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E2F49" w14:textId="02B5FCB5" w:rsidR="00B638D1" w:rsidRDefault="00507BEF" w:rsidP="003141DC">
      <w:pPr>
        <w:pStyle w:val="Title"/>
        <w:jc w:val="center"/>
        <w:rPr>
          <w:rFonts w:ascii="Arial" w:hAnsi="Arial" w:cs="Arial"/>
          <w:b/>
          <w:sz w:val="36"/>
          <w:szCs w:val="36"/>
        </w:rPr>
      </w:pPr>
      <w:r w:rsidRPr="00CD18BD">
        <w:rPr>
          <w:rFonts w:ascii="Arial" w:hAnsi="Arial" w:cs="Arial"/>
          <w:b/>
          <w:sz w:val="36"/>
          <w:szCs w:val="36"/>
        </w:rPr>
        <w:t>Exporter</w:t>
      </w:r>
      <w:r>
        <w:rPr>
          <w:rFonts w:ascii="Arial" w:hAnsi="Arial" w:cs="Arial"/>
          <w:b/>
          <w:sz w:val="36"/>
          <w:szCs w:val="36"/>
        </w:rPr>
        <w:t xml:space="preserve"> </w:t>
      </w:r>
      <w:r w:rsidR="4316F278" w:rsidRPr="00564FB2">
        <w:rPr>
          <w:rFonts w:ascii="Arial" w:hAnsi="Arial" w:cs="Arial"/>
          <w:b/>
          <w:sz w:val="36"/>
          <w:szCs w:val="36"/>
        </w:rPr>
        <w:t>Anti-Dumping Questionnaire</w:t>
      </w:r>
    </w:p>
    <w:p w14:paraId="435D5B35" w14:textId="6F80E45B" w:rsidR="00653D0E" w:rsidRDefault="00653D0E" w:rsidP="00653D0E"/>
    <w:p w14:paraId="3EC56AAC" w14:textId="74AE6F9A" w:rsidR="00653D0E" w:rsidRPr="00EF098D" w:rsidRDefault="00653D0E" w:rsidP="00EF098D">
      <w:pPr>
        <w:pStyle w:val="Title"/>
        <w:jc w:val="center"/>
        <w:rPr>
          <w:rFonts w:ascii="Arial" w:hAnsi="Arial" w:cs="Arial"/>
          <w:b/>
          <w:sz w:val="36"/>
          <w:szCs w:val="36"/>
        </w:rPr>
      </w:pPr>
      <w:r w:rsidRPr="00EF098D">
        <w:rPr>
          <w:rFonts w:ascii="Arial" w:hAnsi="Arial" w:cs="Arial"/>
          <w:b/>
          <w:sz w:val="36"/>
          <w:szCs w:val="36"/>
        </w:rPr>
        <w:t>Transition review of anti-dumping measures</w:t>
      </w:r>
    </w:p>
    <w:p w14:paraId="53B609B8" w14:textId="77777777" w:rsidR="00653D0E" w:rsidRPr="00653D0E" w:rsidRDefault="00653D0E" w:rsidP="00653D0E"/>
    <w:p w14:paraId="0A115405" w14:textId="1A1ADECD" w:rsidR="00013DA9" w:rsidRPr="00855758" w:rsidRDefault="4316F278" w:rsidP="00855758">
      <w:pPr>
        <w:pStyle w:val="Title"/>
        <w:jc w:val="center"/>
        <w:rPr>
          <w:rFonts w:ascii="Arial" w:hAnsi="Arial" w:cs="Arial"/>
          <w:b/>
          <w:sz w:val="36"/>
          <w:szCs w:val="36"/>
        </w:rPr>
      </w:pPr>
      <w:r w:rsidRPr="00E9162D">
        <w:rPr>
          <w:rFonts w:ascii="Arial" w:hAnsi="Arial" w:cs="Arial"/>
          <w:b/>
          <w:sz w:val="36"/>
          <w:szCs w:val="36"/>
        </w:rPr>
        <w:t xml:space="preserve">Case </w:t>
      </w:r>
      <w:r w:rsidR="002137CE" w:rsidRPr="00E9162D">
        <w:rPr>
          <w:rFonts w:ascii="Arial" w:hAnsi="Arial" w:cs="Arial"/>
          <w:b/>
          <w:sz w:val="36"/>
          <w:szCs w:val="36"/>
        </w:rPr>
        <w:t>TD0001</w:t>
      </w:r>
      <w:r w:rsidRPr="00E9162D">
        <w:rPr>
          <w:rFonts w:ascii="Arial" w:hAnsi="Arial" w:cs="Arial"/>
          <w:b/>
          <w:sz w:val="36"/>
          <w:szCs w:val="36"/>
        </w:rPr>
        <w:t xml:space="preserve">: </w:t>
      </w:r>
      <w:r w:rsidR="002137CE" w:rsidRPr="00E9162D">
        <w:rPr>
          <w:rFonts w:ascii="Arial" w:hAnsi="Arial" w:cs="Arial"/>
          <w:b/>
          <w:sz w:val="36"/>
          <w:szCs w:val="36"/>
        </w:rPr>
        <w:t xml:space="preserve">Certain welded tubes and pipes of iron or non-alloy steel </w:t>
      </w:r>
      <w:r w:rsidR="00893AC9" w:rsidRPr="00CD18BD">
        <w:rPr>
          <w:rFonts w:ascii="Arial" w:hAnsi="Arial" w:cs="Arial"/>
          <w:b/>
          <w:sz w:val="36"/>
          <w:szCs w:val="36"/>
        </w:rPr>
        <w:t>originating in</w:t>
      </w:r>
      <w:r w:rsidR="002137CE" w:rsidRPr="00E9162D">
        <w:rPr>
          <w:rFonts w:ascii="Arial" w:hAnsi="Arial" w:cs="Arial"/>
          <w:b/>
          <w:sz w:val="36"/>
          <w:szCs w:val="36"/>
        </w:rPr>
        <w:t xml:space="preserve"> the Republic of Belarus, the People’s Republic of China and the Russian Federation</w:t>
      </w:r>
    </w:p>
    <w:p w14:paraId="2A1317D3" w14:textId="11487C2F" w:rsidR="00B638D1" w:rsidRDefault="00B638D1" w:rsidP="001E12E3">
      <w:pPr>
        <w:tabs>
          <w:tab w:val="left" w:pos="2130"/>
        </w:tabs>
        <w:suppressAutoHyphens/>
        <w:spacing w:after="0" w:line="22" w:lineRule="atLeast"/>
        <w:contextualSpacing/>
        <w:jc w:val="center"/>
        <w:rPr>
          <w:rFonts w:cs="Arial"/>
          <w:b/>
          <w:color w:val="FF0000"/>
          <w:sz w:val="32"/>
        </w:rPr>
      </w:pPr>
    </w:p>
    <w:p w14:paraId="24D0D2DE" w14:textId="77777777" w:rsidR="00855758" w:rsidRPr="00855758" w:rsidRDefault="00855758" w:rsidP="001E12E3">
      <w:pPr>
        <w:tabs>
          <w:tab w:val="left" w:pos="2130"/>
        </w:tabs>
        <w:suppressAutoHyphens/>
        <w:spacing w:after="0" w:line="22" w:lineRule="atLeast"/>
        <w:contextualSpacing/>
        <w:jc w:val="center"/>
        <w:rPr>
          <w:rFonts w:cs="Arial"/>
          <w:b/>
          <w:color w:val="FF0000"/>
          <w:szCs w:val="24"/>
        </w:rPr>
      </w:pPr>
    </w:p>
    <w:tbl>
      <w:tblPr>
        <w:tblStyle w:val="TableGrid"/>
        <w:tblW w:w="9021" w:type="dxa"/>
        <w:tblCellMar>
          <w:top w:w="28" w:type="dxa"/>
          <w:left w:w="57" w:type="dxa"/>
          <w:bottom w:w="28" w:type="dxa"/>
          <w:right w:w="28" w:type="dxa"/>
        </w:tblCellMar>
        <w:tblLook w:val="04A0" w:firstRow="1" w:lastRow="0" w:firstColumn="1" w:lastColumn="0" w:noHBand="0" w:noVBand="1"/>
      </w:tblPr>
      <w:tblGrid>
        <w:gridCol w:w="3855"/>
        <w:gridCol w:w="5166"/>
      </w:tblGrid>
      <w:tr w:rsidR="00F713E5" w:rsidRPr="00E52075" w14:paraId="2369E4B8" w14:textId="77777777" w:rsidTr="77776849">
        <w:tc>
          <w:tcPr>
            <w:tcW w:w="3855" w:type="dxa"/>
            <w:tcBorders>
              <w:top w:val="nil"/>
              <w:left w:val="nil"/>
              <w:bottom w:val="nil"/>
              <w:right w:val="single" w:sz="4" w:space="0" w:color="auto"/>
            </w:tcBorders>
          </w:tcPr>
          <w:p w14:paraId="7C3B9A95" w14:textId="38B32571" w:rsidR="00F713E5" w:rsidRPr="00F713E5" w:rsidRDefault="00F713E5" w:rsidP="001415BE">
            <w:pPr>
              <w:tabs>
                <w:tab w:val="left" w:pos="2130"/>
              </w:tabs>
              <w:suppressAutoHyphens/>
              <w:spacing w:line="22" w:lineRule="atLeast"/>
              <w:contextualSpacing/>
              <w:rPr>
                <w:rFonts w:cs="Arial"/>
                <w:b/>
                <w:highlight w:val="magenta"/>
              </w:rPr>
            </w:pPr>
            <w:r w:rsidRPr="003141DC">
              <w:rPr>
                <w:rFonts w:cs="Arial"/>
                <w:b/>
              </w:rPr>
              <w:t>Case reference number:</w:t>
            </w:r>
          </w:p>
        </w:tc>
        <w:tc>
          <w:tcPr>
            <w:tcW w:w="5166" w:type="dxa"/>
            <w:tcBorders>
              <w:top w:val="single" w:sz="4" w:space="0" w:color="auto"/>
              <w:left w:val="single" w:sz="4" w:space="0" w:color="auto"/>
              <w:bottom w:val="single" w:sz="4" w:space="0" w:color="auto"/>
              <w:right w:val="single" w:sz="4" w:space="0" w:color="auto"/>
            </w:tcBorders>
          </w:tcPr>
          <w:p w14:paraId="15A62F1B" w14:textId="10C52C86" w:rsidR="00F713E5" w:rsidRPr="0091305E" w:rsidRDefault="00F713E5" w:rsidP="001415BE">
            <w:pPr>
              <w:tabs>
                <w:tab w:val="left" w:pos="2130"/>
              </w:tabs>
              <w:suppressAutoHyphens/>
              <w:spacing w:line="22" w:lineRule="atLeast"/>
              <w:contextualSpacing/>
              <w:rPr>
                <w:rFonts w:cs="Arial"/>
              </w:rPr>
            </w:pPr>
            <w:r w:rsidRPr="78C10445">
              <w:rPr>
                <w:rFonts w:cs="Arial"/>
              </w:rPr>
              <w:t>TD0001</w:t>
            </w:r>
          </w:p>
        </w:tc>
      </w:tr>
      <w:tr w:rsidR="00B03A4C" w:rsidRPr="00E52075" w14:paraId="5B9FE72D" w14:textId="77777777" w:rsidTr="77776849">
        <w:tc>
          <w:tcPr>
            <w:tcW w:w="3855" w:type="dxa"/>
            <w:tcBorders>
              <w:top w:val="nil"/>
              <w:left w:val="nil"/>
              <w:bottom w:val="nil"/>
              <w:right w:val="nil"/>
            </w:tcBorders>
          </w:tcPr>
          <w:p w14:paraId="11A0070F" w14:textId="77777777" w:rsidR="00B03A4C" w:rsidRPr="003141DC" w:rsidRDefault="00B03A4C" w:rsidP="001415BE">
            <w:pPr>
              <w:tabs>
                <w:tab w:val="left" w:pos="2130"/>
              </w:tabs>
              <w:suppressAutoHyphens/>
              <w:spacing w:line="22" w:lineRule="atLeast"/>
              <w:contextualSpacing/>
              <w:rPr>
                <w:rFonts w:cs="Arial"/>
                <w:b/>
              </w:rPr>
            </w:pPr>
          </w:p>
        </w:tc>
        <w:tc>
          <w:tcPr>
            <w:tcW w:w="5166" w:type="dxa"/>
            <w:tcBorders>
              <w:top w:val="single" w:sz="4" w:space="0" w:color="auto"/>
              <w:left w:val="nil"/>
              <w:bottom w:val="single" w:sz="4" w:space="0" w:color="auto"/>
              <w:right w:val="nil"/>
            </w:tcBorders>
          </w:tcPr>
          <w:p w14:paraId="433B790E" w14:textId="77777777" w:rsidR="00B03A4C" w:rsidRPr="78C10445" w:rsidRDefault="00B03A4C" w:rsidP="001415BE">
            <w:pPr>
              <w:tabs>
                <w:tab w:val="left" w:pos="2130"/>
              </w:tabs>
              <w:suppressAutoHyphens/>
              <w:spacing w:line="22" w:lineRule="atLeast"/>
              <w:contextualSpacing/>
              <w:rPr>
                <w:rFonts w:cs="Arial"/>
              </w:rPr>
            </w:pPr>
          </w:p>
        </w:tc>
      </w:tr>
      <w:tr w:rsidR="00B03A4C" w:rsidRPr="00E52075" w14:paraId="26FDDF71" w14:textId="77777777" w:rsidTr="77776849">
        <w:tc>
          <w:tcPr>
            <w:tcW w:w="3855" w:type="dxa"/>
            <w:tcBorders>
              <w:top w:val="nil"/>
              <w:left w:val="nil"/>
              <w:bottom w:val="nil"/>
              <w:right w:val="single" w:sz="4" w:space="0" w:color="auto"/>
            </w:tcBorders>
          </w:tcPr>
          <w:p w14:paraId="1418B9D4" w14:textId="1C077153" w:rsidR="00B03A4C" w:rsidRPr="003141DC" w:rsidRDefault="05E61D08" w:rsidP="05E61D08">
            <w:pPr>
              <w:tabs>
                <w:tab w:val="left" w:pos="2130"/>
              </w:tabs>
              <w:suppressAutoHyphens/>
              <w:spacing w:line="22" w:lineRule="atLeast"/>
              <w:contextualSpacing/>
              <w:rPr>
                <w:rFonts w:cs="Arial"/>
                <w:b/>
                <w:bCs/>
              </w:rPr>
            </w:pPr>
            <w:r w:rsidRPr="05E61D08">
              <w:rPr>
                <w:rFonts w:cs="Arial"/>
                <w:b/>
                <w:bCs/>
              </w:rPr>
              <w:t>Country concerned:</w:t>
            </w:r>
          </w:p>
        </w:tc>
        <w:tc>
          <w:tcPr>
            <w:tcW w:w="5166" w:type="dxa"/>
            <w:tcBorders>
              <w:top w:val="single" w:sz="4" w:space="0" w:color="auto"/>
              <w:left w:val="single" w:sz="4" w:space="0" w:color="auto"/>
              <w:bottom w:val="single" w:sz="4" w:space="0" w:color="auto"/>
              <w:right w:val="single" w:sz="4" w:space="0" w:color="auto"/>
            </w:tcBorders>
          </w:tcPr>
          <w:p w14:paraId="139DC792" w14:textId="30BDEACC" w:rsidR="00B03A4C" w:rsidRPr="78C10445" w:rsidRDefault="00763008" w:rsidP="001415BE">
            <w:pPr>
              <w:tabs>
                <w:tab w:val="left" w:pos="2130"/>
              </w:tabs>
              <w:suppressAutoHyphens/>
              <w:spacing w:line="22" w:lineRule="atLeast"/>
              <w:contextualSpacing/>
              <w:rPr>
                <w:rFonts w:cs="Arial"/>
              </w:rPr>
            </w:pPr>
            <w:r>
              <w:rPr>
                <w:rFonts w:cs="Arial"/>
              </w:rPr>
              <w:t>The Russian Federation</w:t>
            </w:r>
          </w:p>
        </w:tc>
      </w:tr>
      <w:tr w:rsidR="00B03A4C" w:rsidRPr="00E52075" w14:paraId="0DDA8F4E" w14:textId="77777777" w:rsidTr="77776849">
        <w:tc>
          <w:tcPr>
            <w:tcW w:w="3855" w:type="dxa"/>
            <w:tcBorders>
              <w:top w:val="nil"/>
              <w:left w:val="nil"/>
              <w:bottom w:val="nil"/>
              <w:right w:val="nil"/>
            </w:tcBorders>
          </w:tcPr>
          <w:p w14:paraId="564168F9" w14:textId="77777777" w:rsidR="00B03A4C" w:rsidRPr="003141DC" w:rsidRDefault="00B03A4C" w:rsidP="001415BE">
            <w:pPr>
              <w:tabs>
                <w:tab w:val="left" w:pos="2130"/>
              </w:tabs>
              <w:suppressAutoHyphens/>
              <w:spacing w:line="22" w:lineRule="atLeast"/>
              <w:contextualSpacing/>
              <w:rPr>
                <w:rFonts w:cs="Arial"/>
                <w:b/>
              </w:rPr>
            </w:pPr>
          </w:p>
        </w:tc>
        <w:tc>
          <w:tcPr>
            <w:tcW w:w="5166" w:type="dxa"/>
            <w:tcBorders>
              <w:top w:val="single" w:sz="4" w:space="0" w:color="auto"/>
              <w:left w:val="nil"/>
              <w:bottom w:val="single" w:sz="4" w:space="0" w:color="auto"/>
              <w:right w:val="nil"/>
            </w:tcBorders>
          </w:tcPr>
          <w:p w14:paraId="26650E19" w14:textId="77777777" w:rsidR="00B03A4C" w:rsidRPr="78C10445" w:rsidRDefault="00B03A4C" w:rsidP="001415BE">
            <w:pPr>
              <w:tabs>
                <w:tab w:val="left" w:pos="2130"/>
              </w:tabs>
              <w:suppressAutoHyphens/>
              <w:spacing w:line="22" w:lineRule="atLeast"/>
              <w:contextualSpacing/>
              <w:rPr>
                <w:rFonts w:cs="Arial"/>
              </w:rPr>
            </w:pPr>
          </w:p>
        </w:tc>
      </w:tr>
      <w:tr w:rsidR="00C172B1" w:rsidRPr="00E52075" w14:paraId="75E033FD" w14:textId="77777777" w:rsidTr="77776849">
        <w:tc>
          <w:tcPr>
            <w:tcW w:w="3855" w:type="dxa"/>
            <w:tcBorders>
              <w:top w:val="nil"/>
              <w:left w:val="nil"/>
              <w:bottom w:val="nil"/>
              <w:right w:val="single" w:sz="4" w:space="0" w:color="auto"/>
            </w:tcBorders>
          </w:tcPr>
          <w:p w14:paraId="7A1E03AA" w14:textId="5E696856" w:rsidR="00C172B1" w:rsidRPr="00E52075" w:rsidRDefault="00C172B1" w:rsidP="001415BE">
            <w:pPr>
              <w:tabs>
                <w:tab w:val="left" w:pos="2130"/>
              </w:tabs>
              <w:suppressAutoHyphens/>
              <w:spacing w:line="22" w:lineRule="atLeast"/>
              <w:contextualSpacing/>
              <w:rPr>
                <w:rFonts w:cs="Arial"/>
                <w:b/>
                <w:bCs/>
                <w:szCs w:val="24"/>
              </w:rPr>
            </w:pPr>
            <w:r w:rsidRPr="00E52075">
              <w:rPr>
                <w:rFonts w:cs="Arial"/>
                <w:b/>
                <w:bCs/>
                <w:szCs w:val="24"/>
              </w:rPr>
              <w:t>Period of Investigation (POI):</w:t>
            </w:r>
          </w:p>
        </w:tc>
        <w:tc>
          <w:tcPr>
            <w:tcW w:w="5166" w:type="dxa"/>
            <w:tcBorders>
              <w:top w:val="single" w:sz="4" w:space="0" w:color="auto"/>
              <w:left w:val="single" w:sz="4" w:space="0" w:color="auto"/>
              <w:bottom w:val="single" w:sz="4" w:space="0" w:color="auto"/>
              <w:right w:val="single" w:sz="4" w:space="0" w:color="auto"/>
            </w:tcBorders>
          </w:tcPr>
          <w:p w14:paraId="6C7F9767" w14:textId="4FB265EA" w:rsidR="00C172B1" w:rsidRPr="0091305E" w:rsidRDefault="0091305E" w:rsidP="001415BE">
            <w:pPr>
              <w:tabs>
                <w:tab w:val="left" w:pos="2130"/>
              </w:tabs>
              <w:suppressAutoHyphens/>
              <w:spacing w:line="22" w:lineRule="atLeast"/>
              <w:contextualSpacing/>
              <w:rPr>
                <w:rFonts w:cs="Arial"/>
                <w:szCs w:val="24"/>
              </w:rPr>
            </w:pPr>
            <w:r w:rsidRPr="0091305E">
              <w:rPr>
                <w:rFonts w:cs="Arial"/>
                <w:szCs w:val="24"/>
              </w:rPr>
              <w:t>1 January 2019 to 31 December 2019</w:t>
            </w:r>
          </w:p>
        </w:tc>
      </w:tr>
      <w:tr w:rsidR="00C172B1" w:rsidRPr="00E52075" w14:paraId="5D2A953B" w14:textId="77777777" w:rsidTr="77776849">
        <w:tc>
          <w:tcPr>
            <w:tcW w:w="3855" w:type="dxa"/>
            <w:tcBorders>
              <w:top w:val="nil"/>
              <w:left w:val="nil"/>
              <w:bottom w:val="nil"/>
              <w:right w:val="nil"/>
            </w:tcBorders>
          </w:tcPr>
          <w:p w14:paraId="35376E91" w14:textId="77777777" w:rsidR="00C172B1" w:rsidRPr="00E52075" w:rsidRDefault="00C172B1" w:rsidP="001415BE">
            <w:pPr>
              <w:tabs>
                <w:tab w:val="left" w:pos="2130"/>
              </w:tabs>
              <w:suppressAutoHyphens/>
              <w:spacing w:line="22" w:lineRule="atLeast"/>
              <w:contextualSpacing/>
              <w:rPr>
                <w:rFonts w:cs="Arial"/>
                <w:b/>
                <w:szCs w:val="24"/>
              </w:rPr>
            </w:pPr>
          </w:p>
        </w:tc>
        <w:tc>
          <w:tcPr>
            <w:tcW w:w="5166" w:type="dxa"/>
            <w:tcBorders>
              <w:top w:val="single" w:sz="4" w:space="0" w:color="auto"/>
              <w:left w:val="nil"/>
              <w:bottom w:val="single" w:sz="4" w:space="0" w:color="auto"/>
              <w:right w:val="nil"/>
            </w:tcBorders>
          </w:tcPr>
          <w:p w14:paraId="2A997BAE" w14:textId="77777777" w:rsidR="00C172B1" w:rsidRPr="00E52075" w:rsidRDefault="00C172B1" w:rsidP="001415BE">
            <w:pPr>
              <w:tabs>
                <w:tab w:val="left" w:pos="2130"/>
              </w:tabs>
              <w:suppressAutoHyphens/>
              <w:spacing w:line="22" w:lineRule="atLeast"/>
              <w:contextualSpacing/>
              <w:rPr>
                <w:rFonts w:cs="Arial"/>
                <w:color w:val="FF0000"/>
                <w:szCs w:val="24"/>
              </w:rPr>
            </w:pPr>
          </w:p>
        </w:tc>
      </w:tr>
      <w:tr w:rsidR="0091305E" w:rsidRPr="00E52075" w14:paraId="0082ED68" w14:textId="77777777" w:rsidTr="77776849">
        <w:tc>
          <w:tcPr>
            <w:tcW w:w="3855" w:type="dxa"/>
            <w:tcBorders>
              <w:top w:val="nil"/>
              <w:left w:val="nil"/>
              <w:bottom w:val="nil"/>
              <w:right w:val="single" w:sz="4" w:space="0" w:color="auto"/>
            </w:tcBorders>
          </w:tcPr>
          <w:p w14:paraId="45ABDC2A" w14:textId="77777777" w:rsidR="0091305E" w:rsidRPr="00E52075" w:rsidRDefault="0091305E" w:rsidP="0091305E">
            <w:pPr>
              <w:tabs>
                <w:tab w:val="left" w:pos="2130"/>
              </w:tabs>
              <w:suppressAutoHyphens/>
              <w:spacing w:line="22" w:lineRule="atLeast"/>
              <w:contextualSpacing/>
              <w:rPr>
                <w:rFonts w:cs="Arial"/>
                <w:b/>
                <w:color w:val="FF0000"/>
              </w:rPr>
            </w:pPr>
            <w:r w:rsidRPr="02CEE3D1">
              <w:rPr>
                <w:rFonts w:cs="Arial"/>
                <w:b/>
              </w:rPr>
              <w:t>Injury period:</w:t>
            </w:r>
          </w:p>
        </w:tc>
        <w:tc>
          <w:tcPr>
            <w:tcW w:w="5166" w:type="dxa"/>
            <w:tcBorders>
              <w:top w:val="single" w:sz="4" w:space="0" w:color="auto"/>
              <w:left w:val="single" w:sz="4" w:space="0" w:color="auto"/>
              <w:bottom w:val="single" w:sz="4" w:space="0" w:color="auto"/>
              <w:right w:val="single" w:sz="4" w:space="0" w:color="auto"/>
            </w:tcBorders>
          </w:tcPr>
          <w:p w14:paraId="6D2A0807" w14:textId="32158E69" w:rsidR="0091305E" w:rsidRPr="00E52075" w:rsidRDefault="0091305E" w:rsidP="0091305E">
            <w:pPr>
              <w:tabs>
                <w:tab w:val="left" w:pos="2130"/>
              </w:tabs>
              <w:suppressAutoHyphens/>
              <w:spacing w:line="22" w:lineRule="atLeast"/>
              <w:contextualSpacing/>
              <w:rPr>
                <w:rFonts w:cs="Arial"/>
                <w:color w:val="FF0000"/>
              </w:rPr>
            </w:pPr>
            <w:r w:rsidRPr="02CEE3D1">
              <w:rPr>
                <w:rFonts w:cs="Arial"/>
              </w:rPr>
              <w:t>1 January 2016 to 31 December 2019</w:t>
            </w:r>
          </w:p>
        </w:tc>
      </w:tr>
      <w:tr w:rsidR="0091305E" w:rsidRPr="00E52075" w14:paraId="006DFCD2" w14:textId="77777777" w:rsidTr="77776849">
        <w:tc>
          <w:tcPr>
            <w:tcW w:w="3855" w:type="dxa"/>
            <w:tcBorders>
              <w:top w:val="nil"/>
              <w:left w:val="nil"/>
              <w:bottom w:val="nil"/>
              <w:right w:val="nil"/>
            </w:tcBorders>
          </w:tcPr>
          <w:p w14:paraId="39DA61CF" w14:textId="77777777" w:rsidR="0091305E" w:rsidRPr="00E52075" w:rsidRDefault="0091305E" w:rsidP="0091305E">
            <w:pPr>
              <w:tabs>
                <w:tab w:val="left" w:pos="2130"/>
              </w:tabs>
              <w:suppressAutoHyphens/>
              <w:spacing w:line="22" w:lineRule="atLeast"/>
              <w:contextualSpacing/>
              <w:rPr>
                <w:rFonts w:cs="Arial"/>
                <w:b/>
                <w:color w:val="FF0000"/>
                <w:szCs w:val="24"/>
              </w:rPr>
            </w:pPr>
          </w:p>
        </w:tc>
        <w:tc>
          <w:tcPr>
            <w:tcW w:w="5166" w:type="dxa"/>
            <w:tcBorders>
              <w:top w:val="single" w:sz="4" w:space="0" w:color="auto"/>
              <w:left w:val="nil"/>
              <w:bottom w:val="single" w:sz="4" w:space="0" w:color="auto"/>
              <w:right w:val="nil"/>
            </w:tcBorders>
          </w:tcPr>
          <w:p w14:paraId="09E7106E" w14:textId="77777777" w:rsidR="0091305E" w:rsidRPr="00E52075" w:rsidRDefault="0091305E" w:rsidP="0091305E">
            <w:pPr>
              <w:tabs>
                <w:tab w:val="left" w:pos="2130"/>
              </w:tabs>
              <w:suppressAutoHyphens/>
              <w:spacing w:line="22" w:lineRule="atLeast"/>
              <w:contextualSpacing/>
              <w:rPr>
                <w:rFonts w:cs="Arial"/>
                <w:color w:val="FF0000"/>
                <w:szCs w:val="24"/>
              </w:rPr>
            </w:pPr>
          </w:p>
        </w:tc>
      </w:tr>
      <w:tr w:rsidR="0091305E" w:rsidRPr="00E52075" w14:paraId="1DC3CD32" w14:textId="77777777" w:rsidTr="77776849">
        <w:tc>
          <w:tcPr>
            <w:tcW w:w="3855" w:type="dxa"/>
            <w:tcBorders>
              <w:top w:val="nil"/>
              <w:left w:val="nil"/>
              <w:bottom w:val="nil"/>
              <w:right w:val="single" w:sz="4" w:space="0" w:color="auto"/>
            </w:tcBorders>
          </w:tcPr>
          <w:p w14:paraId="1688A1E3" w14:textId="77777777" w:rsidR="0091305E" w:rsidRPr="00E52075" w:rsidRDefault="0091305E" w:rsidP="0091305E">
            <w:pPr>
              <w:tabs>
                <w:tab w:val="left" w:pos="2130"/>
              </w:tabs>
              <w:suppressAutoHyphens/>
              <w:spacing w:line="22" w:lineRule="atLeast"/>
              <w:contextualSpacing/>
              <w:rPr>
                <w:rFonts w:cs="Arial"/>
                <w:b/>
                <w:szCs w:val="24"/>
              </w:rPr>
            </w:pPr>
            <w:r w:rsidRPr="00E52075">
              <w:rPr>
                <w:rFonts w:cs="Arial"/>
                <w:b/>
                <w:szCs w:val="24"/>
              </w:rPr>
              <w:t>Deadline for response:</w:t>
            </w:r>
          </w:p>
        </w:tc>
        <w:tc>
          <w:tcPr>
            <w:tcW w:w="5166" w:type="dxa"/>
            <w:tcBorders>
              <w:top w:val="single" w:sz="4" w:space="0" w:color="auto"/>
              <w:left w:val="single" w:sz="4" w:space="0" w:color="auto"/>
              <w:bottom w:val="single" w:sz="4" w:space="0" w:color="auto"/>
              <w:right w:val="single" w:sz="4" w:space="0" w:color="auto"/>
            </w:tcBorders>
          </w:tcPr>
          <w:p w14:paraId="12B751A4" w14:textId="5F334A1C" w:rsidR="0091305E" w:rsidRPr="00E52075" w:rsidRDefault="77776849" w:rsidP="49758A1F">
            <w:pPr>
              <w:tabs>
                <w:tab w:val="left" w:pos="2130"/>
              </w:tabs>
              <w:suppressAutoHyphens/>
              <w:spacing w:line="22" w:lineRule="atLeast"/>
              <w:contextualSpacing/>
              <w:rPr>
                <w:rFonts w:cs="Arial"/>
                <w:color w:val="FF0000"/>
              </w:rPr>
            </w:pPr>
            <w:r w:rsidRPr="77776849">
              <w:rPr>
                <w:rFonts w:cs="Arial"/>
                <w:color w:val="000000" w:themeColor="text1"/>
              </w:rPr>
              <w:t>2</w:t>
            </w:r>
            <w:r w:rsidR="007776DA">
              <w:rPr>
                <w:rFonts w:cs="Arial"/>
                <w:color w:val="000000" w:themeColor="text1"/>
              </w:rPr>
              <w:t>7</w:t>
            </w:r>
            <w:r w:rsidRPr="77776849">
              <w:rPr>
                <w:rFonts w:cs="Arial"/>
                <w:color w:val="000000" w:themeColor="text1"/>
              </w:rPr>
              <w:t xml:space="preserve"> April 2020</w:t>
            </w:r>
          </w:p>
        </w:tc>
      </w:tr>
      <w:tr w:rsidR="0091305E" w:rsidRPr="00E52075" w14:paraId="71B7CC03" w14:textId="77777777" w:rsidTr="77776849">
        <w:tc>
          <w:tcPr>
            <w:tcW w:w="3855" w:type="dxa"/>
            <w:tcBorders>
              <w:top w:val="nil"/>
              <w:left w:val="nil"/>
              <w:bottom w:val="nil"/>
              <w:right w:val="nil"/>
            </w:tcBorders>
          </w:tcPr>
          <w:p w14:paraId="7BA3B35E" w14:textId="77777777" w:rsidR="0091305E" w:rsidRPr="00E52075" w:rsidRDefault="0091305E" w:rsidP="0091305E">
            <w:pPr>
              <w:tabs>
                <w:tab w:val="left" w:pos="2130"/>
              </w:tabs>
              <w:suppressAutoHyphens/>
              <w:spacing w:line="22" w:lineRule="atLeast"/>
              <w:contextualSpacing/>
              <w:rPr>
                <w:rFonts w:cs="Arial"/>
                <w:b/>
                <w:color w:val="FF0000"/>
                <w:szCs w:val="24"/>
              </w:rPr>
            </w:pPr>
          </w:p>
        </w:tc>
        <w:tc>
          <w:tcPr>
            <w:tcW w:w="5166" w:type="dxa"/>
            <w:tcBorders>
              <w:top w:val="single" w:sz="4" w:space="0" w:color="auto"/>
              <w:left w:val="nil"/>
              <w:bottom w:val="single" w:sz="4" w:space="0" w:color="auto"/>
              <w:right w:val="nil"/>
            </w:tcBorders>
          </w:tcPr>
          <w:p w14:paraId="5225082F" w14:textId="77777777" w:rsidR="0091305E" w:rsidRPr="00E52075" w:rsidRDefault="0091305E" w:rsidP="0091305E">
            <w:pPr>
              <w:tabs>
                <w:tab w:val="left" w:pos="2130"/>
              </w:tabs>
              <w:suppressAutoHyphens/>
              <w:spacing w:line="22" w:lineRule="atLeast"/>
              <w:contextualSpacing/>
              <w:rPr>
                <w:rFonts w:cs="Arial"/>
                <w:color w:val="FF0000"/>
                <w:szCs w:val="24"/>
              </w:rPr>
            </w:pPr>
          </w:p>
        </w:tc>
      </w:tr>
      <w:tr w:rsidR="0091305E" w:rsidRPr="00E52075" w14:paraId="5C2B097A" w14:textId="77777777" w:rsidTr="77776849">
        <w:tc>
          <w:tcPr>
            <w:tcW w:w="3855" w:type="dxa"/>
            <w:tcBorders>
              <w:top w:val="nil"/>
              <w:left w:val="nil"/>
              <w:bottom w:val="nil"/>
              <w:right w:val="single" w:sz="4" w:space="0" w:color="auto"/>
            </w:tcBorders>
          </w:tcPr>
          <w:p w14:paraId="331A803C" w14:textId="77777777" w:rsidR="0091305E" w:rsidRPr="00E52075" w:rsidRDefault="0091305E" w:rsidP="0091305E">
            <w:pPr>
              <w:tabs>
                <w:tab w:val="left" w:pos="2130"/>
              </w:tabs>
              <w:suppressAutoHyphens/>
              <w:spacing w:line="22" w:lineRule="atLeast"/>
              <w:contextualSpacing/>
              <w:rPr>
                <w:rFonts w:cs="Arial"/>
                <w:b/>
                <w:bCs/>
                <w:szCs w:val="24"/>
              </w:rPr>
            </w:pPr>
            <w:r w:rsidRPr="00E52075">
              <w:rPr>
                <w:rFonts w:cs="Arial"/>
                <w:b/>
                <w:bCs/>
                <w:szCs w:val="24"/>
              </w:rPr>
              <w:t>Contact details:</w:t>
            </w:r>
          </w:p>
        </w:tc>
        <w:tc>
          <w:tcPr>
            <w:tcW w:w="5166" w:type="dxa"/>
            <w:tcBorders>
              <w:top w:val="single" w:sz="4" w:space="0" w:color="auto"/>
              <w:left w:val="single" w:sz="4" w:space="0" w:color="auto"/>
              <w:bottom w:val="single" w:sz="4" w:space="0" w:color="auto"/>
              <w:right w:val="single" w:sz="4" w:space="0" w:color="auto"/>
            </w:tcBorders>
          </w:tcPr>
          <w:p w14:paraId="1AB63C11" w14:textId="64CD38F8" w:rsidR="0091305E" w:rsidRPr="00E52075" w:rsidRDefault="003D5C4F" w:rsidP="0091305E">
            <w:pPr>
              <w:tabs>
                <w:tab w:val="left" w:pos="2130"/>
              </w:tabs>
              <w:suppressAutoHyphens/>
              <w:spacing w:line="22" w:lineRule="atLeast"/>
              <w:contextualSpacing/>
              <w:rPr>
                <w:rFonts w:cs="Arial"/>
                <w:color w:val="FF0000"/>
                <w:szCs w:val="24"/>
              </w:rPr>
            </w:pPr>
            <w:r>
              <w:rPr>
                <w:rFonts w:cs="Arial"/>
                <w:szCs w:val="24"/>
              </w:rPr>
              <w:t xml:space="preserve">Alex Uden, </w:t>
            </w:r>
            <w:r w:rsidR="00835732" w:rsidRPr="00765C51">
              <w:rPr>
                <w:rFonts w:cs="Arial"/>
                <w:szCs w:val="24"/>
              </w:rPr>
              <w:t>TD0001@traderemedies.gov.uk</w:t>
            </w:r>
          </w:p>
        </w:tc>
      </w:tr>
      <w:tr w:rsidR="0091305E" w:rsidRPr="00E52075" w14:paraId="531ED7FB" w14:textId="77777777" w:rsidTr="77776849">
        <w:tc>
          <w:tcPr>
            <w:tcW w:w="3855" w:type="dxa"/>
            <w:tcBorders>
              <w:top w:val="nil"/>
              <w:left w:val="nil"/>
              <w:bottom w:val="nil"/>
              <w:right w:val="nil"/>
            </w:tcBorders>
          </w:tcPr>
          <w:p w14:paraId="7A177B16" w14:textId="77777777" w:rsidR="0091305E" w:rsidRPr="00E52075" w:rsidRDefault="0091305E" w:rsidP="0091305E">
            <w:pPr>
              <w:tabs>
                <w:tab w:val="left" w:pos="2130"/>
              </w:tabs>
              <w:suppressAutoHyphens/>
              <w:spacing w:line="22" w:lineRule="atLeast"/>
              <w:contextualSpacing/>
              <w:rPr>
                <w:rFonts w:cs="Arial"/>
                <w:b/>
                <w:bCs/>
                <w:szCs w:val="24"/>
              </w:rPr>
            </w:pPr>
          </w:p>
        </w:tc>
        <w:tc>
          <w:tcPr>
            <w:tcW w:w="5166" w:type="dxa"/>
            <w:tcBorders>
              <w:top w:val="single" w:sz="4" w:space="0" w:color="auto"/>
              <w:left w:val="nil"/>
              <w:bottom w:val="single" w:sz="4" w:space="0" w:color="auto"/>
              <w:right w:val="nil"/>
            </w:tcBorders>
          </w:tcPr>
          <w:p w14:paraId="71D9FF2A" w14:textId="77777777" w:rsidR="0091305E" w:rsidRPr="00E52075" w:rsidRDefault="0091305E" w:rsidP="0091305E">
            <w:pPr>
              <w:tabs>
                <w:tab w:val="left" w:pos="2130"/>
              </w:tabs>
              <w:suppressAutoHyphens/>
              <w:spacing w:line="22" w:lineRule="atLeast"/>
              <w:contextualSpacing/>
              <w:rPr>
                <w:rFonts w:cs="Arial"/>
                <w:color w:val="FF0000"/>
                <w:szCs w:val="24"/>
              </w:rPr>
            </w:pPr>
          </w:p>
        </w:tc>
      </w:tr>
      <w:tr w:rsidR="0091305E" w:rsidRPr="00E52075" w14:paraId="442E80F7" w14:textId="77777777" w:rsidTr="77776849">
        <w:tc>
          <w:tcPr>
            <w:tcW w:w="3855" w:type="dxa"/>
            <w:tcBorders>
              <w:top w:val="nil"/>
              <w:left w:val="nil"/>
              <w:bottom w:val="nil"/>
              <w:right w:val="single" w:sz="4" w:space="0" w:color="auto"/>
            </w:tcBorders>
          </w:tcPr>
          <w:p w14:paraId="61509D69" w14:textId="77777777" w:rsidR="0091305E" w:rsidRPr="00E52075" w:rsidRDefault="0091305E" w:rsidP="0091305E">
            <w:pPr>
              <w:tabs>
                <w:tab w:val="left" w:pos="2130"/>
              </w:tabs>
              <w:suppressAutoHyphens/>
              <w:spacing w:line="22" w:lineRule="atLeast"/>
              <w:contextualSpacing/>
              <w:rPr>
                <w:rFonts w:cs="Arial"/>
                <w:b/>
                <w:bCs/>
                <w:szCs w:val="24"/>
              </w:rPr>
            </w:pPr>
            <w:r w:rsidRPr="00E52075">
              <w:rPr>
                <w:rFonts w:cs="Arial"/>
                <w:b/>
                <w:szCs w:val="24"/>
              </w:rPr>
              <w:t>Completed on behalf of:</w:t>
            </w:r>
          </w:p>
        </w:tc>
        <w:tc>
          <w:tcPr>
            <w:tcW w:w="5166" w:type="dxa"/>
            <w:tcBorders>
              <w:top w:val="single" w:sz="4" w:space="0" w:color="auto"/>
              <w:left w:val="single" w:sz="4" w:space="0" w:color="auto"/>
              <w:bottom w:val="single" w:sz="4" w:space="0" w:color="auto"/>
              <w:right w:val="single" w:sz="4" w:space="0" w:color="auto"/>
            </w:tcBorders>
          </w:tcPr>
          <w:p w14:paraId="6CB3AE31" w14:textId="77777777" w:rsidR="0091305E" w:rsidRPr="00E52075" w:rsidRDefault="0091305E" w:rsidP="0091305E">
            <w:pPr>
              <w:tabs>
                <w:tab w:val="left" w:pos="2130"/>
              </w:tabs>
              <w:suppressAutoHyphens/>
              <w:spacing w:line="22" w:lineRule="atLeast"/>
              <w:contextualSpacing/>
              <w:rPr>
                <w:rFonts w:cs="Arial"/>
                <w:color w:val="FF0000"/>
                <w:szCs w:val="24"/>
              </w:rPr>
            </w:pPr>
            <w:r w:rsidRPr="00E52075">
              <w:rPr>
                <w:rFonts w:eastAsiaTheme="minorEastAsia" w:cs="Arial"/>
                <w:i/>
                <w:iCs/>
                <w:color w:val="808080" w:themeColor="background1" w:themeShade="80"/>
                <w:szCs w:val="24"/>
              </w:rPr>
              <w:t>Please complete</w:t>
            </w:r>
          </w:p>
        </w:tc>
      </w:tr>
    </w:tbl>
    <w:p w14:paraId="0BC1E764" w14:textId="77777777" w:rsidR="009C3E23" w:rsidRPr="00F8348B" w:rsidRDefault="009C3E23" w:rsidP="001E12E3">
      <w:pPr>
        <w:spacing w:after="0" w:line="22" w:lineRule="atLeast"/>
        <w:contextualSpacing/>
        <w:rPr>
          <w:rFonts w:cs="Arial"/>
        </w:rPr>
      </w:pPr>
    </w:p>
    <w:p w14:paraId="0926B20D" w14:textId="444DF688" w:rsidR="00AD627C" w:rsidRDefault="00AD627C" w:rsidP="001E12E3">
      <w:pPr>
        <w:spacing w:after="0" w:line="22" w:lineRule="atLeast"/>
        <w:rPr>
          <w:rFonts w:cs="Arial"/>
        </w:rPr>
      </w:pPr>
    </w:p>
    <w:p w14:paraId="35C207FB" w14:textId="00CE2022" w:rsidR="006B18C1" w:rsidRDefault="006B18C1" w:rsidP="001E12E3">
      <w:pPr>
        <w:spacing w:after="0" w:line="22" w:lineRule="atLeast"/>
        <w:rPr>
          <w:rFonts w:cs="Arial"/>
        </w:rPr>
      </w:pPr>
    </w:p>
    <w:p w14:paraId="46F57496" w14:textId="77777777" w:rsidR="00704D3D" w:rsidRDefault="00704D3D" w:rsidP="001E12E3">
      <w:pPr>
        <w:suppressAutoHyphens/>
        <w:spacing w:after="0" w:line="22" w:lineRule="atLeast"/>
        <w:contextualSpacing/>
        <w:rPr>
          <w:rFonts w:eastAsia="Arial" w:cs="Arial"/>
          <w:color w:val="000000" w:themeColor="text1"/>
          <w:szCs w:val="24"/>
        </w:rPr>
      </w:pPr>
    </w:p>
    <w:p w14:paraId="04CE0FFC" w14:textId="353B81F5" w:rsidR="00D07BC2" w:rsidRPr="00FE31D5" w:rsidRDefault="650883E4" w:rsidP="001E12E3">
      <w:pPr>
        <w:suppressAutoHyphens/>
        <w:spacing w:after="0" w:line="22" w:lineRule="atLeast"/>
        <w:contextualSpacing/>
        <w:rPr>
          <w:rFonts w:eastAsia="Arial" w:cs="Arial"/>
          <w:color w:val="000000" w:themeColor="text1"/>
          <w:szCs w:val="24"/>
        </w:rPr>
      </w:pPr>
      <w:r w:rsidRPr="00FE31D5">
        <w:rPr>
          <w:rFonts w:eastAsia="Arial" w:cs="Arial"/>
          <w:color w:val="000000" w:themeColor="text1"/>
          <w:szCs w:val="24"/>
        </w:rPr>
        <w:t xml:space="preserve">When you have completed this form, indicate the </w:t>
      </w:r>
      <w:r w:rsidRPr="00FE31D5">
        <w:rPr>
          <w:rFonts w:eastAsia="Arial" w:cs="Arial"/>
          <w:b/>
          <w:bCs/>
          <w:color w:val="000000" w:themeColor="text1"/>
          <w:szCs w:val="24"/>
        </w:rPr>
        <w:t>confidentiality</w:t>
      </w:r>
      <w:r w:rsidRPr="00FE31D5">
        <w:rPr>
          <w:rFonts w:eastAsia="Arial" w:cs="Arial"/>
          <w:color w:val="000000" w:themeColor="text1"/>
          <w:szCs w:val="24"/>
        </w:rPr>
        <w:t xml:space="preserve"> of this document by placing an X in the relevant box below:</w:t>
      </w:r>
    </w:p>
    <w:p w14:paraId="7047EBE5" w14:textId="77777777" w:rsidR="00D07BC2" w:rsidRPr="00FE31D5" w:rsidRDefault="00D07BC2" w:rsidP="001E12E3">
      <w:pPr>
        <w:suppressAutoHyphens/>
        <w:spacing w:after="0" w:line="22" w:lineRule="atLeast"/>
        <w:contextualSpacing/>
        <w:rPr>
          <w:rFonts w:eastAsia="Arial" w:cs="Arial"/>
          <w:color w:val="000000" w:themeColor="text1"/>
          <w:szCs w:val="24"/>
        </w:rPr>
      </w:pPr>
    </w:p>
    <w:p w14:paraId="1231969F" w14:textId="54DABAF4" w:rsidR="00D07BC2" w:rsidRPr="00FE31D5" w:rsidRDefault="650883E4" w:rsidP="001E12E3">
      <w:pPr>
        <w:suppressAutoHyphens/>
        <w:spacing w:after="0" w:line="22" w:lineRule="atLeast"/>
        <w:contextualSpacing/>
        <w:rPr>
          <w:rFonts w:eastAsia="Arial" w:cs="Arial"/>
          <w:color w:val="000000" w:themeColor="text1"/>
          <w:szCs w:val="24"/>
        </w:rPr>
      </w:pPr>
      <w:r w:rsidRPr="00FE31D5">
        <w:rPr>
          <w:rFonts w:ascii="Segoe UI Symbol" w:eastAsia="Segoe UI Symbol" w:hAnsi="Segoe UI Symbol" w:cs="Segoe UI Symbol"/>
          <w:b/>
          <w:bCs/>
          <w:color w:val="000000" w:themeColor="text1"/>
          <w:szCs w:val="24"/>
        </w:rPr>
        <w:t>☐</w:t>
      </w:r>
      <w:r w:rsidR="002A0AF1">
        <w:rPr>
          <w:rFonts w:eastAsia="Arial" w:cs="Arial"/>
          <w:color w:val="000000" w:themeColor="text1"/>
          <w:szCs w:val="24"/>
        </w:rPr>
        <w:t xml:space="preserve"> </w:t>
      </w:r>
      <w:r w:rsidR="00D46D09" w:rsidRPr="00FE31D5">
        <w:rPr>
          <w:rFonts w:eastAsia="Arial" w:cs="Arial"/>
          <w:color w:val="000000" w:themeColor="text1"/>
          <w:szCs w:val="24"/>
        </w:rPr>
        <w:t>C</w:t>
      </w:r>
      <w:r w:rsidRPr="00FE31D5">
        <w:rPr>
          <w:rFonts w:eastAsia="Arial" w:cs="Arial"/>
          <w:color w:val="000000" w:themeColor="text1"/>
          <w:szCs w:val="24"/>
        </w:rPr>
        <w:t>onfidential</w:t>
      </w:r>
    </w:p>
    <w:p w14:paraId="136C10EE" w14:textId="31A09A95" w:rsidR="00D07BC2" w:rsidRPr="00FE31D5" w:rsidRDefault="650883E4" w:rsidP="001E12E3">
      <w:pPr>
        <w:suppressAutoHyphens/>
        <w:spacing w:after="0" w:line="22" w:lineRule="atLeast"/>
        <w:contextualSpacing/>
        <w:rPr>
          <w:rFonts w:eastAsia="Arial" w:cs="Arial"/>
          <w:color w:val="000000" w:themeColor="text1"/>
          <w:szCs w:val="24"/>
        </w:rPr>
      </w:pPr>
      <w:r w:rsidRPr="00FE31D5">
        <w:rPr>
          <w:rFonts w:ascii="Segoe UI Symbol" w:eastAsia="Segoe UI Symbol" w:hAnsi="Segoe UI Symbol" w:cs="Segoe UI Symbol"/>
          <w:b/>
          <w:bCs/>
          <w:color w:val="000000" w:themeColor="text1"/>
          <w:szCs w:val="24"/>
        </w:rPr>
        <w:t>☐</w:t>
      </w:r>
      <w:r w:rsidR="002A0AF1">
        <w:rPr>
          <w:rFonts w:eastAsia="Arial" w:cs="Arial"/>
          <w:color w:val="000000" w:themeColor="text1"/>
          <w:szCs w:val="24"/>
        </w:rPr>
        <w:t xml:space="preserve"> </w:t>
      </w:r>
      <w:r w:rsidR="00D46D09" w:rsidRPr="00FE31D5">
        <w:rPr>
          <w:rFonts w:eastAsia="Arial" w:cs="Arial"/>
          <w:color w:val="000000" w:themeColor="text1"/>
          <w:szCs w:val="24"/>
        </w:rPr>
        <w:t>N</w:t>
      </w:r>
      <w:r w:rsidRPr="00FE31D5">
        <w:rPr>
          <w:rFonts w:eastAsia="Arial" w:cs="Arial"/>
          <w:color w:val="000000" w:themeColor="text1"/>
          <w:szCs w:val="24"/>
        </w:rPr>
        <w:t>on-confidential – will be made publicly available</w:t>
      </w:r>
    </w:p>
    <w:p w14:paraId="2CDF6DD0" w14:textId="77777777" w:rsidR="00D07BC2" w:rsidRPr="00FE31D5" w:rsidRDefault="00D07BC2" w:rsidP="001E12E3">
      <w:pPr>
        <w:suppressAutoHyphens/>
        <w:spacing w:after="0" w:line="22" w:lineRule="atLeast"/>
        <w:contextualSpacing/>
        <w:rPr>
          <w:rFonts w:eastAsia="Arial" w:cs="Arial"/>
          <w:color w:val="000000" w:themeColor="text1"/>
          <w:szCs w:val="24"/>
        </w:rPr>
      </w:pPr>
    </w:p>
    <w:p w14:paraId="4B28DD6C" w14:textId="4DDBF902" w:rsidR="000C2A8C" w:rsidRDefault="77776849" w:rsidP="49758A1F">
      <w:pPr>
        <w:suppressAutoHyphens/>
        <w:spacing w:after="0" w:line="22" w:lineRule="atLeast"/>
        <w:contextualSpacing/>
        <w:rPr>
          <w:rFonts w:eastAsia="Arial" w:cs="Arial"/>
          <w:color w:val="000000" w:themeColor="text1"/>
        </w:rPr>
      </w:pPr>
      <w:r w:rsidRPr="77776849">
        <w:rPr>
          <w:rFonts w:eastAsia="Arial" w:cs="Arial"/>
          <w:color w:val="000000" w:themeColor="text1"/>
        </w:rPr>
        <w:t xml:space="preserve">Your completed response must comprise of this questionnaire document and the corresponding annexes. Please note that you will have to provide </w:t>
      </w:r>
      <w:r w:rsidRPr="77776849">
        <w:rPr>
          <w:rFonts w:eastAsia="Arial" w:cs="Arial"/>
          <w:b/>
          <w:bCs/>
          <w:color w:val="000000" w:themeColor="text1"/>
        </w:rPr>
        <w:t>two copies of your response</w:t>
      </w:r>
      <w:r w:rsidRPr="77776849">
        <w:rPr>
          <w:rFonts w:eastAsia="Arial" w:cs="Arial"/>
          <w:color w:val="000000" w:themeColor="text1"/>
        </w:rPr>
        <w:t xml:space="preserve">. Both, the questionnaire document </w:t>
      </w:r>
      <w:r w:rsidRPr="77776849">
        <w:rPr>
          <w:rFonts w:eastAsia="Arial" w:cs="Arial"/>
          <w:color w:val="000000" w:themeColor="text1"/>
          <w:u w:val="single"/>
        </w:rPr>
        <w:t>and</w:t>
      </w:r>
      <w:r w:rsidRPr="77776849">
        <w:rPr>
          <w:rFonts w:eastAsia="Arial" w:cs="Arial"/>
          <w:color w:val="000000" w:themeColor="text1"/>
        </w:rPr>
        <w:t xml:space="preserve"> the annexes, must be provided in a </w:t>
      </w:r>
      <w:r w:rsidRPr="77776849">
        <w:rPr>
          <w:rFonts w:eastAsia="Arial" w:cs="Arial"/>
          <w:b/>
          <w:bCs/>
          <w:color w:val="000000" w:themeColor="text1"/>
        </w:rPr>
        <w:t xml:space="preserve">Confidential </w:t>
      </w:r>
      <w:r w:rsidRPr="77776849">
        <w:rPr>
          <w:rFonts w:eastAsia="Arial" w:cs="Arial"/>
          <w:color w:val="000000" w:themeColor="text1"/>
        </w:rPr>
        <w:t xml:space="preserve">and a </w:t>
      </w:r>
      <w:r w:rsidRPr="77776849">
        <w:rPr>
          <w:rFonts w:eastAsia="Arial" w:cs="Arial"/>
          <w:b/>
          <w:bCs/>
          <w:color w:val="000000" w:themeColor="text1"/>
        </w:rPr>
        <w:t xml:space="preserve">Non-Confidential version. </w:t>
      </w:r>
      <w:r w:rsidRPr="77776849">
        <w:rPr>
          <w:rFonts w:eastAsia="Arial" w:cs="Arial"/>
          <w:color w:val="000000" w:themeColor="text1"/>
        </w:rPr>
        <w:t>All four files should be returned to TRID using the Trade Remedies Service (</w:t>
      </w:r>
      <w:hyperlink r:id="rId11">
        <w:r w:rsidRPr="77776849">
          <w:rPr>
            <w:rStyle w:val="Hyperlink"/>
            <w:rFonts w:eastAsia="Arial" w:cs="Arial"/>
          </w:rPr>
          <w:t>www.trade-remedies.service.gov.uk</w:t>
        </w:r>
      </w:hyperlink>
      <w:r w:rsidRPr="77776849">
        <w:rPr>
          <w:rFonts w:eastAsia="Arial" w:cs="Arial"/>
          <w:color w:val="000000" w:themeColor="text1"/>
        </w:rPr>
        <w:t xml:space="preserve">) by </w:t>
      </w:r>
      <w:r w:rsidRPr="77776849">
        <w:rPr>
          <w:rFonts w:eastAsia="Arial" w:cs="Arial"/>
          <w:b/>
          <w:bCs/>
          <w:color w:val="000000" w:themeColor="text1"/>
        </w:rPr>
        <w:t>2</w:t>
      </w:r>
      <w:r w:rsidR="007776DA">
        <w:rPr>
          <w:rFonts w:eastAsia="Arial" w:cs="Arial"/>
          <w:b/>
          <w:bCs/>
          <w:color w:val="000000" w:themeColor="text1"/>
        </w:rPr>
        <w:t>7</w:t>
      </w:r>
      <w:r w:rsidRPr="77776849">
        <w:rPr>
          <w:rFonts w:eastAsia="Arial" w:cs="Arial"/>
          <w:b/>
          <w:bCs/>
          <w:color w:val="000000" w:themeColor="text1"/>
        </w:rPr>
        <w:t xml:space="preserve"> April 2020</w:t>
      </w:r>
      <w:r w:rsidRPr="77776849">
        <w:rPr>
          <w:rFonts w:eastAsia="Arial" w:cs="Arial"/>
          <w:color w:val="000000" w:themeColor="text1"/>
        </w:rPr>
        <w:t>.</w:t>
      </w:r>
    </w:p>
    <w:p w14:paraId="0266511C" w14:textId="63AA87A7" w:rsidR="000C2A8C" w:rsidRPr="00543AB5" w:rsidRDefault="000C2A8C" w:rsidP="00CD6971">
      <w:pPr>
        <w:rPr>
          <w:rFonts w:cs="Arial"/>
          <w:b/>
          <w:color w:val="FF0000"/>
          <w:shd w:val="clear" w:color="auto" w:fill="E6E6E6"/>
        </w:rPr>
      </w:pPr>
      <w:r>
        <w:rPr>
          <w:rFonts w:eastAsia="Arial" w:cs="Arial"/>
          <w:color w:val="000000" w:themeColor="text1"/>
          <w:szCs w:val="24"/>
        </w:rPr>
        <w:br w:type="page"/>
      </w:r>
    </w:p>
    <w:sdt>
      <w:sdtPr>
        <w:rPr>
          <w:rFonts w:asciiTheme="minorHAnsi" w:eastAsiaTheme="minorHAnsi" w:hAnsiTheme="minorHAnsi" w:cstheme="minorBidi"/>
          <w:b w:val="0"/>
          <w:sz w:val="22"/>
          <w:szCs w:val="22"/>
          <w:lang w:val="en-GB"/>
        </w:rPr>
        <w:id w:val="-2021151913"/>
        <w:docPartObj>
          <w:docPartGallery w:val="Table of Contents"/>
          <w:docPartUnique/>
        </w:docPartObj>
      </w:sdtPr>
      <w:sdtEndPr>
        <w:rPr>
          <w:rFonts w:ascii="Arial" w:hAnsi="Arial" w:cs="Arial"/>
          <w:bCs/>
          <w:noProof/>
          <w:sz w:val="24"/>
          <w:szCs w:val="24"/>
        </w:rPr>
      </w:sdtEndPr>
      <w:sdtContent>
        <w:p w14:paraId="79C35E0F" w14:textId="77777777" w:rsidR="005A7D5F" w:rsidRPr="00F54383" w:rsidRDefault="0008166D" w:rsidP="00A21059">
          <w:pPr>
            <w:pStyle w:val="TOCHeading"/>
            <w:rPr>
              <w:sz w:val="32"/>
            </w:rPr>
          </w:pPr>
          <w:r w:rsidRPr="00F54383">
            <w:rPr>
              <w:sz w:val="32"/>
            </w:rPr>
            <w:t>Table of Contents</w:t>
          </w:r>
        </w:p>
        <w:p w14:paraId="3D6A3B34" w14:textId="77777777" w:rsidR="00A324B0" w:rsidRPr="00292B02" w:rsidRDefault="00A324B0" w:rsidP="00292B02">
          <w:pPr>
            <w:pStyle w:val="TOC1"/>
          </w:pPr>
        </w:p>
        <w:p w14:paraId="4034818C" w14:textId="341731FA" w:rsidR="00204E7A" w:rsidRDefault="007760B4">
          <w:pPr>
            <w:pStyle w:val="TOC1"/>
            <w:rPr>
              <w:rFonts w:asciiTheme="minorHAnsi" w:hAnsiTheme="minorHAnsi" w:cstheme="minorBidi"/>
              <w:b w:val="0"/>
              <w:noProof/>
              <w:sz w:val="22"/>
              <w:lang w:val="en-GB" w:eastAsia="en-GB"/>
            </w:rPr>
          </w:pPr>
          <w:r>
            <w:rPr>
              <w:rFonts w:cs="Arial"/>
              <w:szCs w:val="24"/>
            </w:rPr>
            <w:fldChar w:fldCharType="begin"/>
          </w:r>
          <w:r>
            <w:rPr>
              <w:rFonts w:cs="Arial"/>
              <w:szCs w:val="24"/>
            </w:rPr>
            <w:instrText xml:space="preserve"> TOC \o "1-3" \h \z \u </w:instrText>
          </w:r>
          <w:r>
            <w:rPr>
              <w:rFonts w:cs="Arial"/>
              <w:szCs w:val="24"/>
            </w:rPr>
            <w:fldChar w:fldCharType="separate"/>
          </w:r>
          <w:hyperlink w:anchor="_Toc35606747" w:history="1">
            <w:r w:rsidR="00204E7A" w:rsidRPr="00F76DA3">
              <w:rPr>
                <w:rStyle w:val="Hyperlink"/>
                <w:noProof/>
              </w:rPr>
              <w:t>The scope of this review</w:t>
            </w:r>
            <w:r w:rsidR="00204E7A">
              <w:rPr>
                <w:noProof/>
                <w:webHidden/>
              </w:rPr>
              <w:tab/>
            </w:r>
            <w:r w:rsidR="00204E7A">
              <w:rPr>
                <w:noProof/>
                <w:webHidden/>
              </w:rPr>
              <w:fldChar w:fldCharType="begin"/>
            </w:r>
            <w:r w:rsidR="00204E7A">
              <w:rPr>
                <w:noProof/>
                <w:webHidden/>
              </w:rPr>
              <w:instrText xml:space="preserve"> PAGEREF _Toc35606747 \h </w:instrText>
            </w:r>
            <w:r w:rsidR="00204E7A">
              <w:rPr>
                <w:noProof/>
                <w:webHidden/>
              </w:rPr>
            </w:r>
            <w:r w:rsidR="00204E7A">
              <w:rPr>
                <w:noProof/>
                <w:webHidden/>
              </w:rPr>
              <w:fldChar w:fldCharType="separate"/>
            </w:r>
            <w:r w:rsidR="00204E7A">
              <w:rPr>
                <w:noProof/>
                <w:webHidden/>
              </w:rPr>
              <w:t>1</w:t>
            </w:r>
            <w:r w:rsidR="00204E7A">
              <w:rPr>
                <w:noProof/>
                <w:webHidden/>
              </w:rPr>
              <w:fldChar w:fldCharType="end"/>
            </w:r>
          </w:hyperlink>
        </w:p>
        <w:p w14:paraId="395AC16F" w14:textId="379AA514" w:rsidR="00204E7A" w:rsidRDefault="00884342">
          <w:pPr>
            <w:pStyle w:val="TOC2"/>
            <w:rPr>
              <w:rFonts w:asciiTheme="minorHAnsi" w:hAnsiTheme="minorHAnsi" w:cstheme="minorBidi"/>
              <w:sz w:val="22"/>
              <w:lang w:val="en-GB" w:eastAsia="en-GB"/>
            </w:rPr>
          </w:pPr>
          <w:hyperlink w:anchor="_Toc35606748" w:history="1">
            <w:r w:rsidR="00204E7A" w:rsidRPr="00F76DA3">
              <w:rPr>
                <w:rStyle w:val="Hyperlink"/>
              </w:rPr>
              <w:t>Goods subject to review</w:t>
            </w:r>
            <w:r w:rsidR="00204E7A">
              <w:rPr>
                <w:webHidden/>
              </w:rPr>
              <w:tab/>
            </w:r>
            <w:r w:rsidR="00204E7A">
              <w:rPr>
                <w:webHidden/>
              </w:rPr>
              <w:fldChar w:fldCharType="begin"/>
            </w:r>
            <w:r w:rsidR="00204E7A">
              <w:rPr>
                <w:webHidden/>
              </w:rPr>
              <w:instrText xml:space="preserve"> PAGEREF _Toc35606748 \h </w:instrText>
            </w:r>
            <w:r w:rsidR="00204E7A">
              <w:rPr>
                <w:webHidden/>
              </w:rPr>
            </w:r>
            <w:r w:rsidR="00204E7A">
              <w:rPr>
                <w:webHidden/>
              </w:rPr>
              <w:fldChar w:fldCharType="separate"/>
            </w:r>
            <w:r w:rsidR="00204E7A">
              <w:rPr>
                <w:webHidden/>
              </w:rPr>
              <w:t>1</w:t>
            </w:r>
            <w:r w:rsidR="00204E7A">
              <w:rPr>
                <w:webHidden/>
              </w:rPr>
              <w:fldChar w:fldCharType="end"/>
            </w:r>
          </w:hyperlink>
        </w:p>
        <w:p w14:paraId="69BB968A" w14:textId="414A63D6" w:rsidR="00204E7A" w:rsidRDefault="00884342">
          <w:pPr>
            <w:pStyle w:val="TOC2"/>
            <w:rPr>
              <w:rFonts w:asciiTheme="minorHAnsi" w:hAnsiTheme="minorHAnsi" w:cstheme="minorBidi"/>
              <w:sz w:val="22"/>
              <w:lang w:val="en-GB" w:eastAsia="en-GB"/>
            </w:rPr>
          </w:pPr>
          <w:hyperlink w:anchor="_Toc35606749" w:history="1">
            <w:r w:rsidR="00204E7A" w:rsidRPr="00F76DA3">
              <w:rPr>
                <w:rStyle w:val="Hyperlink"/>
              </w:rPr>
              <w:t>Like goods</w:t>
            </w:r>
            <w:r w:rsidR="00204E7A">
              <w:rPr>
                <w:webHidden/>
              </w:rPr>
              <w:tab/>
            </w:r>
            <w:r w:rsidR="00204E7A">
              <w:rPr>
                <w:webHidden/>
              </w:rPr>
              <w:fldChar w:fldCharType="begin"/>
            </w:r>
            <w:r w:rsidR="00204E7A">
              <w:rPr>
                <w:webHidden/>
              </w:rPr>
              <w:instrText xml:space="preserve"> PAGEREF _Toc35606749 \h </w:instrText>
            </w:r>
            <w:r w:rsidR="00204E7A">
              <w:rPr>
                <w:webHidden/>
              </w:rPr>
            </w:r>
            <w:r w:rsidR="00204E7A">
              <w:rPr>
                <w:webHidden/>
              </w:rPr>
              <w:fldChar w:fldCharType="separate"/>
            </w:r>
            <w:r w:rsidR="00204E7A">
              <w:rPr>
                <w:webHidden/>
              </w:rPr>
              <w:t>1</w:t>
            </w:r>
            <w:r w:rsidR="00204E7A">
              <w:rPr>
                <w:webHidden/>
              </w:rPr>
              <w:fldChar w:fldCharType="end"/>
            </w:r>
          </w:hyperlink>
        </w:p>
        <w:p w14:paraId="5C8B1674" w14:textId="1AEDE75B" w:rsidR="00204E7A" w:rsidRDefault="00884342">
          <w:pPr>
            <w:pStyle w:val="TOC2"/>
            <w:rPr>
              <w:rFonts w:asciiTheme="minorHAnsi" w:hAnsiTheme="minorHAnsi" w:cstheme="minorBidi"/>
              <w:sz w:val="22"/>
              <w:lang w:val="en-GB" w:eastAsia="en-GB"/>
            </w:rPr>
          </w:pPr>
          <w:hyperlink w:anchor="_Toc35606750" w:history="1">
            <w:r w:rsidR="00204E7A" w:rsidRPr="00F76DA3">
              <w:rPr>
                <w:rStyle w:val="Hyperlink"/>
              </w:rPr>
              <w:t>Product Control Numbers</w:t>
            </w:r>
            <w:r w:rsidR="00204E7A">
              <w:rPr>
                <w:webHidden/>
              </w:rPr>
              <w:tab/>
            </w:r>
            <w:r w:rsidR="00204E7A">
              <w:rPr>
                <w:webHidden/>
              </w:rPr>
              <w:fldChar w:fldCharType="begin"/>
            </w:r>
            <w:r w:rsidR="00204E7A">
              <w:rPr>
                <w:webHidden/>
              </w:rPr>
              <w:instrText xml:space="preserve"> PAGEREF _Toc35606750 \h </w:instrText>
            </w:r>
            <w:r w:rsidR="00204E7A">
              <w:rPr>
                <w:webHidden/>
              </w:rPr>
            </w:r>
            <w:r w:rsidR="00204E7A">
              <w:rPr>
                <w:webHidden/>
              </w:rPr>
              <w:fldChar w:fldCharType="separate"/>
            </w:r>
            <w:r w:rsidR="00204E7A">
              <w:rPr>
                <w:webHidden/>
              </w:rPr>
              <w:t>2</w:t>
            </w:r>
            <w:r w:rsidR="00204E7A">
              <w:rPr>
                <w:webHidden/>
              </w:rPr>
              <w:fldChar w:fldCharType="end"/>
            </w:r>
          </w:hyperlink>
        </w:p>
        <w:p w14:paraId="5EE956AD" w14:textId="3E523F90" w:rsidR="00204E7A" w:rsidRDefault="00884342">
          <w:pPr>
            <w:pStyle w:val="TOC1"/>
            <w:rPr>
              <w:rFonts w:asciiTheme="minorHAnsi" w:hAnsiTheme="minorHAnsi" w:cstheme="minorBidi"/>
              <w:b w:val="0"/>
              <w:noProof/>
              <w:sz w:val="22"/>
              <w:lang w:val="en-GB" w:eastAsia="en-GB"/>
            </w:rPr>
          </w:pPr>
          <w:hyperlink w:anchor="_Toc35606751" w:history="1">
            <w:r w:rsidR="00204E7A" w:rsidRPr="00F76DA3">
              <w:rPr>
                <w:rStyle w:val="Hyperlink"/>
                <w:noProof/>
              </w:rPr>
              <w:t>Instructions</w:t>
            </w:r>
            <w:r w:rsidR="00204E7A">
              <w:rPr>
                <w:noProof/>
                <w:webHidden/>
              </w:rPr>
              <w:tab/>
            </w:r>
            <w:r w:rsidR="00204E7A">
              <w:rPr>
                <w:noProof/>
                <w:webHidden/>
              </w:rPr>
              <w:fldChar w:fldCharType="begin"/>
            </w:r>
            <w:r w:rsidR="00204E7A">
              <w:rPr>
                <w:noProof/>
                <w:webHidden/>
              </w:rPr>
              <w:instrText xml:space="preserve"> PAGEREF _Toc35606751 \h </w:instrText>
            </w:r>
            <w:r w:rsidR="00204E7A">
              <w:rPr>
                <w:noProof/>
                <w:webHidden/>
              </w:rPr>
            </w:r>
            <w:r w:rsidR="00204E7A">
              <w:rPr>
                <w:noProof/>
                <w:webHidden/>
              </w:rPr>
              <w:fldChar w:fldCharType="separate"/>
            </w:r>
            <w:r w:rsidR="00204E7A">
              <w:rPr>
                <w:noProof/>
                <w:webHidden/>
              </w:rPr>
              <w:t>4</w:t>
            </w:r>
            <w:r w:rsidR="00204E7A">
              <w:rPr>
                <w:noProof/>
                <w:webHidden/>
              </w:rPr>
              <w:fldChar w:fldCharType="end"/>
            </w:r>
          </w:hyperlink>
        </w:p>
        <w:p w14:paraId="38AF1253" w14:textId="01D74431" w:rsidR="00204E7A" w:rsidRDefault="00884342">
          <w:pPr>
            <w:pStyle w:val="TOC2"/>
            <w:rPr>
              <w:rFonts w:asciiTheme="minorHAnsi" w:hAnsiTheme="minorHAnsi" w:cstheme="minorBidi"/>
              <w:sz w:val="22"/>
              <w:lang w:val="en-GB" w:eastAsia="en-GB"/>
            </w:rPr>
          </w:pPr>
          <w:hyperlink w:anchor="_Toc35606752" w:history="1">
            <w:r w:rsidR="00204E7A" w:rsidRPr="00F76DA3">
              <w:rPr>
                <w:rStyle w:val="Hyperlink"/>
              </w:rPr>
              <w:t>Introduction</w:t>
            </w:r>
            <w:r w:rsidR="00204E7A">
              <w:rPr>
                <w:webHidden/>
              </w:rPr>
              <w:tab/>
            </w:r>
            <w:r w:rsidR="00204E7A">
              <w:rPr>
                <w:webHidden/>
              </w:rPr>
              <w:fldChar w:fldCharType="begin"/>
            </w:r>
            <w:r w:rsidR="00204E7A">
              <w:rPr>
                <w:webHidden/>
              </w:rPr>
              <w:instrText xml:space="preserve"> PAGEREF _Toc35606752 \h </w:instrText>
            </w:r>
            <w:r w:rsidR="00204E7A">
              <w:rPr>
                <w:webHidden/>
              </w:rPr>
            </w:r>
            <w:r w:rsidR="00204E7A">
              <w:rPr>
                <w:webHidden/>
              </w:rPr>
              <w:fldChar w:fldCharType="separate"/>
            </w:r>
            <w:r w:rsidR="00204E7A">
              <w:rPr>
                <w:webHidden/>
              </w:rPr>
              <w:t>4</w:t>
            </w:r>
            <w:r w:rsidR="00204E7A">
              <w:rPr>
                <w:webHidden/>
              </w:rPr>
              <w:fldChar w:fldCharType="end"/>
            </w:r>
          </w:hyperlink>
        </w:p>
        <w:p w14:paraId="2F5ECE13" w14:textId="5599569B" w:rsidR="00204E7A" w:rsidRDefault="00884342">
          <w:pPr>
            <w:pStyle w:val="TOC2"/>
            <w:rPr>
              <w:rFonts w:asciiTheme="minorHAnsi" w:hAnsiTheme="minorHAnsi" w:cstheme="minorBidi"/>
              <w:sz w:val="22"/>
              <w:lang w:val="en-GB" w:eastAsia="en-GB"/>
            </w:rPr>
          </w:pPr>
          <w:hyperlink w:anchor="_Toc35606753" w:history="1">
            <w:r w:rsidR="00204E7A" w:rsidRPr="00F76DA3">
              <w:rPr>
                <w:rStyle w:val="Hyperlink"/>
              </w:rPr>
              <w:t>Preparing confidential and non-confidential copies</w:t>
            </w:r>
            <w:r w:rsidR="00204E7A">
              <w:rPr>
                <w:webHidden/>
              </w:rPr>
              <w:tab/>
            </w:r>
            <w:r w:rsidR="00204E7A">
              <w:rPr>
                <w:webHidden/>
              </w:rPr>
              <w:fldChar w:fldCharType="begin"/>
            </w:r>
            <w:r w:rsidR="00204E7A">
              <w:rPr>
                <w:webHidden/>
              </w:rPr>
              <w:instrText xml:space="preserve"> PAGEREF _Toc35606753 \h </w:instrText>
            </w:r>
            <w:r w:rsidR="00204E7A">
              <w:rPr>
                <w:webHidden/>
              </w:rPr>
            </w:r>
            <w:r w:rsidR="00204E7A">
              <w:rPr>
                <w:webHidden/>
              </w:rPr>
              <w:fldChar w:fldCharType="separate"/>
            </w:r>
            <w:r w:rsidR="00204E7A">
              <w:rPr>
                <w:webHidden/>
              </w:rPr>
              <w:t>5</w:t>
            </w:r>
            <w:r w:rsidR="00204E7A">
              <w:rPr>
                <w:webHidden/>
              </w:rPr>
              <w:fldChar w:fldCharType="end"/>
            </w:r>
          </w:hyperlink>
        </w:p>
        <w:p w14:paraId="63147329" w14:textId="023064A2" w:rsidR="00204E7A" w:rsidRDefault="00884342">
          <w:pPr>
            <w:pStyle w:val="TOC2"/>
            <w:rPr>
              <w:rFonts w:asciiTheme="minorHAnsi" w:hAnsiTheme="minorHAnsi" w:cstheme="minorBidi"/>
              <w:sz w:val="22"/>
              <w:lang w:val="en-GB" w:eastAsia="en-GB"/>
            </w:rPr>
          </w:pPr>
          <w:hyperlink w:anchor="_Toc35606754" w:history="1">
            <w:r w:rsidR="00204E7A" w:rsidRPr="00F76DA3">
              <w:rPr>
                <w:rStyle w:val="Hyperlink"/>
                <w:lang w:val="en-AU"/>
              </w:rPr>
              <w:t>Providing information from subsidiaries or associated parties</w:t>
            </w:r>
            <w:r w:rsidR="00204E7A">
              <w:rPr>
                <w:webHidden/>
              </w:rPr>
              <w:tab/>
            </w:r>
            <w:r w:rsidR="00204E7A">
              <w:rPr>
                <w:webHidden/>
              </w:rPr>
              <w:fldChar w:fldCharType="begin"/>
            </w:r>
            <w:r w:rsidR="00204E7A">
              <w:rPr>
                <w:webHidden/>
              </w:rPr>
              <w:instrText xml:space="preserve"> PAGEREF _Toc35606754 \h </w:instrText>
            </w:r>
            <w:r w:rsidR="00204E7A">
              <w:rPr>
                <w:webHidden/>
              </w:rPr>
            </w:r>
            <w:r w:rsidR="00204E7A">
              <w:rPr>
                <w:webHidden/>
              </w:rPr>
              <w:fldChar w:fldCharType="separate"/>
            </w:r>
            <w:r w:rsidR="00204E7A">
              <w:rPr>
                <w:webHidden/>
              </w:rPr>
              <w:t>5</w:t>
            </w:r>
            <w:r w:rsidR="00204E7A">
              <w:rPr>
                <w:webHidden/>
              </w:rPr>
              <w:fldChar w:fldCharType="end"/>
            </w:r>
          </w:hyperlink>
        </w:p>
        <w:p w14:paraId="2292D7F1" w14:textId="78AD970D" w:rsidR="00204E7A" w:rsidRDefault="00884342">
          <w:pPr>
            <w:pStyle w:val="TOC2"/>
            <w:rPr>
              <w:rFonts w:asciiTheme="minorHAnsi" w:hAnsiTheme="minorHAnsi" w:cstheme="minorBidi"/>
              <w:sz w:val="22"/>
              <w:lang w:val="en-GB" w:eastAsia="en-GB"/>
            </w:rPr>
          </w:pPr>
          <w:hyperlink w:anchor="_Toc35606755" w:history="1">
            <w:r w:rsidR="00204E7A" w:rsidRPr="00F76DA3">
              <w:rPr>
                <w:rStyle w:val="Hyperlink"/>
              </w:rPr>
              <w:t>What happens next</w:t>
            </w:r>
            <w:r w:rsidR="00204E7A">
              <w:rPr>
                <w:webHidden/>
              </w:rPr>
              <w:tab/>
            </w:r>
            <w:r w:rsidR="00204E7A">
              <w:rPr>
                <w:webHidden/>
              </w:rPr>
              <w:fldChar w:fldCharType="begin"/>
            </w:r>
            <w:r w:rsidR="00204E7A">
              <w:rPr>
                <w:webHidden/>
              </w:rPr>
              <w:instrText xml:space="preserve"> PAGEREF _Toc35606755 \h </w:instrText>
            </w:r>
            <w:r w:rsidR="00204E7A">
              <w:rPr>
                <w:webHidden/>
              </w:rPr>
            </w:r>
            <w:r w:rsidR="00204E7A">
              <w:rPr>
                <w:webHidden/>
              </w:rPr>
              <w:fldChar w:fldCharType="separate"/>
            </w:r>
            <w:r w:rsidR="00204E7A">
              <w:rPr>
                <w:webHidden/>
              </w:rPr>
              <w:t>6</w:t>
            </w:r>
            <w:r w:rsidR="00204E7A">
              <w:rPr>
                <w:webHidden/>
              </w:rPr>
              <w:fldChar w:fldCharType="end"/>
            </w:r>
          </w:hyperlink>
        </w:p>
        <w:p w14:paraId="76730F8A" w14:textId="73F538CB" w:rsidR="00204E7A" w:rsidRDefault="00884342">
          <w:pPr>
            <w:pStyle w:val="TOC2"/>
            <w:rPr>
              <w:rFonts w:asciiTheme="minorHAnsi" w:hAnsiTheme="minorHAnsi" w:cstheme="minorBidi"/>
              <w:sz w:val="22"/>
              <w:lang w:val="en-GB" w:eastAsia="en-GB"/>
            </w:rPr>
          </w:pPr>
          <w:hyperlink w:anchor="_Toc35606756" w:history="1">
            <w:r w:rsidR="00204E7A" w:rsidRPr="00F76DA3">
              <w:rPr>
                <w:rStyle w:val="Hyperlink"/>
              </w:rPr>
              <w:t>Verifying the information you supply</w:t>
            </w:r>
            <w:r w:rsidR="00204E7A">
              <w:rPr>
                <w:webHidden/>
              </w:rPr>
              <w:tab/>
            </w:r>
            <w:r w:rsidR="00204E7A">
              <w:rPr>
                <w:webHidden/>
              </w:rPr>
              <w:fldChar w:fldCharType="begin"/>
            </w:r>
            <w:r w:rsidR="00204E7A">
              <w:rPr>
                <w:webHidden/>
              </w:rPr>
              <w:instrText xml:space="preserve"> PAGEREF _Toc35606756 \h </w:instrText>
            </w:r>
            <w:r w:rsidR="00204E7A">
              <w:rPr>
                <w:webHidden/>
              </w:rPr>
            </w:r>
            <w:r w:rsidR="00204E7A">
              <w:rPr>
                <w:webHidden/>
              </w:rPr>
              <w:fldChar w:fldCharType="separate"/>
            </w:r>
            <w:r w:rsidR="00204E7A">
              <w:rPr>
                <w:webHidden/>
              </w:rPr>
              <w:t>6</w:t>
            </w:r>
            <w:r w:rsidR="00204E7A">
              <w:rPr>
                <w:webHidden/>
              </w:rPr>
              <w:fldChar w:fldCharType="end"/>
            </w:r>
          </w:hyperlink>
        </w:p>
        <w:p w14:paraId="37281CEA" w14:textId="10750B0B" w:rsidR="00204E7A" w:rsidRDefault="00884342">
          <w:pPr>
            <w:pStyle w:val="TOC1"/>
            <w:rPr>
              <w:rFonts w:asciiTheme="minorHAnsi" w:hAnsiTheme="minorHAnsi" w:cstheme="minorBidi"/>
              <w:b w:val="0"/>
              <w:noProof/>
              <w:sz w:val="22"/>
              <w:lang w:val="en-GB" w:eastAsia="en-GB"/>
            </w:rPr>
          </w:pPr>
          <w:hyperlink w:anchor="_Toc35606757" w:history="1">
            <w:r w:rsidR="00204E7A" w:rsidRPr="00F76DA3">
              <w:rPr>
                <w:rStyle w:val="Hyperlink"/>
                <w:noProof/>
              </w:rPr>
              <w:t>How to complete this questionnaire</w:t>
            </w:r>
            <w:r w:rsidR="00204E7A">
              <w:rPr>
                <w:noProof/>
                <w:webHidden/>
              </w:rPr>
              <w:tab/>
            </w:r>
            <w:r w:rsidR="00204E7A">
              <w:rPr>
                <w:noProof/>
                <w:webHidden/>
              </w:rPr>
              <w:fldChar w:fldCharType="begin"/>
            </w:r>
            <w:r w:rsidR="00204E7A">
              <w:rPr>
                <w:noProof/>
                <w:webHidden/>
              </w:rPr>
              <w:instrText xml:space="preserve"> PAGEREF _Toc35606757 \h </w:instrText>
            </w:r>
            <w:r w:rsidR="00204E7A">
              <w:rPr>
                <w:noProof/>
                <w:webHidden/>
              </w:rPr>
            </w:r>
            <w:r w:rsidR="00204E7A">
              <w:rPr>
                <w:noProof/>
                <w:webHidden/>
              </w:rPr>
              <w:fldChar w:fldCharType="separate"/>
            </w:r>
            <w:r w:rsidR="00204E7A">
              <w:rPr>
                <w:noProof/>
                <w:webHidden/>
              </w:rPr>
              <w:t>8</w:t>
            </w:r>
            <w:r w:rsidR="00204E7A">
              <w:rPr>
                <w:noProof/>
                <w:webHidden/>
              </w:rPr>
              <w:fldChar w:fldCharType="end"/>
            </w:r>
          </w:hyperlink>
        </w:p>
        <w:p w14:paraId="18EA198C" w14:textId="168E8147" w:rsidR="00204E7A" w:rsidRDefault="00884342">
          <w:pPr>
            <w:pStyle w:val="TOC1"/>
            <w:rPr>
              <w:rFonts w:asciiTheme="minorHAnsi" w:hAnsiTheme="minorHAnsi" w:cstheme="minorBidi"/>
              <w:b w:val="0"/>
              <w:noProof/>
              <w:sz w:val="22"/>
              <w:lang w:val="en-GB" w:eastAsia="en-GB"/>
            </w:rPr>
          </w:pPr>
          <w:hyperlink w:anchor="_Toc35606758" w:history="1">
            <w:r w:rsidR="00204E7A" w:rsidRPr="00F76DA3">
              <w:rPr>
                <w:rStyle w:val="Hyperlink"/>
                <w:noProof/>
              </w:rPr>
              <w:t>SECTION A: Company structure and operations</w:t>
            </w:r>
            <w:r w:rsidR="00204E7A">
              <w:rPr>
                <w:noProof/>
                <w:webHidden/>
              </w:rPr>
              <w:tab/>
            </w:r>
            <w:r w:rsidR="00204E7A">
              <w:rPr>
                <w:noProof/>
                <w:webHidden/>
              </w:rPr>
              <w:fldChar w:fldCharType="begin"/>
            </w:r>
            <w:r w:rsidR="00204E7A">
              <w:rPr>
                <w:noProof/>
                <w:webHidden/>
              </w:rPr>
              <w:instrText xml:space="preserve"> PAGEREF _Toc35606758 \h </w:instrText>
            </w:r>
            <w:r w:rsidR="00204E7A">
              <w:rPr>
                <w:noProof/>
                <w:webHidden/>
              </w:rPr>
            </w:r>
            <w:r w:rsidR="00204E7A">
              <w:rPr>
                <w:noProof/>
                <w:webHidden/>
              </w:rPr>
              <w:fldChar w:fldCharType="separate"/>
            </w:r>
            <w:r w:rsidR="00204E7A">
              <w:rPr>
                <w:noProof/>
                <w:webHidden/>
              </w:rPr>
              <w:t>9</w:t>
            </w:r>
            <w:r w:rsidR="00204E7A">
              <w:rPr>
                <w:noProof/>
                <w:webHidden/>
              </w:rPr>
              <w:fldChar w:fldCharType="end"/>
            </w:r>
          </w:hyperlink>
        </w:p>
        <w:p w14:paraId="67E2CFD9" w14:textId="01A5E6DE" w:rsidR="00204E7A" w:rsidRDefault="00884342">
          <w:pPr>
            <w:pStyle w:val="TOC2"/>
            <w:rPr>
              <w:rFonts w:asciiTheme="minorHAnsi" w:hAnsiTheme="minorHAnsi" w:cstheme="minorBidi"/>
              <w:sz w:val="22"/>
              <w:lang w:val="en-GB" w:eastAsia="en-GB"/>
            </w:rPr>
          </w:pPr>
          <w:hyperlink w:anchor="_Toc35606759" w:history="1">
            <w:r w:rsidR="00204E7A" w:rsidRPr="00F76DA3">
              <w:rPr>
                <w:rStyle w:val="Hyperlink"/>
              </w:rPr>
              <w:t>A1 Identity and contact details</w:t>
            </w:r>
            <w:r w:rsidR="00204E7A">
              <w:rPr>
                <w:webHidden/>
              </w:rPr>
              <w:tab/>
            </w:r>
            <w:r w:rsidR="00204E7A">
              <w:rPr>
                <w:webHidden/>
              </w:rPr>
              <w:fldChar w:fldCharType="begin"/>
            </w:r>
            <w:r w:rsidR="00204E7A">
              <w:rPr>
                <w:webHidden/>
              </w:rPr>
              <w:instrText xml:space="preserve"> PAGEREF _Toc35606759 \h </w:instrText>
            </w:r>
            <w:r w:rsidR="00204E7A">
              <w:rPr>
                <w:webHidden/>
              </w:rPr>
            </w:r>
            <w:r w:rsidR="00204E7A">
              <w:rPr>
                <w:webHidden/>
              </w:rPr>
              <w:fldChar w:fldCharType="separate"/>
            </w:r>
            <w:r w:rsidR="00204E7A">
              <w:rPr>
                <w:webHidden/>
              </w:rPr>
              <w:t>9</w:t>
            </w:r>
            <w:r w:rsidR="00204E7A">
              <w:rPr>
                <w:webHidden/>
              </w:rPr>
              <w:fldChar w:fldCharType="end"/>
            </w:r>
          </w:hyperlink>
        </w:p>
        <w:p w14:paraId="034C9652" w14:textId="2145D6B4" w:rsidR="00204E7A" w:rsidRDefault="00884342">
          <w:pPr>
            <w:pStyle w:val="TOC2"/>
            <w:rPr>
              <w:rFonts w:asciiTheme="minorHAnsi" w:hAnsiTheme="minorHAnsi" w:cstheme="minorBidi"/>
              <w:sz w:val="22"/>
              <w:lang w:val="en-GB" w:eastAsia="en-GB"/>
            </w:rPr>
          </w:pPr>
          <w:hyperlink w:anchor="_Toc35606760" w:history="1">
            <w:r w:rsidR="00204E7A" w:rsidRPr="00F76DA3">
              <w:rPr>
                <w:rStyle w:val="Hyperlink"/>
              </w:rPr>
              <w:t>A2 About your company</w:t>
            </w:r>
            <w:r w:rsidR="00204E7A">
              <w:rPr>
                <w:webHidden/>
              </w:rPr>
              <w:tab/>
            </w:r>
            <w:r w:rsidR="00204E7A">
              <w:rPr>
                <w:webHidden/>
              </w:rPr>
              <w:fldChar w:fldCharType="begin"/>
            </w:r>
            <w:r w:rsidR="00204E7A">
              <w:rPr>
                <w:webHidden/>
              </w:rPr>
              <w:instrText xml:space="preserve"> PAGEREF _Toc35606760 \h </w:instrText>
            </w:r>
            <w:r w:rsidR="00204E7A">
              <w:rPr>
                <w:webHidden/>
              </w:rPr>
            </w:r>
            <w:r w:rsidR="00204E7A">
              <w:rPr>
                <w:webHidden/>
              </w:rPr>
              <w:fldChar w:fldCharType="separate"/>
            </w:r>
            <w:r w:rsidR="00204E7A">
              <w:rPr>
                <w:webHidden/>
              </w:rPr>
              <w:t>9</w:t>
            </w:r>
            <w:r w:rsidR="00204E7A">
              <w:rPr>
                <w:webHidden/>
              </w:rPr>
              <w:fldChar w:fldCharType="end"/>
            </w:r>
          </w:hyperlink>
        </w:p>
        <w:p w14:paraId="2C2F7D24" w14:textId="0AF4A83F" w:rsidR="00204E7A" w:rsidRDefault="00884342">
          <w:pPr>
            <w:pStyle w:val="TOC2"/>
            <w:rPr>
              <w:rFonts w:asciiTheme="minorHAnsi" w:hAnsiTheme="minorHAnsi" w:cstheme="minorBidi"/>
              <w:sz w:val="22"/>
              <w:lang w:val="en-GB" w:eastAsia="en-GB"/>
            </w:rPr>
          </w:pPr>
          <w:hyperlink w:anchor="_Toc35606761" w:history="1">
            <w:r w:rsidR="00204E7A" w:rsidRPr="00F76DA3">
              <w:rPr>
                <w:rStyle w:val="Hyperlink"/>
              </w:rPr>
              <w:t>A3 Organisational structure</w:t>
            </w:r>
            <w:r w:rsidR="00204E7A">
              <w:rPr>
                <w:webHidden/>
              </w:rPr>
              <w:tab/>
            </w:r>
            <w:r w:rsidR="00204E7A">
              <w:rPr>
                <w:webHidden/>
              </w:rPr>
              <w:fldChar w:fldCharType="begin"/>
            </w:r>
            <w:r w:rsidR="00204E7A">
              <w:rPr>
                <w:webHidden/>
              </w:rPr>
              <w:instrText xml:space="preserve"> PAGEREF _Toc35606761 \h </w:instrText>
            </w:r>
            <w:r w:rsidR="00204E7A">
              <w:rPr>
                <w:webHidden/>
              </w:rPr>
            </w:r>
            <w:r w:rsidR="00204E7A">
              <w:rPr>
                <w:webHidden/>
              </w:rPr>
              <w:fldChar w:fldCharType="separate"/>
            </w:r>
            <w:r w:rsidR="00204E7A">
              <w:rPr>
                <w:webHidden/>
              </w:rPr>
              <w:t>11</w:t>
            </w:r>
            <w:r w:rsidR="00204E7A">
              <w:rPr>
                <w:webHidden/>
              </w:rPr>
              <w:fldChar w:fldCharType="end"/>
            </w:r>
          </w:hyperlink>
        </w:p>
        <w:p w14:paraId="34E08E25" w14:textId="54214F58" w:rsidR="00204E7A" w:rsidRDefault="00884342">
          <w:pPr>
            <w:pStyle w:val="TOC2"/>
            <w:rPr>
              <w:rFonts w:asciiTheme="minorHAnsi" w:hAnsiTheme="minorHAnsi" w:cstheme="minorBidi"/>
              <w:sz w:val="22"/>
              <w:lang w:val="en-GB" w:eastAsia="en-GB"/>
            </w:rPr>
          </w:pPr>
          <w:hyperlink w:anchor="_Toc35606762" w:history="1">
            <w:r w:rsidR="00204E7A" w:rsidRPr="00F76DA3">
              <w:rPr>
                <w:rStyle w:val="Hyperlink"/>
              </w:rPr>
              <w:t>A4 Board members and principal shareholders</w:t>
            </w:r>
            <w:r w:rsidR="00204E7A">
              <w:rPr>
                <w:webHidden/>
              </w:rPr>
              <w:tab/>
            </w:r>
            <w:r w:rsidR="00204E7A">
              <w:rPr>
                <w:webHidden/>
              </w:rPr>
              <w:fldChar w:fldCharType="begin"/>
            </w:r>
            <w:r w:rsidR="00204E7A">
              <w:rPr>
                <w:webHidden/>
              </w:rPr>
              <w:instrText xml:space="preserve"> PAGEREF _Toc35606762 \h </w:instrText>
            </w:r>
            <w:r w:rsidR="00204E7A">
              <w:rPr>
                <w:webHidden/>
              </w:rPr>
            </w:r>
            <w:r w:rsidR="00204E7A">
              <w:rPr>
                <w:webHidden/>
              </w:rPr>
              <w:fldChar w:fldCharType="separate"/>
            </w:r>
            <w:r w:rsidR="00204E7A">
              <w:rPr>
                <w:webHidden/>
              </w:rPr>
              <w:t>11</w:t>
            </w:r>
            <w:r w:rsidR="00204E7A">
              <w:rPr>
                <w:webHidden/>
              </w:rPr>
              <w:fldChar w:fldCharType="end"/>
            </w:r>
          </w:hyperlink>
        </w:p>
        <w:p w14:paraId="25B9F789" w14:textId="749E99CE" w:rsidR="00204E7A" w:rsidRDefault="00884342">
          <w:pPr>
            <w:pStyle w:val="TOC2"/>
            <w:rPr>
              <w:rFonts w:asciiTheme="minorHAnsi" w:hAnsiTheme="minorHAnsi" w:cstheme="minorBidi"/>
              <w:sz w:val="22"/>
              <w:lang w:val="en-GB" w:eastAsia="en-GB"/>
            </w:rPr>
          </w:pPr>
          <w:hyperlink w:anchor="_Toc35606763" w:history="1">
            <w:r w:rsidR="00204E7A" w:rsidRPr="00F76DA3">
              <w:rPr>
                <w:rStyle w:val="Hyperlink"/>
              </w:rPr>
              <w:t>A5 Operational links with other companies or persons</w:t>
            </w:r>
            <w:r w:rsidR="00204E7A">
              <w:rPr>
                <w:webHidden/>
              </w:rPr>
              <w:tab/>
            </w:r>
            <w:r w:rsidR="00204E7A">
              <w:rPr>
                <w:webHidden/>
              </w:rPr>
              <w:fldChar w:fldCharType="begin"/>
            </w:r>
            <w:r w:rsidR="00204E7A">
              <w:rPr>
                <w:webHidden/>
              </w:rPr>
              <w:instrText xml:space="preserve"> PAGEREF _Toc35606763 \h </w:instrText>
            </w:r>
            <w:r w:rsidR="00204E7A">
              <w:rPr>
                <w:webHidden/>
              </w:rPr>
            </w:r>
            <w:r w:rsidR="00204E7A">
              <w:rPr>
                <w:webHidden/>
              </w:rPr>
              <w:fldChar w:fldCharType="separate"/>
            </w:r>
            <w:r w:rsidR="00204E7A">
              <w:rPr>
                <w:webHidden/>
              </w:rPr>
              <w:t>12</w:t>
            </w:r>
            <w:r w:rsidR="00204E7A">
              <w:rPr>
                <w:webHidden/>
              </w:rPr>
              <w:fldChar w:fldCharType="end"/>
            </w:r>
          </w:hyperlink>
        </w:p>
        <w:p w14:paraId="6A5A114B" w14:textId="0C9944E6" w:rsidR="00204E7A" w:rsidRDefault="00884342">
          <w:pPr>
            <w:pStyle w:val="TOC2"/>
            <w:rPr>
              <w:rFonts w:asciiTheme="minorHAnsi" w:hAnsiTheme="minorHAnsi" w:cstheme="minorBidi"/>
              <w:sz w:val="22"/>
              <w:lang w:val="en-GB" w:eastAsia="en-GB"/>
            </w:rPr>
          </w:pPr>
          <w:hyperlink w:anchor="_Toc35606764" w:history="1">
            <w:r w:rsidR="00204E7A" w:rsidRPr="00F76DA3">
              <w:rPr>
                <w:rStyle w:val="Hyperlink"/>
              </w:rPr>
              <w:t>A6 Accounting practices</w:t>
            </w:r>
            <w:r w:rsidR="00204E7A">
              <w:rPr>
                <w:webHidden/>
              </w:rPr>
              <w:tab/>
            </w:r>
            <w:r w:rsidR="00204E7A">
              <w:rPr>
                <w:webHidden/>
              </w:rPr>
              <w:fldChar w:fldCharType="begin"/>
            </w:r>
            <w:r w:rsidR="00204E7A">
              <w:rPr>
                <w:webHidden/>
              </w:rPr>
              <w:instrText xml:space="preserve"> PAGEREF _Toc35606764 \h </w:instrText>
            </w:r>
            <w:r w:rsidR="00204E7A">
              <w:rPr>
                <w:webHidden/>
              </w:rPr>
            </w:r>
            <w:r w:rsidR="00204E7A">
              <w:rPr>
                <w:webHidden/>
              </w:rPr>
              <w:fldChar w:fldCharType="separate"/>
            </w:r>
            <w:r w:rsidR="00204E7A">
              <w:rPr>
                <w:webHidden/>
              </w:rPr>
              <w:t>13</w:t>
            </w:r>
            <w:r w:rsidR="00204E7A">
              <w:rPr>
                <w:webHidden/>
              </w:rPr>
              <w:fldChar w:fldCharType="end"/>
            </w:r>
          </w:hyperlink>
        </w:p>
        <w:p w14:paraId="1C5651E0" w14:textId="1E733F4F" w:rsidR="00204E7A" w:rsidRDefault="00884342">
          <w:pPr>
            <w:pStyle w:val="TOC2"/>
            <w:rPr>
              <w:rFonts w:asciiTheme="minorHAnsi" w:hAnsiTheme="minorHAnsi" w:cstheme="minorBidi"/>
              <w:sz w:val="22"/>
              <w:lang w:val="en-GB" w:eastAsia="en-GB"/>
            </w:rPr>
          </w:pPr>
          <w:hyperlink w:anchor="_Toc35606765" w:history="1">
            <w:r w:rsidR="00204E7A" w:rsidRPr="00F76DA3">
              <w:rPr>
                <w:rStyle w:val="Hyperlink"/>
              </w:rPr>
              <w:t>A7 Your company’s products</w:t>
            </w:r>
            <w:r w:rsidR="00204E7A">
              <w:rPr>
                <w:webHidden/>
              </w:rPr>
              <w:tab/>
            </w:r>
            <w:r w:rsidR="00204E7A">
              <w:rPr>
                <w:webHidden/>
              </w:rPr>
              <w:fldChar w:fldCharType="begin"/>
            </w:r>
            <w:r w:rsidR="00204E7A">
              <w:rPr>
                <w:webHidden/>
              </w:rPr>
              <w:instrText xml:space="preserve"> PAGEREF _Toc35606765 \h </w:instrText>
            </w:r>
            <w:r w:rsidR="00204E7A">
              <w:rPr>
                <w:webHidden/>
              </w:rPr>
            </w:r>
            <w:r w:rsidR="00204E7A">
              <w:rPr>
                <w:webHidden/>
              </w:rPr>
              <w:fldChar w:fldCharType="separate"/>
            </w:r>
            <w:r w:rsidR="00204E7A">
              <w:rPr>
                <w:webHidden/>
              </w:rPr>
              <w:t>16</w:t>
            </w:r>
            <w:r w:rsidR="00204E7A">
              <w:rPr>
                <w:webHidden/>
              </w:rPr>
              <w:fldChar w:fldCharType="end"/>
            </w:r>
          </w:hyperlink>
        </w:p>
        <w:p w14:paraId="368FB9DE" w14:textId="2DC4AFD5" w:rsidR="00204E7A" w:rsidRDefault="00884342">
          <w:pPr>
            <w:pStyle w:val="TOC2"/>
            <w:rPr>
              <w:rFonts w:asciiTheme="minorHAnsi" w:hAnsiTheme="minorHAnsi" w:cstheme="minorBidi"/>
              <w:sz w:val="22"/>
              <w:lang w:val="en-GB" w:eastAsia="en-GB"/>
            </w:rPr>
          </w:pPr>
          <w:hyperlink w:anchor="_Toc35606766" w:history="1">
            <w:r w:rsidR="00204E7A" w:rsidRPr="00F76DA3">
              <w:rPr>
                <w:rStyle w:val="Hyperlink"/>
              </w:rPr>
              <w:t>A8 Product similarity</w:t>
            </w:r>
            <w:r w:rsidR="00204E7A">
              <w:rPr>
                <w:webHidden/>
              </w:rPr>
              <w:tab/>
            </w:r>
            <w:r w:rsidR="00204E7A">
              <w:rPr>
                <w:webHidden/>
              </w:rPr>
              <w:fldChar w:fldCharType="begin"/>
            </w:r>
            <w:r w:rsidR="00204E7A">
              <w:rPr>
                <w:webHidden/>
              </w:rPr>
              <w:instrText xml:space="preserve"> PAGEREF _Toc35606766 \h </w:instrText>
            </w:r>
            <w:r w:rsidR="00204E7A">
              <w:rPr>
                <w:webHidden/>
              </w:rPr>
            </w:r>
            <w:r w:rsidR="00204E7A">
              <w:rPr>
                <w:webHidden/>
              </w:rPr>
              <w:fldChar w:fldCharType="separate"/>
            </w:r>
            <w:r w:rsidR="00204E7A">
              <w:rPr>
                <w:webHidden/>
              </w:rPr>
              <w:t>17</w:t>
            </w:r>
            <w:r w:rsidR="00204E7A">
              <w:rPr>
                <w:webHidden/>
              </w:rPr>
              <w:fldChar w:fldCharType="end"/>
            </w:r>
          </w:hyperlink>
        </w:p>
        <w:p w14:paraId="42DA5C08" w14:textId="0E426A42" w:rsidR="00204E7A" w:rsidRDefault="00884342">
          <w:pPr>
            <w:pStyle w:val="TOC1"/>
            <w:rPr>
              <w:rFonts w:asciiTheme="minorHAnsi" w:hAnsiTheme="minorHAnsi" w:cstheme="minorBidi"/>
              <w:b w:val="0"/>
              <w:noProof/>
              <w:sz w:val="22"/>
              <w:lang w:val="en-GB" w:eastAsia="en-GB"/>
            </w:rPr>
          </w:pPr>
          <w:hyperlink w:anchor="_Toc35606767" w:history="1">
            <w:r w:rsidR="00204E7A" w:rsidRPr="00F76DA3">
              <w:rPr>
                <w:rStyle w:val="Hyperlink"/>
                <w:noProof/>
              </w:rPr>
              <w:t>SECTION B: Sales</w:t>
            </w:r>
            <w:r w:rsidR="00204E7A">
              <w:rPr>
                <w:noProof/>
                <w:webHidden/>
              </w:rPr>
              <w:tab/>
            </w:r>
            <w:r w:rsidR="00204E7A">
              <w:rPr>
                <w:noProof/>
                <w:webHidden/>
              </w:rPr>
              <w:fldChar w:fldCharType="begin"/>
            </w:r>
            <w:r w:rsidR="00204E7A">
              <w:rPr>
                <w:noProof/>
                <w:webHidden/>
              </w:rPr>
              <w:instrText xml:space="preserve"> PAGEREF _Toc35606767 \h </w:instrText>
            </w:r>
            <w:r w:rsidR="00204E7A">
              <w:rPr>
                <w:noProof/>
                <w:webHidden/>
              </w:rPr>
            </w:r>
            <w:r w:rsidR="00204E7A">
              <w:rPr>
                <w:noProof/>
                <w:webHidden/>
              </w:rPr>
              <w:fldChar w:fldCharType="separate"/>
            </w:r>
            <w:r w:rsidR="00204E7A">
              <w:rPr>
                <w:noProof/>
                <w:webHidden/>
              </w:rPr>
              <w:t>18</w:t>
            </w:r>
            <w:r w:rsidR="00204E7A">
              <w:rPr>
                <w:noProof/>
                <w:webHidden/>
              </w:rPr>
              <w:fldChar w:fldCharType="end"/>
            </w:r>
          </w:hyperlink>
        </w:p>
        <w:p w14:paraId="4E096557" w14:textId="0920616F" w:rsidR="00204E7A" w:rsidRDefault="00884342">
          <w:pPr>
            <w:pStyle w:val="TOC2"/>
            <w:rPr>
              <w:rFonts w:asciiTheme="minorHAnsi" w:hAnsiTheme="minorHAnsi" w:cstheme="minorBidi"/>
              <w:sz w:val="22"/>
              <w:lang w:val="en-GB" w:eastAsia="en-GB"/>
            </w:rPr>
          </w:pPr>
          <w:hyperlink w:anchor="_Toc35606768" w:history="1">
            <w:r w:rsidR="00204E7A" w:rsidRPr="00F76DA3">
              <w:rPr>
                <w:rStyle w:val="Hyperlink"/>
                <w:lang w:eastAsia="en-GB"/>
              </w:rPr>
              <w:t>B1 Sales</w:t>
            </w:r>
            <w:r w:rsidR="00204E7A">
              <w:rPr>
                <w:webHidden/>
              </w:rPr>
              <w:tab/>
            </w:r>
            <w:r w:rsidR="00204E7A">
              <w:rPr>
                <w:webHidden/>
              </w:rPr>
              <w:fldChar w:fldCharType="begin"/>
            </w:r>
            <w:r w:rsidR="00204E7A">
              <w:rPr>
                <w:webHidden/>
              </w:rPr>
              <w:instrText xml:space="preserve"> PAGEREF _Toc35606768 \h </w:instrText>
            </w:r>
            <w:r w:rsidR="00204E7A">
              <w:rPr>
                <w:webHidden/>
              </w:rPr>
            </w:r>
            <w:r w:rsidR="00204E7A">
              <w:rPr>
                <w:webHidden/>
              </w:rPr>
              <w:fldChar w:fldCharType="separate"/>
            </w:r>
            <w:r w:rsidR="00204E7A">
              <w:rPr>
                <w:webHidden/>
              </w:rPr>
              <w:t>21</w:t>
            </w:r>
            <w:r w:rsidR="00204E7A">
              <w:rPr>
                <w:webHidden/>
              </w:rPr>
              <w:fldChar w:fldCharType="end"/>
            </w:r>
          </w:hyperlink>
        </w:p>
        <w:p w14:paraId="59818A8D" w14:textId="52FA4159" w:rsidR="00204E7A" w:rsidRDefault="00884342">
          <w:pPr>
            <w:pStyle w:val="TOC2"/>
            <w:rPr>
              <w:rFonts w:asciiTheme="minorHAnsi" w:hAnsiTheme="minorHAnsi" w:cstheme="minorBidi"/>
              <w:sz w:val="22"/>
              <w:lang w:val="en-GB" w:eastAsia="en-GB"/>
            </w:rPr>
          </w:pPr>
          <w:hyperlink w:anchor="_Toc35606769" w:history="1">
            <w:r w:rsidR="00204E7A" w:rsidRPr="00F76DA3">
              <w:rPr>
                <w:rStyle w:val="Hyperlink"/>
              </w:rPr>
              <w:t>B2 Captive sales</w:t>
            </w:r>
            <w:r w:rsidR="00204E7A">
              <w:rPr>
                <w:webHidden/>
              </w:rPr>
              <w:tab/>
            </w:r>
            <w:r w:rsidR="00204E7A">
              <w:rPr>
                <w:webHidden/>
              </w:rPr>
              <w:fldChar w:fldCharType="begin"/>
            </w:r>
            <w:r w:rsidR="00204E7A">
              <w:rPr>
                <w:webHidden/>
              </w:rPr>
              <w:instrText xml:space="preserve"> PAGEREF _Toc35606769 \h </w:instrText>
            </w:r>
            <w:r w:rsidR="00204E7A">
              <w:rPr>
                <w:webHidden/>
              </w:rPr>
            </w:r>
            <w:r w:rsidR="00204E7A">
              <w:rPr>
                <w:webHidden/>
              </w:rPr>
              <w:fldChar w:fldCharType="separate"/>
            </w:r>
            <w:r w:rsidR="00204E7A">
              <w:rPr>
                <w:webHidden/>
              </w:rPr>
              <w:t>22</w:t>
            </w:r>
            <w:r w:rsidR="00204E7A">
              <w:rPr>
                <w:webHidden/>
              </w:rPr>
              <w:fldChar w:fldCharType="end"/>
            </w:r>
          </w:hyperlink>
        </w:p>
        <w:p w14:paraId="59AD3C28" w14:textId="5E1663F4" w:rsidR="00204E7A" w:rsidRDefault="00884342">
          <w:pPr>
            <w:pStyle w:val="TOC2"/>
            <w:rPr>
              <w:rFonts w:asciiTheme="minorHAnsi" w:hAnsiTheme="minorHAnsi" w:cstheme="minorBidi"/>
              <w:sz w:val="22"/>
              <w:lang w:val="en-GB" w:eastAsia="en-GB"/>
            </w:rPr>
          </w:pPr>
          <w:hyperlink w:anchor="_Toc35606770" w:history="1">
            <w:r w:rsidR="00204E7A" w:rsidRPr="00F76DA3">
              <w:rPr>
                <w:rStyle w:val="Hyperlink"/>
              </w:rPr>
              <w:t>B3 Sales to the UK</w:t>
            </w:r>
            <w:r w:rsidR="00204E7A">
              <w:rPr>
                <w:webHidden/>
              </w:rPr>
              <w:tab/>
            </w:r>
            <w:r w:rsidR="00204E7A">
              <w:rPr>
                <w:webHidden/>
              </w:rPr>
              <w:fldChar w:fldCharType="begin"/>
            </w:r>
            <w:r w:rsidR="00204E7A">
              <w:rPr>
                <w:webHidden/>
              </w:rPr>
              <w:instrText xml:space="preserve"> PAGEREF _Toc35606770 \h </w:instrText>
            </w:r>
            <w:r w:rsidR="00204E7A">
              <w:rPr>
                <w:webHidden/>
              </w:rPr>
            </w:r>
            <w:r w:rsidR="00204E7A">
              <w:rPr>
                <w:webHidden/>
              </w:rPr>
              <w:fldChar w:fldCharType="separate"/>
            </w:r>
            <w:r w:rsidR="00204E7A">
              <w:rPr>
                <w:webHidden/>
              </w:rPr>
              <w:t>22</w:t>
            </w:r>
            <w:r w:rsidR="00204E7A">
              <w:rPr>
                <w:webHidden/>
              </w:rPr>
              <w:fldChar w:fldCharType="end"/>
            </w:r>
          </w:hyperlink>
        </w:p>
        <w:p w14:paraId="65E9AAD0" w14:textId="4C980C1C" w:rsidR="00204E7A" w:rsidRDefault="00884342">
          <w:pPr>
            <w:pStyle w:val="TOC3"/>
            <w:rPr>
              <w:rFonts w:asciiTheme="minorHAnsi" w:hAnsiTheme="minorHAnsi" w:cstheme="minorBidi"/>
              <w:noProof/>
              <w:sz w:val="22"/>
              <w:lang w:val="en-GB" w:eastAsia="en-GB"/>
            </w:rPr>
          </w:pPr>
          <w:hyperlink w:anchor="_Toc35606771" w:history="1">
            <w:r w:rsidR="00204E7A" w:rsidRPr="00F76DA3">
              <w:rPr>
                <w:rStyle w:val="Hyperlink"/>
                <w:noProof/>
              </w:rPr>
              <w:t>B3.1 Overview</w:t>
            </w:r>
            <w:r w:rsidR="00204E7A">
              <w:rPr>
                <w:noProof/>
                <w:webHidden/>
              </w:rPr>
              <w:tab/>
            </w:r>
            <w:r w:rsidR="00204E7A">
              <w:rPr>
                <w:noProof/>
                <w:webHidden/>
              </w:rPr>
              <w:fldChar w:fldCharType="begin"/>
            </w:r>
            <w:r w:rsidR="00204E7A">
              <w:rPr>
                <w:noProof/>
                <w:webHidden/>
              </w:rPr>
              <w:instrText xml:space="preserve"> PAGEREF _Toc35606771 \h </w:instrText>
            </w:r>
            <w:r w:rsidR="00204E7A">
              <w:rPr>
                <w:noProof/>
                <w:webHidden/>
              </w:rPr>
            </w:r>
            <w:r w:rsidR="00204E7A">
              <w:rPr>
                <w:noProof/>
                <w:webHidden/>
              </w:rPr>
              <w:fldChar w:fldCharType="separate"/>
            </w:r>
            <w:r w:rsidR="00204E7A">
              <w:rPr>
                <w:noProof/>
                <w:webHidden/>
              </w:rPr>
              <w:t>22</w:t>
            </w:r>
            <w:r w:rsidR="00204E7A">
              <w:rPr>
                <w:noProof/>
                <w:webHidden/>
              </w:rPr>
              <w:fldChar w:fldCharType="end"/>
            </w:r>
          </w:hyperlink>
        </w:p>
        <w:p w14:paraId="504AD710" w14:textId="04533623" w:rsidR="00204E7A" w:rsidRDefault="00884342">
          <w:pPr>
            <w:pStyle w:val="TOC3"/>
            <w:rPr>
              <w:rFonts w:asciiTheme="minorHAnsi" w:hAnsiTheme="minorHAnsi" w:cstheme="minorBidi"/>
              <w:noProof/>
              <w:sz w:val="22"/>
              <w:lang w:val="en-GB" w:eastAsia="en-GB"/>
            </w:rPr>
          </w:pPr>
          <w:hyperlink w:anchor="_Toc35606772" w:history="1">
            <w:r w:rsidR="00204E7A" w:rsidRPr="00F76DA3">
              <w:rPr>
                <w:rStyle w:val="Hyperlink"/>
                <w:noProof/>
              </w:rPr>
              <w:t>B3.2</w:t>
            </w:r>
            <w:r w:rsidR="00204E7A">
              <w:rPr>
                <w:rFonts w:asciiTheme="minorHAnsi" w:hAnsiTheme="minorHAnsi" w:cstheme="minorBidi"/>
                <w:noProof/>
                <w:sz w:val="22"/>
                <w:lang w:val="en-GB" w:eastAsia="en-GB"/>
              </w:rPr>
              <w:tab/>
            </w:r>
            <w:r w:rsidR="00204E7A" w:rsidRPr="00F76DA3">
              <w:rPr>
                <w:rStyle w:val="Hyperlink"/>
                <w:noProof/>
              </w:rPr>
              <w:t>UK transactions</w:t>
            </w:r>
            <w:r w:rsidR="00204E7A">
              <w:rPr>
                <w:noProof/>
                <w:webHidden/>
              </w:rPr>
              <w:tab/>
            </w:r>
            <w:r w:rsidR="00204E7A">
              <w:rPr>
                <w:noProof/>
                <w:webHidden/>
              </w:rPr>
              <w:fldChar w:fldCharType="begin"/>
            </w:r>
            <w:r w:rsidR="00204E7A">
              <w:rPr>
                <w:noProof/>
                <w:webHidden/>
              </w:rPr>
              <w:instrText xml:space="preserve"> PAGEREF _Toc35606772 \h </w:instrText>
            </w:r>
            <w:r w:rsidR="00204E7A">
              <w:rPr>
                <w:noProof/>
                <w:webHidden/>
              </w:rPr>
            </w:r>
            <w:r w:rsidR="00204E7A">
              <w:rPr>
                <w:noProof/>
                <w:webHidden/>
              </w:rPr>
              <w:fldChar w:fldCharType="separate"/>
            </w:r>
            <w:r w:rsidR="00204E7A">
              <w:rPr>
                <w:noProof/>
                <w:webHidden/>
              </w:rPr>
              <w:t>24</w:t>
            </w:r>
            <w:r w:rsidR="00204E7A">
              <w:rPr>
                <w:noProof/>
                <w:webHidden/>
              </w:rPr>
              <w:fldChar w:fldCharType="end"/>
            </w:r>
          </w:hyperlink>
        </w:p>
        <w:p w14:paraId="6229510F" w14:textId="7AB3C52F" w:rsidR="00204E7A" w:rsidRDefault="00884342">
          <w:pPr>
            <w:pStyle w:val="TOC2"/>
            <w:rPr>
              <w:rFonts w:asciiTheme="minorHAnsi" w:hAnsiTheme="minorHAnsi" w:cstheme="minorBidi"/>
              <w:sz w:val="22"/>
              <w:lang w:val="en-GB" w:eastAsia="en-GB"/>
            </w:rPr>
          </w:pPr>
          <w:hyperlink w:anchor="_Toc35606773" w:history="1">
            <w:r w:rsidR="00204E7A" w:rsidRPr="00F76DA3">
              <w:rPr>
                <w:rStyle w:val="Hyperlink"/>
              </w:rPr>
              <w:t>B4 Domestic sales</w:t>
            </w:r>
            <w:r w:rsidR="00204E7A">
              <w:rPr>
                <w:webHidden/>
              </w:rPr>
              <w:tab/>
            </w:r>
            <w:r w:rsidR="00204E7A">
              <w:rPr>
                <w:webHidden/>
              </w:rPr>
              <w:fldChar w:fldCharType="begin"/>
            </w:r>
            <w:r w:rsidR="00204E7A">
              <w:rPr>
                <w:webHidden/>
              </w:rPr>
              <w:instrText xml:space="preserve"> PAGEREF _Toc35606773 \h </w:instrText>
            </w:r>
            <w:r w:rsidR="00204E7A">
              <w:rPr>
                <w:webHidden/>
              </w:rPr>
            </w:r>
            <w:r w:rsidR="00204E7A">
              <w:rPr>
                <w:webHidden/>
              </w:rPr>
              <w:fldChar w:fldCharType="separate"/>
            </w:r>
            <w:r w:rsidR="00204E7A">
              <w:rPr>
                <w:webHidden/>
              </w:rPr>
              <w:t>25</w:t>
            </w:r>
            <w:r w:rsidR="00204E7A">
              <w:rPr>
                <w:webHidden/>
              </w:rPr>
              <w:fldChar w:fldCharType="end"/>
            </w:r>
          </w:hyperlink>
        </w:p>
        <w:p w14:paraId="66179AE4" w14:textId="6710BDF2" w:rsidR="00204E7A" w:rsidRDefault="00884342">
          <w:pPr>
            <w:pStyle w:val="TOC3"/>
            <w:rPr>
              <w:rFonts w:asciiTheme="minorHAnsi" w:hAnsiTheme="minorHAnsi" w:cstheme="minorBidi"/>
              <w:noProof/>
              <w:sz w:val="22"/>
              <w:lang w:val="en-GB" w:eastAsia="en-GB"/>
            </w:rPr>
          </w:pPr>
          <w:hyperlink w:anchor="_Toc35606774" w:history="1">
            <w:r w:rsidR="00204E7A" w:rsidRPr="00F76DA3">
              <w:rPr>
                <w:rStyle w:val="Hyperlink"/>
                <w:noProof/>
              </w:rPr>
              <w:t>B4.1</w:t>
            </w:r>
            <w:r w:rsidR="00204E7A">
              <w:rPr>
                <w:rFonts w:asciiTheme="minorHAnsi" w:hAnsiTheme="minorHAnsi" w:cstheme="minorBidi"/>
                <w:noProof/>
                <w:sz w:val="22"/>
                <w:lang w:val="en-GB" w:eastAsia="en-GB"/>
              </w:rPr>
              <w:tab/>
            </w:r>
            <w:r w:rsidR="00204E7A" w:rsidRPr="00F76DA3">
              <w:rPr>
                <w:rStyle w:val="Hyperlink"/>
                <w:noProof/>
              </w:rPr>
              <w:t>Overview</w:t>
            </w:r>
            <w:r w:rsidR="00204E7A">
              <w:rPr>
                <w:noProof/>
                <w:webHidden/>
              </w:rPr>
              <w:tab/>
            </w:r>
            <w:r w:rsidR="00204E7A">
              <w:rPr>
                <w:noProof/>
                <w:webHidden/>
              </w:rPr>
              <w:fldChar w:fldCharType="begin"/>
            </w:r>
            <w:r w:rsidR="00204E7A">
              <w:rPr>
                <w:noProof/>
                <w:webHidden/>
              </w:rPr>
              <w:instrText xml:space="preserve"> PAGEREF _Toc35606774 \h </w:instrText>
            </w:r>
            <w:r w:rsidR="00204E7A">
              <w:rPr>
                <w:noProof/>
                <w:webHidden/>
              </w:rPr>
            </w:r>
            <w:r w:rsidR="00204E7A">
              <w:rPr>
                <w:noProof/>
                <w:webHidden/>
              </w:rPr>
              <w:fldChar w:fldCharType="separate"/>
            </w:r>
            <w:r w:rsidR="00204E7A">
              <w:rPr>
                <w:noProof/>
                <w:webHidden/>
              </w:rPr>
              <w:t>25</w:t>
            </w:r>
            <w:r w:rsidR="00204E7A">
              <w:rPr>
                <w:noProof/>
                <w:webHidden/>
              </w:rPr>
              <w:fldChar w:fldCharType="end"/>
            </w:r>
          </w:hyperlink>
        </w:p>
        <w:p w14:paraId="329E12FE" w14:textId="6FF45EE4" w:rsidR="00204E7A" w:rsidRDefault="00884342">
          <w:pPr>
            <w:pStyle w:val="TOC3"/>
            <w:rPr>
              <w:rFonts w:asciiTheme="minorHAnsi" w:hAnsiTheme="minorHAnsi" w:cstheme="minorBidi"/>
              <w:noProof/>
              <w:sz w:val="22"/>
              <w:lang w:val="en-GB" w:eastAsia="en-GB"/>
            </w:rPr>
          </w:pPr>
          <w:hyperlink w:anchor="_Toc35606775" w:history="1">
            <w:r w:rsidR="00204E7A" w:rsidRPr="00F76DA3">
              <w:rPr>
                <w:rStyle w:val="Hyperlink"/>
                <w:noProof/>
              </w:rPr>
              <w:t>B4.2</w:t>
            </w:r>
            <w:r w:rsidR="00204E7A">
              <w:rPr>
                <w:rFonts w:asciiTheme="minorHAnsi" w:hAnsiTheme="minorHAnsi" w:cstheme="minorBidi"/>
                <w:noProof/>
                <w:sz w:val="22"/>
                <w:lang w:val="en-GB" w:eastAsia="en-GB"/>
              </w:rPr>
              <w:tab/>
            </w:r>
            <w:r w:rsidR="00204E7A" w:rsidRPr="00F76DA3">
              <w:rPr>
                <w:rStyle w:val="Hyperlink"/>
                <w:noProof/>
              </w:rPr>
              <w:t>Domestic transactions</w:t>
            </w:r>
            <w:r w:rsidR="00204E7A">
              <w:rPr>
                <w:noProof/>
                <w:webHidden/>
              </w:rPr>
              <w:tab/>
            </w:r>
            <w:r w:rsidR="00204E7A">
              <w:rPr>
                <w:noProof/>
                <w:webHidden/>
              </w:rPr>
              <w:fldChar w:fldCharType="begin"/>
            </w:r>
            <w:r w:rsidR="00204E7A">
              <w:rPr>
                <w:noProof/>
                <w:webHidden/>
              </w:rPr>
              <w:instrText xml:space="preserve"> PAGEREF _Toc35606775 \h </w:instrText>
            </w:r>
            <w:r w:rsidR="00204E7A">
              <w:rPr>
                <w:noProof/>
                <w:webHidden/>
              </w:rPr>
            </w:r>
            <w:r w:rsidR="00204E7A">
              <w:rPr>
                <w:noProof/>
                <w:webHidden/>
              </w:rPr>
              <w:fldChar w:fldCharType="separate"/>
            </w:r>
            <w:r w:rsidR="00204E7A">
              <w:rPr>
                <w:noProof/>
                <w:webHidden/>
              </w:rPr>
              <w:t>27</w:t>
            </w:r>
            <w:r w:rsidR="00204E7A">
              <w:rPr>
                <w:noProof/>
                <w:webHidden/>
              </w:rPr>
              <w:fldChar w:fldCharType="end"/>
            </w:r>
          </w:hyperlink>
        </w:p>
        <w:p w14:paraId="754B5EE8" w14:textId="62EB6104" w:rsidR="00204E7A" w:rsidRDefault="00884342">
          <w:pPr>
            <w:pStyle w:val="TOC2"/>
            <w:rPr>
              <w:rFonts w:asciiTheme="minorHAnsi" w:hAnsiTheme="minorHAnsi" w:cstheme="minorBidi"/>
              <w:sz w:val="22"/>
              <w:lang w:val="en-GB" w:eastAsia="en-GB"/>
            </w:rPr>
          </w:pPr>
          <w:hyperlink w:anchor="_Toc35606776" w:history="1">
            <w:r w:rsidR="00204E7A" w:rsidRPr="00F76DA3">
              <w:rPr>
                <w:rStyle w:val="Hyperlink"/>
              </w:rPr>
              <w:t>B5 Currency</w:t>
            </w:r>
            <w:r w:rsidR="00204E7A">
              <w:rPr>
                <w:webHidden/>
              </w:rPr>
              <w:tab/>
            </w:r>
            <w:r w:rsidR="00204E7A">
              <w:rPr>
                <w:webHidden/>
              </w:rPr>
              <w:fldChar w:fldCharType="begin"/>
            </w:r>
            <w:r w:rsidR="00204E7A">
              <w:rPr>
                <w:webHidden/>
              </w:rPr>
              <w:instrText xml:space="preserve"> PAGEREF _Toc35606776 \h </w:instrText>
            </w:r>
            <w:r w:rsidR="00204E7A">
              <w:rPr>
                <w:webHidden/>
              </w:rPr>
            </w:r>
            <w:r w:rsidR="00204E7A">
              <w:rPr>
                <w:webHidden/>
              </w:rPr>
              <w:fldChar w:fldCharType="separate"/>
            </w:r>
            <w:r w:rsidR="00204E7A">
              <w:rPr>
                <w:webHidden/>
              </w:rPr>
              <w:t>27</w:t>
            </w:r>
            <w:r w:rsidR="00204E7A">
              <w:rPr>
                <w:webHidden/>
              </w:rPr>
              <w:fldChar w:fldCharType="end"/>
            </w:r>
          </w:hyperlink>
        </w:p>
        <w:p w14:paraId="6784D2CE" w14:textId="333C6530" w:rsidR="00204E7A" w:rsidRDefault="00884342">
          <w:pPr>
            <w:pStyle w:val="TOC2"/>
            <w:rPr>
              <w:rFonts w:asciiTheme="minorHAnsi" w:hAnsiTheme="minorHAnsi" w:cstheme="minorBidi"/>
              <w:sz w:val="22"/>
              <w:lang w:val="en-GB" w:eastAsia="en-GB"/>
            </w:rPr>
          </w:pPr>
          <w:hyperlink w:anchor="_Toc35606777" w:history="1">
            <w:r w:rsidR="00204E7A" w:rsidRPr="00F76DA3">
              <w:rPr>
                <w:rStyle w:val="Hyperlink"/>
              </w:rPr>
              <w:t>B6 Sales to other countries</w:t>
            </w:r>
            <w:r w:rsidR="00204E7A">
              <w:rPr>
                <w:webHidden/>
              </w:rPr>
              <w:tab/>
            </w:r>
            <w:r w:rsidR="00204E7A">
              <w:rPr>
                <w:webHidden/>
              </w:rPr>
              <w:fldChar w:fldCharType="begin"/>
            </w:r>
            <w:r w:rsidR="00204E7A">
              <w:rPr>
                <w:webHidden/>
              </w:rPr>
              <w:instrText xml:space="preserve"> PAGEREF _Toc35606777 \h </w:instrText>
            </w:r>
            <w:r w:rsidR="00204E7A">
              <w:rPr>
                <w:webHidden/>
              </w:rPr>
            </w:r>
            <w:r w:rsidR="00204E7A">
              <w:rPr>
                <w:webHidden/>
              </w:rPr>
              <w:fldChar w:fldCharType="separate"/>
            </w:r>
            <w:r w:rsidR="00204E7A">
              <w:rPr>
                <w:webHidden/>
              </w:rPr>
              <w:t>28</w:t>
            </w:r>
            <w:r w:rsidR="00204E7A">
              <w:rPr>
                <w:webHidden/>
              </w:rPr>
              <w:fldChar w:fldCharType="end"/>
            </w:r>
          </w:hyperlink>
        </w:p>
        <w:p w14:paraId="6D9811A8" w14:textId="13A2705C" w:rsidR="00204E7A" w:rsidRDefault="00884342">
          <w:pPr>
            <w:pStyle w:val="TOC1"/>
            <w:rPr>
              <w:rFonts w:asciiTheme="minorHAnsi" w:hAnsiTheme="minorHAnsi" w:cstheme="minorBidi"/>
              <w:b w:val="0"/>
              <w:noProof/>
              <w:sz w:val="22"/>
              <w:lang w:val="en-GB" w:eastAsia="en-GB"/>
            </w:rPr>
          </w:pPr>
          <w:hyperlink w:anchor="_Toc35606778" w:history="1">
            <w:r w:rsidR="00204E7A" w:rsidRPr="00F76DA3">
              <w:rPr>
                <w:rStyle w:val="Hyperlink"/>
                <w:noProof/>
              </w:rPr>
              <w:t>SECTION C: Fair comparison</w:t>
            </w:r>
            <w:r w:rsidR="00204E7A">
              <w:rPr>
                <w:noProof/>
                <w:webHidden/>
              </w:rPr>
              <w:tab/>
            </w:r>
            <w:r w:rsidR="00204E7A">
              <w:rPr>
                <w:noProof/>
                <w:webHidden/>
              </w:rPr>
              <w:fldChar w:fldCharType="begin"/>
            </w:r>
            <w:r w:rsidR="00204E7A">
              <w:rPr>
                <w:noProof/>
                <w:webHidden/>
              </w:rPr>
              <w:instrText xml:space="preserve"> PAGEREF _Toc35606778 \h </w:instrText>
            </w:r>
            <w:r w:rsidR="00204E7A">
              <w:rPr>
                <w:noProof/>
                <w:webHidden/>
              </w:rPr>
            </w:r>
            <w:r w:rsidR="00204E7A">
              <w:rPr>
                <w:noProof/>
                <w:webHidden/>
              </w:rPr>
              <w:fldChar w:fldCharType="separate"/>
            </w:r>
            <w:r w:rsidR="00204E7A">
              <w:rPr>
                <w:noProof/>
                <w:webHidden/>
              </w:rPr>
              <w:t>30</w:t>
            </w:r>
            <w:r w:rsidR="00204E7A">
              <w:rPr>
                <w:noProof/>
                <w:webHidden/>
              </w:rPr>
              <w:fldChar w:fldCharType="end"/>
            </w:r>
          </w:hyperlink>
        </w:p>
        <w:p w14:paraId="7DEA5EA7" w14:textId="273757D8" w:rsidR="00204E7A" w:rsidRDefault="00884342">
          <w:pPr>
            <w:pStyle w:val="TOC2"/>
            <w:rPr>
              <w:rFonts w:asciiTheme="minorHAnsi" w:hAnsiTheme="minorHAnsi" w:cstheme="minorBidi"/>
              <w:sz w:val="22"/>
              <w:lang w:val="en-GB" w:eastAsia="en-GB"/>
            </w:rPr>
          </w:pPr>
          <w:hyperlink w:anchor="_Toc35606779" w:history="1">
            <w:r w:rsidR="00204E7A" w:rsidRPr="00F76DA3">
              <w:rPr>
                <w:rStyle w:val="Hyperlink"/>
              </w:rPr>
              <w:t>C1 Adjustments on export sales</w:t>
            </w:r>
            <w:r w:rsidR="00204E7A">
              <w:rPr>
                <w:webHidden/>
              </w:rPr>
              <w:tab/>
            </w:r>
            <w:r w:rsidR="00204E7A">
              <w:rPr>
                <w:webHidden/>
              </w:rPr>
              <w:fldChar w:fldCharType="begin"/>
            </w:r>
            <w:r w:rsidR="00204E7A">
              <w:rPr>
                <w:webHidden/>
              </w:rPr>
              <w:instrText xml:space="preserve"> PAGEREF _Toc35606779 \h </w:instrText>
            </w:r>
            <w:r w:rsidR="00204E7A">
              <w:rPr>
                <w:webHidden/>
              </w:rPr>
            </w:r>
            <w:r w:rsidR="00204E7A">
              <w:rPr>
                <w:webHidden/>
              </w:rPr>
              <w:fldChar w:fldCharType="separate"/>
            </w:r>
            <w:r w:rsidR="00204E7A">
              <w:rPr>
                <w:webHidden/>
              </w:rPr>
              <w:t>30</w:t>
            </w:r>
            <w:r w:rsidR="00204E7A">
              <w:rPr>
                <w:webHidden/>
              </w:rPr>
              <w:fldChar w:fldCharType="end"/>
            </w:r>
          </w:hyperlink>
        </w:p>
        <w:p w14:paraId="233E19FE" w14:textId="46639D75" w:rsidR="00204E7A" w:rsidRDefault="00884342">
          <w:pPr>
            <w:pStyle w:val="TOC3"/>
            <w:rPr>
              <w:rFonts w:asciiTheme="minorHAnsi" w:hAnsiTheme="minorHAnsi" w:cstheme="minorBidi"/>
              <w:noProof/>
              <w:sz w:val="22"/>
              <w:lang w:val="en-GB" w:eastAsia="en-GB"/>
            </w:rPr>
          </w:pPr>
          <w:hyperlink w:anchor="_Toc35606780" w:history="1">
            <w:r w:rsidR="00204E7A" w:rsidRPr="00F76DA3">
              <w:rPr>
                <w:rStyle w:val="Hyperlink"/>
                <w:noProof/>
              </w:rPr>
              <w:t>C1.1</w:t>
            </w:r>
            <w:r w:rsidR="00204E7A">
              <w:rPr>
                <w:rFonts w:asciiTheme="minorHAnsi" w:hAnsiTheme="minorHAnsi" w:cstheme="minorBidi"/>
                <w:noProof/>
                <w:sz w:val="22"/>
                <w:lang w:val="en-GB" w:eastAsia="en-GB"/>
              </w:rPr>
              <w:tab/>
            </w:r>
            <w:r w:rsidR="00204E7A" w:rsidRPr="00F76DA3">
              <w:rPr>
                <w:rStyle w:val="Hyperlink"/>
                <w:noProof/>
              </w:rPr>
              <w:t>Differences in discounts, rebates and quantities</w:t>
            </w:r>
            <w:r w:rsidR="00204E7A">
              <w:rPr>
                <w:noProof/>
                <w:webHidden/>
              </w:rPr>
              <w:tab/>
            </w:r>
            <w:r w:rsidR="00204E7A">
              <w:rPr>
                <w:noProof/>
                <w:webHidden/>
              </w:rPr>
              <w:fldChar w:fldCharType="begin"/>
            </w:r>
            <w:r w:rsidR="00204E7A">
              <w:rPr>
                <w:noProof/>
                <w:webHidden/>
              </w:rPr>
              <w:instrText xml:space="preserve"> PAGEREF _Toc35606780 \h </w:instrText>
            </w:r>
            <w:r w:rsidR="00204E7A">
              <w:rPr>
                <w:noProof/>
                <w:webHidden/>
              </w:rPr>
            </w:r>
            <w:r w:rsidR="00204E7A">
              <w:rPr>
                <w:noProof/>
                <w:webHidden/>
              </w:rPr>
              <w:fldChar w:fldCharType="separate"/>
            </w:r>
            <w:r w:rsidR="00204E7A">
              <w:rPr>
                <w:noProof/>
                <w:webHidden/>
              </w:rPr>
              <w:t>30</w:t>
            </w:r>
            <w:r w:rsidR="00204E7A">
              <w:rPr>
                <w:noProof/>
                <w:webHidden/>
              </w:rPr>
              <w:fldChar w:fldCharType="end"/>
            </w:r>
          </w:hyperlink>
        </w:p>
        <w:p w14:paraId="2077D95A" w14:textId="4EE16974" w:rsidR="00204E7A" w:rsidRDefault="00884342">
          <w:pPr>
            <w:pStyle w:val="TOC3"/>
            <w:rPr>
              <w:rFonts w:asciiTheme="minorHAnsi" w:hAnsiTheme="minorHAnsi" w:cstheme="minorBidi"/>
              <w:noProof/>
              <w:sz w:val="22"/>
              <w:lang w:val="en-GB" w:eastAsia="en-GB"/>
            </w:rPr>
          </w:pPr>
          <w:hyperlink w:anchor="_Toc35606781" w:history="1">
            <w:r w:rsidR="00204E7A" w:rsidRPr="00F76DA3">
              <w:rPr>
                <w:rStyle w:val="Hyperlink"/>
                <w:noProof/>
              </w:rPr>
              <w:t>C1.2</w:t>
            </w:r>
            <w:r w:rsidR="00204E7A">
              <w:rPr>
                <w:rFonts w:asciiTheme="minorHAnsi" w:hAnsiTheme="minorHAnsi" w:cstheme="minorBidi"/>
                <w:noProof/>
                <w:sz w:val="22"/>
                <w:lang w:val="en-GB" w:eastAsia="en-GB"/>
              </w:rPr>
              <w:tab/>
            </w:r>
            <w:r w:rsidR="00204E7A" w:rsidRPr="00F76DA3">
              <w:rPr>
                <w:rStyle w:val="Hyperlink"/>
                <w:noProof/>
              </w:rPr>
              <w:t>Differences in transportation, insurance, handling, loading and ancillary costs</w:t>
            </w:r>
            <w:r w:rsidR="00204E7A">
              <w:rPr>
                <w:noProof/>
                <w:webHidden/>
              </w:rPr>
              <w:tab/>
            </w:r>
            <w:r w:rsidR="00204E7A">
              <w:rPr>
                <w:noProof/>
                <w:webHidden/>
              </w:rPr>
              <w:fldChar w:fldCharType="begin"/>
            </w:r>
            <w:r w:rsidR="00204E7A">
              <w:rPr>
                <w:noProof/>
                <w:webHidden/>
              </w:rPr>
              <w:instrText xml:space="preserve"> PAGEREF _Toc35606781 \h </w:instrText>
            </w:r>
            <w:r w:rsidR="00204E7A">
              <w:rPr>
                <w:noProof/>
                <w:webHidden/>
              </w:rPr>
            </w:r>
            <w:r w:rsidR="00204E7A">
              <w:rPr>
                <w:noProof/>
                <w:webHidden/>
              </w:rPr>
              <w:fldChar w:fldCharType="separate"/>
            </w:r>
            <w:r w:rsidR="00204E7A">
              <w:rPr>
                <w:noProof/>
                <w:webHidden/>
              </w:rPr>
              <w:t>31</w:t>
            </w:r>
            <w:r w:rsidR="00204E7A">
              <w:rPr>
                <w:noProof/>
                <w:webHidden/>
              </w:rPr>
              <w:fldChar w:fldCharType="end"/>
            </w:r>
          </w:hyperlink>
        </w:p>
        <w:p w14:paraId="30DA0E63" w14:textId="1B24A8BC" w:rsidR="00204E7A" w:rsidRDefault="00884342">
          <w:pPr>
            <w:pStyle w:val="TOC3"/>
            <w:rPr>
              <w:rFonts w:asciiTheme="minorHAnsi" w:hAnsiTheme="minorHAnsi" w:cstheme="minorBidi"/>
              <w:noProof/>
              <w:sz w:val="22"/>
              <w:lang w:val="en-GB" w:eastAsia="en-GB"/>
            </w:rPr>
          </w:pPr>
          <w:hyperlink w:anchor="_Toc35606782" w:history="1">
            <w:r w:rsidR="00204E7A" w:rsidRPr="00F76DA3">
              <w:rPr>
                <w:rStyle w:val="Hyperlink"/>
                <w:noProof/>
              </w:rPr>
              <w:t>C1.3</w:t>
            </w:r>
            <w:r w:rsidR="00204E7A">
              <w:rPr>
                <w:rFonts w:asciiTheme="minorHAnsi" w:hAnsiTheme="minorHAnsi" w:cstheme="minorBidi"/>
                <w:noProof/>
                <w:sz w:val="22"/>
                <w:lang w:val="en-GB" w:eastAsia="en-GB"/>
              </w:rPr>
              <w:tab/>
            </w:r>
            <w:r w:rsidR="00204E7A" w:rsidRPr="00F76DA3">
              <w:rPr>
                <w:rStyle w:val="Hyperlink"/>
                <w:noProof/>
              </w:rPr>
              <w:t>Differences in packing expenses</w:t>
            </w:r>
            <w:r w:rsidR="00204E7A">
              <w:rPr>
                <w:noProof/>
                <w:webHidden/>
              </w:rPr>
              <w:tab/>
            </w:r>
            <w:r w:rsidR="00204E7A">
              <w:rPr>
                <w:noProof/>
                <w:webHidden/>
              </w:rPr>
              <w:fldChar w:fldCharType="begin"/>
            </w:r>
            <w:r w:rsidR="00204E7A">
              <w:rPr>
                <w:noProof/>
                <w:webHidden/>
              </w:rPr>
              <w:instrText xml:space="preserve"> PAGEREF _Toc35606782 \h </w:instrText>
            </w:r>
            <w:r w:rsidR="00204E7A">
              <w:rPr>
                <w:noProof/>
                <w:webHidden/>
              </w:rPr>
            </w:r>
            <w:r w:rsidR="00204E7A">
              <w:rPr>
                <w:noProof/>
                <w:webHidden/>
              </w:rPr>
              <w:fldChar w:fldCharType="separate"/>
            </w:r>
            <w:r w:rsidR="00204E7A">
              <w:rPr>
                <w:noProof/>
                <w:webHidden/>
              </w:rPr>
              <w:t>32</w:t>
            </w:r>
            <w:r w:rsidR="00204E7A">
              <w:rPr>
                <w:noProof/>
                <w:webHidden/>
              </w:rPr>
              <w:fldChar w:fldCharType="end"/>
            </w:r>
          </w:hyperlink>
        </w:p>
        <w:p w14:paraId="3866CAC0" w14:textId="5EFBECCA" w:rsidR="00204E7A" w:rsidRDefault="00884342">
          <w:pPr>
            <w:pStyle w:val="TOC3"/>
            <w:rPr>
              <w:rFonts w:asciiTheme="minorHAnsi" w:hAnsiTheme="minorHAnsi" w:cstheme="minorBidi"/>
              <w:noProof/>
              <w:sz w:val="22"/>
              <w:lang w:val="en-GB" w:eastAsia="en-GB"/>
            </w:rPr>
          </w:pPr>
          <w:hyperlink w:anchor="_Toc35606783" w:history="1">
            <w:r w:rsidR="00204E7A" w:rsidRPr="00F76DA3">
              <w:rPr>
                <w:rStyle w:val="Hyperlink"/>
                <w:noProof/>
              </w:rPr>
              <w:t>C1.4</w:t>
            </w:r>
            <w:r w:rsidR="00204E7A">
              <w:rPr>
                <w:rFonts w:asciiTheme="minorHAnsi" w:hAnsiTheme="minorHAnsi" w:cstheme="minorBidi"/>
                <w:noProof/>
                <w:sz w:val="22"/>
                <w:lang w:val="en-GB" w:eastAsia="en-GB"/>
              </w:rPr>
              <w:tab/>
            </w:r>
            <w:r w:rsidR="00204E7A" w:rsidRPr="00F76DA3">
              <w:rPr>
                <w:rStyle w:val="Hyperlink"/>
                <w:noProof/>
              </w:rPr>
              <w:t>Differences in cost of credit granted</w:t>
            </w:r>
            <w:r w:rsidR="00204E7A">
              <w:rPr>
                <w:noProof/>
                <w:webHidden/>
              </w:rPr>
              <w:tab/>
            </w:r>
            <w:r w:rsidR="00204E7A">
              <w:rPr>
                <w:noProof/>
                <w:webHidden/>
              </w:rPr>
              <w:fldChar w:fldCharType="begin"/>
            </w:r>
            <w:r w:rsidR="00204E7A">
              <w:rPr>
                <w:noProof/>
                <w:webHidden/>
              </w:rPr>
              <w:instrText xml:space="preserve"> PAGEREF _Toc35606783 \h </w:instrText>
            </w:r>
            <w:r w:rsidR="00204E7A">
              <w:rPr>
                <w:noProof/>
                <w:webHidden/>
              </w:rPr>
            </w:r>
            <w:r w:rsidR="00204E7A">
              <w:rPr>
                <w:noProof/>
                <w:webHidden/>
              </w:rPr>
              <w:fldChar w:fldCharType="separate"/>
            </w:r>
            <w:r w:rsidR="00204E7A">
              <w:rPr>
                <w:noProof/>
                <w:webHidden/>
              </w:rPr>
              <w:t>32</w:t>
            </w:r>
            <w:r w:rsidR="00204E7A">
              <w:rPr>
                <w:noProof/>
                <w:webHidden/>
              </w:rPr>
              <w:fldChar w:fldCharType="end"/>
            </w:r>
          </w:hyperlink>
        </w:p>
        <w:p w14:paraId="5A7CF8F9" w14:textId="33F3347F" w:rsidR="00204E7A" w:rsidRDefault="00884342">
          <w:pPr>
            <w:pStyle w:val="TOC3"/>
            <w:rPr>
              <w:rFonts w:asciiTheme="minorHAnsi" w:hAnsiTheme="minorHAnsi" w:cstheme="minorBidi"/>
              <w:noProof/>
              <w:sz w:val="22"/>
              <w:lang w:val="en-GB" w:eastAsia="en-GB"/>
            </w:rPr>
          </w:pPr>
          <w:hyperlink w:anchor="_Toc35606784" w:history="1">
            <w:r w:rsidR="00204E7A" w:rsidRPr="00F76DA3">
              <w:rPr>
                <w:rStyle w:val="Hyperlink"/>
                <w:noProof/>
              </w:rPr>
              <w:t>C1.5</w:t>
            </w:r>
            <w:r w:rsidR="00204E7A">
              <w:rPr>
                <w:rFonts w:asciiTheme="minorHAnsi" w:hAnsiTheme="minorHAnsi" w:cstheme="minorBidi"/>
                <w:noProof/>
                <w:sz w:val="22"/>
                <w:lang w:val="en-GB" w:eastAsia="en-GB"/>
              </w:rPr>
              <w:tab/>
            </w:r>
            <w:r w:rsidR="00204E7A" w:rsidRPr="00F76DA3">
              <w:rPr>
                <w:rStyle w:val="Hyperlink"/>
                <w:noProof/>
              </w:rPr>
              <w:t>Differences in after sales costs</w:t>
            </w:r>
            <w:r w:rsidR="00204E7A">
              <w:rPr>
                <w:noProof/>
                <w:webHidden/>
              </w:rPr>
              <w:tab/>
            </w:r>
            <w:r w:rsidR="00204E7A">
              <w:rPr>
                <w:noProof/>
                <w:webHidden/>
              </w:rPr>
              <w:fldChar w:fldCharType="begin"/>
            </w:r>
            <w:r w:rsidR="00204E7A">
              <w:rPr>
                <w:noProof/>
                <w:webHidden/>
              </w:rPr>
              <w:instrText xml:space="preserve"> PAGEREF _Toc35606784 \h </w:instrText>
            </w:r>
            <w:r w:rsidR="00204E7A">
              <w:rPr>
                <w:noProof/>
                <w:webHidden/>
              </w:rPr>
            </w:r>
            <w:r w:rsidR="00204E7A">
              <w:rPr>
                <w:noProof/>
                <w:webHidden/>
              </w:rPr>
              <w:fldChar w:fldCharType="separate"/>
            </w:r>
            <w:r w:rsidR="00204E7A">
              <w:rPr>
                <w:noProof/>
                <w:webHidden/>
              </w:rPr>
              <w:t>32</w:t>
            </w:r>
            <w:r w:rsidR="00204E7A">
              <w:rPr>
                <w:noProof/>
                <w:webHidden/>
              </w:rPr>
              <w:fldChar w:fldCharType="end"/>
            </w:r>
          </w:hyperlink>
        </w:p>
        <w:p w14:paraId="07683E67" w14:textId="5A2E99BE" w:rsidR="00204E7A" w:rsidRDefault="00884342">
          <w:pPr>
            <w:pStyle w:val="TOC3"/>
            <w:rPr>
              <w:rFonts w:asciiTheme="minorHAnsi" w:hAnsiTheme="minorHAnsi" w:cstheme="minorBidi"/>
              <w:noProof/>
              <w:sz w:val="22"/>
              <w:lang w:val="en-GB" w:eastAsia="en-GB"/>
            </w:rPr>
          </w:pPr>
          <w:hyperlink w:anchor="_Toc35606785" w:history="1">
            <w:r w:rsidR="00204E7A" w:rsidRPr="00F76DA3">
              <w:rPr>
                <w:rStyle w:val="Hyperlink"/>
                <w:noProof/>
              </w:rPr>
              <w:t>C1.6</w:t>
            </w:r>
            <w:r w:rsidR="00204E7A">
              <w:rPr>
                <w:rFonts w:asciiTheme="minorHAnsi" w:hAnsiTheme="minorHAnsi" w:cstheme="minorBidi"/>
                <w:noProof/>
                <w:sz w:val="22"/>
                <w:lang w:val="en-GB" w:eastAsia="en-GB"/>
              </w:rPr>
              <w:tab/>
            </w:r>
            <w:r w:rsidR="00204E7A" w:rsidRPr="00F76DA3">
              <w:rPr>
                <w:rStyle w:val="Hyperlink"/>
                <w:noProof/>
              </w:rPr>
              <w:t>Differences in commissions paid</w:t>
            </w:r>
            <w:r w:rsidR="00204E7A">
              <w:rPr>
                <w:noProof/>
                <w:webHidden/>
              </w:rPr>
              <w:tab/>
            </w:r>
            <w:r w:rsidR="00204E7A">
              <w:rPr>
                <w:noProof/>
                <w:webHidden/>
              </w:rPr>
              <w:fldChar w:fldCharType="begin"/>
            </w:r>
            <w:r w:rsidR="00204E7A">
              <w:rPr>
                <w:noProof/>
                <w:webHidden/>
              </w:rPr>
              <w:instrText xml:space="preserve"> PAGEREF _Toc35606785 \h </w:instrText>
            </w:r>
            <w:r w:rsidR="00204E7A">
              <w:rPr>
                <w:noProof/>
                <w:webHidden/>
              </w:rPr>
            </w:r>
            <w:r w:rsidR="00204E7A">
              <w:rPr>
                <w:noProof/>
                <w:webHidden/>
              </w:rPr>
              <w:fldChar w:fldCharType="separate"/>
            </w:r>
            <w:r w:rsidR="00204E7A">
              <w:rPr>
                <w:noProof/>
                <w:webHidden/>
              </w:rPr>
              <w:t>33</w:t>
            </w:r>
            <w:r w:rsidR="00204E7A">
              <w:rPr>
                <w:noProof/>
                <w:webHidden/>
              </w:rPr>
              <w:fldChar w:fldCharType="end"/>
            </w:r>
          </w:hyperlink>
        </w:p>
        <w:p w14:paraId="452EB602" w14:textId="70A86E73" w:rsidR="00204E7A" w:rsidRDefault="00884342">
          <w:pPr>
            <w:pStyle w:val="TOC3"/>
            <w:rPr>
              <w:rFonts w:asciiTheme="minorHAnsi" w:hAnsiTheme="minorHAnsi" w:cstheme="minorBidi"/>
              <w:noProof/>
              <w:sz w:val="22"/>
              <w:lang w:val="en-GB" w:eastAsia="en-GB"/>
            </w:rPr>
          </w:pPr>
          <w:hyperlink w:anchor="_Toc35606786" w:history="1">
            <w:r w:rsidR="00204E7A" w:rsidRPr="00F76DA3">
              <w:rPr>
                <w:rStyle w:val="Hyperlink"/>
                <w:noProof/>
              </w:rPr>
              <w:t>C1.7</w:t>
            </w:r>
            <w:r w:rsidR="00204E7A">
              <w:rPr>
                <w:rFonts w:asciiTheme="minorHAnsi" w:hAnsiTheme="minorHAnsi" w:cstheme="minorBidi"/>
                <w:noProof/>
                <w:sz w:val="22"/>
                <w:lang w:val="en-GB" w:eastAsia="en-GB"/>
              </w:rPr>
              <w:tab/>
            </w:r>
            <w:r w:rsidR="00204E7A" w:rsidRPr="00F76DA3">
              <w:rPr>
                <w:rStyle w:val="Hyperlink"/>
                <w:noProof/>
              </w:rPr>
              <w:t>Other factors</w:t>
            </w:r>
            <w:r w:rsidR="00204E7A">
              <w:rPr>
                <w:noProof/>
                <w:webHidden/>
              </w:rPr>
              <w:tab/>
            </w:r>
            <w:r w:rsidR="00204E7A">
              <w:rPr>
                <w:noProof/>
                <w:webHidden/>
              </w:rPr>
              <w:fldChar w:fldCharType="begin"/>
            </w:r>
            <w:r w:rsidR="00204E7A">
              <w:rPr>
                <w:noProof/>
                <w:webHidden/>
              </w:rPr>
              <w:instrText xml:space="preserve"> PAGEREF _Toc35606786 \h </w:instrText>
            </w:r>
            <w:r w:rsidR="00204E7A">
              <w:rPr>
                <w:noProof/>
                <w:webHidden/>
              </w:rPr>
            </w:r>
            <w:r w:rsidR="00204E7A">
              <w:rPr>
                <w:noProof/>
                <w:webHidden/>
              </w:rPr>
              <w:fldChar w:fldCharType="separate"/>
            </w:r>
            <w:r w:rsidR="00204E7A">
              <w:rPr>
                <w:noProof/>
                <w:webHidden/>
              </w:rPr>
              <w:t>33</w:t>
            </w:r>
            <w:r w:rsidR="00204E7A">
              <w:rPr>
                <w:noProof/>
                <w:webHidden/>
              </w:rPr>
              <w:fldChar w:fldCharType="end"/>
            </w:r>
          </w:hyperlink>
        </w:p>
        <w:p w14:paraId="2C09343C" w14:textId="13626596" w:rsidR="00204E7A" w:rsidRDefault="00884342">
          <w:pPr>
            <w:pStyle w:val="TOC2"/>
            <w:rPr>
              <w:rFonts w:asciiTheme="minorHAnsi" w:hAnsiTheme="minorHAnsi" w:cstheme="minorBidi"/>
              <w:sz w:val="22"/>
              <w:lang w:val="en-GB" w:eastAsia="en-GB"/>
            </w:rPr>
          </w:pPr>
          <w:hyperlink w:anchor="_Toc35606787" w:history="1">
            <w:r w:rsidR="00204E7A" w:rsidRPr="00F76DA3">
              <w:rPr>
                <w:rStyle w:val="Hyperlink"/>
              </w:rPr>
              <w:t>C2 Adjustments on domestic sales</w:t>
            </w:r>
            <w:r w:rsidR="00204E7A">
              <w:rPr>
                <w:webHidden/>
              </w:rPr>
              <w:tab/>
            </w:r>
            <w:r w:rsidR="00204E7A">
              <w:rPr>
                <w:webHidden/>
              </w:rPr>
              <w:fldChar w:fldCharType="begin"/>
            </w:r>
            <w:r w:rsidR="00204E7A">
              <w:rPr>
                <w:webHidden/>
              </w:rPr>
              <w:instrText xml:space="preserve"> PAGEREF _Toc35606787 \h </w:instrText>
            </w:r>
            <w:r w:rsidR="00204E7A">
              <w:rPr>
                <w:webHidden/>
              </w:rPr>
            </w:r>
            <w:r w:rsidR="00204E7A">
              <w:rPr>
                <w:webHidden/>
              </w:rPr>
              <w:fldChar w:fldCharType="separate"/>
            </w:r>
            <w:r w:rsidR="00204E7A">
              <w:rPr>
                <w:webHidden/>
              </w:rPr>
              <w:t>33</w:t>
            </w:r>
            <w:r w:rsidR="00204E7A">
              <w:rPr>
                <w:webHidden/>
              </w:rPr>
              <w:fldChar w:fldCharType="end"/>
            </w:r>
          </w:hyperlink>
        </w:p>
        <w:p w14:paraId="78259C8A" w14:textId="269C851E" w:rsidR="00204E7A" w:rsidRDefault="00884342">
          <w:pPr>
            <w:pStyle w:val="TOC3"/>
            <w:rPr>
              <w:rFonts w:asciiTheme="minorHAnsi" w:hAnsiTheme="minorHAnsi" w:cstheme="minorBidi"/>
              <w:noProof/>
              <w:sz w:val="22"/>
              <w:lang w:val="en-GB" w:eastAsia="en-GB"/>
            </w:rPr>
          </w:pPr>
          <w:hyperlink w:anchor="_Toc35606788" w:history="1">
            <w:r w:rsidR="00204E7A" w:rsidRPr="00F76DA3">
              <w:rPr>
                <w:rStyle w:val="Hyperlink"/>
                <w:noProof/>
              </w:rPr>
              <w:t>C2.1</w:t>
            </w:r>
            <w:r w:rsidR="00204E7A">
              <w:rPr>
                <w:rFonts w:asciiTheme="minorHAnsi" w:hAnsiTheme="minorHAnsi" w:cstheme="minorBidi"/>
                <w:noProof/>
                <w:sz w:val="22"/>
                <w:lang w:val="en-GB" w:eastAsia="en-GB"/>
              </w:rPr>
              <w:tab/>
            </w:r>
            <w:r w:rsidR="00204E7A" w:rsidRPr="00F76DA3">
              <w:rPr>
                <w:rStyle w:val="Hyperlink"/>
                <w:noProof/>
              </w:rPr>
              <w:t>Differences in discounts and rebates, including those given for differences in quantities</w:t>
            </w:r>
            <w:r w:rsidR="00204E7A">
              <w:rPr>
                <w:noProof/>
                <w:webHidden/>
              </w:rPr>
              <w:tab/>
            </w:r>
            <w:r w:rsidR="00204E7A">
              <w:rPr>
                <w:noProof/>
                <w:webHidden/>
              </w:rPr>
              <w:fldChar w:fldCharType="begin"/>
            </w:r>
            <w:r w:rsidR="00204E7A">
              <w:rPr>
                <w:noProof/>
                <w:webHidden/>
              </w:rPr>
              <w:instrText xml:space="preserve"> PAGEREF _Toc35606788 \h </w:instrText>
            </w:r>
            <w:r w:rsidR="00204E7A">
              <w:rPr>
                <w:noProof/>
                <w:webHidden/>
              </w:rPr>
            </w:r>
            <w:r w:rsidR="00204E7A">
              <w:rPr>
                <w:noProof/>
                <w:webHidden/>
              </w:rPr>
              <w:fldChar w:fldCharType="separate"/>
            </w:r>
            <w:r w:rsidR="00204E7A">
              <w:rPr>
                <w:noProof/>
                <w:webHidden/>
              </w:rPr>
              <w:t>33</w:t>
            </w:r>
            <w:r w:rsidR="00204E7A">
              <w:rPr>
                <w:noProof/>
                <w:webHidden/>
              </w:rPr>
              <w:fldChar w:fldCharType="end"/>
            </w:r>
          </w:hyperlink>
        </w:p>
        <w:p w14:paraId="55F3438E" w14:textId="3176EF95" w:rsidR="00204E7A" w:rsidRDefault="00884342">
          <w:pPr>
            <w:pStyle w:val="TOC3"/>
            <w:rPr>
              <w:rFonts w:asciiTheme="minorHAnsi" w:hAnsiTheme="minorHAnsi" w:cstheme="minorBidi"/>
              <w:noProof/>
              <w:sz w:val="22"/>
              <w:lang w:val="en-GB" w:eastAsia="en-GB"/>
            </w:rPr>
          </w:pPr>
          <w:hyperlink w:anchor="_Toc35606789" w:history="1">
            <w:r w:rsidR="00204E7A" w:rsidRPr="00F76DA3">
              <w:rPr>
                <w:rStyle w:val="Hyperlink"/>
                <w:noProof/>
              </w:rPr>
              <w:t>C2.2</w:t>
            </w:r>
            <w:r w:rsidR="00204E7A">
              <w:rPr>
                <w:rFonts w:asciiTheme="minorHAnsi" w:hAnsiTheme="minorHAnsi" w:cstheme="minorBidi"/>
                <w:noProof/>
                <w:sz w:val="22"/>
                <w:lang w:val="en-GB" w:eastAsia="en-GB"/>
              </w:rPr>
              <w:tab/>
            </w:r>
            <w:r w:rsidR="00204E7A" w:rsidRPr="00F76DA3">
              <w:rPr>
                <w:rStyle w:val="Hyperlink"/>
                <w:noProof/>
              </w:rPr>
              <w:t>Differences in domestic freight</w:t>
            </w:r>
            <w:r w:rsidR="00204E7A">
              <w:rPr>
                <w:noProof/>
                <w:webHidden/>
              </w:rPr>
              <w:tab/>
            </w:r>
            <w:r w:rsidR="00204E7A">
              <w:rPr>
                <w:noProof/>
                <w:webHidden/>
              </w:rPr>
              <w:fldChar w:fldCharType="begin"/>
            </w:r>
            <w:r w:rsidR="00204E7A">
              <w:rPr>
                <w:noProof/>
                <w:webHidden/>
              </w:rPr>
              <w:instrText xml:space="preserve"> PAGEREF _Toc35606789 \h </w:instrText>
            </w:r>
            <w:r w:rsidR="00204E7A">
              <w:rPr>
                <w:noProof/>
                <w:webHidden/>
              </w:rPr>
            </w:r>
            <w:r w:rsidR="00204E7A">
              <w:rPr>
                <w:noProof/>
                <w:webHidden/>
              </w:rPr>
              <w:fldChar w:fldCharType="separate"/>
            </w:r>
            <w:r w:rsidR="00204E7A">
              <w:rPr>
                <w:noProof/>
                <w:webHidden/>
              </w:rPr>
              <w:t>34</w:t>
            </w:r>
            <w:r w:rsidR="00204E7A">
              <w:rPr>
                <w:noProof/>
                <w:webHidden/>
              </w:rPr>
              <w:fldChar w:fldCharType="end"/>
            </w:r>
          </w:hyperlink>
        </w:p>
        <w:p w14:paraId="70738E4D" w14:textId="38C26F80" w:rsidR="00204E7A" w:rsidRDefault="00884342">
          <w:pPr>
            <w:pStyle w:val="TOC3"/>
            <w:rPr>
              <w:rFonts w:asciiTheme="minorHAnsi" w:hAnsiTheme="minorHAnsi" w:cstheme="minorBidi"/>
              <w:noProof/>
              <w:sz w:val="22"/>
              <w:lang w:val="en-GB" w:eastAsia="en-GB"/>
            </w:rPr>
          </w:pPr>
          <w:hyperlink w:anchor="_Toc35606790" w:history="1">
            <w:r w:rsidR="00204E7A" w:rsidRPr="00F76DA3">
              <w:rPr>
                <w:rStyle w:val="Hyperlink"/>
                <w:noProof/>
              </w:rPr>
              <w:t>C2.3</w:t>
            </w:r>
            <w:r w:rsidR="00204E7A">
              <w:rPr>
                <w:rFonts w:asciiTheme="minorHAnsi" w:hAnsiTheme="minorHAnsi" w:cstheme="minorBidi"/>
                <w:noProof/>
                <w:sz w:val="22"/>
                <w:lang w:val="en-GB" w:eastAsia="en-GB"/>
              </w:rPr>
              <w:tab/>
            </w:r>
            <w:r w:rsidR="00204E7A" w:rsidRPr="00F76DA3">
              <w:rPr>
                <w:rStyle w:val="Hyperlink"/>
                <w:noProof/>
              </w:rPr>
              <w:t>Differences in physical characteristics</w:t>
            </w:r>
            <w:r w:rsidR="00204E7A">
              <w:rPr>
                <w:noProof/>
                <w:webHidden/>
              </w:rPr>
              <w:tab/>
            </w:r>
            <w:r w:rsidR="00204E7A">
              <w:rPr>
                <w:noProof/>
                <w:webHidden/>
              </w:rPr>
              <w:fldChar w:fldCharType="begin"/>
            </w:r>
            <w:r w:rsidR="00204E7A">
              <w:rPr>
                <w:noProof/>
                <w:webHidden/>
              </w:rPr>
              <w:instrText xml:space="preserve"> PAGEREF _Toc35606790 \h </w:instrText>
            </w:r>
            <w:r w:rsidR="00204E7A">
              <w:rPr>
                <w:noProof/>
                <w:webHidden/>
              </w:rPr>
            </w:r>
            <w:r w:rsidR="00204E7A">
              <w:rPr>
                <w:noProof/>
                <w:webHidden/>
              </w:rPr>
              <w:fldChar w:fldCharType="separate"/>
            </w:r>
            <w:r w:rsidR="00204E7A">
              <w:rPr>
                <w:noProof/>
                <w:webHidden/>
              </w:rPr>
              <w:t>35</w:t>
            </w:r>
            <w:r w:rsidR="00204E7A">
              <w:rPr>
                <w:noProof/>
                <w:webHidden/>
              </w:rPr>
              <w:fldChar w:fldCharType="end"/>
            </w:r>
          </w:hyperlink>
        </w:p>
        <w:p w14:paraId="1C271982" w14:textId="7FEE6B14" w:rsidR="00204E7A" w:rsidRDefault="00884342">
          <w:pPr>
            <w:pStyle w:val="TOC3"/>
            <w:rPr>
              <w:rFonts w:asciiTheme="minorHAnsi" w:hAnsiTheme="minorHAnsi" w:cstheme="minorBidi"/>
              <w:noProof/>
              <w:sz w:val="22"/>
              <w:lang w:val="en-GB" w:eastAsia="en-GB"/>
            </w:rPr>
          </w:pPr>
          <w:hyperlink w:anchor="_Toc35606791" w:history="1">
            <w:r w:rsidR="00204E7A" w:rsidRPr="00F76DA3">
              <w:rPr>
                <w:rStyle w:val="Hyperlink"/>
                <w:noProof/>
              </w:rPr>
              <w:t>C2.4</w:t>
            </w:r>
            <w:r w:rsidR="00204E7A">
              <w:rPr>
                <w:rFonts w:asciiTheme="minorHAnsi" w:hAnsiTheme="minorHAnsi" w:cstheme="minorBidi"/>
                <w:noProof/>
                <w:sz w:val="22"/>
                <w:lang w:val="en-GB" w:eastAsia="en-GB"/>
              </w:rPr>
              <w:tab/>
            </w:r>
            <w:r w:rsidR="00204E7A" w:rsidRPr="00F76DA3">
              <w:rPr>
                <w:rStyle w:val="Hyperlink"/>
                <w:noProof/>
              </w:rPr>
              <w:t>Differences in the level of trade</w:t>
            </w:r>
            <w:r w:rsidR="00204E7A">
              <w:rPr>
                <w:noProof/>
                <w:webHidden/>
              </w:rPr>
              <w:tab/>
            </w:r>
            <w:r w:rsidR="00204E7A">
              <w:rPr>
                <w:noProof/>
                <w:webHidden/>
              </w:rPr>
              <w:fldChar w:fldCharType="begin"/>
            </w:r>
            <w:r w:rsidR="00204E7A">
              <w:rPr>
                <w:noProof/>
                <w:webHidden/>
              </w:rPr>
              <w:instrText xml:space="preserve"> PAGEREF _Toc35606791 \h </w:instrText>
            </w:r>
            <w:r w:rsidR="00204E7A">
              <w:rPr>
                <w:noProof/>
                <w:webHidden/>
              </w:rPr>
            </w:r>
            <w:r w:rsidR="00204E7A">
              <w:rPr>
                <w:noProof/>
                <w:webHidden/>
              </w:rPr>
              <w:fldChar w:fldCharType="separate"/>
            </w:r>
            <w:r w:rsidR="00204E7A">
              <w:rPr>
                <w:noProof/>
                <w:webHidden/>
              </w:rPr>
              <w:t>35</w:t>
            </w:r>
            <w:r w:rsidR="00204E7A">
              <w:rPr>
                <w:noProof/>
                <w:webHidden/>
              </w:rPr>
              <w:fldChar w:fldCharType="end"/>
            </w:r>
          </w:hyperlink>
        </w:p>
        <w:p w14:paraId="230A5BAE" w14:textId="675F92CA" w:rsidR="00204E7A" w:rsidRDefault="00884342">
          <w:pPr>
            <w:pStyle w:val="TOC3"/>
            <w:rPr>
              <w:rFonts w:asciiTheme="minorHAnsi" w:hAnsiTheme="minorHAnsi" w:cstheme="minorBidi"/>
              <w:noProof/>
              <w:sz w:val="22"/>
              <w:lang w:val="en-GB" w:eastAsia="en-GB"/>
            </w:rPr>
          </w:pPr>
          <w:hyperlink w:anchor="_Toc35606792" w:history="1">
            <w:r w:rsidR="00204E7A" w:rsidRPr="00F76DA3">
              <w:rPr>
                <w:rStyle w:val="Hyperlink"/>
                <w:noProof/>
              </w:rPr>
              <w:t>C2.5</w:t>
            </w:r>
            <w:r w:rsidR="00204E7A">
              <w:rPr>
                <w:rFonts w:asciiTheme="minorHAnsi" w:hAnsiTheme="minorHAnsi" w:cstheme="minorBidi"/>
                <w:noProof/>
                <w:sz w:val="22"/>
                <w:lang w:val="en-GB" w:eastAsia="en-GB"/>
              </w:rPr>
              <w:tab/>
            </w:r>
            <w:r w:rsidR="00204E7A" w:rsidRPr="00F76DA3">
              <w:rPr>
                <w:rStyle w:val="Hyperlink"/>
                <w:noProof/>
              </w:rPr>
              <w:t>Differences in transportation, insurance, handling, loading, and ancillary costs</w:t>
            </w:r>
            <w:r w:rsidR="00204E7A">
              <w:rPr>
                <w:noProof/>
                <w:webHidden/>
              </w:rPr>
              <w:tab/>
            </w:r>
            <w:r w:rsidR="00204E7A">
              <w:rPr>
                <w:noProof/>
                <w:webHidden/>
              </w:rPr>
              <w:fldChar w:fldCharType="begin"/>
            </w:r>
            <w:r w:rsidR="00204E7A">
              <w:rPr>
                <w:noProof/>
                <w:webHidden/>
              </w:rPr>
              <w:instrText xml:space="preserve"> PAGEREF _Toc35606792 \h </w:instrText>
            </w:r>
            <w:r w:rsidR="00204E7A">
              <w:rPr>
                <w:noProof/>
                <w:webHidden/>
              </w:rPr>
            </w:r>
            <w:r w:rsidR="00204E7A">
              <w:rPr>
                <w:noProof/>
                <w:webHidden/>
              </w:rPr>
              <w:fldChar w:fldCharType="separate"/>
            </w:r>
            <w:r w:rsidR="00204E7A">
              <w:rPr>
                <w:noProof/>
                <w:webHidden/>
              </w:rPr>
              <w:t>35</w:t>
            </w:r>
            <w:r w:rsidR="00204E7A">
              <w:rPr>
                <w:noProof/>
                <w:webHidden/>
              </w:rPr>
              <w:fldChar w:fldCharType="end"/>
            </w:r>
          </w:hyperlink>
        </w:p>
        <w:p w14:paraId="5F6BF8AD" w14:textId="2EEEF243" w:rsidR="00204E7A" w:rsidRDefault="00884342">
          <w:pPr>
            <w:pStyle w:val="TOC3"/>
            <w:rPr>
              <w:rFonts w:asciiTheme="minorHAnsi" w:hAnsiTheme="minorHAnsi" w:cstheme="minorBidi"/>
              <w:noProof/>
              <w:sz w:val="22"/>
              <w:lang w:val="en-GB" w:eastAsia="en-GB"/>
            </w:rPr>
          </w:pPr>
          <w:hyperlink w:anchor="_Toc35606793" w:history="1">
            <w:r w:rsidR="00204E7A" w:rsidRPr="00F76DA3">
              <w:rPr>
                <w:rStyle w:val="Hyperlink"/>
                <w:noProof/>
              </w:rPr>
              <w:t>C2.6</w:t>
            </w:r>
            <w:r w:rsidR="00204E7A">
              <w:rPr>
                <w:rFonts w:asciiTheme="minorHAnsi" w:hAnsiTheme="minorHAnsi" w:cstheme="minorBidi"/>
                <w:noProof/>
                <w:sz w:val="22"/>
                <w:lang w:val="en-GB" w:eastAsia="en-GB"/>
              </w:rPr>
              <w:tab/>
            </w:r>
            <w:r w:rsidR="00204E7A" w:rsidRPr="00F76DA3">
              <w:rPr>
                <w:rStyle w:val="Hyperlink"/>
                <w:noProof/>
              </w:rPr>
              <w:t>Differences in packing expenses</w:t>
            </w:r>
            <w:r w:rsidR="00204E7A">
              <w:rPr>
                <w:noProof/>
                <w:webHidden/>
              </w:rPr>
              <w:tab/>
            </w:r>
            <w:r w:rsidR="00204E7A">
              <w:rPr>
                <w:noProof/>
                <w:webHidden/>
              </w:rPr>
              <w:fldChar w:fldCharType="begin"/>
            </w:r>
            <w:r w:rsidR="00204E7A">
              <w:rPr>
                <w:noProof/>
                <w:webHidden/>
              </w:rPr>
              <w:instrText xml:space="preserve"> PAGEREF _Toc35606793 \h </w:instrText>
            </w:r>
            <w:r w:rsidR="00204E7A">
              <w:rPr>
                <w:noProof/>
                <w:webHidden/>
              </w:rPr>
            </w:r>
            <w:r w:rsidR="00204E7A">
              <w:rPr>
                <w:noProof/>
                <w:webHidden/>
              </w:rPr>
              <w:fldChar w:fldCharType="separate"/>
            </w:r>
            <w:r w:rsidR="00204E7A">
              <w:rPr>
                <w:noProof/>
                <w:webHidden/>
              </w:rPr>
              <w:t>36</w:t>
            </w:r>
            <w:r w:rsidR="00204E7A">
              <w:rPr>
                <w:noProof/>
                <w:webHidden/>
              </w:rPr>
              <w:fldChar w:fldCharType="end"/>
            </w:r>
          </w:hyperlink>
        </w:p>
        <w:p w14:paraId="4C2FF637" w14:textId="6685511E" w:rsidR="00204E7A" w:rsidRDefault="00884342">
          <w:pPr>
            <w:pStyle w:val="TOC3"/>
            <w:rPr>
              <w:rFonts w:asciiTheme="minorHAnsi" w:hAnsiTheme="minorHAnsi" w:cstheme="minorBidi"/>
              <w:noProof/>
              <w:sz w:val="22"/>
              <w:lang w:val="en-GB" w:eastAsia="en-GB"/>
            </w:rPr>
          </w:pPr>
          <w:hyperlink w:anchor="_Toc35606794" w:history="1">
            <w:r w:rsidR="00204E7A" w:rsidRPr="00F76DA3">
              <w:rPr>
                <w:rStyle w:val="Hyperlink"/>
                <w:noProof/>
              </w:rPr>
              <w:t>C2.7</w:t>
            </w:r>
            <w:r w:rsidR="00204E7A">
              <w:rPr>
                <w:rFonts w:asciiTheme="minorHAnsi" w:hAnsiTheme="minorHAnsi" w:cstheme="minorBidi"/>
                <w:noProof/>
                <w:sz w:val="22"/>
                <w:lang w:val="en-GB" w:eastAsia="en-GB"/>
              </w:rPr>
              <w:tab/>
            </w:r>
            <w:r w:rsidR="00204E7A" w:rsidRPr="00F76DA3">
              <w:rPr>
                <w:rStyle w:val="Hyperlink"/>
                <w:noProof/>
              </w:rPr>
              <w:t>Import charges</w:t>
            </w:r>
            <w:r w:rsidR="00204E7A">
              <w:rPr>
                <w:noProof/>
                <w:webHidden/>
              </w:rPr>
              <w:tab/>
            </w:r>
            <w:r w:rsidR="00204E7A">
              <w:rPr>
                <w:noProof/>
                <w:webHidden/>
              </w:rPr>
              <w:fldChar w:fldCharType="begin"/>
            </w:r>
            <w:r w:rsidR="00204E7A">
              <w:rPr>
                <w:noProof/>
                <w:webHidden/>
              </w:rPr>
              <w:instrText xml:space="preserve"> PAGEREF _Toc35606794 \h </w:instrText>
            </w:r>
            <w:r w:rsidR="00204E7A">
              <w:rPr>
                <w:noProof/>
                <w:webHidden/>
              </w:rPr>
            </w:r>
            <w:r w:rsidR="00204E7A">
              <w:rPr>
                <w:noProof/>
                <w:webHidden/>
              </w:rPr>
              <w:fldChar w:fldCharType="separate"/>
            </w:r>
            <w:r w:rsidR="00204E7A">
              <w:rPr>
                <w:noProof/>
                <w:webHidden/>
              </w:rPr>
              <w:t>36</w:t>
            </w:r>
            <w:r w:rsidR="00204E7A">
              <w:rPr>
                <w:noProof/>
                <w:webHidden/>
              </w:rPr>
              <w:fldChar w:fldCharType="end"/>
            </w:r>
          </w:hyperlink>
        </w:p>
        <w:p w14:paraId="67056F00" w14:textId="73E3A9BA" w:rsidR="00204E7A" w:rsidRDefault="00884342">
          <w:pPr>
            <w:pStyle w:val="TOC3"/>
            <w:rPr>
              <w:rFonts w:asciiTheme="minorHAnsi" w:hAnsiTheme="minorHAnsi" w:cstheme="minorBidi"/>
              <w:noProof/>
              <w:sz w:val="22"/>
              <w:lang w:val="en-GB" w:eastAsia="en-GB"/>
            </w:rPr>
          </w:pPr>
          <w:hyperlink w:anchor="_Toc35606795" w:history="1">
            <w:r w:rsidR="00204E7A" w:rsidRPr="00F76DA3">
              <w:rPr>
                <w:rStyle w:val="Hyperlink"/>
                <w:noProof/>
              </w:rPr>
              <w:t>C2.8</w:t>
            </w:r>
            <w:r w:rsidR="00204E7A">
              <w:rPr>
                <w:rFonts w:asciiTheme="minorHAnsi" w:hAnsiTheme="minorHAnsi" w:cstheme="minorBidi"/>
                <w:noProof/>
                <w:sz w:val="22"/>
                <w:lang w:val="en-GB" w:eastAsia="en-GB"/>
              </w:rPr>
              <w:tab/>
            </w:r>
            <w:r w:rsidR="00204E7A" w:rsidRPr="00F76DA3">
              <w:rPr>
                <w:rStyle w:val="Hyperlink"/>
                <w:noProof/>
              </w:rPr>
              <w:t>Indirect taxes</w:t>
            </w:r>
            <w:r w:rsidR="00204E7A">
              <w:rPr>
                <w:noProof/>
                <w:webHidden/>
              </w:rPr>
              <w:tab/>
            </w:r>
            <w:r w:rsidR="00204E7A">
              <w:rPr>
                <w:noProof/>
                <w:webHidden/>
              </w:rPr>
              <w:fldChar w:fldCharType="begin"/>
            </w:r>
            <w:r w:rsidR="00204E7A">
              <w:rPr>
                <w:noProof/>
                <w:webHidden/>
              </w:rPr>
              <w:instrText xml:space="preserve"> PAGEREF _Toc35606795 \h </w:instrText>
            </w:r>
            <w:r w:rsidR="00204E7A">
              <w:rPr>
                <w:noProof/>
                <w:webHidden/>
              </w:rPr>
            </w:r>
            <w:r w:rsidR="00204E7A">
              <w:rPr>
                <w:noProof/>
                <w:webHidden/>
              </w:rPr>
              <w:fldChar w:fldCharType="separate"/>
            </w:r>
            <w:r w:rsidR="00204E7A">
              <w:rPr>
                <w:noProof/>
                <w:webHidden/>
              </w:rPr>
              <w:t>37</w:t>
            </w:r>
            <w:r w:rsidR="00204E7A">
              <w:rPr>
                <w:noProof/>
                <w:webHidden/>
              </w:rPr>
              <w:fldChar w:fldCharType="end"/>
            </w:r>
          </w:hyperlink>
        </w:p>
        <w:p w14:paraId="568036BA" w14:textId="4F673D66" w:rsidR="00204E7A" w:rsidRDefault="00884342">
          <w:pPr>
            <w:pStyle w:val="TOC3"/>
            <w:rPr>
              <w:rFonts w:asciiTheme="minorHAnsi" w:hAnsiTheme="minorHAnsi" w:cstheme="minorBidi"/>
              <w:noProof/>
              <w:sz w:val="22"/>
              <w:lang w:val="en-GB" w:eastAsia="en-GB"/>
            </w:rPr>
          </w:pPr>
          <w:hyperlink w:anchor="_Toc35606796" w:history="1">
            <w:r w:rsidR="00204E7A" w:rsidRPr="00F76DA3">
              <w:rPr>
                <w:rStyle w:val="Hyperlink"/>
                <w:noProof/>
              </w:rPr>
              <w:t>C2.9</w:t>
            </w:r>
            <w:r w:rsidR="00204E7A">
              <w:rPr>
                <w:rFonts w:asciiTheme="minorHAnsi" w:hAnsiTheme="minorHAnsi" w:cstheme="minorBidi"/>
                <w:noProof/>
                <w:sz w:val="22"/>
                <w:lang w:val="en-GB" w:eastAsia="en-GB"/>
              </w:rPr>
              <w:tab/>
            </w:r>
            <w:r w:rsidR="00204E7A" w:rsidRPr="00F76DA3">
              <w:rPr>
                <w:rStyle w:val="Hyperlink"/>
                <w:noProof/>
              </w:rPr>
              <w:t>Differences in the cost of any credit granted for the sales</w:t>
            </w:r>
            <w:r w:rsidR="00204E7A">
              <w:rPr>
                <w:noProof/>
                <w:webHidden/>
              </w:rPr>
              <w:tab/>
            </w:r>
            <w:r w:rsidR="00204E7A">
              <w:rPr>
                <w:noProof/>
                <w:webHidden/>
              </w:rPr>
              <w:fldChar w:fldCharType="begin"/>
            </w:r>
            <w:r w:rsidR="00204E7A">
              <w:rPr>
                <w:noProof/>
                <w:webHidden/>
              </w:rPr>
              <w:instrText xml:space="preserve"> PAGEREF _Toc35606796 \h </w:instrText>
            </w:r>
            <w:r w:rsidR="00204E7A">
              <w:rPr>
                <w:noProof/>
                <w:webHidden/>
              </w:rPr>
            </w:r>
            <w:r w:rsidR="00204E7A">
              <w:rPr>
                <w:noProof/>
                <w:webHidden/>
              </w:rPr>
              <w:fldChar w:fldCharType="separate"/>
            </w:r>
            <w:r w:rsidR="00204E7A">
              <w:rPr>
                <w:noProof/>
                <w:webHidden/>
              </w:rPr>
              <w:t>38</w:t>
            </w:r>
            <w:r w:rsidR="00204E7A">
              <w:rPr>
                <w:noProof/>
                <w:webHidden/>
              </w:rPr>
              <w:fldChar w:fldCharType="end"/>
            </w:r>
          </w:hyperlink>
        </w:p>
        <w:p w14:paraId="0FC074B6" w14:textId="31CB4003" w:rsidR="00204E7A" w:rsidRDefault="00884342">
          <w:pPr>
            <w:pStyle w:val="TOC3"/>
            <w:rPr>
              <w:rFonts w:asciiTheme="minorHAnsi" w:hAnsiTheme="minorHAnsi" w:cstheme="minorBidi"/>
              <w:noProof/>
              <w:sz w:val="22"/>
              <w:lang w:val="en-GB" w:eastAsia="en-GB"/>
            </w:rPr>
          </w:pPr>
          <w:hyperlink w:anchor="_Toc35606797" w:history="1">
            <w:r w:rsidR="00204E7A" w:rsidRPr="00F76DA3">
              <w:rPr>
                <w:rStyle w:val="Hyperlink"/>
                <w:noProof/>
              </w:rPr>
              <w:t>C2.10 After sales costs</w:t>
            </w:r>
            <w:r w:rsidR="00204E7A">
              <w:rPr>
                <w:noProof/>
                <w:webHidden/>
              </w:rPr>
              <w:tab/>
            </w:r>
            <w:r w:rsidR="00204E7A">
              <w:rPr>
                <w:noProof/>
                <w:webHidden/>
              </w:rPr>
              <w:fldChar w:fldCharType="begin"/>
            </w:r>
            <w:r w:rsidR="00204E7A">
              <w:rPr>
                <w:noProof/>
                <w:webHidden/>
              </w:rPr>
              <w:instrText xml:space="preserve"> PAGEREF _Toc35606797 \h </w:instrText>
            </w:r>
            <w:r w:rsidR="00204E7A">
              <w:rPr>
                <w:noProof/>
                <w:webHidden/>
              </w:rPr>
            </w:r>
            <w:r w:rsidR="00204E7A">
              <w:rPr>
                <w:noProof/>
                <w:webHidden/>
              </w:rPr>
              <w:fldChar w:fldCharType="separate"/>
            </w:r>
            <w:r w:rsidR="00204E7A">
              <w:rPr>
                <w:noProof/>
                <w:webHidden/>
              </w:rPr>
              <w:t>38</w:t>
            </w:r>
            <w:r w:rsidR="00204E7A">
              <w:rPr>
                <w:noProof/>
                <w:webHidden/>
              </w:rPr>
              <w:fldChar w:fldCharType="end"/>
            </w:r>
          </w:hyperlink>
        </w:p>
        <w:p w14:paraId="654A163F" w14:textId="00A26FC6" w:rsidR="00204E7A" w:rsidRDefault="00884342">
          <w:pPr>
            <w:pStyle w:val="TOC3"/>
            <w:rPr>
              <w:rFonts w:asciiTheme="minorHAnsi" w:hAnsiTheme="minorHAnsi" w:cstheme="minorBidi"/>
              <w:noProof/>
              <w:sz w:val="22"/>
              <w:lang w:val="en-GB" w:eastAsia="en-GB"/>
            </w:rPr>
          </w:pPr>
          <w:hyperlink w:anchor="_Toc35606798" w:history="1">
            <w:r w:rsidR="00204E7A" w:rsidRPr="00F76DA3">
              <w:rPr>
                <w:rStyle w:val="Hyperlink"/>
                <w:noProof/>
              </w:rPr>
              <w:t>C2.11 Differences related to commissions</w:t>
            </w:r>
            <w:r w:rsidR="00204E7A">
              <w:rPr>
                <w:noProof/>
                <w:webHidden/>
              </w:rPr>
              <w:tab/>
            </w:r>
            <w:r w:rsidR="00204E7A">
              <w:rPr>
                <w:noProof/>
                <w:webHidden/>
              </w:rPr>
              <w:fldChar w:fldCharType="begin"/>
            </w:r>
            <w:r w:rsidR="00204E7A">
              <w:rPr>
                <w:noProof/>
                <w:webHidden/>
              </w:rPr>
              <w:instrText xml:space="preserve"> PAGEREF _Toc35606798 \h </w:instrText>
            </w:r>
            <w:r w:rsidR="00204E7A">
              <w:rPr>
                <w:noProof/>
                <w:webHidden/>
              </w:rPr>
            </w:r>
            <w:r w:rsidR="00204E7A">
              <w:rPr>
                <w:noProof/>
                <w:webHidden/>
              </w:rPr>
              <w:fldChar w:fldCharType="separate"/>
            </w:r>
            <w:r w:rsidR="00204E7A">
              <w:rPr>
                <w:noProof/>
                <w:webHidden/>
              </w:rPr>
              <w:t>38</w:t>
            </w:r>
            <w:r w:rsidR="00204E7A">
              <w:rPr>
                <w:noProof/>
                <w:webHidden/>
              </w:rPr>
              <w:fldChar w:fldCharType="end"/>
            </w:r>
          </w:hyperlink>
        </w:p>
        <w:p w14:paraId="66446E90" w14:textId="78DD6C16" w:rsidR="00204E7A" w:rsidRDefault="00884342">
          <w:pPr>
            <w:pStyle w:val="TOC3"/>
            <w:rPr>
              <w:rFonts w:asciiTheme="minorHAnsi" w:hAnsiTheme="minorHAnsi" w:cstheme="minorBidi"/>
              <w:noProof/>
              <w:sz w:val="22"/>
              <w:lang w:val="en-GB" w:eastAsia="en-GB"/>
            </w:rPr>
          </w:pPr>
          <w:hyperlink w:anchor="_Toc35606799" w:history="1">
            <w:r w:rsidR="00204E7A" w:rsidRPr="00F76DA3">
              <w:rPr>
                <w:rStyle w:val="Hyperlink"/>
                <w:noProof/>
              </w:rPr>
              <w:t>C2.12 Other factors</w:t>
            </w:r>
            <w:r w:rsidR="00204E7A">
              <w:rPr>
                <w:noProof/>
                <w:webHidden/>
              </w:rPr>
              <w:tab/>
            </w:r>
            <w:r w:rsidR="00204E7A">
              <w:rPr>
                <w:noProof/>
                <w:webHidden/>
              </w:rPr>
              <w:fldChar w:fldCharType="begin"/>
            </w:r>
            <w:r w:rsidR="00204E7A">
              <w:rPr>
                <w:noProof/>
                <w:webHidden/>
              </w:rPr>
              <w:instrText xml:space="preserve"> PAGEREF _Toc35606799 \h </w:instrText>
            </w:r>
            <w:r w:rsidR="00204E7A">
              <w:rPr>
                <w:noProof/>
                <w:webHidden/>
              </w:rPr>
            </w:r>
            <w:r w:rsidR="00204E7A">
              <w:rPr>
                <w:noProof/>
                <w:webHidden/>
              </w:rPr>
              <w:fldChar w:fldCharType="separate"/>
            </w:r>
            <w:r w:rsidR="00204E7A">
              <w:rPr>
                <w:noProof/>
                <w:webHidden/>
              </w:rPr>
              <w:t>39</w:t>
            </w:r>
            <w:r w:rsidR="00204E7A">
              <w:rPr>
                <w:noProof/>
                <w:webHidden/>
              </w:rPr>
              <w:fldChar w:fldCharType="end"/>
            </w:r>
          </w:hyperlink>
        </w:p>
        <w:p w14:paraId="6A5277EE" w14:textId="6C31639F" w:rsidR="00204E7A" w:rsidRDefault="00884342">
          <w:pPr>
            <w:pStyle w:val="TOC1"/>
            <w:rPr>
              <w:rFonts w:asciiTheme="minorHAnsi" w:hAnsiTheme="minorHAnsi" w:cstheme="minorBidi"/>
              <w:b w:val="0"/>
              <w:noProof/>
              <w:sz w:val="22"/>
              <w:lang w:val="en-GB" w:eastAsia="en-GB"/>
            </w:rPr>
          </w:pPr>
          <w:hyperlink w:anchor="_Toc35606800" w:history="1">
            <w:r w:rsidR="00204E7A" w:rsidRPr="00F76DA3">
              <w:rPr>
                <w:rStyle w:val="Hyperlink"/>
                <w:noProof/>
              </w:rPr>
              <w:t>SECTION D: Costs and performance</w:t>
            </w:r>
            <w:r w:rsidR="00204E7A">
              <w:rPr>
                <w:noProof/>
                <w:webHidden/>
              </w:rPr>
              <w:tab/>
            </w:r>
            <w:r w:rsidR="00204E7A">
              <w:rPr>
                <w:noProof/>
                <w:webHidden/>
              </w:rPr>
              <w:fldChar w:fldCharType="begin"/>
            </w:r>
            <w:r w:rsidR="00204E7A">
              <w:rPr>
                <w:noProof/>
                <w:webHidden/>
              </w:rPr>
              <w:instrText xml:space="preserve"> PAGEREF _Toc35606800 \h </w:instrText>
            </w:r>
            <w:r w:rsidR="00204E7A">
              <w:rPr>
                <w:noProof/>
                <w:webHidden/>
              </w:rPr>
            </w:r>
            <w:r w:rsidR="00204E7A">
              <w:rPr>
                <w:noProof/>
                <w:webHidden/>
              </w:rPr>
              <w:fldChar w:fldCharType="separate"/>
            </w:r>
            <w:r w:rsidR="00204E7A">
              <w:rPr>
                <w:noProof/>
                <w:webHidden/>
              </w:rPr>
              <w:t>40</w:t>
            </w:r>
            <w:r w:rsidR="00204E7A">
              <w:rPr>
                <w:noProof/>
                <w:webHidden/>
              </w:rPr>
              <w:fldChar w:fldCharType="end"/>
            </w:r>
          </w:hyperlink>
        </w:p>
        <w:p w14:paraId="78CFDBB2" w14:textId="59B282B2" w:rsidR="00204E7A" w:rsidRDefault="00884342">
          <w:pPr>
            <w:pStyle w:val="TOC2"/>
            <w:rPr>
              <w:rFonts w:asciiTheme="minorHAnsi" w:hAnsiTheme="minorHAnsi" w:cstheme="minorBidi"/>
              <w:sz w:val="22"/>
              <w:lang w:val="en-GB" w:eastAsia="en-GB"/>
            </w:rPr>
          </w:pPr>
          <w:hyperlink w:anchor="_Toc35606801" w:history="1">
            <w:r w:rsidR="00204E7A" w:rsidRPr="00F76DA3">
              <w:rPr>
                <w:rStyle w:val="Hyperlink"/>
              </w:rPr>
              <w:t>D1 Turnover</w:t>
            </w:r>
            <w:r w:rsidR="00204E7A">
              <w:rPr>
                <w:webHidden/>
              </w:rPr>
              <w:tab/>
            </w:r>
            <w:r w:rsidR="00204E7A">
              <w:rPr>
                <w:webHidden/>
              </w:rPr>
              <w:fldChar w:fldCharType="begin"/>
            </w:r>
            <w:r w:rsidR="00204E7A">
              <w:rPr>
                <w:webHidden/>
              </w:rPr>
              <w:instrText xml:space="preserve"> PAGEREF _Toc35606801 \h </w:instrText>
            </w:r>
            <w:r w:rsidR="00204E7A">
              <w:rPr>
                <w:webHidden/>
              </w:rPr>
            </w:r>
            <w:r w:rsidR="00204E7A">
              <w:rPr>
                <w:webHidden/>
              </w:rPr>
              <w:fldChar w:fldCharType="separate"/>
            </w:r>
            <w:r w:rsidR="00204E7A">
              <w:rPr>
                <w:webHidden/>
              </w:rPr>
              <w:t>40</w:t>
            </w:r>
            <w:r w:rsidR="00204E7A">
              <w:rPr>
                <w:webHidden/>
              </w:rPr>
              <w:fldChar w:fldCharType="end"/>
            </w:r>
          </w:hyperlink>
        </w:p>
        <w:p w14:paraId="592C2DA1" w14:textId="25CDD1AC" w:rsidR="00204E7A" w:rsidRDefault="00884342">
          <w:pPr>
            <w:pStyle w:val="TOC2"/>
            <w:rPr>
              <w:rFonts w:asciiTheme="minorHAnsi" w:hAnsiTheme="minorHAnsi" w:cstheme="minorBidi"/>
              <w:sz w:val="22"/>
              <w:lang w:val="en-GB" w:eastAsia="en-GB"/>
            </w:rPr>
          </w:pPr>
          <w:hyperlink w:anchor="_Toc35606802" w:history="1">
            <w:r w:rsidR="00204E7A" w:rsidRPr="00F76DA3">
              <w:rPr>
                <w:rStyle w:val="Hyperlink"/>
              </w:rPr>
              <w:t>D2 Statement of profit and loss and other comprehensive income</w:t>
            </w:r>
            <w:r w:rsidR="00204E7A">
              <w:rPr>
                <w:webHidden/>
              </w:rPr>
              <w:tab/>
            </w:r>
            <w:r w:rsidR="00204E7A">
              <w:rPr>
                <w:webHidden/>
              </w:rPr>
              <w:fldChar w:fldCharType="begin"/>
            </w:r>
            <w:r w:rsidR="00204E7A">
              <w:rPr>
                <w:webHidden/>
              </w:rPr>
              <w:instrText xml:space="preserve"> PAGEREF _Toc35606802 \h </w:instrText>
            </w:r>
            <w:r w:rsidR="00204E7A">
              <w:rPr>
                <w:webHidden/>
              </w:rPr>
            </w:r>
            <w:r w:rsidR="00204E7A">
              <w:rPr>
                <w:webHidden/>
              </w:rPr>
              <w:fldChar w:fldCharType="separate"/>
            </w:r>
            <w:r w:rsidR="00204E7A">
              <w:rPr>
                <w:webHidden/>
              </w:rPr>
              <w:t>40</w:t>
            </w:r>
            <w:r w:rsidR="00204E7A">
              <w:rPr>
                <w:webHidden/>
              </w:rPr>
              <w:fldChar w:fldCharType="end"/>
            </w:r>
          </w:hyperlink>
        </w:p>
        <w:p w14:paraId="0EDF5DF8" w14:textId="1582D629" w:rsidR="00204E7A" w:rsidRDefault="00884342">
          <w:pPr>
            <w:pStyle w:val="TOC2"/>
            <w:rPr>
              <w:rFonts w:asciiTheme="minorHAnsi" w:hAnsiTheme="minorHAnsi" w:cstheme="minorBidi"/>
              <w:sz w:val="22"/>
              <w:lang w:val="en-GB" w:eastAsia="en-GB"/>
            </w:rPr>
          </w:pPr>
          <w:hyperlink w:anchor="_Toc35606803" w:history="1">
            <w:r w:rsidR="00204E7A" w:rsidRPr="00F76DA3">
              <w:rPr>
                <w:rStyle w:val="Hyperlink"/>
              </w:rPr>
              <w:t>D3 Production</w:t>
            </w:r>
            <w:r w:rsidR="00204E7A">
              <w:rPr>
                <w:webHidden/>
              </w:rPr>
              <w:tab/>
            </w:r>
            <w:r w:rsidR="00204E7A">
              <w:rPr>
                <w:webHidden/>
              </w:rPr>
              <w:fldChar w:fldCharType="begin"/>
            </w:r>
            <w:r w:rsidR="00204E7A">
              <w:rPr>
                <w:webHidden/>
              </w:rPr>
              <w:instrText xml:space="preserve"> PAGEREF _Toc35606803 \h </w:instrText>
            </w:r>
            <w:r w:rsidR="00204E7A">
              <w:rPr>
                <w:webHidden/>
              </w:rPr>
            </w:r>
            <w:r w:rsidR="00204E7A">
              <w:rPr>
                <w:webHidden/>
              </w:rPr>
              <w:fldChar w:fldCharType="separate"/>
            </w:r>
            <w:r w:rsidR="00204E7A">
              <w:rPr>
                <w:webHidden/>
              </w:rPr>
              <w:t>41</w:t>
            </w:r>
            <w:r w:rsidR="00204E7A">
              <w:rPr>
                <w:webHidden/>
              </w:rPr>
              <w:fldChar w:fldCharType="end"/>
            </w:r>
          </w:hyperlink>
        </w:p>
        <w:p w14:paraId="2A24BCD3" w14:textId="2CD5BCED" w:rsidR="00204E7A" w:rsidRDefault="00884342">
          <w:pPr>
            <w:pStyle w:val="TOC2"/>
            <w:rPr>
              <w:rFonts w:asciiTheme="minorHAnsi" w:hAnsiTheme="minorHAnsi" w:cstheme="minorBidi"/>
              <w:sz w:val="22"/>
              <w:lang w:val="en-GB" w:eastAsia="en-GB"/>
            </w:rPr>
          </w:pPr>
          <w:hyperlink w:anchor="_Toc35606804" w:history="1">
            <w:r w:rsidR="00204E7A" w:rsidRPr="00F76DA3">
              <w:rPr>
                <w:rStyle w:val="Hyperlink"/>
                <w:lang w:eastAsia="en-GB"/>
              </w:rPr>
              <w:t>D4 Upwards cost reconciliation</w:t>
            </w:r>
            <w:r w:rsidR="00204E7A">
              <w:rPr>
                <w:webHidden/>
              </w:rPr>
              <w:tab/>
            </w:r>
            <w:r w:rsidR="00204E7A">
              <w:rPr>
                <w:webHidden/>
              </w:rPr>
              <w:fldChar w:fldCharType="begin"/>
            </w:r>
            <w:r w:rsidR="00204E7A">
              <w:rPr>
                <w:webHidden/>
              </w:rPr>
              <w:instrText xml:space="preserve"> PAGEREF _Toc35606804 \h </w:instrText>
            </w:r>
            <w:r w:rsidR="00204E7A">
              <w:rPr>
                <w:webHidden/>
              </w:rPr>
            </w:r>
            <w:r w:rsidR="00204E7A">
              <w:rPr>
                <w:webHidden/>
              </w:rPr>
              <w:fldChar w:fldCharType="separate"/>
            </w:r>
            <w:r w:rsidR="00204E7A">
              <w:rPr>
                <w:webHidden/>
              </w:rPr>
              <w:t>42</w:t>
            </w:r>
            <w:r w:rsidR="00204E7A">
              <w:rPr>
                <w:webHidden/>
              </w:rPr>
              <w:fldChar w:fldCharType="end"/>
            </w:r>
          </w:hyperlink>
        </w:p>
        <w:p w14:paraId="5E6CBA4D" w14:textId="7F8482FD" w:rsidR="00204E7A" w:rsidRDefault="00884342">
          <w:pPr>
            <w:pStyle w:val="TOC2"/>
            <w:rPr>
              <w:rFonts w:asciiTheme="minorHAnsi" w:hAnsiTheme="minorHAnsi" w:cstheme="minorBidi"/>
              <w:sz w:val="22"/>
              <w:lang w:val="en-GB" w:eastAsia="en-GB"/>
            </w:rPr>
          </w:pPr>
          <w:hyperlink w:anchor="_Toc35606805" w:history="1">
            <w:r w:rsidR="00204E7A" w:rsidRPr="00F76DA3">
              <w:rPr>
                <w:rStyle w:val="Hyperlink"/>
              </w:rPr>
              <w:t>D5 Capacity</w:t>
            </w:r>
            <w:r w:rsidR="00204E7A">
              <w:rPr>
                <w:webHidden/>
              </w:rPr>
              <w:tab/>
            </w:r>
            <w:r w:rsidR="00204E7A">
              <w:rPr>
                <w:webHidden/>
              </w:rPr>
              <w:fldChar w:fldCharType="begin"/>
            </w:r>
            <w:r w:rsidR="00204E7A">
              <w:rPr>
                <w:webHidden/>
              </w:rPr>
              <w:instrText xml:space="preserve"> PAGEREF _Toc35606805 \h </w:instrText>
            </w:r>
            <w:r w:rsidR="00204E7A">
              <w:rPr>
                <w:webHidden/>
              </w:rPr>
            </w:r>
            <w:r w:rsidR="00204E7A">
              <w:rPr>
                <w:webHidden/>
              </w:rPr>
              <w:fldChar w:fldCharType="separate"/>
            </w:r>
            <w:r w:rsidR="00204E7A">
              <w:rPr>
                <w:webHidden/>
              </w:rPr>
              <w:t>44</w:t>
            </w:r>
            <w:r w:rsidR="00204E7A">
              <w:rPr>
                <w:webHidden/>
              </w:rPr>
              <w:fldChar w:fldCharType="end"/>
            </w:r>
          </w:hyperlink>
        </w:p>
        <w:p w14:paraId="0C33F909" w14:textId="0488A100" w:rsidR="00204E7A" w:rsidRDefault="00884342">
          <w:pPr>
            <w:pStyle w:val="TOC2"/>
            <w:rPr>
              <w:rFonts w:asciiTheme="minorHAnsi" w:hAnsiTheme="minorHAnsi" w:cstheme="minorBidi"/>
              <w:sz w:val="22"/>
              <w:lang w:val="en-GB" w:eastAsia="en-GB"/>
            </w:rPr>
          </w:pPr>
          <w:hyperlink w:anchor="_Toc35606806" w:history="1">
            <w:r w:rsidR="00204E7A" w:rsidRPr="00F76DA3">
              <w:rPr>
                <w:rStyle w:val="Hyperlink"/>
              </w:rPr>
              <w:t>D6 Stocks</w:t>
            </w:r>
            <w:r w:rsidR="00204E7A">
              <w:rPr>
                <w:webHidden/>
              </w:rPr>
              <w:tab/>
            </w:r>
            <w:r w:rsidR="00204E7A">
              <w:rPr>
                <w:webHidden/>
              </w:rPr>
              <w:fldChar w:fldCharType="begin"/>
            </w:r>
            <w:r w:rsidR="00204E7A">
              <w:rPr>
                <w:webHidden/>
              </w:rPr>
              <w:instrText xml:space="preserve"> PAGEREF _Toc35606806 \h </w:instrText>
            </w:r>
            <w:r w:rsidR="00204E7A">
              <w:rPr>
                <w:webHidden/>
              </w:rPr>
            </w:r>
            <w:r w:rsidR="00204E7A">
              <w:rPr>
                <w:webHidden/>
              </w:rPr>
              <w:fldChar w:fldCharType="separate"/>
            </w:r>
            <w:r w:rsidR="00204E7A">
              <w:rPr>
                <w:webHidden/>
              </w:rPr>
              <w:t>44</w:t>
            </w:r>
            <w:r w:rsidR="00204E7A">
              <w:rPr>
                <w:webHidden/>
              </w:rPr>
              <w:fldChar w:fldCharType="end"/>
            </w:r>
          </w:hyperlink>
        </w:p>
        <w:p w14:paraId="40E598AC" w14:textId="29F807C4" w:rsidR="00204E7A" w:rsidRDefault="00884342">
          <w:pPr>
            <w:pStyle w:val="TOC2"/>
            <w:rPr>
              <w:rFonts w:asciiTheme="minorHAnsi" w:hAnsiTheme="minorHAnsi" w:cstheme="minorBidi"/>
              <w:sz w:val="22"/>
              <w:lang w:val="en-GB" w:eastAsia="en-GB"/>
            </w:rPr>
          </w:pPr>
          <w:hyperlink w:anchor="_Toc35606807" w:history="1">
            <w:r w:rsidR="00204E7A" w:rsidRPr="00F76DA3">
              <w:rPr>
                <w:rStyle w:val="Hyperlink"/>
              </w:rPr>
              <w:t>D7 Joint products and by-products</w:t>
            </w:r>
            <w:r w:rsidR="00204E7A">
              <w:rPr>
                <w:webHidden/>
              </w:rPr>
              <w:tab/>
            </w:r>
            <w:r w:rsidR="00204E7A">
              <w:rPr>
                <w:webHidden/>
              </w:rPr>
              <w:fldChar w:fldCharType="begin"/>
            </w:r>
            <w:r w:rsidR="00204E7A">
              <w:rPr>
                <w:webHidden/>
              </w:rPr>
              <w:instrText xml:space="preserve"> PAGEREF _Toc35606807 \h </w:instrText>
            </w:r>
            <w:r w:rsidR="00204E7A">
              <w:rPr>
                <w:webHidden/>
              </w:rPr>
            </w:r>
            <w:r w:rsidR="00204E7A">
              <w:rPr>
                <w:webHidden/>
              </w:rPr>
              <w:fldChar w:fldCharType="separate"/>
            </w:r>
            <w:r w:rsidR="00204E7A">
              <w:rPr>
                <w:webHidden/>
              </w:rPr>
              <w:t>45</w:t>
            </w:r>
            <w:r w:rsidR="00204E7A">
              <w:rPr>
                <w:webHidden/>
              </w:rPr>
              <w:fldChar w:fldCharType="end"/>
            </w:r>
          </w:hyperlink>
        </w:p>
        <w:p w14:paraId="431EE67C" w14:textId="430E2F37" w:rsidR="00204E7A" w:rsidRDefault="00884342">
          <w:pPr>
            <w:pStyle w:val="TOC2"/>
            <w:rPr>
              <w:rFonts w:asciiTheme="minorHAnsi" w:hAnsiTheme="minorHAnsi" w:cstheme="minorBidi"/>
              <w:sz w:val="22"/>
              <w:lang w:val="en-GB" w:eastAsia="en-GB"/>
            </w:rPr>
          </w:pPr>
          <w:hyperlink w:anchor="_Toc35606808" w:history="1">
            <w:r w:rsidR="00204E7A" w:rsidRPr="00F76DA3">
              <w:rPr>
                <w:rStyle w:val="Hyperlink"/>
              </w:rPr>
              <w:t>D8 Employment</w:t>
            </w:r>
            <w:r w:rsidR="00204E7A">
              <w:rPr>
                <w:webHidden/>
              </w:rPr>
              <w:tab/>
            </w:r>
            <w:r w:rsidR="00204E7A">
              <w:rPr>
                <w:webHidden/>
              </w:rPr>
              <w:fldChar w:fldCharType="begin"/>
            </w:r>
            <w:r w:rsidR="00204E7A">
              <w:rPr>
                <w:webHidden/>
              </w:rPr>
              <w:instrText xml:space="preserve"> PAGEREF _Toc35606808 \h </w:instrText>
            </w:r>
            <w:r w:rsidR="00204E7A">
              <w:rPr>
                <w:webHidden/>
              </w:rPr>
            </w:r>
            <w:r w:rsidR="00204E7A">
              <w:rPr>
                <w:webHidden/>
              </w:rPr>
              <w:fldChar w:fldCharType="separate"/>
            </w:r>
            <w:r w:rsidR="00204E7A">
              <w:rPr>
                <w:webHidden/>
              </w:rPr>
              <w:t>45</w:t>
            </w:r>
            <w:r w:rsidR="00204E7A">
              <w:rPr>
                <w:webHidden/>
              </w:rPr>
              <w:fldChar w:fldCharType="end"/>
            </w:r>
          </w:hyperlink>
        </w:p>
        <w:p w14:paraId="137D0162" w14:textId="44FAFBB8" w:rsidR="00204E7A" w:rsidRDefault="00884342">
          <w:pPr>
            <w:pStyle w:val="TOC2"/>
            <w:rPr>
              <w:rFonts w:asciiTheme="minorHAnsi" w:hAnsiTheme="minorHAnsi" w:cstheme="minorBidi"/>
              <w:sz w:val="22"/>
              <w:lang w:val="en-GB" w:eastAsia="en-GB"/>
            </w:rPr>
          </w:pPr>
          <w:hyperlink w:anchor="_Toc35606809" w:history="1">
            <w:r w:rsidR="00204E7A" w:rsidRPr="00F76DA3">
              <w:rPr>
                <w:rStyle w:val="Hyperlink"/>
              </w:rPr>
              <w:t>D9 Investments</w:t>
            </w:r>
            <w:r w:rsidR="00204E7A">
              <w:rPr>
                <w:webHidden/>
              </w:rPr>
              <w:tab/>
            </w:r>
            <w:r w:rsidR="00204E7A">
              <w:rPr>
                <w:webHidden/>
              </w:rPr>
              <w:fldChar w:fldCharType="begin"/>
            </w:r>
            <w:r w:rsidR="00204E7A">
              <w:rPr>
                <w:webHidden/>
              </w:rPr>
              <w:instrText xml:space="preserve"> PAGEREF _Toc35606809 \h </w:instrText>
            </w:r>
            <w:r w:rsidR="00204E7A">
              <w:rPr>
                <w:webHidden/>
              </w:rPr>
            </w:r>
            <w:r w:rsidR="00204E7A">
              <w:rPr>
                <w:webHidden/>
              </w:rPr>
              <w:fldChar w:fldCharType="separate"/>
            </w:r>
            <w:r w:rsidR="00204E7A">
              <w:rPr>
                <w:webHidden/>
              </w:rPr>
              <w:t>46</w:t>
            </w:r>
            <w:r w:rsidR="00204E7A">
              <w:rPr>
                <w:webHidden/>
              </w:rPr>
              <w:fldChar w:fldCharType="end"/>
            </w:r>
          </w:hyperlink>
        </w:p>
        <w:p w14:paraId="3DAADA61" w14:textId="75C4B469" w:rsidR="00204E7A" w:rsidRDefault="00884342">
          <w:pPr>
            <w:pStyle w:val="TOC2"/>
            <w:rPr>
              <w:rFonts w:asciiTheme="minorHAnsi" w:hAnsiTheme="minorHAnsi" w:cstheme="minorBidi"/>
              <w:sz w:val="22"/>
              <w:lang w:val="en-GB" w:eastAsia="en-GB"/>
            </w:rPr>
          </w:pPr>
          <w:hyperlink w:anchor="_Toc35606810" w:history="1">
            <w:r w:rsidR="00204E7A" w:rsidRPr="00F76DA3">
              <w:rPr>
                <w:rStyle w:val="Hyperlink"/>
              </w:rPr>
              <w:t>D10</w:t>
            </w:r>
            <w:r w:rsidR="00204E7A">
              <w:rPr>
                <w:rFonts w:asciiTheme="minorHAnsi" w:hAnsiTheme="minorHAnsi" w:cstheme="minorBidi"/>
                <w:sz w:val="22"/>
                <w:lang w:val="en-GB" w:eastAsia="en-GB"/>
              </w:rPr>
              <w:tab/>
            </w:r>
            <w:r w:rsidR="00204E7A" w:rsidRPr="00F76DA3">
              <w:rPr>
                <w:rStyle w:val="Hyperlink"/>
              </w:rPr>
              <w:t>Purchases of like goods</w:t>
            </w:r>
            <w:r w:rsidR="00204E7A">
              <w:rPr>
                <w:webHidden/>
              </w:rPr>
              <w:tab/>
            </w:r>
            <w:r w:rsidR="00204E7A">
              <w:rPr>
                <w:webHidden/>
              </w:rPr>
              <w:fldChar w:fldCharType="begin"/>
            </w:r>
            <w:r w:rsidR="00204E7A">
              <w:rPr>
                <w:webHidden/>
              </w:rPr>
              <w:instrText xml:space="preserve"> PAGEREF _Toc35606810 \h </w:instrText>
            </w:r>
            <w:r w:rsidR="00204E7A">
              <w:rPr>
                <w:webHidden/>
              </w:rPr>
            </w:r>
            <w:r w:rsidR="00204E7A">
              <w:rPr>
                <w:webHidden/>
              </w:rPr>
              <w:fldChar w:fldCharType="separate"/>
            </w:r>
            <w:r w:rsidR="00204E7A">
              <w:rPr>
                <w:webHidden/>
              </w:rPr>
              <w:t>46</w:t>
            </w:r>
            <w:r w:rsidR="00204E7A">
              <w:rPr>
                <w:webHidden/>
              </w:rPr>
              <w:fldChar w:fldCharType="end"/>
            </w:r>
          </w:hyperlink>
        </w:p>
        <w:p w14:paraId="5E88838B" w14:textId="2816E2AD" w:rsidR="00204E7A" w:rsidRDefault="00884342">
          <w:pPr>
            <w:pStyle w:val="TOC2"/>
            <w:rPr>
              <w:rFonts w:asciiTheme="minorHAnsi" w:hAnsiTheme="minorHAnsi" w:cstheme="minorBidi"/>
              <w:sz w:val="22"/>
              <w:lang w:val="en-GB" w:eastAsia="en-GB"/>
            </w:rPr>
          </w:pPr>
          <w:hyperlink w:anchor="_Toc35606811" w:history="1">
            <w:r w:rsidR="00204E7A" w:rsidRPr="00F76DA3">
              <w:rPr>
                <w:rStyle w:val="Hyperlink"/>
              </w:rPr>
              <w:t>D11 Profitability and administration, selling and general costs (AS&amp;G)</w:t>
            </w:r>
            <w:r w:rsidR="00204E7A">
              <w:rPr>
                <w:webHidden/>
              </w:rPr>
              <w:tab/>
            </w:r>
            <w:r w:rsidR="00204E7A">
              <w:rPr>
                <w:webHidden/>
              </w:rPr>
              <w:fldChar w:fldCharType="begin"/>
            </w:r>
            <w:r w:rsidR="00204E7A">
              <w:rPr>
                <w:webHidden/>
              </w:rPr>
              <w:instrText xml:space="preserve"> PAGEREF _Toc35606811 \h </w:instrText>
            </w:r>
            <w:r w:rsidR="00204E7A">
              <w:rPr>
                <w:webHidden/>
              </w:rPr>
            </w:r>
            <w:r w:rsidR="00204E7A">
              <w:rPr>
                <w:webHidden/>
              </w:rPr>
              <w:fldChar w:fldCharType="separate"/>
            </w:r>
            <w:r w:rsidR="00204E7A">
              <w:rPr>
                <w:webHidden/>
              </w:rPr>
              <w:t>47</w:t>
            </w:r>
            <w:r w:rsidR="00204E7A">
              <w:rPr>
                <w:webHidden/>
              </w:rPr>
              <w:fldChar w:fldCharType="end"/>
            </w:r>
          </w:hyperlink>
        </w:p>
        <w:p w14:paraId="362B5033" w14:textId="37FD0170" w:rsidR="00204E7A" w:rsidRDefault="00884342">
          <w:pPr>
            <w:pStyle w:val="TOC2"/>
            <w:rPr>
              <w:rFonts w:asciiTheme="minorHAnsi" w:hAnsiTheme="minorHAnsi" w:cstheme="minorBidi"/>
              <w:sz w:val="22"/>
              <w:lang w:val="en-GB" w:eastAsia="en-GB"/>
            </w:rPr>
          </w:pPr>
          <w:hyperlink w:anchor="_Toc35606812" w:history="1">
            <w:r w:rsidR="00204E7A" w:rsidRPr="00F76DA3">
              <w:rPr>
                <w:rStyle w:val="Hyperlink"/>
              </w:rPr>
              <w:t>D12</w:t>
            </w:r>
            <w:r w:rsidR="00204E7A">
              <w:rPr>
                <w:rFonts w:asciiTheme="minorHAnsi" w:hAnsiTheme="minorHAnsi" w:cstheme="minorBidi"/>
                <w:sz w:val="22"/>
                <w:lang w:val="en-GB" w:eastAsia="en-GB"/>
              </w:rPr>
              <w:tab/>
            </w:r>
            <w:r w:rsidR="00204E7A" w:rsidRPr="00F76DA3">
              <w:rPr>
                <w:rStyle w:val="Hyperlink"/>
              </w:rPr>
              <w:t>Costs of production</w:t>
            </w:r>
            <w:r w:rsidR="00204E7A">
              <w:rPr>
                <w:webHidden/>
              </w:rPr>
              <w:tab/>
            </w:r>
            <w:r w:rsidR="00204E7A">
              <w:rPr>
                <w:webHidden/>
              </w:rPr>
              <w:fldChar w:fldCharType="begin"/>
            </w:r>
            <w:r w:rsidR="00204E7A">
              <w:rPr>
                <w:webHidden/>
              </w:rPr>
              <w:instrText xml:space="preserve"> PAGEREF _Toc35606812 \h </w:instrText>
            </w:r>
            <w:r w:rsidR="00204E7A">
              <w:rPr>
                <w:webHidden/>
              </w:rPr>
            </w:r>
            <w:r w:rsidR="00204E7A">
              <w:rPr>
                <w:webHidden/>
              </w:rPr>
              <w:fldChar w:fldCharType="separate"/>
            </w:r>
            <w:r w:rsidR="00204E7A">
              <w:rPr>
                <w:webHidden/>
              </w:rPr>
              <w:t>47</w:t>
            </w:r>
            <w:r w:rsidR="00204E7A">
              <w:rPr>
                <w:webHidden/>
              </w:rPr>
              <w:fldChar w:fldCharType="end"/>
            </w:r>
          </w:hyperlink>
        </w:p>
        <w:p w14:paraId="36B0932A" w14:textId="55185009" w:rsidR="00204E7A" w:rsidRDefault="00884342">
          <w:pPr>
            <w:pStyle w:val="TOC2"/>
            <w:tabs>
              <w:tab w:val="left" w:pos="1100"/>
            </w:tabs>
            <w:rPr>
              <w:rFonts w:asciiTheme="minorHAnsi" w:hAnsiTheme="minorHAnsi" w:cstheme="minorBidi"/>
              <w:sz w:val="22"/>
              <w:lang w:val="en-GB" w:eastAsia="en-GB"/>
            </w:rPr>
          </w:pPr>
          <w:hyperlink w:anchor="_Toc35606813" w:history="1">
            <w:r w:rsidR="00204E7A" w:rsidRPr="00F76DA3">
              <w:rPr>
                <w:rStyle w:val="Hyperlink"/>
              </w:rPr>
              <w:t xml:space="preserve">D13 </w:t>
            </w:r>
            <w:r w:rsidR="00204E7A">
              <w:rPr>
                <w:rFonts w:asciiTheme="minorHAnsi" w:hAnsiTheme="minorHAnsi" w:cstheme="minorBidi"/>
                <w:sz w:val="22"/>
                <w:lang w:val="en-GB" w:eastAsia="en-GB"/>
              </w:rPr>
              <w:tab/>
            </w:r>
            <w:r w:rsidR="00204E7A" w:rsidRPr="00F76DA3">
              <w:rPr>
                <w:rStyle w:val="Hyperlink"/>
              </w:rPr>
              <w:t>AS&amp;G costs</w:t>
            </w:r>
            <w:r w:rsidR="00204E7A">
              <w:rPr>
                <w:webHidden/>
              </w:rPr>
              <w:tab/>
            </w:r>
            <w:r w:rsidR="00204E7A">
              <w:rPr>
                <w:webHidden/>
              </w:rPr>
              <w:fldChar w:fldCharType="begin"/>
            </w:r>
            <w:r w:rsidR="00204E7A">
              <w:rPr>
                <w:webHidden/>
              </w:rPr>
              <w:instrText xml:space="preserve"> PAGEREF _Toc35606813 \h </w:instrText>
            </w:r>
            <w:r w:rsidR="00204E7A">
              <w:rPr>
                <w:webHidden/>
              </w:rPr>
            </w:r>
            <w:r w:rsidR="00204E7A">
              <w:rPr>
                <w:webHidden/>
              </w:rPr>
              <w:fldChar w:fldCharType="separate"/>
            </w:r>
            <w:r w:rsidR="00204E7A">
              <w:rPr>
                <w:webHidden/>
              </w:rPr>
              <w:t>49</w:t>
            </w:r>
            <w:r w:rsidR="00204E7A">
              <w:rPr>
                <w:webHidden/>
              </w:rPr>
              <w:fldChar w:fldCharType="end"/>
            </w:r>
          </w:hyperlink>
        </w:p>
        <w:p w14:paraId="2F0A758B" w14:textId="7C60BE41" w:rsidR="00204E7A" w:rsidRDefault="00884342">
          <w:pPr>
            <w:pStyle w:val="TOC2"/>
            <w:tabs>
              <w:tab w:val="left" w:pos="1100"/>
            </w:tabs>
            <w:rPr>
              <w:rFonts w:asciiTheme="minorHAnsi" w:hAnsiTheme="minorHAnsi" w:cstheme="minorBidi"/>
              <w:sz w:val="22"/>
              <w:lang w:val="en-GB" w:eastAsia="en-GB"/>
            </w:rPr>
          </w:pPr>
          <w:hyperlink w:anchor="_Toc35606814" w:history="1">
            <w:r w:rsidR="00204E7A" w:rsidRPr="00F76DA3">
              <w:rPr>
                <w:rStyle w:val="Hyperlink"/>
              </w:rPr>
              <w:t xml:space="preserve">D14 </w:t>
            </w:r>
            <w:r w:rsidR="00204E7A">
              <w:rPr>
                <w:rFonts w:asciiTheme="minorHAnsi" w:hAnsiTheme="minorHAnsi" w:cstheme="minorBidi"/>
                <w:sz w:val="22"/>
                <w:lang w:val="en-GB" w:eastAsia="en-GB"/>
              </w:rPr>
              <w:tab/>
            </w:r>
            <w:r w:rsidR="00204E7A" w:rsidRPr="00F76DA3">
              <w:rPr>
                <w:rStyle w:val="Hyperlink"/>
              </w:rPr>
              <w:t>Raw materials and input purchases</w:t>
            </w:r>
            <w:r w:rsidR="00204E7A">
              <w:rPr>
                <w:webHidden/>
              </w:rPr>
              <w:tab/>
            </w:r>
            <w:r w:rsidR="00204E7A">
              <w:rPr>
                <w:webHidden/>
              </w:rPr>
              <w:fldChar w:fldCharType="begin"/>
            </w:r>
            <w:r w:rsidR="00204E7A">
              <w:rPr>
                <w:webHidden/>
              </w:rPr>
              <w:instrText xml:space="preserve"> PAGEREF _Toc35606814 \h </w:instrText>
            </w:r>
            <w:r w:rsidR="00204E7A">
              <w:rPr>
                <w:webHidden/>
              </w:rPr>
            </w:r>
            <w:r w:rsidR="00204E7A">
              <w:rPr>
                <w:webHidden/>
              </w:rPr>
              <w:fldChar w:fldCharType="separate"/>
            </w:r>
            <w:r w:rsidR="00204E7A">
              <w:rPr>
                <w:webHidden/>
              </w:rPr>
              <w:t>50</w:t>
            </w:r>
            <w:r w:rsidR="00204E7A">
              <w:rPr>
                <w:webHidden/>
              </w:rPr>
              <w:fldChar w:fldCharType="end"/>
            </w:r>
          </w:hyperlink>
        </w:p>
        <w:p w14:paraId="3F4C33AE" w14:textId="378ED842" w:rsidR="00204E7A" w:rsidRDefault="00884342">
          <w:pPr>
            <w:pStyle w:val="TOC2"/>
            <w:rPr>
              <w:rFonts w:asciiTheme="minorHAnsi" w:hAnsiTheme="minorHAnsi" w:cstheme="minorBidi"/>
              <w:sz w:val="22"/>
              <w:lang w:val="en-GB" w:eastAsia="en-GB"/>
            </w:rPr>
          </w:pPr>
          <w:hyperlink w:anchor="_Toc35606815" w:history="1">
            <w:r w:rsidR="00204E7A" w:rsidRPr="00F76DA3">
              <w:rPr>
                <w:rStyle w:val="Hyperlink"/>
              </w:rPr>
              <w:t>D15 Specificities regarding The Russian Federation</w:t>
            </w:r>
            <w:r w:rsidR="00204E7A">
              <w:rPr>
                <w:webHidden/>
              </w:rPr>
              <w:tab/>
            </w:r>
            <w:r w:rsidR="00204E7A">
              <w:rPr>
                <w:webHidden/>
              </w:rPr>
              <w:fldChar w:fldCharType="begin"/>
            </w:r>
            <w:r w:rsidR="00204E7A">
              <w:rPr>
                <w:webHidden/>
              </w:rPr>
              <w:instrText xml:space="preserve"> PAGEREF _Toc35606815 \h </w:instrText>
            </w:r>
            <w:r w:rsidR="00204E7A">
              <w:rPr>
                <w:webHidden/>
              </w:rPr>
            </w:r>
            <w:r w:rsidR="00204E7A">
              <w:rPr>
                <w:webHidden/>
              </w:rPr>
              <w:fldChar w:fldCharType="separate"/>
            </w:r>
            <w:r w:rsidR="00204E7A">
              <w:rPr>
                <w:webHidden/>
              </w:rPr>
              <w:t>51</w:t>
            </w:r>
            <w:r w:rsidR="00204E7A">
              <w:rPr>
                <w:webHidden/>
              </w:rPr>
              <w:fldChar w:fldCharType="end"/>
            </w:r>
          </w:hyperlink>
        </w:p>
        <w:p w14:paraId="69678069" w14:textId="4E15D441" w:rsidR="00204E7A" w:rsidRDefault="00884342">
          <w:pPr>
            <w:pStyle w:val="TOC1"/>
            <w:rPr>
              <w:rFonts w:asciiTheme="minorHAnsi" w:hAnsiTheme="minorHAnsi" w:cstheme="minorBidi"/>
              <w:b w:val="0"/>
              <w:noProof/>
              <w:sz w:val="22"/>
              <w:lang w:val="en-GB" w:eastAsia="en-GB"/>
            </w:rPr>
          </w:pPr>
          <w:hyperlink w:anchor="_Toc35606816" w:history="1">
            <w:r w:rsidR="00204E7A" w:rsidRPr="00F76DA3">
              <w:rPr>
                <w:rStyle w:val="Hyperlink"/>
                <w:noProof/>
              </w:rPr>
              <w:t>SECTION E: Other questions</w:t>
            </w:r>
            <w:r w:rsidR="00204E7A">
              <w:rPr>
                <w:noProof/>
                <w:webHidden/>
              </w:rPr>
              <w:tab/>
            </w:r>
            <w:r w:rsidR="00204E7A">
              <w:rPr>
                <w:noProof/>
                <w:webHidden/>
              </w:rPr>
              <w:fldChar w:fldCharType="begin"/>
            </w:r>
            <w:r w:rsidR="00204E7A">
              <w:rPr>
                <w:noProof/>
                <w:webHidden/>
              </w:rPr>
              <w:instrText xml:space="preserve"> PAGEREF _Toc35606816 \h </w:instrText>
            </w:r>
            <w:r w:rsidR="00204E7A">
              <w:rPr>
                <w:noProof/>
                <w:webHidden/>
              </w:rPr>
            </w:r>
            <w:r w:rsidR="00204E7A">
              <w:rPr>
                <w:noProof/>
                <w:webHidden/>
              </w:rPr>
              <w:fldChar w:fldCharType="separate"/>
            </w:r>
            <w:r w:rsidR="00204E7A">
              <w:rPr>
                <w:noProof/>
                <w:webHidden/>
              </w:rPr>
              <w:t>53</w:t>
            </w:r>
            <w:r w:rsidR="00204E7A">
              <w:rPr>
                <w:noProof/>
                <w:webHidden/>
              </w:rPr>
              <w:fldChar w:fldCharType="end"/>
            </w:r>
          </w:hyperlink>
        </w:p>
        <w:p w14:paraId="42B6330E" w14:textId="0251AB53" w:rsidR="00204E7A" w:rsidRDefault="00884342">
          <w:pPr>
            <w:pStyle w:val="TOC1"/>
            <w:rPr>
              <w:rFonts w:asciiTheme="minorHAnsi" w:hAnsiTheme="minorHAnsi" w:cstheme="minorBidi"/>
              <w:b w:val="0"/>
              <w:noProof/>
              <w:sz w:val="22"/>
              <w:lang w:val="en-GB" w:eastAsia="en-GB"/>
            </w:rPr>
          </w:pPr>
          <w:hyperlink w:anchor="_Toc35606817" w:history="1">
            <w:r w:rsidR="00204E7A" w:rsidRPr="00F76DA3">
              <w:rPr>
                <w:rStyle w:val="Hyperlink"/>
                <w:noProof/>
              </w:rPr>
              <w:t>SECTION F: Next steps and declaration</w:t>
            </w:r>
            <w:r w:rsidR="00204E7A">
              <w:rPr>
                <w:noProof/>
                <w:webHidden/>
              </w:rPr>
              <w:tab/>
            </w:r>
            <w:r w:rsidR="00204E7A">
              <w:rPr>
                <w:noProof/>
                <w:webHidden/>
              </w:rPr>
              <w:fldChar w:fldCharType="begin"/>
            </w:r>
            <w:r w:rsidR="00204E7A">
              <w:rPr>
                <w:noProof/>
                <w:webHidden/>
              </w:rPr>
              <w:instrText xml:space="preserve"> PAGEREF _Toc35606817 \h </w:instrText>
            </w:r>
            <w:r w:rsidR="00204E7A">
              <w:rPr>
                <w:noProof/>
                <w:webHidden/>
              </w:rPr>
            </w:r>
            <w:r w:rsidR="00204E7A">
              <w:rPr>
                <w:noProof/>
                <w:webHidden/>
              </w:rPr>
              <w:fldChar w:fldCharType="separate"/>
            </w:r>
            <w:r w:rsidR="00204E7A">
              <w:rPr>
                <w:noProof/>
                <w:webHidden/>
              </w:rPr>
              <w:t>54</w:t>
            </w:r>
            <w:r w:rsidR="00204E7A">
              <w:rPr>
                <w:noProof/>
                <w:webHidden/>
              </w:rPr>
              <w:fldChar w:fldCharType="end"/>
            </w:r>
          </w:hyperlink>
        </w:p>
        <w:p w14:paraId="62D1840A" w14:textId="3F9DF575" w:rsidR="00204E7A" w:rsidRDefault="00884342">
          <w:pPr>
            <w:pStyle w:val="TOC2"/>
            <w:rPr>
              <w:rFonts w:asciiTheme="minorHAnsi" w:hAnsiTheme="minorHAnsi" w:cstheme="minorBidi"/>
              <w:sz w:val="22"/>
              <w:lang w:val="en-GB" w:eastAsia="en-GB"/>
            </w:rPr>
          </w:pPr>
          <w:hyperlink w:anchor="_Toc35606818" w:history="1">
            <w:r w:rsidR="00204E7A" w:rsidRPr="00F76DA3">
              <w:rPr>
                <w:rStyle w:val="Hyperlink"/>
              </w:rPr>
              <w:t>Next steps</w:t>
            </w:r>
            <w:r w:rsidR="00204E7A">
              <w:rPr>
                <w:webHidden/>
              </w:rPr>
              <w:tab/>
            </w:r>
            <w:r w:rsidR="00204E7A">
              <w:rPr>
                <w:webHidden/>
              </w:rPr>
              <w:fldChar w:fldCharType="begin"/>
            </w:r>
            <w:r w:rsidR="00204E7A">
              <w:rPr>
                <w:webHidden/>
              </w:rPr>
              <w:instrText xml:space="preserve"> PAGEREF _Toc35606818 \h </w:instrText>
            </w:r>
            <w:r w:rsidR="00204E7A">
              <w:rPr>
                <w:webHidden/>
              </w:rPr>
            </w:r>
            <w:r w:rsidR="00204E7A">
              <w:rPr>
                <w:webHidden/>
              </w:rPr>
              <w:fldChar w:fldCharType="separate"/>
            </w:r>
            <w:r w:rsidR="00204E7A">
              <w:rPr>
                <w:webHidden/>
              </w:rPr>
              <w:t>54</w:t>
            </w:r>
            <w:r w:rsidR="00204E7A">
              <w:rPr>
                <w:webHidden/>
              </w:rPr>
              <w:fldChar w:fldCharType="end"/>
            </w:r>
          </w:hyperlink>
        </w:p>
        <w:p w14:paraId="1AC35950" w14:textId="5FF04239" w:rsidR="00204E7A" w:rsidRDefault="00884342">
          <w:pPr>
            <w:pStyle w:val="TOC2"/>
            <w:rPr>
              <w:rFonts w:asciiTheme="minorHAnsi" w:hAnsiTheme="minorHAnsi" w:cstheme="minorBidi"/>
              <w:sz w:val="22"/>
              <w:lang w:val="en-GB" w:eastAsia="en-GB"/>
            </w:rPr>
          </w:pPr>
          <w:hyperlink w:anchor="_Toc35606819" w:history="1">
            <w:r w:rsidR="00204E7A" w:rsidRPr="00F76DA3">
              <w:rPr>
                <w:rStyle w:val="Hyperlink"/>
              </w:rPr>
              <w:t>Declaration</w:t>
            </w:r>
            <w:r w:rsidR="00204E7A">
              <w:rPr>
                <w:webHidden/>
              </w:rPr>
              <w:tab/>
            </w:r>
            <w:r w:rsidR="00204E7A">
              <w:rPr>
                <w:webHidden/>
              </w:rPr>
              <w:fldChar w:fldCharType="begin"/>
            </w:r>
            <w:r w:rsidR="00204E7A">
              <w:rPr>
                <w:webHidden/>
              </w:rPr>
              <w:instrText xml:space="preserve"> PAGEREF _Toc35606819 \h </w:instrText>
            </w:r>
            <w:r w:rsidR="00204E7A">
              <w:rPr>
                <w:webHidden/>
              </w:rPr>
            </w:r>
            <w:r w:rsidR="00204E7A">
              <w:rPr>
                <w:webHidden/>
              </w:rPr>
              <w:fldChar w:fldCharType="separate"/>
            </w:r>
            <w:r w:rsidR="00204E7A">
              <w:rPr>
                <w:webHidden/>
              </w:rPr>
              <w:t>55</w:t>
            </w:r>
            <w:r w:rsidR="00204E7A">
              <w:rPr>
                <w:webHidden/>
              </w:rPr>
              <w:fldChar w:fldCharType="end"/>
            </w:r>
          </w:hyperlink>
        </w:p>
        <w:p w14:paraId="53461832" w14:textId="51117187" w:rsidR="00204E7A" w:rsidRDefault="00884342">
          <w:pPr>
            <w:pStyle w:val="TOC1"/>
            <w:rPr>
              <w:rFonts w:asciiTheme="minorHAnsi" w:hAnsiTheme="minorHAnsi" w:cstheme="minorBidi"/>
              <w:b w:val="0"/>
              <w:noProof/>
              <w:sz w:val="22"/>
              <w:lang w:val="en-GB" w:eastAsia="en-GB"/>
            </w:rPr>
          </w:pPr>
          <w:hyperlink w:anchor="_Toc35606820" w:history="1">
            <w:r w:rsidR="00204E7A" w:rsidRPr="00F76DA3">
              <w:rPr>
                <w:rStyle w:val="Hyperlink"/>
                <w:noProof/>
              </w:rPr>
              <w:t>SECTION G: Checklist and appendices</w:t>
            </w:r>
            <w:r w:rsidR="00204E7A">
              <w:rPr>
                <w:noProof/>
                <w:webHidden/>
              </w:rPr>
              <w:tab/>
            </w:r>
            <w:r w:rsidR="00204E7A">
              <w:rPr>
                <w:noProof/>
                <w:webHidden/>
              </w:rPr>
              <w:fldChar w:fldCharType="begin"/>
            </w:r>
            <w:r w:rsidR="00204E7A">
              <w:rPr>
                <w:noProof/>
                <w:webHidden/>
              </w:rPr>
              <w:instrText xml:space="preserve"> PAGEREF _Toc35606820 \h </w:instrText>
            </w:r>
            <w:r w:rsidR="00204E7A">
              <w:rPr>
                <w:noProof/>
                <w:webHidden/>
              </w:rPr>
            </w:r>
            <w:r w:rsidR="00204E7A">
              <w:rPr>
                <w:noProof/>
                <w:webHidden/>
              </w:rPr>
              <w:fldChar w:fldCharType="separate"/>
            </w:r>
            <w:r w:rsidR="00204E7A">
              <w:rPr>
                <w:noProof/>
                <w:webHidden/>
              </w:rPr>
              <w:t>56</w:t>
            </w:r>
            <w:r w:rsidR="00204E7A">
              <w:rPr>
                <w:noProof/>
                <w:webHidden/>
              </w:rPr>
              <w:fldChar w:fldCharType="end"/>
            </w:r>
          </w:hyperlink>
        </w:p>
        <w:p w14:paraId="431B109A" w14:textId="419B48E8" w:rsidR="00204E7A" w:rsidRDefault="00884342">
          <w:pPr>
            <w:pStyle w:val="TOC1"/>
            <w:rPr>
              <w:rFonts w:asciiTheme="minorHAnsi" w:hAnsiTheme="minorHAnsi" w:cstheme="minorBidi"/>
              <w:b w:val="0"/>
              <w:noProof/>
              <w:sz w:val="22"/>
              <w:lang w:val="en-GB" w:eastAsia="en-GB"/>
            </w:rPr>
          </w:pPr>
          <w:hyperlink w:anchor="_Toc35606821" w:history="1">
            <w:r w:rsidR="00204E7A" w:rsidRPr="00F76DA3">
              <w:rPr>
                <w:rStyle w:val="Hyperlink"/>
                <w:noProof/>
              </w:rPr>
              <w:t>Annex I: Questionnaire for companies associated with the exporting producer involved in sales or marketing</w:t>
            </w:r>
            <w:r w:rsidR="00204E7A">
              <w:rPr>
                <w:noProof/>
                <w:webHidden/>
              </w:rPr>
              <w:tab/>
            </w:r>
            <w:r w:rsidR="00204E7A">
              <w:rPr>
                <w:noProof/>
                <w:webHidden/>
              </w:rPr>
              <w:fldChar w:fldCharType="begin"/>
            </w:r>
            <w:r w:rsidR="00204E7A">
              <w:rPr>
                <w:noProof/>
                <w:webHidden/>
              </w:rPr>
              <w:instrText xml:space="preserve"> PAGEREF _Toc35606821 \h </w:instrText>
            </w:r>
            <w:r w:rsidR="00204E7A">
              <w:rPr>
                <w:noProof/>
                <w:webHidden/>
              </w:rPr>
            </w:r>
            <w:r w:rsidR="00204E7A">
              <w:rPr>
                <w:noProof/>
                <w:webHidden/>
              </w:rPr>
              <w:fldChar w:fldCharType="separate"/>
            </w:r>
            <w:r w:rsidR="00204E7A">
              <w:rPr>
                <w:noProof/>
                <w:webHidden/>
              </w:rPr>
              <w:t>57</w:t>
            </w:r>
            <w:r w:rsidR="00204E7A">
              <w:rPr>
                <w:noProof/>
                <w:webHidden/>
              </w:rPr>
              <w:fldChar w:fldCharType="end"/>
            </w:r>
          </w:hyperlink>
        </w:p>
        <w:p w14:paraId="0058C701" w14:textId="4D26188A" w:rsidR="00204E7A" w:rsidRDefault="00884342">
          <w:pPr>
            <w:pStyle w:val="TOC3"/>
            <w:rPr>
              <w:rFonts w:asciiTheme="minorHAnsi" w:hAnsiTheme="minorHAnsi" w:cstheme="minorBidi"/>
              <w:noProof/>
              <w:sz w:val="22"/>
              <w:lang w:val="en-GB" w:eastAsia="en-GB"/>
            </w:rPr>
          </w:pPr>
          <w:hyperlink w:anchor="_Toc35606822" w:history="1">
            <w:r w:rsidR="00204E7A" w:rsidRPr="00F76DA3">
              <w:rPr>
                <w:rStyle w:val="Hyperlink"/>
                <w:noProof/>
              </w:rPr>
              <w:t>Instructions</w:t>
            </w:r>
            <w:r w:rsidR="00204E7A">
              <w:rPr>
                <w:noProof/>
                <w:webHidden/>
              </w:rPr>
              <w:tab/>
            </w:r>
            <w:r w:rsidR="00204E7A">
              <w:rPr>
                <w:noProof/>
                <w:webHidden/>
              </w:rPr>
              <w:fldChar w:fldCharType="begin"/>
            </w:r>
            <w:r w:rsidR="00204E7A">
              <w:rPr>
                <w:noProof/>
                <w:webHidden/>
              </w:rPr>
              <w:instrText xml:space="preserve"> PAGEREF _Toc35606822 \h </w:instrText>
            </w:r>
            <w:r w:rsidR="00204E7A">
              <w:rPr>
                <w:noProof/>
                <w:webHidden/>
              </w:rPr>
            </w:r>
            <w:r w:rsidR="00204E7A">
              <w:rPr>
                <w:noProof/>
                <w:webHidden/>
              </w:rPr>
              <w:fldChar w:fldCharType="separate"/>
            </w:r>
            <w:r w:rsidR="00204E7A">
              <w:rPr>
                <w:noProof/>
                <w:webHidden/>
              </w:rPr>
              <w:t>57</w:t>
            </w:r>
            <w:r w:rsidR="00204E7A">
              <w:rPr>
                <w:noProof/>
                <w:webHidden/>
              </w:rPr>
              <w:fldChar w:fldCharType="end"/>
            </w:r>
          </w:hyperlink>
        </w:p>
        <w:p w14:paraId="68D729C8" w14:textId="6CB51274" w:rsidR="00204E7A" w:rsidRDefault="00884342">
          <w:pPr>
            <w:pStyle w:val="TOC2"/>
            <w:rPr>
              <w:rFonts w:asciiTheme="minorHAnsi" w:hAnsiTheme="minorHAnsi" w:cstheme="minorBidi"/>
              <w:sz w:val="22"/>
              <w:lang w:val="en-GB" w:eastAsia="en-GB"/>
            </w:rPr>
          </w:pPr>
          <w:hyperlink w:anchor="_Toc35606823" w:history="1">
            <w:r w:rsidR="00204E7A" w:rsidRPr="00F76DA3">
              <w:rPr>
                <w:rStyle w:val="Hyperlink"/>
              </w:rPr>
              <w:t>Section I of Annex I: Associated company information</w:t>
            </w:r>
            <w:r w:rsidR="00204E7A">
              <w:rPr>
                <w:webHidden/>
              </w:rPr>
              <w:tab/>
            </w:r>
            <w:r w:rsidR="00204E7A">
              <w:rPr>
                <w:webHidden/>
              </w:rPr>
              <w:fldChar w:fldCharType="begin"/>
            </w:r>
            <w:r w:rsidR="00204E7A">
              <w:rPr>
                <w:webHidden/>
              </w:rPr>
              <w:instrText xml:space="preserve"> PAGEREF _Toc35606823 \h </w:instrText>
            </w:r>
            <w:r w:rsidR="00204E7A">
              <w:rPr>
                <w:webHidden/>
              </w:rPr>
            </w:r>
            <w:r w:rsidR="00204E7A">
              <w:rPr>
                <w:webHidden/>
              </w:rPr>
              <w:fldChar w:fldCharType="separate"/>
            </w:r>
            <w:r w:rsidR="00204E7A">
              <w:rPr>
                <w:webHidden/>
              </w:rPr>
              <w:t>58</w:t>
            </w:r>
            <w:r w:rsidR="00204E7A">
              <w:rPr>
                <w:webHidden/>
              </w:rPr>
              <w:fldChar w:fldCharType="end"/>
            </w:r>
          </w:hyperlink>
        </w:p>
        <w:p w14:paraId="216AD53F" w14:textId="1DC6AA0A" w:rsidR="00204E7A" w:rsidRDefault="00884342">
          <w:pPr>
            <w:pStyle w:val="TOC3"/>
            <w:rPr>
              <w:rFonts w:asciiTheme="minorHAnsi" w:hAnsiTheme="minorHAnsi" w:cstheme="minorBidi"/>
              <w:noProof/>
              <w:sz w:val="22"/>
              <w:lang w:val="en-GB" w:eastAsia="en-GB"/>
            </w:rPr>
          </w:pPr>
          <w:hyperlink w:anchor="_Toc35606824" w:history="1">
            <w:r w:rsidR="00204E7A" w:rsidRPr="00F76DA3">
              <w:rPr>
                <w:rStyle w:val="Hyperlink"/>
                <w:noProof/>
              </w:rPr>
              <w:t>S1.1 – Identity and contact details</w:t>
            </w:r>
            <w:r w:rsidR="00204E7A">
              <w:rPr>
                <w:noProof/>
                <w:webHidden/>
              </w:rPr>
              <w:tab/>
            </w:r>
            <w:r w:rsidR="00204E7A">
              <w:rPr>
                <w:noProof/>
                <w:webHidden/>
              </w:rPr>
              <w:fldChar w:fldCharType="begin"/>
            </w:r>
            <w:r w:rsidR="00204E7A">
              <w:rPr>
                <w:noProof/>
                <w:webHidden/>
              </w:rPr>
              <w:instrText xml:space="preserve"> PAGEREF _Toc35606824 \h </w:instrText>
            </w:r>
            <w:r w:rsidR="00204E7A">
              <w:rPr>
                <w:noProof/>
                <w:webHidden/>
              </w:rPr>
            </w:r>
            <w:r w:rsidR="00204E7A">
              <w:rPr>
                <w:noProof/>
                <w:webHidden/>
              </w:rPr>
              <w:fldChar w:fldCharType="separate"/>
            </w:r>
            <w:r w:rsidR="00204E7A">
              <w:rPr>
                <w:noProof/>
                <w:webHidden/>
              </w:rPr>
              <w:t>58</w:t>
            </w:r>
            <w:r w:rsidR="00204E7A">
              <w:rPr>
                <w:noProof/>
                <w:webHidden/>
              </w:rPr>
              <w:fldChar w:fldCharType="end"/>
            </w:r>
          </w:hyperlink>
        </w:p>
        <w:p w14:paraId="1A838FDB" w14:textId="14372915" w:rsidR="00204E7A" w:rsidRDefault="00884342">
          <w:pPr>
            <w:pStyle w:val="TOC3"/>
            <w:rPr>
              <w:rFonts w:asciiTheme="minorHAnsi" w:hAnsiTheme="minorHAnsi" w:cstheme="minorBidi"/>
              <w:noProof/>
              <w:sz w:val="22"/>
              <w:lang w:val="en-GB" w:eastAsia="en-GB"/>
            </w:rPr>
          </w:pPr>
          <w:hyperlink w:anchor="_Toc35606825" w:history="1">
            <w:r w:rsidR="00204E7A" w:rsidRPr="00F76DA3">
              <w:rPr>
                <w:rStyle w:val="Hyperlink"/>
                <w:noProof/>
              </w:rPr>
              <w:t>S1.2 – About your business</w:t>
            </w:r>
            <w:r w:rsidR="00204E7A">
              <w:rPr>
                <w:noProof/>
                <w:webHidden/>
              </w:rPr>
              <w:tab/>
            </w:r>
            <w:r w:rsidR="00204E7A">
              <w:rPr>
                <w:noProof/>
                <w:webHidden/>
              </w:rPr>
              <w:fldChar w:fldCharType="begin"/>
            </w:r>
            <w:r w:rsidR="00204E7A">
              <w:rPr>
                <w:noProof/>
                <w:webHidden/>
              </w:rPr>
              <w:instrText xml:space="preserve"> PAGEREF _Toc35606825 \h </w:instrText>
            </w:r>
            <w:r w:rsidR="00204E7A">
              <w:rPr>
                <w:noProof/>
                <w:webHidden/>
              </w:rPr>
            </w:r>
            <w:r w:rsidR="00204E7A">
              <w:rPr>
                <w:noProof/>
                <w:webHidden/>
              </w:rPr>
              <w:fldChar w:fldCharType="separate"/>
            </w:r>
            <w:r w:rsidR="00204E7A">
              <w:rPr>
                <w:noProof/>
                <w:webHidden/>
              </w:rPr>
              <w:t>58</w:t>
            </w:r>
            <w:r w:rsidR="00204E7A">
              <w:rPr>
                <w:noProof/>
                <w:webHidden/>
              </w:rPr>
              <w:fldChar w:fldCharType="end"/>
            </w:r>
          </w:hyperlink>
        </w:p>
        <w:p w14:paraId="4432805A" w14:textId="59CA786A" w:rsidR="00204E7A" w:rsidRDefault="00884342">
          <w:pPr>
            <w:pStyle w:val="TOC3"/>
            <w:rPr>
              <w:rFonts w:asciiTheme="minorHAnsi" w:hAnsiTheme="minorHAnsi" w:cstheme="minorBidi"/>
              <w:noProof/>
              <w:sz w:val="22"/>
              <w:lang w:val="en-GB" w:eastAsia="en-GB"/>
            </w:rPr>
          </w:pPr>
          <w:hyperlink w:anchor="_Toc35606826" w:history="1">
            <w:r w:rsidR="00204E7A" w:rsidRPr="00F76DA3">
              <w:rPr>
                <w:rStyle w:val="Hyperlink"/>
                <w:noProof/>
              </w:rPr>
              <w:t>S1.3 – Accounting practices</w:t>
            </w:r>
            <w:r w:rsidR="00204E7A">
              <w:rPr>
                <w:noProof/>
                <w:webHidden/>
              </w:rPr>
              <w:tab/>
            </w:r>
            <w:r w:rsidR="00204E7A">
              <w:rPr>
                <w:noProof/>
                <w:webHidden/>
              </w:rPr>
              <w:fldChar w:fldCharType="begin"/>
            </w:r>
            <w:r w:rsidR="00204E7A">
              <w:rPr>
                <w:noProof/>
                <w:webHidden/>
              </w:rPr>
              <w:instrText xml:space="preserve"> PAGEREF _Toc35606826 \h </w:instrText>
            </w:r>
            <w:r w:rsidR="00204E7A">
              <w:rPr>
                <w:noProof/>
                <w:webHidden/>
              </w:rPr>
            </w:r>
            <w:r w:rsidR="00204E7A">
              <w:rPr>
                <w:noProof/>
                <w:webHidden/>
              </w:rPr>
              <w:fldChar w:fldCharType="separate"/>
            </w:r>
            <w:r w:rsidR="00204E7A">
              <w:rPr>
                <w:noProof/>
                <w:webHidden/>
              </w:rPr>
              <w:t>60</w:t>
            </w:r>
            <w:r w:rsidR="00204E7A">
              <w:rPr>
                <w:noProof/>
                <w:webHidden/>
              </w:rPr>
              <w:fldChar w:fldCharType="end"/>
            </w:r>
          </w:hyperlink>
        </w:p>
        <w:p w14:paraId="6072D496" w14:textId="791C1783" w:rsidR="00204E7A" w:rsidRDefault="00884342">
          <w:pPr>
            <w:pStyle w:val="TOC3"/>
            <w:rPr>
              <w:rFonts w:asciiTheme="minorHAnsi" w:hAnsiTheme="minorHAnsi" w:cstheme="minorBidi"/>
              <w:noProof/>
              <w:sz w:val="22"/>
              <w:lang w:val="en-GB" w:eastAsia="en-GB"/>
            </w:rPr>
          </w:pPr>
          <w:hyperlink w:anchor="_Toc35606827" w:history="1">
            <w:r w:rsidR="00204E7A" w:rsidRPr="00F76DA3">
              <w:rPr>
                <w:rStyle w:val="Hyperlink"/>
                <w:noProof/>
              </w:rPr>
              <w:t>S1.4 – Employment and turnover</w:t>
            </w:r>
            <w:r w:rsidR="00204E7A">
              <w:rPr>
                <w:noProof/>
                <w:webHidden/>
              </w:rPr>
              <w:tab/>
            </w:r>
            <w:r w:rsidR="00204E7A">
              <w:rPr>
                <w:noProof/>
                <w:webHidden/>
              </w:rPr>
              <w:fldChar w:fldCharType="begin"/>
            </w:r>
            <w:r w:rsidR="00204E7A">
              <w:rPr>
                <w:noProof/>
                <w:webHidden/>
              </w:rPr>
              <w:instrText xml:space="preserve"> PAGEREF _Toc35606827 \h </w:instrText>
            </w:r>
            <w:r w:rsidR="00204E7A">
              <w:rPr>
                <w:noProof/>
                <w:webHidden/>
              </w:rPr>
            </w:r>
            <w:r w:rsidR="00204E7A">
              <w:rPr>
                <w:noProof/>
                <w:webHidden/>
              </w:rPr>
              <w:fldChar w:fldCharType="separate"/>
            </w:r>
            <w:r w:rsidR="00204E7A">
              <w:rPr>
                <w:noProof/>
                <w:webHidden/>
              </w:rPr>
              <w:t>61</w:t>
            </w:r>
            <w:r w:rsidR="00204E7A">
              <w:rPr>
                <w:noProof/>
                <w:webHidden/>
              </w:rPr>
              <w:fldChar w:fldCharType="end"/>
            </w:r>
          </w:hyperlink>
        </w:p>
        <w:p w14:paraId="30525ACE" w14:textId="68C4BAA8" w:rsidR="00204E7A" w:rsidRDefault="00884342">
          <w:pPr>
            <w:pStyle w:val="TOC2"/>
            <w:rPr>
              <w:rFonts w:asciiTheme="minorHAnsi" w:hAnsiTheme="minorHAnsi" w:cstheme="minorBidi"/>
              <w:sz w:val="22"/>
              <w:lang w:val="en-GB" w:eastAsia="en-GB"/>
            </w:rPr>
          </w:pPr>
          <w:hyperlink w:anchor="_Toc35606828" w:history="1">
            <w:r w:rsidR="00204E7A" w:rsidRPr="00F76DA3">
              <w:rPr>
                <w:rStyle w:val="Hyperlink"/>
              </w:rPr>
              <w:t>Section II of Annex I: Information relating to purchase prices and stocks</w:t>
            </w:r>
            <w:r w:rsidR="00204E7A">
              <w:rPr>
                <w:webHidden/>
              </w:rPr>
              <w:tab/>
            </w:r>
            <w:r w:rsidR="00204E7A">
              <w:rPr>
                <w:webHidden/>
              </w:rPr>
              <w:fldChar w:fldCharType="begin"/>
            </w:r>
            <w:r w:rsidR="00204E7A">
              <w:rPr>
                <w:webHidden/>
              </w:rPr>
              <w:instrText xml:space="preserve"> PAGEREF _Toc35606828 \h </w:instrText>
            </w:r>
            <w:r w:rsidR="00204E7A">
              <w:rPr>
                <w:webHidden/>
              </w:rPr>
            </w:r>
            <w:r w:rsidR="00204E7A">
              <w:rPr>
                <w:webHidden/>
              </w:rPr>
              <w:fldChar w:fldCharType="separate"/>
            </w:r>
            <w:r w:rsidR="00204E7A">
              <w:rPr>
                <w:webHidden/>
              </w:rPr>
              <w:t>62</w:t>
            </w:r>
            <w:r w:rsidR="00204E7A">
              <w:rPr>
                <w:webHidden/>
              </w:rPr>
              <w:fldChar w:fldCharType="end"/>
            </w:r>
          </w:hyperlink>
        </w:p>
        <w:p w14:paraId="62726248" w14:textId="06C92BC0" w:rsidR="00204E7A" w:rsidRDefault="00884342">
          <w:pPr>
            <w:pStyle w:val="TOC3"/>
            <w:rPr>
              <w:rFonts w:asciiTheme="minorHAnsi" w:hAnsiTheme="minorHAnsi" w:cstheme="minorBidi"/>
              <w:noProof/>
              <w:sz w:val="22"/>
              <w:lang w:val="en-GB" w:eastAsia="en-GB"/>
            </w:rPr>
          </w:pPr>
          <w:hyperlink w:anchor="_Toc35606829" w:history="1">
            <w:r w:rsidR="00204E7A" w:rsidRPr="00F76DA3">
              <w:rPr>
                <w:rStyle w:val="Hyperlink"/>
                <w:noProof/>
              </w:rPr>
              <w:t>S2.1 – Purchases and stocks of like goods</w:t>
            </w:r>
            <w:r w:rsidR="00204E7A">
              <w:rPr>
                <w:noProof/>
                <w:webHidden/>
              </w:rPr>
              <w:tab/>
            </w:r>
            <w:r w:rsidR="00204E7A">
              <w:rPr>
                <w:noProof/>
                <w:webHidden/>
              </w:rPr>
              <w:fldChar w:fldCharType="begin"/>
            </w:r>
            <w:r w:rsidR="00204E7A">
              <w:rPr>
                <w:noProof/>
                <w:webHidden/>
              </w:rPr>
              <w:instrText xml:space="preserve"> PAGEREF _Toc35606829 \h </w:instrText>
            </w:r>
            <w:r w:rsidR="00204E7A">
              <w:rPr>
                <w:noProof/>
                <w:webHidden/>
              </w:rPr>
            </w:r>
            <w:r w:rsidR="00204E7A">
              <w:rPr>
                <w:noProof/>
                <w:webHidden/>
              </w:rPr>
              <w:fldChar w:fldCharType="separate"/>
            </w:r>
            <w:r w:rsidR="00204E7A">
              <w:rPr>
                <w:noProof/>
                <w:webHidden/>
              </w:rPr>
              <w:t>62</w:t>
            </w:r>
            <w:r w:rsidR="00204E7A">
              <w:rPr>
                <w:noProof/>
                <w:webHidden/>
              </w:rPr>
              <w:fldChar w:fldCharType="end"/>
            </w:r>
          </w:hyperlink>
        </w:p>
        <w:p w14:paraId="59314F01" w14:textId="395BFB53" w:rsidR="00204E7A" w:rsidRDefault="00884342">
          <w:pPr>
            <w:pStyle w:val="TOC2"/>
            <w:rPr>
              <w:rFonts w:asciiTheme="minorHAnsi" w:hAnsiTheme="minorHAnsi" w:cstheme="minorBidi"/>
              <w:sz w:val="22"/>
              <w:lang w:val="en-GB" w:eastAsia="en-GB"/>
            </w:rPr>
          </w:pPr>
          <w:hyperlink w:anchor="_Toc35606830" w:history="1">
            <w:r w:rsidR="00204E7A" w:rsidRPr="00F76DA3">
              <w:rPr>
                <w:rStyle w:val="Hyperlink"/>
              </w:rPr>
              <w:t>Section III of Annex I: Information relating to resale prices</w:t>
            </w:r>
            <w:r w:rsidR="00204E7A">
              <w:rPr>
                <w:webHidden/>
              </w:rPr>
              <w:tab/>
            </w:r>
            <w:r w:rsidR="00204E7A">
              <w:rPr>
                <w:webHidden/>
              </w:rPr>
              <w:fldChar w:fldCharType="begin"/>
            </w:r>
            <w:r w:rsidR="00204E7A">
              <w:rPr>
                <w:webHidden/>
              </w:rPr>
              <w:instrText xml:space="preserve"> PAGEREF _Toc35606830 \h </w:instrText>
            </w:r>
            <w:r w:rsidR="00204E7A">
              <w:rPr>
                <w:webHidden/>
              </w:rPr>
            </w:r>
            <w:r w:rsidR="00204E7A">
              <w:rPr>
                <w:webHidden/>
              </w:rPr>
              <w:fldChar w:fldCharType="separate"/>
            </w:r>
            <w:r w:rsidR="00204E7A">
              <w:rPr>
                <w:webHidden/>
              </w:rPr>
              <w:t>63</w:t>
            </w:r>
            <w:r w:rsidR="00204E7A">
              <w:rPr>
                <w:webHidden/>
              </w:rPr>
              <w:fldChar w:fldCharType="end"/>
            </w:r>
          </w:hyperlink>
        </w:p>
        <w:p w14:paraId="53B0B3F3" w14:textId="311573B3" w:rsidR="00204E7A" w:rsidRDefault="00884342">
          <w:pPr>
            <w:pStyle w:val="TOC3"/>
            <w:rPr>
              <w:rFonts w:asciiTheme="minorHAnsi" w:hAnsiTheme="minorHAnsi" w:cstheme="minorBidi"/>
              <w:noProof/>
              <w:sz w:val="22"/>
              <w:lang w:val="en-GB" w:eastAsia="en-GB"/>
            </w:rPr>
          </w:pPr>
          <w:hyperlink w:anchor="_Toc35606831" w:history="1">
            <w:r w:rsidR="00204E7A" w:rsidRPr="00F76DA3">
              <w:rPr>
                <w:rStyle w:val="Hyperlink"/>
                <w:noProof/>
              </w:rPr>
              <w:t>S3.1 – General information</w:t>
            </w:r>
            <w:r w:rsidR="00204E7A">
              <w:rPr>
                <w:noProof/>
                <w:webHidden/>
              </w:rPr>
              <w:tab/>
            </w:r>
            <w:r w:rsidR="00204E7A">
              <w:rPr>
                <w:noProof/>
                <w:webHidden/>
              </w:rPr>
              <w:fldChar w:fldCharType="begin"/>
            </w:r>
            <w:r w:rsidR="00204E7A">
              <w:rPr>
                <w:noProof/>
                <w:webHidden/>
              </w:rPr>
              <w:instrText xml:space="preserve"> PAGEREF _Toc35606831 \h </w:instrText>
            </w:r>
            <w:r w:rsidR="00204E7A">
              <w:rPr>
                <w:noProof/>
                <w:webHidden/>
              </w:rPr>
            </w:r>
            <w:r w:rsidR="00204E7A">
              <w:rPr>
                <w:noProof/>
                <w:webHidden/>
              </w:rPr>
              <w:fldChar w:fldCharType="separate"/>
            </w:r>
            <w:r w:rsidR="00204E7A">
              <w:rPr>
                <w:noProof/>
                <w:webHidden/>
              </w:rPr>
              <w:t>63</w:t>
            </w:r>
            <w:r w:rsidR="00204E7A">
              <w:rPr>
                <w:noProof/>
                <w:webHidden/>
              </w:rPr>
              <w:fldChar w:fldCharType="end"/>
            </w:r>
          </w:hyperlink>
        </w:p>
        <w:p w14:paraId="3CF46245" w14:textId="6C41F763" w:rsidR="00204E7A" w:rsidRDefault="00884342">
          <w:pPr>
            <w:pStyle w:val="TOC3"/>
            <w:rPr>
              <w:rFonts w:asciiTheme="minorHAnsi" w:hAnsiTheme="minorHAnsi" w:cstheme="minorBidi"/>
              <w:noProof/>
              <w:sz w:val="22"/>
              <w:lang w:val="en-GB" w:eastAsia="en-GB"/>
            </w:rPr>
          </w:pPr>
          <w:hyperlink w:anchor="_Toc35606832" w:history="1">
            <w:r w:rsidR="00204E7A" w:rsidRPr="00F76DA3">
              <w:rPr>
                <w:rStyle w:val="Hyperlink"/>
                <w:noProof/>
              </w:rPr>
              <w:t>S3.2 – Sales to independent customers in the UK</w:t>
            </w:r>
            <w:r w:rsidR="00204E7A">
              <w:rPr>
                <w:noProof/>
                <w:webHidden/>
              </w:rPr>
              <w:tab/>
            </w:r>
            <w:r w:rsidR="00204E7A">
              <w:rPr>
                <w:noProof/>
                <w:webHidden/>
              </w:rPr>
              <w:fldChar w:fldCharType="begin"/>
            </w:r>
            <w:r w:rsidR="00204E7A">
              <w:rPr>
                <w:noProof/>
                <w:webHidden/>
              </w:rPr>
              <w:instrText xml:space="preserve"> PAGEREF _Toc35606832 \h </w:instrText>
            </w:r>
            <w:r w:rsidR="00204E7A">
              <w:rPr>
                <w:noProof/>
                <w:webHidden/>
              </w:rPr>
            </w:r>
            <w:r w:rsidR="00204E7A">
              <w:rPr>
                <w:noProof/>
                <w:webHidden/>
              </w:rPr>
              <w:fldChar w:fldCharType="separate"/>
            </w:r>
            <w:r w:rsidR="00204E7A">
              <w:rPr>
                <w:noProof/>
                <w:webHidden/>
              </w:rPr>
              <w:t>64</w:t>
            </w:r>
            <w:r w:rsidR="00204E7A">
              <w:rPr>
                <w:noProof/>
                <w:webHidden/>
              </w:rPr>
              <w:fldChar w:fldCharType="end"/>
            </w:r>
          </w:hyperlink>
        </w:p>
        <w:p w14:paraId="066AC79D" w14:textId="19CC9B26" w:rsidR="00204E7A" w:rsidRDefault="00884342">
          <w:pPr>
            <w:pStyle w:val="TOC3"/>
            <w:rPr>
              <w:rFonts w:asciiTheme="minorHAnsi" w:hAnsiTheme="minorHAnsi" w:cstheme="minorBidi"/>
              <w:noProof/>
              <w:sz w:val="22"/>
              <w:lang w:val="en-GB" w:eastAsia="en-GB"/>
            </w:rPr>
          </w:pPr>
          <w:hyperlink w:anchor="_Toc35606833" w:history="1">
            <w:r w:rsidR="00204E7A" w:rsidRPr="00F76DA3">
              <w:rPr>
                <w:rStyle w:val="Hyperlink"/>
                <w:noProof/>
              </w:rPr>
              <w:t>S3.3 – Sales to associated parties in the UK</w:t>
            </w:r>
            <w:r w:rsidR="00204E7A">
              <w:rPr>
                <w:noProof/>
                <w:webHidden/>
              </w:rPr>
              <w:tab/>
            </w:r>
            <w:r w:rsidR="00204E7A">
              <w:rPr>
                <w:noProof/>
                <w:webHidden/>
              </w:rPr>
              <w:fldChar w:fldCharType="begin"/>
            </w:r>
            <w:r w:rsidR="00204E7A">
              <w:rPr>
                <w:noProof/>
                <w:webHidden/>
              </w:rPr>
              <w:instrText xml:space="preserve"> PAGEREF _Toc35606833 \h </w:instrText>
            </w:r>
            <w:r w:rsidR="00204E7A">
              <w:rPr>
                <w:noProof/>
                <w:webHidden/>
              </w:rPr>
            </w:r>
            <w:r w:rsidR="00204E7A">
              <w:rPr>
                <w:noProof/>
                <w:webHidden/>
              </w:rPr>
              <w:fldChar w:fldCharType="separate"/>
            </w:r>
            <w:r w:rsidR="00204E7A">
              <w:rPr>
                <w:noProof/>
                <w:webHidden/>
              </w:rPr>
              <w:t>65</w:t>
            </w:r>
            <w:r w:rsidR="00204E7A">
              <w:rPr>
                <w:noProof/>
                <w:webHidden/>
              </w:rPr>
              <w:fldChar w:fldCharType="end"/>
            </w:r>
          </w:hyperlink>
        </w:p>
        <w:p w14:paraId="49787DA5" w14:textId="5E20BF41" w:rsidR="00204E7A" w:rsidRDefault="00884342">
          <w:pPr>
            <w:pStyle w:val="TOC2"/>
            <w:rPr>
              <w:rFonts w:asciiTheme="minorHAnsi" w:hAnsiTheme="minorHAnsi" w:cstheme="minorBidi"/>
              <w:sz w:val="22"/>
              <w:lang w:val="en-GB" w:eastAsia="en-GB"/>
            </w:rPr>
          </w:pPr>
          <w:hyperlink w:anchor="_Toc35606834" w:history="1">
            <w:r w:rsidR="00204E7A" w:rsidRPr="00F76DA3">
              <w:rPr>
                <w:rStyle w:val="Hyperlink"/>
              </w:rPr>
              <w:t>Signature (Annex I)</w:t>
            </w:r>
            <w:r w:rsidR="00204E7A">
              <w:rPr>
                <w:webHidden/>
              </w:rPr>
              <w:tab/>
            </w:r>
            <w:r w:rsidR="00204E7A">
              <w:rPr>
                <w:webHidden/>
              </w:rPr>
              <w:fldChar w:fldCharType="begin"/>
            </w:r>
            <w:r w:rsidR="00204E7A">
              <w:rPr>
                <w:webHidden/>
              </w:rPr>
              <w:instrText xml:space="preserve"> PAGEREF _Toc35606834 \h </w:instrText>
            </w:r>
            <w:r w:rsidR="00204E7A">
              <w:rPr>
                <w:webHidden/>
              </w:rPr>
            </w:r>
            <w:r w:rsidR="00204E7A">
              <w:rPr>
                <w:webHidden/>
              </w:rPr>
              <w:fldChar w:fldCharType="separate"/>
            </w:r>
            <w:r w:rsidR="00204E7A">
              <w:rPr>
                <w:webHidden/>
              </w:rPr>
              <w:t>66</w:t>
            </w:r>
            <w:r w:rsidR="00204E7A">
              <w:rPr>
                <w:webHidden/>
              </w:rPr>
              <w:fldChar w:fldCharType="end"/>
            </w:r>
          </w:hyperlink>
        </w:p>
        <w:p w14:paraId="77C99052" w14:textId="3112FB03" w:rsidR="005A7D5F" w:rsidRPr="00292B02" w:rsidRDefault="007760B4" w:rsidP="00292B02">
          <w:pPr>
            <w:spacing w:after="0" w:line="22" w:lineRule="atLeast"/>
            <w:rPr>
              <w:rFonts w:cs="Arial"/>
              <w:szCs w:val="24"/>
            </w:rPr>
          </w:pPr>
          <w:r>
            <w:rPr>
              <w:rFonts w:cs="Arial"/>
              <w:szCs w:val="24"/>
            </w:rPr>
            <w:fldChar w:fldCharType="end"/>
          </w:r>
        </w:p>
      </w:sdtContent>
    </w:sdt>
    <w:p w14:paraId="0AB29C2B" w14:textId="45A853E5" w:rsidR="00E93AE8" w:rsidRPr="00292B02" w:rsidRDefault="00E93AE8" w:rsidP="00292B02">
      <w:pPr>
        <w:suppressAutoHyphens/>
        <w:spacing w:after="0" w:line="22" w:lineRule="atLeast"/>
        <w:contextualSpacing/>
        <w:rPr>
          <w:rFonts w:cs="Arial"/>
          <w:szCs w:val="24"/>
        </w:rPr>
      </w:pPr>
    </w:p>
    <w:p w14:paraId="011DD333" w14:textId="45A853E5" w:rsidR="00E93AE8" w:rsidRPr="00A07064" w:rsidRDefault="00E93AE8" w:rsidP="001E12E3">
      <w:pPr>
        <w:suppressAutoHyphens/>
        <w:spacing w:after="0" w:line="22" w:lineRule="atLeast"/>
        <w:rPr>
          <w:rFonts w:cs="Arial"/>
        </w:rPr>
        <w:sectPr w:rsidR="00E93AE8" w:rsidRPr="00A07064" w:rsidSect="008F223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fmt="lowerRoman" w:start="1"/>
          <w:cols w:space="708"/>
          <w:docGrid w:linePitch="360"/>
        </w:sectPr>
      </w:pPr>
    </w:p>
    <w:p w14:paraId="703BFA21" w14:textId="10FBBA95" w:rsidR="75456AA1" w:rsidRPr="00A21059" w:rsidRDefault="743C001E" w:rsidP="00A21059">
      <w:pPr>
        <w:pStyle w:val="Heading1"/>
      </w:pPr>
      <w:bookmarkStart w:id="0" w:name="_Toc35606747"/>
      <w:r w:rsidRPr="00A21059">
        <w:t>The scope of this review</w:t>
      </w:r>
      <w:bookmarkEnd w:id="0"/>
    </w:p>
    <w:p w14:paraId="47F7C371" w14:textId="77777777" w:rsidR="75456AA1" w:rsidRPr="00A21059" w:rsidRDefault="75456AA1" w:rsidP="001E12E3">
      <w:pPr>
        <w:spacing w:after="0" w:line="22" w:lineRule="atLeast"/>
        <w:rPr>
          <w:rFonts w:eastAsia="Arial" w:cs="Arial"/>
          <w:bCs/>
          <w:sz w:val="32"/>
          <w:szCs w:val="32"/>
        </w:rPr>
      </w:pPr>
    </w:p>
    <w:p w14:paraId="0711AA62" w14:textId="7173AF85" w:rsidR="75456AA1" w:rsidRPr="00A07064" w:rsidRDefault="75456AA1" w:rsidP="003740AF">
      <w:pPr>
        <w:pStyle w:val="Heading2"/>
      </w:pPr>
      <w:bookmarkStart w:id="1" w:name="_Toc35606748"/>
      <w:r w:rsidRPr="00893FA6">
        <w:t>Goods subject to review</w:t>
      </w:r>
      <w:bookmarkEnd w:id="1"/>
    </w:p>
    <w:p w14:paraId="2EAD921C" w14:textId="77777777" w:rsidR="00A3798C" w:rsidRDefault="00A3798C" w:rsidP="001E12E3">
      <w:pPr>
        <w:spacing w:after="0" w:line="22" w:lineRule="atLeast"/>
        <w:rPr>
          <w:rFonts w:eastAsia="Arial" w:cs="Arial"/>
          <w:szCs w:val="24"/>
        </w:rPr>
      </w:pPr>
    </w:p>
    <w:p w14:paraId="7B6CA8FF" w14:textId="182673C2" w:rsidR="0036796C" w:rsidRDefault="00A43E8A" w:rsidP="001E12E3">
      <w:pPr>
        <w:spacing w:after="0" w:line="22" w:lineRule="atLeast"/>
        <w:rPr>
          <w:rFonts w:eastAsia="Arial" w:cs="Arial"/>
          <w:szCs w:val="24"/>
        </w:rPr>
      </w:pPr>
      <w:r w:rsidRPr="00A43E8A">
        <w:rPr>
          <w:rFonts w:eastAsia="Arial" w:cs="Arial"/>
          <w:szCs w:val="24"/>
        </w:rPr>
        <w:t xml:space="preserve">This review covers </w:t>
      </w:r>
      <w:r w:rsidRPr="0036796C">
        <w:rPr>
          <w:rFonts w:eastAsia="Arial" w:cs="Arial"/>
          <w:b/>
          <w:szCs w:val="24"/>
        </w:rPr>
        <w:t>welded tubes and pipes</w:t>
      </w:r>
      <w:r w:rsidR="0036796C">
        <w:rPr>
          <w:rFonts w:eastAsia="Arial" w:cs="Arial"/>
          <w:szCs w:val="24"/>
        </w:rPr>
        <w:t xml:space="preserve"> </w:t>
      </w:r>
      <w:r w:rsidRPr="00A43E8A">
        <w:rPr>
          <w:rFonts w:eastAsia="Arial" w:cs="Arial"/>
          <w:szCs w:val="24"/>
        </w:rPr>
        <w:t>of</w:t>
      </w:r>
    </w:p>
    <w:p w14:paraId="1633A921" w14:textId="77777777" w:rsidR="0036796C" w:rsidRDefault="0036796C" w:rsidP="001E12E3">
      <w:pPr>
        <w:spacing w:after="0" w:line="22" w:lineRule="atLeast"/>
        <w:rPr>
          <w:rFonts w:eastAsia="Arial" w:cs="Arial"/>
          <w:szCs w:val="24"/>
        </w:rPr>
      </w:pPr>
    </w:p>
    <w:p w14:paraId="64779CD4" w14:textId="77777777" w:rsidR="0036796C" w:rsidRPr="0036796C" w:rsidRDefault="00A43E8A" w:rsidP="0036796C">
      <w:pPr>
        <w:pStyle w:val="ListParagraph"/>
        <w:numPr>
          <w:ilvl w:val="0"/>
          <w:numId w:val="105"/>
        </w:numPr>
        <w:spacing w:after="0" w:line="22" w:lineRule="atLeast"/>
        <w:rPr>
          <w:rFonts w:eastAsia="Arial" w:cs="Arial"/>
        </w:rPr>
      </w:pPr>
      <w:r w:rsidRPr="112A8C59">
        <w:rPr>
          <w:rFonts w:eastAsia="Arial" w:cs="Arial"/>
        </w:rPr>
        <w:t>iron or non-alloy steel;</w:t>
      </w:r>
    </w:p>
    <w:p w14:paraId="5DF8EF6C" w14:textId="77777777" w:rsidR="0036796C" w:rsidRPr="0036796C" w:rsidRDefault="00A43E8A" w:rsidP="0036796C">
      <w:pPr>
        <w:pStyle w:val="ListParagraph"/>
        <w:numPr>
          <w:ilvl w:val="0"/>
          <w:numId w:val="105"/>
        </w:numPr>
        <w:spacing w:after="0" w:line="22" w:lineRule="atLeast"/>
        <w:rPr>
          <w:rFonts w:eastAsia="Arial" w:cs="Arial"/>
        </w:rPr>
      </w:pPr>
      <w:r w:rsidRPr="112A8C59">
        <w:rPr>
          <w:rFonts w:eastAsia="Arial" w:cs="Arial"/>
        </w:rPr>
        <w:t xml:space="preserve">circular cross-section; and </w:t>
      </w:r>
    </w:p>
    <w:p w14:paraId="2ADD883B" w14:textId="77777777" w:rsidR="0036796C" w:rsidRPr="0036796C" w:rsidRDefault="0036796C" w:rsidP="0036796C">
      <w:pPr>
        <w:pStyle w:val="ListParagraph"/>
        <w:numPr>
          <w:ilvl w:val="0"/>
          <w:numId w:val="105"/>
        </w:numPr>
        <w:spacing w:after="0" w:line="22" w:lineRule="atLeast"/>
        <w:rPr>
          <w:rFonts w:eastAsia="Arial" w:cs="Arial"/>
        </w:rPr>
      </w:pPr>
      <w:r w:rsidRPr="112A8C59">
        <w:rPr>
          <w:rFonts w:eastAsia="Arial" w:cs="Arial"/>
        </w:rPr>
        <w:t>a</w:t>
      </w:r>
      <w:r w:rsidR="00A43E8A" w:rsidRPr="112A8C59">
        <w:rPr>
          <w:rFonts w:eastAsia="Arial" w:cs="Arial"/>
        </w:rPr>
        <w:t>n external diameter not exceeding 168.3 mm</w:t>
      </w:r>
    </w:p>
    <w:p w14:paraId="5637B3E1" w14:textId="77777777" w:rsidR="0036796C" w:rsidRDefault="0036796C" w:rsidP="001E12E3">
      <w:pPr>
        <w:spacing w:after="0" w:line="22" w:lineRule="atLeast"/>
        <w:rPr>
          <w:rFonts w:eastAsia="Arial" w:cs="Arial"/>
          <w:szCs w:val="24"/>
        </w:rPr>
      </w:pPr>
    </w:p>
    <w:p w14:paraId="22304D13" w14:textId="476D756C" w:rsidR="00FE0140" w:rsidRPr="00765C51" w:rsidRDefault="00A43E8A" w:rsidP="001E12E3">
      <w:pPr>
        <w:spacing w:after="0" w:line="22" w:lineRule="atLeast"/>
        <w:rPr>
          <w:rFonts w:eastAsia="Arial" w:cs="Arial"/>
          <w:b/>
          <w:highlight w:val="magenta"/>
        </w:rPr>
      </w:pPr>
      <w:r w:rsidRPr="140E1551">
        <w:rPr>
          <w:rFonts w:eastAsia="Arial" w:cs="Arial"/>
        </w:rPr>
        <w:t xml:space="preserve">excluding line pipe of a kind used for oil or gas pipelines, casing and tubing of a kind used in drilling for oil or gas, precision tubes and tubes and pipes with attached fittings suitable for conducting gases or liquids for use in civil </w:t>
      </w:r>
      <w:r w:rsidRPr="00E9162D">
        <w:rPr>
          <w:rFonts w:eastAsia="Arial" w:cs="Arial"/>
        </w:rPr>
        <w:t xml:space="preserve">aircraft </w:t>
      </w:r>
      <w:r w:rsidR="140E1551" w:rsidRPr="00BD35E6">
        <w:rPr>
          <w:rFonts w:eastAsia="Arial" w:cs="Arial"/>
        </w:rPr>
        <w:t>originating in</w:t>
      </w:r>
      <w:r w:rsidRPr="00BD35E6">
        <w:rPr>
          <w:rFonts w:eastAsia="Arial" w:cs="Arial"/>
          <w:b/>
        </w:rPr>
        <w:t xml:space="preserve"> the Republic of Belarus, the People’s Republic of China, and the Russian Federation</w:t>
      </w:r>
      <w:r w:rsidR="140E1551" w:rsidRPr="00BD35E6">
        <w:rPr>
          <w:rFonts w:eastAsia="Arial" w:cs="Arial"/>
        </w:rPr>
        <w:t>, destined for consumption in the United Kingdom (UK).</w:t>
      </w:r>
    </w:p>
    <w:p w14:paraId="34EC6DC7" w14:textId="77777777" w:rsidR="00FE0140" w:rsidRDefault="00FE0140" w:rsidP="001E12E3">
      <w:pPr>
        <w:spacing w:after="0" w:line="22" w:lineRule="atLeast"/>
        <w:rPr>
          <w:rFonts w:eastAsia="Arial" w:cs="Arial"/>
          <w:szCs w:val="24"/>
        </w:rPr>
      </w:pPr>
    </w:p>
    <w:p w14:paraId="4ED921F9" w14:textId="4D3E8B0C" w:rsidR="00CB1F6E" w:rsidRDefault="00A43E8A" w:rsidP="001E12E3">
      <w:pPr>
        <w:spacing w:after="0" w:line="22" w:lineRule="atLeast"/>
        <w:rPr>
          <w:rFonts w:eastAsia="Arial" w:cs="Arial"/>
        </w:rPr>
      </w:pPr>
      <w:r w:rsidRPr="153089AE">
        <w:rPr>
          <w:rFonts w:eastAsia="Arial" w:cs="Arial"/>
        </w:rPr>
        <w:t>These welded tubes and pipes</w:t>
      </w:r>
      <w:r w:rsidR="00FE0140" w:rsidRPr="153089AE">
        <w:rPr>
          <w:rFonts w:eastAsia="Arial" w:cs="Arial"/>
        </w:rPr>
        <w:t xml:space="preserve"> </w:t>
      </w:r>
      <w:r w:rsidRPr="153089AE">
        <w:rPr>
          <w:rFonts w:eastAsia="Arial" w:cs="Arial"/>
        </w:rPr>
        <w:t xml:space="preserve">are currently classifiable within the following </w:t>
      </w:r>
      <w:r w:rsidR="153089AE" w:rsidRPr="153089AE">
        <w:rPr>
          <w:rFonts w:eastAsia="Arial" w:cs="Arial"/>
        </w:rPr>
        <w:t>commodity</w:t>
      </w:r>
      <w:r w:rsidRPr="153089AE">
        <w:rPr>
          <w:rFonts w:eastAsia="Arial" w:cs="Arial"/>
        </w:rPr>
        <w:t xml:space="preserve"> code(s):</w:t>
      </w:r>
    </w:p>
    <w:p w14:paraId="60512D73" w14:textId="77777777" w:rsidR="00CB1F6E" w:rsidRDefault="00CB1F6E" w:rsidP="001E12E3">
      <w:pPr>
        <w:spacing w:after="0" w:line="22" w:lineRule="atLeast"/>
        <w:rPr>
          <w:rFonts w:eastAsia="Arial" w:cs="Arial"/>
          <w:szCs w:val="24"/>
        </w:rPr>
      </w:pPr>
    </w:p>
    <w:p w14:paraId="6AF7096A" w14:textId="77777777" w:rsidR="00CB1F6E" w:rsidRPr="00765C51" w:rsidRDefault="00A43E8A" w:rsidP="00765C51">
      <w:pPr>
        <w:pStyle w:val="ListParagraph"/>
        <w:numPr>
          <w:ilvl w:val="0"/>
          <w:numId w:val="106"/>
        </w:numPr>
        <w:spacing w:after="0" w:line="22" w:lineRule="atLeast"/>
        <w:rPr>
          <w:rFonts w:eastAsia="Arial" w:cs="Arial"/>
        </w:rPr>
      </w:pPr>
      <w:r w:rsidRPr="00765C51">
        <w:rPr>
          <w:rFonts w:eastAsia="Arial" w:cs="Arial"/>
        </w:rPr>
        <w:t>ex 7306 30 41 (TARIC code 7306 30 41 20)</w:t>
      </w:r>
    </w:p>
    <w:p w14:paraId="62B4746B" w14:textId="77777777" w:rsidR="001032DE" w:rsidRPr="00765C51" w:rsidRDefault="00A43E8A" w:rsidP="00765C51">
      <w:pPr>
        <w:pStyle w:val="ListParagraph"/>
        <w:numPr>
          <w:ilvl w:val="0"/>
          <w:numId w:val="106"/>
        </w:numPr>
        <w:spacing w:after="0" w:line="22" w:lineRule="atLeast"/>
        <w:rPr>
          <w:rFonts w:eastAsia="Arial" w:cs="Arial"/>
        </w:rPr>
      </w:pPr>
      <w:r w:rsidRPr="00765C51">
        <w:rPr>
          <w:rFonts w:eastAsia="Arial" w:cs="Arial"/>
        </w:rPr>
        <w:t>ex 7306 30 49 (TARIC code 7306 30 49 20)</w:t>
      </w:r>
    </w:p>
    <w:p w14:paraId="04BE70DA" w14:textId="77777777" w:rsidR="001032DE" w:rsidRPr="00765C51" w:rsidRDefault="00A43E8A" w:rsidP="00765C51">
      <w:pPr>
        <w:pStyle w:val="ListParagraph"/>
        <w:numPr>
          <w:ilvl w:val="0"/>
          <w:numId w:val="106"/>
        </w:numPr>
        <w:spacing w:after="0" w:line="22" w:lineRule="atLeast"/>
        <w:rPr>
          <w:rFonts w:eastAsia="Arial" w:cs="Arial"/>
        </w:rPr>
      </w:pPr>
      <w:r w:rsidRPr="00765C51">
        <w:rPr>
          <w:rFonts w:eastAsia="Arial" w:cs="Arial"/>
        </w:rPr>
        <w:t>ex 7306 30 72 (TARIC code 7306 30 72 80)</w:t>
      </w:r>
    </w:p>
    <w:p w14:paraId="2974B29D" w14:textId="045026A2" w:rsidR="00B0572D" w:rsidRPr="00765C51" w:rsidRDefault="00A43E8A" w:rsidP="00765C51">
      <w:pPr>
        <w:pStyle w:val="ListParagraph"/>
        <w:numPr>
          <w:ilvl w:val="0"/>
          <w:numId w:val="106"/>
        </w:numPr>
        <w:spacing w:after="0" w:line="22" w:lineRule="atLeast"/>
        <w:rPr>
          <w:rFonts w:eastAsia="Arial" w:cs="Arial"/>
        </w:rPr>
      </w:pPr>
      <w:r w:rsidRPr="00765C51">
        <w:rPr>
          <w:rFonts w:eastAsia="Arial" w:cs="Arial"/>
        </w:rPr>
        <w:t>ex 7306 30 77</w:t>
      </w:r>
      <w:r w:rsidR="001032DE" w:rsidRPr="00765C51">
        <w:rPr>
          <w:rFonts w:eastAsia="Arial" w:cs="Arial"/>
        </w:rPr>
        <w:t xml:space="preserve"> </w:t>
      </w:r>
      <w:r w:rsidRPr="00765C51">
        <w:rPr>
          <w:rFonts w:eastAsia="Arial" w:cs="Arial"/>
        </w:rPr>
        <w:t>(TARIC code 7306 30 77 80)</w:t>
      </w:r>
      <w:r w:rsidR="002A0AF1">
        <w:rPr>
          <w:rFonts w:eastAsia="Arial" w:cs="Arial"/>
        </w:rPr>
        <w:t xml:space="preserve"> </w:t>
      </w:r>
    </w:p>
    <w:p w14:paraId="5DA3DC95" w14:textId="77777777" w:rsidR="00B0572D" w:rsidRDefault="00B0572D" w:rsidP="001E12E3">
      <w:pPr>
        <w:spacing w:after="0" w:line="22" w:lineRule="atLeast"/>
        <w:rPr>
          <w:rFonts w:eastAsia="Arial" w:cs="Arial"/>
          <w:szCs w:val="24"/>
        </w:rPr>
      </w:pPr>
    </w:p>
    <w:p w14:paraId="6151F816" w14:textId="18B05FAF" w:rsidR="75456AA1" w:rsidRDefault="00A43E8A" w:rsidP="001E12E3">
      <w:pPr>
        <w:spacing w:after="0" w:line="22" w:lineRule="atLeast"/>
        <w:rPr>
          <w:rFonts w:eastAsia="Arial" w:cs="Arial"/>
        </w:rPr>
      </w:pPr>
      <w:r w:rsidRPr="153089AE">
        <w:rPr>
          <w:rFonts w:eastAsia="Arial" w:cs="Arial"/>
        </w:rPr>
        <w:t xml:space="preserve">These </w:t>
      </w:r>
      <w:r w:rsidR="1A83164F" w:rsidRPr="1A83164F">
        <w:rPr>
          <w:rFonts w:eastAsia="Arial" w:cs="Arial"/>
        </w:rPr>
        <w:t>commodity</w:t>
      </w:r>
      <w:r w:rsidR="00961B90">
        <w:rPr>
          <w:rFonts w:eastAsia="Arial" w:cs="Arial"/>
        </w:rPr>
        <w:t xml:space="preserve"> </w:t>
      </w:r>
      <w:r w:rsidRPr="153089AE">
        <w:rPr>
          <w:rFonts w:eastAsia="Arial" w:cs="Arial"/>
        </w:rPr>
        <w:t>codes are only given for information.</w:t>
      </w:r>
    </w:p>
    <w:p w14:paraId="55D46D12" w14:textId="77777777" w:rsidR="00B0572D" w:rsidRPr="00A07064" w:rsidRDefault="00B0572D" w:rsidP="001E12E3">
      <w:pPr>
        <w:spacing w:after="0" w:line="22" w:lineRule="atLeast"/>
        <w:rPr>
          <w:rFonts w:eastAsia="Arial" w:cs="Arial"/>
          <w:szCs w:val="24"/>
        </w:rPr>
      </w:pPr>
    </w:p>
    <w:p w14:paraId="20A7494C" w14:textId="249F5D5F" w:rsidR="75456AA1" w:rsidRPr="00965D68" w:rsidRDefault="75456AA1" w:rsidP="001E12E3">
      <w:pPr>
        <w:spacing w:after="0" w:line="22" w:lineRule="atLeast"/>
        <w:rPr>
          <w:rFonts w:eastAsia="Arial" w:cs="Arial"/>
        </w:rPr>
      </w:pPr>
      <w:r w:rsidRPr="1A83164F">
        <w:rPr>
          <w:rFonts w:eastAsia="Arial" w:cs="Arial"/>
        </w:rPr>
        <w:t xml:space="preserve">In this questionnaire, these goods will be referred to as </w:t>
      </w:r>
      <w:r w:rsidRPr="1A83164F">
        <w:rPr>
          <w:rFonts w:eastAsia="Arial" w:cs="Arial"/>
          <w:b/>
        </w:rPr>
        <w:t>‘the goods subject to review’</w:t>
      </w:r>
      <w:r w:rsidRPr="1A83164F">
        <w:rPr>
          <w:rFonts w:eastAsia="Arial" w:cs="Arial"/>
        </w:rPr>
        <w:t>. Any reference to ‘goods subject to review’</w:t>
      </w:r>
      <w:r w:rsidRPr="1A83164F">
        <w:rPr>
          <w:rFonts w:eastAsia="Arial" w:cs="Arial"/>
          <w:b/>
        </w:rPr>
        <w:t xml:space="preserve"> </w:t>
      </w:r>
      <w:r w:rsidRPr="1A83164F">
        <w:rPr>
          <w:rFonts w:eastAsia="Arial" w:cs="Arial"/>
        </w:rPr>
        <w:t xml:space="preserve">in this questionnaire refers to the goods description above, regardless of the </w:t>
      </w:r>
      <w:r w:rsidR="1A83164F" w:rsidRPr="1A83164F">
        <w:rPr>
          <w:rFonts w:eastAsia="Arial" w:cs="Arial"/>
        </w:rPr>
        <w:t>commodity</w:t>
      </w:r>
      <w:r w:rsidRPr="1A83164F">
        <w:rPr>
          <w:rFonts w:eastAsia="Arial" w:cs="Arial"/>
        </w:rPr>
        <w:t xml:space="preserve"> code under which they are exported.</w:t>
      </w:r>
    </w:p>
    <w:p w14:paraId="4CB3B243" w14:textId="77777777" w:rsidR="75456AA1" w:rsidRPr="00A07064" w:rsidRDefault="75456AA1" w:rsidP="001E12E3">
      <w:pPr>
        <w:spacing w:after="0" w:line="22" w:lineRule="atLeast"/>
        <w:rPr>
          <w:rFonts w:eastAsia="Arial" w:cs="Arial"/>
          <w:szCs w:val="24"/>
        </w:rPr>
      </w:pPr>
    </w:p>
    <w:p w14:paraId="24CAA363" w14:textId="5A01AC65" w:rsidR="75456AA1" w:rsidRPr="00A07064" w:rsidRDefault="75456AA1" w:rsidP="003740AF">
      <w:pPr>
        <w:pStyle w:val="Heading2"/>
      </w:pPr>
      <w:bookmarkStart w:id="2" w:name="_Toc35606749"/>
      <w:r w:rsidRPr="00A07064">
        <w:t>Like goods</w:t>
      </w:r>
      <w:bookmarkEnd w:id="2"/>
    </w:p>
    <w:p w14:paraId="12082251" w14:textId="77777777" w:rsidR="00A3798C" w:rsidRDefault="00A3798C" w:rsidP="001E12E3">
      <w:pPr>
        <w:spacing w:after="0" w:line="22" w:lineRule="atLeast"/>
        <w:rPr>
          <w:rFonts w:eastAsia="Arial" w:cs="Arial"/>
        </w:rPr>
      </w:pPr>
    </w:p>
    <w:p w14:paraId="0CEAC7C9" w14:textId="064B5006" w:rsidR="75456AA1" w:rsidRPr="00E9162D" w:rsidRDefault="001F20B3" w:rsidP="001E12E3">
      <w:pPr>
        <w:spacing w:after="0" w:line="22" w:lineRule="atLeast"/>
        <w:rPr>
          <w:rFonts w:eastAsia="Arial" w:cs="Arial"/>
        </w:rPr>
      </w:pPr>
      <w:r w:rsidRPr="140E1551">
        <w:rPr>
          <w:rFonts w:eastAsia="Arial" w:cs="Arial"/>
        </w:rPr>
        <w:t xml:space="preserve">In addition to seeking information about your company’s </w:t>
      </w:r>
      <w:r w:rsidR="0006045C" w:rsidRPr="140E1551">
        <w:rPr>
          <w:rFonts w:eastAsia="Arial" w:cs="Arial"/>
        </w:rPr>
        <w:t>export sales</w:t>
      </w:r>
      <w:r w:rsidR="008C4E56" w:rsidRPr="140E1551">
        <w:rPr>
          <w:rFonts w:eastAsia="Arial" w:cs="Arial"/>
        </w:rPr>
        <w:t xml:space="preserve"> to the UK</w:t>
      </w:r>
      <w:r w:rsidR="0006045C" w:rsidRPr="140E1551">
        <w:rPr>
          <w:rFonts w:eastAsia="Arial" w:cs="Arial"/>
        </w:rPr>
        <w:t xml:space="preserve"> of the goods subject to review</w:t>
      </w:r>
      <w:r w:rsidR="007E4ABE" w:rsidRPr="140E1551">
        <w:rPr>
          <w:rFonts w:eastAsia="Arial" w:cs="Arial"/>
        </w:rPr>
        <w:t xml:space="preserve">, this questionnaire will also </w:t>
      </w:r>
      <w:r w:rsidR="007E4ABE" w:rsidRPr="00E9162D">
        <w:rPr>
          <w:rFonts w:eastAsia="Arial" w:cs="Arial"/>
        </w:rPr>
        <w:t xml:space="preserve">ask about your sales of like goods in your domestic market and to third </w:t>
      </w:r>
      <w:r w:rsidR="007E4ABE" w:rsidRPr="00F36446">
        <w:rPr>
          <w:rFonts w:eastAsia="Arial" w:cs="Arial"/>
        </w:rPr>
        <w:t>countries</w:t>
      </w:r>
      <w:r w:rsidR="140E1551" w:rsidRPr="00F36446">
        <w:rPr>
          <w:rFonts w:eastAsia="Arial" w:cs="Arial"/>
        </w:rPr>
        <w:t xml:space="preserve"> and like goods you import from third countries.</w:t>
      </w:r>
      <w:r w:rsidR="007E4ABE" w:rsidRPr="00E9162D">
        <w:rPr>
          <w:rFonts w:eastAsia="Arial" w:cs="Arial"/>
        </w:rPr>
        <w:t xml:space="preserve"> </w:t>
      </w:r>
      <w:r w:rsidR="75456AA1" w:rsidRPr="00E9162D">
        <w:rPr>
          <w:rFonts w:eastAsia="Arial" w:cs="Arial"/>
        </w:rPr>
        <w:t>Any reference to ‘</w:t>
      </w:r>
      <w:r w:rsidR="75456AA1" w:rsidRPr="00E9162D">
        <w:rPr>
          <w:rFonts w:eastAsia="Arial" w:cs="Arial"/>
          <w:b/>
        </w:rPr>
        <w:t>like goods’</w:t>
      </w:r>
      <w:r w:rsidR="75456AA1" w:rsidRPr="00E9162D">
        <w:rPr>
          <w:rFonts w:eastAsia="Arial" w:cs="Arial"/>
        </w:rPr>
        <w:t xml:space="preserve"> in this questionnaire refers to goods which are </w:t>
      </w:r>
      <w:r w:rsidR="75456AA1" w:rsidRPr="00E9162D">
        <w:rPr>
          <w:rFonts w:eastAsia="Arial" w:cs="Arial"/>
          <w:b/>
        </w:rPr>
        <w:t>like</w:t>
      </w:r>
      <w:r w:rsidR="75456AA1" w:rsidRPr="00E9162D">
        <w:rPr>
          <w:rFonts w:eastAsia="Arial" w:cs="Arial"/>
        </w:rPr>
        <w:t xml:space="preserve"> </w:t>
      </w:r>
      <w:r w:rsidR="00D1671F" w:rsidRPr="00E9162D">
        <w:rPr>
          <w:rFonts w:eastAsia="Arial" w:cs="Arial"/>
        </w:rPr>
        <w:t xml:space="preserve">the goods subject to review </w:t>
      </w:r>
      <w:r w:rsidR="75456AA1" w:rsidRPr="00E9162D">
        <w:rPr>
          <w:rFonts w:eastAsia="Arial" w:cs="Arial"/>
        </w:rPr>
        <w:t xml:space="preserve">in all respects, or with characteristics closely resembling them. </w:t>
      </w:r>
    </w:p>
    <w:p w14:paraId="25FF340D" w14:textId="77777777" w:rsidR="75456AA1" w:rsidRPr="00E9162D" w:rsidRDefault="75456AA1" w:rsidP="001E12E3">
      <w:pPr>
        <w:spacing w:after="0" w:line="22" w:lineRule="atLeast"/>
        <w:rPr>
          <w:rFonts w:eastAsia="Arial" w:cs="Arial"/>
          <w:szCs w:val="24"/>
        </w:rPr>
      </w:pPr>
    </w:p>
    <w:p w14:paraId="4A7C9BE2" w14:textId="5CA6941D" w:rsidR="75456AA1" w:rsidRPr="00A07064" w:rsidRDefault="00E044AD" w:rsidP="001E12E3">
      <w:pPr>
        <w:spacing w:after="0" w:line="22" w:lineRule="atLeast"/>
        <w:rPr>
          <w:rFonts w:eastAsia="Arial" w:cs="Arial"/>
          <w:szCs w:val="24"/>
        </w:rPr>
      </w:pPr>
      <w:r w:rsidRPr="00E9162D">
        <w:rPr>
          <w:rFonts w:eastAsia="Arial" w:cs="Arial"/>
          <w:b/>
          <w:bCs/>
          <w:szCs w:val="24"/>
        </w:rPr>
        <w:t xml:space="preserve">Please </w:t>
      </w:r>
      <w:r w:rsidR="006B15CE" w:rsidRPr="00E9162D">
        <w:rPr>
          <w:rFonts w:eastAsia="Arial" w:cs="Arial"/>
          <w:b/>
          <w:bCs/>
          <w:szCs w:val="24"/>
        </w:rPr>
        <w:t xml:space="preserve">follow the instructions </w:t>
      </w:r>
      <w:r w:rsidR="00005867" w:rsidRPr="00E9162D">
        <w:rPr>
          <w:rFonts w:eastAsia="Arial" w:cs="Arial"/>
          <w:b/>
          <w:bCs/>
          <w:szCs w:val="24"/>
        </w:rPr>
        <w:t xml:space="preserve">for each question to provide the appropriate </w:t>
      </w:r>
      <w:r w:rsidRPr="00E9162D">
        <w:rPr>
          <w:rFonts w:eastAsia="Arial" w:cs="Arial"/>
          <w:b/>
          <w:bCs/>
          <w:szCs w:val="24"/>
        </w:rPr>
        <w:t>information</w:t>
      </w:r>
      <w:r w:rsidR="00590498" w:rsidRPr="00E9162D">
        <w:rPr>
          <w:rFonts w:eastAsia="Arial" w:cs="Arial"/>
          <w:b/>
          <w:bCs/>
          <w:szCs w:val="24"/>
        </w:rPr>
        <w:t xml:space="preserve"> </w:t>
      </w:r>
      <w:r w:rsidR="00590498" w:rsidRPr="00E9162D">
        <w:rPr>
          <w:rFonts w:eastAsiaTheme="minorEastAsia" w:cs="Arial"/>
          <w:b/>
          <w:bCs/>
          <w:szCs w:val="24"/>
        </w:rPr>
        <w:t xml:space="preserve">regarding </w:t>
      </w:r>
      <w:r w:rsidR="00590498" w:rsidRPr="00F36446">
        <w:rPr>
          <w:rFonts w:eastAsiaTheme="minorEastAsia" w:cs="Arial"/>
          <w:b/>
          <w:bCs/>
          <w:szCs w:val="24"/>
        </w:rPr>
        <w:t xml:space="preserve">the </w:t>
      </w:r>
      <w:r w:rsidR="00590498" w:rsidRPr="00F36446">
        <w:rPr>
          <w:rFonts w:eastAsiaTheme="minorEastAsia" w:cs="Arial"/>
          <w:b/>
          <w:szCs w:val="24"/>
        </w:rPr>
        <w:t>like goods or goods subject to review.</w:t>
      </w:r>
      <w:r w:rsidR="75456AA1" w:rsidRPr="00A07064">
        <w:rPr>
          <w:rFonts w:eastAsia="Arial" w:cs="Arial"/>
          <w:b/>
          <w:bCs/>
          <w:szCs w:val="24"/>
        </w:rPr>
        <w:t xml:space="preserve"> </w:t>
      </w:r>
    </w:p>
    <w:p w14:paraId="2974F9AE" w14:textId="77777777" w:rsidR="75456AA1" w:rsidRPr="00A07064" w:rsidRDefault="75456AA1" w:rsidP="001E12E3">
      <w:pPr>
        <w:spacing w:after="0" w:line="22" w:lineRule="atLeast"/>
        <w:rPr>
          <w:rFonts w:eastAsia="Arial" w:cs="Arial"/>
          <w:szCs w:val="24"/>
        </w:rPr>
      </w:pPr>
    </w:p>
    <w:p w14:paraId="249529E2" w14:textId="77777777" w:rsidR="00590498" w:rsidRDefault="00590498">
      <w:pPr>
        <w:rPr>
          <w:rFonts w:eastAsia="Arial" w:cs="Arial"/>
          <w:b/>
          <w:bCs/>
          <w:snapToGrid w:val="0"/>
          <w:sz w:val="32"/>
          <w:szCs w:val="32"/>
        </w:rPr>
      </w:pPr>
      <w:r>
        <w:br w:type="page"/>
      </w:r>
    </w:p>
    <w:p w14:paraId="079B541E" w14:textId="7D8CFB64" w:rsidR="75456AA1" w:rsidRPr="00A07064" w:rsidRDefault="75456AA1" w:rsidP="003740AF">
      <w:pPr>
        <w:pStyle w:val="Heading2"/>
      </w:pPr>
      <w:bookmarkStart w:id="3" w:name="_Product_Control_Numbers"/>
      <w:bookmarkStart w:id="4" w:name="_Toc35606750"/>
      <w:bookmarkEnd w:id="3"/>
      <w:r w:rsidRPr="00A07064">
        <w:t>Product Control Numbers</w:t>
      </w:r>
      <w:bookmarkEnd w:id="4"/>
      <w:r w:rsidRPr="00A07064">
        <w:t xml:space="preserve"> </w:t>
      </w:r>
    </w:p>
    <w:p w14:paraId="28BE1361" w14:textId="77777777" w:rsidR="00A3798C" w:rsidRDefault="00A3798C" w:rsidP="001E12E3">
      <w:pPr>
        <w:spacing w:after="0" w:line="22" w:lineRule="atLeast"/>
        <w:rPr>
          <w:rFonts w:eastAsia="Arial" w:cs="Arial"/>
          <w:szCs w:val="24"/>
        </w:rPr>
      </w:pPr>
    </w:p>
    <w:p w14:paraId="6CF6B672" w14:textId="5D192570" w:rsidR="75456AA1" w:rsidRPr="00A07064" w:rsidRDefault="75456AA1" w:rsidP="001E12E3">
      <w:pPr>
        <w:spacing w:after="0" w:line="22" w:lineRule="atLeast"/>
        <w:rPr>
          <w:rFonts w:eastAsia="Arial" w:cs="Arial"/>
          <w:szCs w:val="24"/>
        </w:rPr>
      </w:pPr>
      <w:r w:rsidRPr="00A07064">
        <w:rPr>
          <w:rFonts w:eastAsia="Arial" w:cs="Arial"/>
          <w:szCs w:val="24"/>
        </w:rPr>
        <w:t>TRID uses Product Control Numbers (PCNs) to define and distinguish the different types of products that fall under the goods description above.</w:t>
      </w:r>
    </w:p>
    <w:p w14:paraId="4FC2326B" w14:textId="77777777" w:rsidR="75456AA1" w:rsidRPr="00A07064" w:rsidRDefault="75456AA1" w:rsidP="001E12E3">
      <w:pPr>
        <w:spacing w:after="0" w:line="22" w:lineRule="atLeast"/>
        <w:rPr>
          <w:rFonts w:eastAsia="Arial" w:cs="Arial"/>
          <w:szCs w:val="24"/>
        </w:rPr>
      </w:pPr>
    </w:p>
    <w:p w14:paraId="3097DCB0" w14:textId="3E0B1F2F" w:rsidR="4332523B" w:rsidRPr="00A07064" w:rsidRDefault="75456AA1" w:rsidP="001E12E3">
      <w:pPr>
        <w:spacing w:after="0" w:line="22" w:lineRule="atLeast"/>
        <w:rPr>
          <w:rFonts w:eastAsia="Arial" w:cs="Arial"/>
          <w:szCs w:val="24"/>
        </w:rPr>
      </w:pPr>
      <w:r w:rsidRPr="00A07064">
        <w:rPr>
          <w:rFonts w:eastAsia="Arial" w:cs="Arial"/>
          <w:color w:val="000000" w:themeColor="text1"/>
          <w:szCs w:val="24"/>
        </w:rPr>
        <w:t>PCNs, which come in the form</w:t>
      </w:r>
      <w:r w:rsidRPr="00A07064">
        <w:rPr>
          <w:rFonts w:eastAsia="Arial" w:cs="Arial"/>
          <w:b/>
          <w:bCs/>
          <w:color w:val="000000" w:themeColor="text1"/>
          <w:szCs w:val="24"/>
        </w:rPr>
        <w:t xml:space="preserve"> </w:t>
      </w:r>
      <w:r w:rsidRPr="00A07064">
        <w:rPr>
          <w:rFonts w:eastAsia="Arial" w:cs="Arial"/>
          <w:color w:val="000000" w:themeColor="text1"/>
          <w:szCs w:val="24"/>
        </w:rPr>
        <w:t>of an</w:t>
      </w:r>
      <w:r w:rsidRPr="00A07064">
        <w:rPr>
          <w:rFonts w:eastAsia="Arial" w:cs="Arial"/>
          <w:b/>
          <w:bCs/>
          <w:color w:val="000000" w:themeColor="text1"/>
          <w:szCs w:val="24"/>
        </w:rPr>
        <w:t xml:space="preserve"> alphanumeric code,</w:t>
      </w:r>
      <w:r w:rsidRPr="00A07064">
        <w:rPr>
          <w:rFonts w:eastAsia="Arial" w:cs="Arial"/>
          <w:szCs w:val="24"/>
        </w:rPr>
        <w:t xml:space="preserve"> help to create a categorisation system so that comparisons can be made between goods produced in the domestic UK market and those produced in foreign markets.</w:t>
      </w:r>
    </w:p>
    <w:p w14:paraId="4BB81C26" w14:textId="77777777" w:rsidR="00B82369" w:rsidRPr="00A07064" w:rsidRDefault="00B82369" w:rsidP="001E12E3">
      <w:pPr>
        <w:spacing w:after="0" w:line="22" w:lineRule="atLeast"/>
        <w:rPr>
          <w:rFonts w:eastAsia="Arial" w:cs="Arial"/>
          <w:szCs w:val="24"/>
        </w:rPr>
      </w:pPr>
    </w:p>
    <w:p w14:paraId="0FEAB31D" w14:textId="77777777" w:rsidR="75456AA1" w:rsidRPr="00A07064" w:rsidRDefault="75456AA1" w:rsidP="001E12E3">
      <w:pPr>
        <w:spacing w:after="0" w:line="22" w:lineRule="atLeast"/>
        <w:jc w:val="both"/>
        <w:rPr>
          <w:rFonts w:eastAsia="Arial" w:cs="Arial"/>
        </w:rPr>
      </w:pPr>
    </w:p>
    <w:tbl>
      <w:tblPr>
        <w:tblW w:w="9913" w:type="dxa"/>
        <w:tblLayout w:type="fixed"/>
        <w:tblCellMar>
          <w:top w:w="15" w:type="dxa"/>
          <w:bottom w:w="15" w:type="dxa"/>
        </w:tblCellMar>
        <w:tblLook w:val="04A0" w:firstRow="1" w:lastRow="0" w:firstColumn="1" w:lastColumn="0" w:noHBand="0" w:noVBand="1"/>
      </w:tblPr>
      <w:tblGrid>
        <w:gridCol w:w="1832"/>
        <w:gridCol w:w="1654"/>
        <w:gridCol w:w="4726"/>
        <w:gridCol w:w="1701"/>
      </w:tblGrid>
      <w:tr w:rsidR="00EE5F11" w:rsidRPr="008741DC" w14:paraId="3E7EC6C9" w14:textId="77777777" w:rsidTr="49758A1F">
        <w:trPr>
          <w:trHeight w:val="315"/>
        </w:trPr>
        <w:tc>
          <w:tcPr>
            <w:tcW w:w="1832" w:type="dxa"/>
            <w:tcBorders>
              <w:top w:val="single" w:sz="8" w:space="0" w:color="auto"/>
              <w:left w:val="single" w:sz="8" w:space="0" w:color="auto"/>
              <w:bottom w:val="single" w:sz="8" w:space="0" w:color="auto"/>
              <w:right w:val="single" w:sz="8" w:space="0" w:color="auto"/>
            </w:tcBorders>
            <w:shd w:val="clear" w:color="auto" w:fill="D6DCE4"/>
            <w:noWrap/>
            <w:vAlign w:val="center"/>
            <w:hideMark/>
          </w:tcPr>
          <w:p w14:paraId="46438EB2" w14:textId="2DD1337F" w:rsidR="00EE5F11" w:rsidRPr="008741DC" w:rsidRDefault="00EE5F11" w:rsidP="00054026">
            <w:pPr>
              <w:spacing w:after="0" w:line="240" w:lineRule="auto"/>
              <w:jc w:val="center"/>
              <w:rPr>
                <w:rFonts w:eastAsia="Times New Roman" w:cs="Arial"/>
                <w:b/>
                <w:bCs/>
                <w:color w:val="000000"/>
                <w:szCs w:val="24"/>
                <w:lang w:eastAsia="en-GB"/>
              </w:rPr>
            </w:pPr>
            <w:r w:rsidRPr="008741DC">
              <w:rPr>
                <w:rFonts w:eastAsia="Times New Roman" w:cs="Arial"/>
                <w:b/>
                <w:bCs/>
                <w:color w:val="000000"/>
                <w:szCs w:val="24"/>
                <w:lang w:eastAsia="en-GB"/>
              </w:rPr>
              <w:t>Characteristic</w:t>
            </w:r>
          </w:p>
        </w:tc>
        <w:tc>
          <w:tcPr>
            <w:tcW w:w="1654" w:type="dxa"/>
            <w:tcBorders>
              <w:top w:val="single" w:sz="8" w:space="0" w:color="auto"/>
              <w:left w:val="single" w:sz="8" w:space="0" w:color="auto"/>
              <w:bottom w:val="single" w:sz="8" w:space="0" w:color="auto"/>
              <w:right w:val="single" w:sz="8" w:space="0" w:color="auto"/>
            </w:tcBorders>
            <w:shd w:val="clear" w:color="auto" w:fill="D6DCE4"/>
            <w:noWrap/>
            <w:vAlign w:val="center"/>
            <w:hideMark/>
          </w:tcPr>
          <w:p w14:paraId="28C61E3A" w14:textId="77777777" w:rsidR="00EE5F11" w:rsidRPr="008741DC" w:rsidRDefault="00EE5F11" w:rsidP="00054026">
            <w:pPr>
              <w:spacing w:after="0" w:line="240" w:lineRule="auto"/>
              <w:jc w:val="center"/>
              <w:rPr>
                <w:rFonts w:eastAsia="Times New Roman" w:cs="Arial"/>
                <w:b/>
                <w:bCs/>
                <w:color w:val="000000"/>
                <w:szCs w:val="24"/>
                <w:lang w:eastAsia="en-GB"/>
              </w:rPr>
            </w:pPr>
            <w:r w:rsidRPr="008741DC">
              <w:rPr>
                <w:rFonts w:eastAsia="Times New Roman" w:cs="Arial"/>
                <w:b/>
                <w:bCs/>
                <w:color w:val="000000"/>
                <w:szCs w:val="24"/>
                <w:lang w:eastAsia="en-GB"/>
              </w:rPr>
              <w:t>Field format</w:t>
            </w:r>
          </w:p>
        </w:tc>
        <w:tc>
          <w:tcPr>
            <w:tcW w:w="4726" w:type="dxa"/>
            <w:tcBorders>
              <w:top w:val="single" w:sz="8" w:space="0" w:color="auto"/>
              <w:left w:val="single" w:sz="8" w:space="0" w:color="auto"/>
              <w:bottom w:val="single" w:sz="8" w:space="0" w:color="auto"/>
              <w:right w:val="single" w:sz="8" w:space="0" w:color="auto"/>
            </w:tcBorders>
            <w:shd w:val="clear" w:color="auto" w:fill="D6DCE4"/>
            <w:noWrap/>
            <w:vAlign w:val="center"/>
            <w:hideMark/>
          </w:tcPr>
          <w:p w14:paraId="53826F8F" w14:textId="77777777" w:rsidR="00EE5F11" w:rsidRPr="008741DC" w:rsidRDefault="00EE5F11" w:rsidP="00054026">
            <w:pPr>
              <w:tabs>
                <w:tab w:val="decimal" w:pos="1246"/>
              </w:tabs>
              <w:spacing w:after="0" w:line="240" w:lineRule="auto"/>
              <w:jc w:val="center"/>
              <w:rPr>
                <w:rFonts w:eastAsia="Times New Roman" w:cs="Arial"/>
                <w:b/>
                <w:bCs/>
                <w:color w:val="000000"/>
                <w:szCs w:val="24"/>
                <w:lang w:eastAsia="en-GB"/>
              </w:rPr>
            </w:pPr>
            <w:r w:rsidRPr="008741DC">
              <w:rPr>
                <w:rFonts w:eastAsia="Times New Roman" w:cs="Arial"/>
                <w:b/>
                <w:bCs/>
                <w:color w:val="000000"/>
                <w:szCs w:val="24"/>
                <w:lang w:eastAsia="en-GB"/>
              </w:rPr>
              <w:t>Explanation</w:t>
            </w:r>
          </w:p>
        </w:tc>
        <w:tc>
          <w:tcPr>
            <w:tcW w:w="1701" w:type="dxa"/>
            <w:tcBorders>
              <w:top w:val="single" w:sz="8" w:space="0" w:color="auto"/>
              <w:left w:val="single" w:sz="8" w:space="0" w:color="auto"/>
              <w:bottom w:val="single" w:sz="8" w:space="0" w:color="auto"/>
              <w:right w:val="single" w:sz="8" w:space="0" w:color="auto"/>
            </w:tcBorders>
            <w:shd w:val="clear" w:color="auto" w:fill="D6DCE4"/>
            <w:noWrap/>
            <w:vAlign w:val="center"/>
            <w:hideMark/>
          </w:tcPr>
          <w:p w14:paraId="4DFEAEA5" w14:textId="43036AA0" w:rsidR="00EE5F11" w:rsidRPr="008741DC" w:rsidRDefault="00EE5F11" w:rsidP="00054026">
            <w:pPr>
              <w:spacing w:after="0" w:line="240" w:lineRule="auto"/>
              <w:jc w:val="center"/>
              <w:rPr>
                <w:rFonts w:eastAsia="Times New Roman" w:cs="Arial"/>
                <w:b/>
                <w:bCs/>
                <w:color w:val="000000"/>
                <w:szCs w:val="24"/>
                <w:lang w:eastAsia="en-GB"/>
              </w:rPr>
            </w:pPr>
            <w:r w:rsidRPr="008741DC">
              <w:rPr>
                <w:rFonts w:eastAsia="Times New Roman" w:cs="Arial"/>
                <w:b/>
                <w:bCs/>
                <w:color w:val="000000"/>
                <w:szCs w:val="24"/>
                <w:lang w:eastAsia="en-GB"/>
              </w:rPr>
              <w:t>Field length</w:t>
            </w:r>
            <w:r>
              <w:rPr>
                <w:rFonts w:eastAsia="Times New Roman" w:cs="Arial"/>
                <w:b/>
                <w:bCs/>
                <w:color w:val="000000"/>
                <w:szCs w:val="24"/>
                <w:lang w:eastAsia="en-GB"/>
              </w:rPr>
              <w:t>*</w:t>
            </w:r>
          </w:p>
        </w:tc>
      </w:tr>
      <w:tr w:rsidR="00EE5F11" w:rsidRPr="008741DC" w14:paraId="0F74FC91" w14:textId="77777777" w:rsidTr="49758A1F">
        <w:trPr>
          <w:trHeight w:val="1215"/>
        </w:trPr>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9CD481" w14:textId="77777777" w:rsidR="00EE5F11" w:rsidRPr="008741DC" w:rsidRDefault="00EE5F11" w:rsidP="00054026">
            <w:pPr>
              <w:spacing w:after="0" w:line="240" w:lineRule="auto"/>
              <w:jc w:val="center"/>
              <w:rPr>
                <w:rFonts w:eastAsia="Times New Roman" w:cs="Arial"/>
                <w:color w:val="000000"/>
                <w:szCs w:val="24"/>
                <w:lang w:eastAsia="en-GB"/>
              </w:rPr>
            </w:pPr>
            <w:r w:rsidRPr="008741DC">
              <w:rPr>
                <w:rFonts w:eastAsia="Times New Roman" w:cs="Arial"/>
                <w:color w:val="000000"/>
                <w:szCs w:val="24"/>
                <w:lang w:eastAsia="en-GB"/>
              </w:rPr>
              <w:t>Outer finishing</w:t>
            </w: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911747" w14:textId="77777777" w:rsidR="00EE5F11" w:rsidRPr="008741DC" w:rsidRDefault="00EE5F11" w:rsidP="00054026">
            <w:pPr>
              <w:spacing w:after="0" w:line="240" w:lineRule="auto"/>
              <w:jc w:val="center"/>
              <w:rPr>
                <w:rFonts w:eastAsia="Times New Roman" w:cs="Arial"/>
                <w:color w:val="000000"/>
                <w:szCs w:val="24"/>
                <w:lang w:eastAsia="en-GB"/>
              </w:rPr>
            </w:pPr>
            <w:r w:rsidRPr="008741DC">
              <w:rPr>
                <w:rFonts w:eastAsia="Times New Roman" w:cs="Arial"/>
                <w:color w:val="000000"/>
                <w:szCs w:val="24"/>
                <w:lang w:eastAsia="en-GB"/>
              </w:rPr>
              <w:t>Alphabetical</w:t>
            </w:r>
          </w:p>
        </w:tc>
        <w:tc>
          <w:tcPr>
            <w:tcW w:w="4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36E465" w14:textId="77777777" w:rsidR="00EE5F11" w:rsidRDefault="00EE5F11" w:rsidP="00054026">
            <w:pPr>
              <w:tabs>
                <w:tab w:val="left" w:pos="370"/>
                <w:tab w:val="left" w:pos="796"/>
              </w:tabs>
              <w:spacing w:before="60" w:after="60" w:line="240" w:lineRule="auto"/>
            </w:pPr>
            <w:r w:rsidRPr="00DE4DD7">
              <w:t>Indicate the outer finish of the product</w:t>
            </w:r>
          </w:p>
          <w:p w14:paraId="7CE4DC37" w14:textId="77777777" w:rsidR="00EE5F11" w:rsidRDefault="00EE5F11" w:rsidP="00054026">
            <w:pPr>
              <w:tabs>
                <w:tab w:val="left" w:pos="370"/>
                <w:tab w:val="left" w:pos="796"/>
              </w:tabs>
              <w:spacing w:before="60" w:after="60" w:line="240" w:lineRule="auto"/>
            </w:pPr>
            <w:r w:rsidRPr="00DE4DD7">
              <w:t>concerned</w:t>
            </w:r>
          </w:p>
          <w:p w14:paraId="72E12EE7" w14:textId="77777777" w:rsidR="00EE5F11" w:rsidRDefault="00EE5F11" w:rsidP="00054026">
            <w:pPr>
              <w:tabs>
                <w:tab w:val="left" w:pos="370"/>
                <w:tab w:val="left" w:pos="796"/>
              </w:tabs>
              <w:spacing w:before="60" w:after="60" w:line="240" w:lineRule="auto"/>
            </w:pPr>
            <w:r w:rsidRPr="00DE4DD7">
              <w:t>G</w:t>
            </w:r>
            <w:r>
              <w:tab/>
            </w:r>
            <w:r w:rsidRPr="00DE4DD7">
              <w:t>=</w:t>
            </w:r>
            <w:r>
              <w:t xml:space="preserve"> </w:t>
            </w:r>
            <w:r w:rsidRPr="00DE4DD7">
              <w:t>Galvanized finish (zinc coated)</w:t>
            </w:r>
          </w:p>
          <w:p w14:paraId="43D136C0" w14:textId="77777777" w:rsidR="00EE5F11" w:rsidRDefault="00EE5F11" w:rsidP="00054026">
            <w:pPr>
              <w:tabs>
                <w:tab w:val="left" w:pos="370"/>
                <w:tab w:val="left" w:pos="796"/>
              </w:tabs>
              <w:spacing w:before="60" w:after="60" w:line="240" w:lineRule="auto"/>
            </w:pPr>
            <w:r w:rsidRPr="00DE4DD7">
              <w:t>B</w:t>
            </w:r>
            <w:r>
              <w:tab/>
            </w:r>
            <w:r w:rsidRPr="00DE4DD7">
              <w:t>=</w:t>
            </w:r>
            <w:r>
              <w:t xml:space="preserve"> </w:t>
            </w:r>
            <w:r w:rsidRPr="00DE4DD7">
              <w:t>Self colour ("black")</w:t>
            </w:r>
          </w:p>
          <w:p w14:paraId="4C2E2DB4" w14:textId="751E5FED" w:rsidR="00EE5F11" w:rsidRDefault="00EE5F11" w:rsidP="00054026">
            <w:pPr>
              <w:tabs>
                <w:tab w:val="left" w:pos="370"/>
                <w:tab w:val="left" w:pos="796"/>
              </w:tabs>
              <w:spacing w:before="60" w:after="60" w:line="240" w:lineRule="auto"/>
            </w:pPr>
            <w:r>
              <w:t>O</w:t>
            </w:r>
            <w:r>
              <w:tab/>
            </w:r>
            <w:r w:rsidRPr="00DE4DD7">
              <w:t xml:space="preserve">= Other (specify </w:t>
            </w:r>
            <w:r>
              <w:t>in the text box below</w:t>
            </w:r>
            <w:r w:rsidRPr="00DE4DD7">
              <w:t>)</w:t>
            </w:r>
          </w:p>
          <w:p w14:paraId="229C36F2" w14:textId="77777777" w:rsidR="00EE5F11" w:rsidRPr="00DE4DD7" w:rsidRDefault="00EE5F11" w:rsidP="00054026">
            <w:pPr>
              <w:tabs>
                <w:tab w:val="left" w:pos="370"/>
                <w:tab w:val="left" w:pos="796"/>
              </w:tabs>
              <w:spacing w:before="60" w:after="60" w:line="240" w:lineRule="auto"/>
              <w:ind w:left="360"/>
            </w:pPr>
          </w:p>
        </w:tc>
        <w:tc>
          <w:tcPr>
            <w:tcW w:w="1701" w:type="dxa"/>
            <w:tcBorders>
              <w:top w:val="single" w:sz="4" w:space="0" w:color="auto"/>
              <w:left w:val="nil"/>
              <w:bottom w:val="single" w:sz="4" w:space="0" w:color="auto"/>
              <w:right w:val="single" w:sz="8" w:space="0" w:color="auto"/>
            </w:tcBorders>
            <w:shd w:val="clear" w:color="auto" w:fill="FFFFFF" w:themeFill="background1"/>
            <w:noWrap/>
            <w:vAlign w:val="center"/>
            <w:hideMark/>
          </w:tcPr>
          <w:p w14:paraId="5DF4B29C" w14:textId="77777777" w:rsidR="00EE5F11" w:rsidRPr="008741DC" w:rsidRDefault="00EE5F11" w:rsidP="00054026">
            <w:pPr>
              <w:spacing w:after="0" w:line="240" w:lineRule="auto"/>
              <w:jc w:val="center"/>
              <w:rPr>
                <w:rFonts w:eastAsia="Times New Roman" w:cs="Arial"/>
                <w:color w:val="000000"/>
                <w:szCs w:val="24"/>
                <w:lang w:eastAsia="en-GB"/>
              </w:rPr>
            </w:pPr>
            <w:r w:rsidRPr="008741DC">
              <w:rPr>
                <w:rFonts w:eastAsia="Times New Roman" w:cs="Arial"/>
                <w:color w:val="000000"/>
                <w:szCs w:val="24"/>
                <w:lang w:eastAsia="en-GB"/>
              </w:rPr>
              <w:t>1</w:t>
            </w:r>
          </w:p>
        </w:tc>
      </w:tr>
      <w:tr w:rsidR="00EE5F11" w:rsidRPr="008741DC" w14:paraId="775C153F" w14:textId="77777777" w:rsidTr="49758A1F">
        <w:trPr>
          <w:trHeight w:val="1215"/>
        </w:trPr>
        <w:tc>
          <w:tcPr>
            <w:tcW w:w="1832" w:type="dxa"/>
            <w:tcBorders>
              <w:top w:val="single" w:sz="8" w:space="0" w:color="auto"/>
              <w:left w:val="single" w:sz="4" w:space="0" w:color="auto"/>
              <w:bottom w:val="single" w:sz="4" w:space="0" w:color="auto"/>
              <w:right w:val="single" w:sz="4" w:space="0" w:color="auto"/>
            </w:tcBorders>
            <w:shd w:val="clear" w:color="auto" w:fill="FFFFFF" w:themeFill="background1"/>
            <w:noWrap/>
            <w:vAlign w:val="center"/>
            <w:hideMark/>
          </w:tcPr>
          <w:p w14:paraId="1609FDC0" w14:textId="77777777" w:rsidR="00EE5F11" w:rsidRPr="008741DC" w:rsidRDefault="00EE5F11" w:rsidP="00054026">
            <w:pPr>
              <w:spacing w:after="0" w:line="240" w:lineRule="auto"/>
              <w:jc w:val="center"/>
              <w:rPr>
                <w:rFonts w:eastAsia="Times New Roman" w:cs="Arial"/>
                <w:color w:val="000000"/>
                <w:szCs w:val="24"/>
                <w:lang w:eastAsia="en-GB"/>
              </w:rPr>
            </w:pPr>
            <w:r w:rsidRPr="008741DC">
              <w:rPr>
                <w:rFonts w:eastAsia="Times New Roman" w:cs="Arial"/>
                <w:color w:val="000000"/>
                <w:szCs w:val="24"/>
                <w:lang w:eastAsia="en-GB"/>
              </w:rPr>
              <w:t>Size (outside diameter)</w:t>
            </w:r>
          </w:p>
        </w:tc>
        <w:tc>
          <w:tcPr>
            <w:tcW w:w="1654" w:type="dxa"/>
            <w:tcBorders>
              <w:top w:val="single" w:sz="8" w:space="0" w:color="auto"/>
              <w:left w:val="single" w:sz="4" w:space="0" w:color="auto"/>
              <w:bottom w:val="single" w:sz="4" w:space="0" w:color="auto"/>
              <w:right w:val="single" w:sz="4" w:space="0" w:color="auto"/>
            </w:tcBorders>
            <w:shd w:val="clear" w:color="auto" w:fill="FFFFFF" w:themeFill="background1"/>
            <w:vAlign w:val="center"/>
            <w:hideMark/>
          </w:tcPr>
          <w:p w14:paraId="185875A3" w14:textId="77777777" w:rsidR="00EE5F11" w:rsidRPr="008741DC" w:rsidRDefault="00EE5F11" w:rsidP="00054026">
            <w:pPr>
              <w:spacing w:after="0" w:line="240" w:lineRule="auto"/>
              <w:jc w:val="center"/>
              <w:rPr>
                <w:rFonts w:eastAsia="Times New Roman" w:cs="Arial"/>
                <w:color w:val="000000"/>
                <w:szCs w:val="24"/>
                <w:lang w:eastAsia="en-GB"/>
              </w:rPr>
            </w:pPr>
            <w:r w:rsidRPr="008741DC">
              <w:rPr>
                <w:rFonts w:eastAsia="Times New Roman" w:cs="Arial"/>
                <w:color w:val="000000"/>
                <w:szCs w:val="24"/>
                <w:lang w:eastAsia="en-GB"/>
              </w:rPr>
              <w:t>Numerical</w:t>
            </w:r>
          </w:p>
        </w:tc>
        <w:tc>
          <w:tcPr>
            <w:tcW w:w="4726" w:type="dxa"/>
            <w:tcBorders>
              <w:top w:val="single" w:sz="8" w:space="0" w:color="auto"/>
              <w:left w:val="single" w:sz="4" w:space="0" w:color="auto"/>
              <w:bottom w:val="single" w:sz="4" w:space="0" w:color="auto"/>
              <w:right w:val="single" w:sz="4" w:space="0" w:color="auto"/>
            </w:tcBorders>
            <w:shd w:val="clear" w:color="auto" w:fill="FFFFFF" w:themeFill="background1"/>
            <w:vAlign w:val="center"/>
            <w:hideMark/>
          </w:tcPr>
          <w:p w14:paraId="14A59B40" w14:textId="77777777" w:rsidR="00EE5F11" w:rsidRDefault="00EE5F11" w:rsidP="00054026">
            <w:pPr>
              <w:spacing w:before="60" w:after="60" w:line="240" w:lineRule="auto"/>
              <w:rPr>
                <w:rFonts w:eastAsia="Times New Roman" w:cs="Arial"/>
                <w:color w:val="000000"/>
                <w:szCs w:val="24"/>
                <w:lang w:eastAsia="en-GB"/>
              </w:rPr>
            </w:pPr>
            <w:r w:rsidRPr="008741DC">
              <w:rPr>
                <w:rFonts w:eastAsia="Times New Roman" w:cs="Arial"/>
                <w:color w:val="000000"/>
                <w:szCs w:val="24"/>
                <w:lang w:eastAsia="en-GB"/>
              </w:rPr>
              <w:t>Indicate the outside diameter in mm</w:t>
            </w:r>
          </w:p>
          <w:p w14:paraId="3041A019" w14:textId="77777777" w:rsidR="00EE5F11" w:rsidRDefault="00EE5F11" w:rsidP="00054026">
            <w:pPr>
              <w:tabs>
                <w:tab w:val="left" w:pos="47"/>
                <w:tab w:val="decimal" w:pos="898"/>
              </w:tabs>
              <w:spacing w:before="60" w:after="60" w:line="240" w:lineRule="auto"/>
              <w:rPr>
                <w:rFonts w:eastAsia="Times New Roman" w:cs="Arial"/>
                <w:color w:val="000000"/>
                <w:szCs w:val="24"/>
                <w:lang w:eastAsia="en-GB"/>
              </w:rPr>
            </w:pPr>
            <w:r w:rsidRPr="008741DC">
              <w:rPr>
                <w:rFonts w:eastAsia="Times New Roman" w:cs="Arial"/>
                <w:color w:val="000000"/>
                <w:szCs w:val="24"/>
                <w:lang w:eastAsia="en-GB"/>
              </w:rPr>
              <w:t>e.g.</w:t>
            </w:r>
            <w:r>
              <w:rPr>
                <w:rFonts w:eastAsia="Times New Roman" w:cs="Arial"/>
                <w:color w:val="000000"/>
                <w:szCs w:val="24"/>
                <w:lang w:eastAsia="en-GB"/>
              </w:rPr>
              <w:tab/>
            </w:r>
            <w:r w:rsidRPr="008741DC">
              <w:rPr>
                <w:rFonts w:eastAsia="Times New Roman" w:cs="Arial"/>
                <w:color w:val="000000"/>
                <w:szCs w:val="24"/>
                <w:lang w:eastAsia="en-GB"/>
              </w:rPr>
              <w:t>10.2</w:t>
            </w:r>
            <w:r>
              <w:rPr>
                <w:rFonts w:eastAsia="Times New Roman" w:cs="Arial"/>
                <w:color w:val="000000"/>
                <w:szCs w:val="24"/>
                <w:lang w:eastAsia="en-GB"/>
              </w:rPr>
              <w:t xml:space="preserve"> </w:t>
            </w:r>
            <w:r w:rsidRPr="008741DC">
              <w:rPr>
                <w:rFonts w:eastAsia="Times New Roman" w:cs="Arial"/>
                <w:color w:val="000000"/>
                <w:szCs w:val="24"/>
                <w:lang w:eastAsia="en-GB"/>
              </w:rPr>
              <w:t>mm</w:t>
            </w:r>
            <w:r>
              <w:rPr>
                <w:rFonts w:eastAsia="Times New Roman" w:cs="Arial"/>
                <w:color w:val="000000"/>
                <w:szCs w:val="24"/>
                <w:lang w:eastAsia="en-GB"/>
              </w:rPr>
              <w:t xml:space="preserve"> </w:t>
            </w:r>
            <w:r w:rsidRPr="008741DC">
              <w:rPr>
                <w:rFonts w:eastAsia="Times New Roman" w:cs="Arial"/>
                <w:color w:val="000000"/>
                <w:szCs w:val="24"/>
                <w:lang w:eastAsia="en-GB"/>
              </w:rPr>
              <w:t>=</w:t>
            </w:r>
            <w:r>
              <w:rPr>
                <w:rFonts w:eastAsia="Times New Roman" w:cs="Arial"/>
                <w:color w:val="000000"/>
                <w:szCs w:val="24"/>
                <w:lang w:eastAsia="en-GB"/>
              </w:rPr>
              <w:tab/>
            </w:r>
            <w:r w:rsidRPr="008741DC">
              <w:rPr>
                <w:rFonts w:eastAsia="Times New Roman" w:cs="Arial"/>
                <w:color w:val="000000"/>
                <w:szCs w:val="24"/>
                <w:lang w:eastAsia="en-GB"/>
              </w:rPr>
              <w:t>0102</w:t>
            </w:r>
          </w:p>
          <w:p w14:paraId="60A79B3F" w14:textId="77777777" w:rsidR="00EE5F11" w:rsidRDefault="00EE5F11" w:rsidP="00054026">
            <w:pPr>
              <w:tabs>
                <w:tab w:val="left" w:pos="47"/>
                <w:tab w:val="decimal" w:pos="898"/>
              </w:tabs>
              <w:spacing w:before="60" w:after="60" w:line="240" w:lineRule="auto"/>
              <w:rPr>
                <w:rFonts w:eastAsia="Times New Roman" w:cs="Arial"/>
                <w:color w:val="000000"/>
                <w:szCs w:val="24"/>
                <w:lang w:eastAsia="en-GB"/>
              </w:rPr>
            </w:pPr>
            <w:r>
              <w:rPr>
                <w:rFonts w:eastAsia="Times New Roman" w:cs="Arial"/>
                <w:color w:val="000000"/>
                <w:szCs w:val="24"/>
                <w:lang w:eastAsia="en-GB"/>
              </w:rPr>
              <w:tab/>
            </w:r>
            <w:r>
              <w:rPr>
                <w:rFonts w:eastAsia="Times New Roman" w:cs="Arial"/>
                <w:color w:val="000000"/>
                <w:szCs w:val="24"/>
                <w:lang w:eastAsia="en-GB"/>
              </w:rPr>
              <w:tab/>
            </w:r>
            <w:r w:rsidRPr="008741DC">
              <w:rPr>
                <w:rFonts w:eastAsia="Times New Roman" w:cs="Arial"/>
                <w:color w:val="000000"/>
                <w:szCs w:val="24"/>
                <w:lang w:eastAsia="en-GB"/>
              </w:rPr>
              <w:t>88.9</w:t>
            </w:r>
            <w:r>
              <w:rPr>
                <w:rFonts w:eastAsia="Times New Roman" w:cs="Arial"/>
                <w:color w:val="000000"/>
                <w:szCs w:val="24"/>
                <w:lang w:eastAsia="en-GB"/>
              </w:rPr>
              <w:t xml:space="preserve"> </w:t>
            </w:r>
            <w:r w:rsidRPr="008741DC">
              <w:rPr>
                <w:rFonts w:eastAsia="Times New Roman" w:cs="Arial"/>
                <w:color w:val="000000"/>
                <w:szCs w:val="24"/>
                <w:lang w:eastAsia="en-GB"/>
              </w:rPr>
              <w:t>mm =</w:t>
            </w:r>
            <w:r>
              <w:rPr>
                <w:rFonts w:eastAsia="Times New Roman" w:cs="Arial"/>
                <w:color w:val="000000"/>
                <w:szCs w:val="24"/>
                <w:lang w:eastAsia="en-GB"/>
              </w:rPr>
              <w:tab/>
            </w:r>
            <w:r w:rsidRPr="008741DC">
              <w:rPr>
                <w:rFonts w:eastAsia="Times New Roman" w:cs="Arial"/>
                <w:color w:val="000000"/>
                <w:szCs w:val="24"/>
                <w:lang w:eastAsia="en-GB"/>
              </w:rPr>
              <w:t>0889</w:t>
            </w:r>
          </w:p>
          <w:p w14:paraId="18FBBA9F" w14:textId="77777777" w:rsidR="00EE5F11" w:rsidRDefault="00EE5F11" w:rsidP="00054026">
            <w:pPr>
              <w:tabs>
                <w:tab w:val="left" w:pos="47"/>
                <w:tab w:val="decimal" w:pos="898"/>
              </w:tabs>
              <w:spacing w:before="60" w:after="60" w:line="240" w:lineRule="auto"/>
              <w:rPr>
                <w:rFonts w:eastAsia="Times New Roman" w:cs="Arial"/>
                <w:color w:val="000000"/>
                <w:szCs w:val="24"/>
                <w:lang w:eastAsia="en-GB"/>
              </w:rPr>
            </w:pPr>
            <w:r>
              <w:rPr>
                <w:rFonts w:eastAsia="Times New Roman" w:cs="Arial"/>
                <w:color w:val="000000"/>
                <w:szCs w:val="24"/>
                <w:lang w:eastAsia="en-GB"/>
              </w:rPr>
              <w:tab/>
            </w:r>
            <w:r>
              <w:rPr>
                <w:rFonts w:eastAsia="Times New Roman" w:cs="Arial"/>
                <w:color w:val="000000"/>
                <w:szCs w:val="24"/>
                <w:lang w:eastAsia="en-GB"/>
              </w:rPr>
              <w:tab/>
            </w:r>
            <w:r w:rsidRPr="008741DC">
              <w:rPr>
                <w:rFonts w:eastAsia="Times New Roman" w:cs="Arial"/>
                <w:color w:val="000000"/>
                <w:szCs w:val="24"/>
                <w:lang w:eastAsia="en-GB"/>
              </w:rPr>
              <w:t>165.1</w:t>
            </w:r>
            <w:r>
              <w:rPr>
                <w:rFonts w:eastAsia="Times New Roman" w:cs="Arial"/>
                <w:color w:val="000000"/>
                <w:szCs w:val="24"/>
                <w:lang w:eastAsia="en-GB"/>
              </w:rPr>
              <w:t xml:space="preserve"> </w:t>
            </w:r>
            <w:r w:rsidRPr="008741DC">
              <w:rPr>
                <w:rFonts w:eastAsia="Times New Roman" w:cs="Arial"/>
                <w:color w:val="000000"/>
                <w:szCs w:val="24"/>
                <w:lang w:eastAsia="en-GB"/>
              </w:rPr>
              <w:t>mm =</w:t>
            </w:r>
            <w:r>
              <w:rPr>
                <w:rFonts w:eastAsia="Times New Roman" w:cs="Arial"/>
                <w:color w:val="000000"/>
                <w:szCs w:val="24"/>
                <w:lang w:eastAsia="en-GB"/>
              </w:rPr>
              <w:tab/>
            </w:r>
            <w:r w:rsidRPr="008741DC">
              <w:rPr>
                <w:rFonts w:eastAsia="Times New Roman" w:cs="Arial"/>
                <w:color w:val="000000"/>
                <w:szCs w:val="24"/>
                <w:lang w:eastAsia="en-GB"/>
              </w:rPr>
              <w:t>1651</w:t>
            </w:r>
          </w:p>
          <w:p w14:paraId="0C332D79" w14:textId="77777777" w:rsidR="00EE5F11" w:rsidRPr="008741DC" w:rsidRDefault="00EE5F11" w:rsidP="00054026">
            <w:pPr>
              <w:tabs>
                <w:tab w:val="left" w:pos="47"/>
                <w:tab w:val="decimal" w:pos="898"/>
              </w:tabs>
              <w:spacing w:before="60" w:after="60" w:line="240" w:lineRule="auto"/>
              <w:rPr>
                <w:rFonts w:eastAsia="Times New Roman" w:cs="Arial"/>
                <w:color w:val="000000"/>
                <w:szCs w:val="24"/>
                <w:lang w:eastAsia="en-GB"/>
              </w:rPr>
            </w:pPr>
          </w:p>
        </w:tc>
        <w:tc>
          <w:tcPr>
            <w:tcW w:w="1701" w:type="dxa"/>
            <w:tcBorders>
              <w:top w:val="single" w:sz="8" w:space="0" w:color="auto"/>
              <w:left w:val="nil"/>
              <w:bottom w:val="single" w:sz="4" w:space="0" w:color="auto"/>
              <w:right w:val="single" w:sz="8" w:space="0" w:color="auto"/>
            </w:tcBorders>
            <w:shd w:val="clear" w:color="auto" w:fill="FFFFFF" w:themeFill="background1"/>
            <w:vAlign w:val="center"/>
            <w:hideMark/>
          </w:tcPr>
          <w:p w14:paraId="226427EB" w14:textId="77777777" w:rsidR="00EE5F11" w:rsidRPr="008741DC" w:rsidRDefault="00EE5F11" w:rsidP="00054026">
            <w:pPr>
              <w:spacing w:after="0" w:line="240" w:lineRule="auto"/>
              <w:jc w:val="center"/>
              <w:rPr>
                <w:rFonts w:eastAsia="Times New Roman" w:cs="Arial"/>
                <w:color w:val="000000"/>
                <w:szCs w:val="24"/>
                <w:lang w:eastAsia="en-GB"/>
              </w:rPr>
            </w:pPr>
            <w:r w:rsidRPr="008741DC">
              <w:rPr>
                <w:rFonts w:eastAsia="Times New Roman" w:cs="Arial"/>
                <w:color w:val="000000"/>
                <w:szCs w:val="24"/>
                <w:lang w:eastAsia="en-GB"/>
              </w:rPr>
              <w:t>4</w:t>
            </w:r>
          </w:p>
        </w:tc>
      </w:tr>
      <w:tr w:rsidR="00EE5F11" w:rsidRPr="008741DC" w14:paraId="491F1F42" w14:textId="77777777" w:rsidTr="49758A1F">
        <w:trPr>
          <w:trHeight w:val="2145"/>
        </w:trPr>
        <w:tc>
          <w:tcPr>
            <w:tcW w:w="1832" w:type="dxa"/>
            <w:tcBorders>
              <w:top w:val="nil"/>
              <w:left w:val="single" w:sz="4" w:space="0" w:color="auto"/>
              <w:bottom w:val="single" w:sz="8" w:space="0" w:color="auto"/>
              <w:right w:val="single" w:sz="4" w:space="0" w:color="auto"/>
            </w:tcBorders>
            <w:shd w:val="clear" w:color="auto" w:fill="FFFFFF" w:themeFill="background1"/>
            <w:noWrap/>
            <w:vAlign w:val="center"/>
            <w:hideMark/>
          </w:tcPr>
          <w:p w14:paraId="22A7F88A" w14:textId="77777777" w:rsidR="00EE5F11" w:rsidRPr="008741DC" w:rsidRDefault="00EE5F11" w:rsidP="00054026">
            <w:pPr>
              <w:spacing w:after="0" w:line="240" w:lineRule="auto"/>
              <w:jc w:val="center"/>
              <w:rPr>
                <w:rFonts w:eastAsia="Times New Roman" w:cs="Arial"/>
                <w:color w:val="000000"/>
                <w:szCs w:val="24"/>
                <w:lang w:eastAsia="en-GB"/>
              </w:rPr>
            </w:pPr>
            <w:r w:rsidRPr="008741DC">
              <w:rPr>
                <w:rFonts w:eastAsia="Times New Roman" w:cs="Arial"/>
                <w:color w:val="000000"/>
                <w:szCs w:val="24"/>
                <w:lang w:eastAsia="en-GB"/>
              </w:rPr>
              <w:t>End finishing</w:t>
            </w: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F69A48" w14:textId="77777777" w:rsidR="00EE5F11" w:rsidRPr="008741DC" w:rsidRDefault="00EE5F11" w:rsidP="00054026">
            <w:pPr>
              <w:spacing w:after="0" w:line="240" w:lineRule="auto"/>
              <w:jc w:val="center"/>
              <w:rPr>
                <w:rFonts w:eastAsia="Times New Roman" w:cs="Arial"/>
                <w:color w:val="000000"/>
                <w:szCs w:val="24"/>
                <w:lang w:eastAsia="en-GB"/>
              </w:rPr>
            </w:pPr>
            <w:r w:rsidRPr="008741DC">
              <w:rPr>
                <w:rFonts w:eastAsia="Times New Roman" w:cs="Arial"/>
                <w:color w:val="000000"/>
                <w:szCs w:val="24"/>
                <w:lang w:eastAsia="en-GB"/>
              </w:rPr>
              <w:t>Alphabetical</w:t>
            </w:r>
          </w:p>
        </w:tc>
        <w:tc>
          <w:tcPr>
            <w:tcW w:w="4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896EF5" w14:textId="77777777" w:rsidR="00EE5F11" w:rsidRDefault="00EE5F11" w:rsidP="00054026">
            <w:pPr>
              <w:tabs>
                <w:tab w:val="left" w:pos="370"/>
                <w:tab w:val="left" w:pos="796"/>
              </w:tabs>
              <w:spacing w:before="60" w:after="60" w:line="240" w:lineRule="auto"/>
              <w:rPr>
                <w:rFonts w:eastAsia="Times New Roman" w:cs="Arial"/>
                <w:color w:val="000000"/>
                <w:szCs w:val="24"/>
                <w:lang w:eastAsia="en-GB"/>
              </w:rPr>
            </w:pPr>
            <w:r w:rsidRPr="008741DC">
              <w:rPr>
                <w:rFonts w:eastAsia="Times New Roman" w:cs="Arial"/>
                <w:color w:val="000000"/>
                <w:szCs w:val="24"/>
                <w:lang w:eastAsia="en-GB"/>
              </w:rPr>
              <w:t xml:space="preserve">Indicate the end finish of the product concerned </w:t>
            </w:r>
          </w:p>
          <w:p w14:paraId="46728CB0" w14:textId="77777777" w:rsidR="00EE5F11" w:rsidRDefault="00EE5F11" w:rsidP="00054026">
            <w:pPr>
              <w:tabs>
                <w:tab w:val="left" w:pos="370"/>
                <w:tab w:val="left" w:pos="796"/>
              </w:tabs>
              <w:spacing w:before="60" w:after="60" w:line="240" w:lineRule="auto"/>
              <w:rPr>
                <w:rFonts w:eastAsia="Times New Roman" w:cs="Arial"/>
                <w:color w:val="000000"/>
                <w:szCs w:val="24"/>
                <w:lang w:eastAsia="en-GB"/>
              </w:rPr>
            </w:pPr>
            <w:r w:rsidRPr="008741DC">
              <w:rPr>
                <w:rFonts w:eastAsia="Times New Roman" w:cs="Arial"/>
                <w:color w:val="000000"/>
                <w:szCs w:val="24"/>
                <w:lang w:eastAsia="en-GB"/>
              </w:rPr>
              <w:t>P</w:t>
            </w:r>
            <w:r>
              <w:rPr>
                <w:rFonts w:eastAsia="Times New Roman" w:cs="Arial"/>
                <w:color w:val="000000"/>
                <w:szCs w:val="24"/>
                <w:lang w:eastAsia="en-GB"/>
              </w:rPr>
              <w:tab/>
            </w:r>
            <w:r w:rsidRPr="008741DC">
              <w:rPr>
                <w:rFonts w:eastAsia="Times New Roman" w:cs="Arial"/>
                <w:color w:val="000000"/>
                <w:szCs w:val="24"/>
                <w:lang w:eastAsia="en-GB"/>
              </w:rPr>
              <w:t>= Plain end</w:t>
            </w:r>
          </w:p>
          <w:p w14:paraId="338C140E" w14:textId="77777777" w:rsidR="00EE5F11" w:rsidRDefault="00EE5F11" w:rsidP="00054026">
            <w:pPr>
              <w:tabs>
                <w:tab w:val="left" w:pos="370"/>
                <w:tab w:val="left" w:pos="796"/>
              </w:tabs>
              <w:spacing w:before="60" w:after="60" w:line="240" w:lineRule="auto"/>
              <w:rPr>
                <w:rFonts w:eastAsia="Times New Roman" w:cs="Arial"/>
                <w:color w:val="000000"/>
                <w:szCs w:val="24"/>
                <w:lang w:eastAsia="en-GB"/>
              </w:rPr>
            </w:pPr>
            <w:r w:rsidRPr="008741DC">
              <w:rPr>
                <w:rFonts w:eastAsia="Times New Roman" w:cs="Arial"/>
                <w:color w:val="000000"/>
                <w:szCs w:val="24"/>
                <w:lang w:eastAsia="en-GB"/>
              </w:rPr>
              <w:t>B</w:t>
            </w:r>
            <w:r>
              <w:rPr>
                <w:rFonts w:eastAsia="Times New Roman" w:cs="Arial"/>
                <w:color w:val="000000"/>
                <w:szCs w:val="24"/>
                <w:lang w:eastAsia="en-GB"/>
              </w:rPr>
              <w:tab/>
              <w:t>=</w:t>
            </w:r>
            <w:r w:rsidRPr="008741DC">
              <w:rPr>
                <w:rFonts w:eastAsia="Times New Roman" w:cs="Arial"/>
                <w:color w:val="000000"/>
                <w:szCs w:val="24"/>
                <w:lang w:eastAsia="en-GB"/>
              </w:rPr>
              <w:t xml:space="preserve"> Bevelled </w:t>
            </w:r>
          </w:p>
          <w:p w14:paraId="1FEA27F1" w14:textId="77777777" w:rsidR="00EE5F11" w:rsidRDefault="00EE5F11" w:rsidP="00054026">
            <w:pPr>
              <w:tabs>
                <w:tab w:val="left" w:pos="370"/>
                <w:tab w:val="left" w:pos="796"/>
              </w:tabs>
              <w:spacing w:before="60" w:after="60" w:line="240" w:lineRule="auto"/>
              <w:rPr>
                <w:rFonts w:eastAsia="Times New Roman" w:cs="Arial"/>
                <w:color w:val="000000"/>
                <w:szCs w:val="24"/>
                <w:lang w:eastAsia="en-GB"/>
              </w:rPr>
            </w:pPr>
            <w:r w:rsidRPr="008741DC">
              <w:rPr>
                <w:rFonts w:eastAsia="Times New Roman" w:cs="Arial"/>
                <w:color w:val="000000"/>
                <w:szCs w:val="24"/>
                <w:lang w:eastAsia="en-GB"/>
              </w:rPr>
              <w:t>T</w:t>
            </w:r>
            <w:r>
              <w:rPr>
                <w:rFonts w:eastAsia="Times New Roman" w:cs="Arial"/>
                <w:color w:val="000000"/>
                <w:szCs w:val="24"/>
                <w:lang w:eastAsia="en-GB"/>
              </w:rPr>
              <w:tab/>
            </w:r>
            <w:r w:rsidRPr="008741DC">
              <w:rPr>
                <w:rFonts w:eastAsia="Times New Roman" w:cs="Arial"/>
                <w:color w:val="000000"/>
                <w:szCs w:val="24"/>
                <w:lang w:eastAsia="en-GB"/>
              </w:rPr>
              <w:t xml:space="preserve">= Threaded </w:t>
            </w:r>
          </w:p>
          <w:p w14:paraId="750B0DA2" w14:textId="77777777" w:rsidR="00EE5F11" w:rsidRDefault="00EE5F11" w:rsidP="00054026">
            <w:pPr>
              <w:tabs>
                <w:tab w:val="left" w:pos="370"/>
                <w:tab w:val="left" w:pos="796"/>
              </w:tabs>
              <w:spacing w:before="60" w:after="60" w:line="240" w:lineRule="auto"/>
              <w:rPr>
                <w:rFonts w:eastAsia="Times New Roman" w:cs="Arial"/>
                <w:color w:val="000000"/>
                <w:szCs w:val="24"/>
                <w:lang w:eastAsia="en-GB"/>
              </w:rPr>
            </w:pPr>
            <w:r w:rsidRPr="008741DC">
              <w:rPr>
                <w:rFonts w:eastAsia="Times New Roman" w:cs="Arial"/>
                <w:color w:val="000000"/>
                <w:szCs w:val="24"/>
                <w:lang w:eastAsia="en-GB"/>
              </w:rPr>
              <w:t>C</w:t>
            </w:r>
            <w:r>
              <w:rPr>
                <w:rFonts w:eastAsia="Times New Roman" w:cs="Arial"/>
                <w:color w:val="000000"/>
                <w:szCs w:val="24"/>
                <w:lang w:eastAsia="en-GB"/>
              </w:rPr>
              <w:tab/>
            </w:r>
            <w:r w:rsidRPr="008741DC">
              <w:rPr>
                <w:rFonts w:eastAsia="Times New Roman" w:cs="Arial"/>
                <w:color w:val="000000"/>
                <w:szCs w:val="24"/>
                <w:lang w:eastAsia="en-GB"/>
              </w:rPr>
              <w:t>= Threaded with couplings</w:t>
            </w:r>
          </w:p>
          <w:p w14:paraId="4416EBD3" w14:textId="77777777" w:rsidR="00EE5F11" w:rsidRPr="008741DC" w:rsidRDefault="00EE5F11" w:rsidP="00054026">
            <w:pPr>
              <w:tabs>
                <w:tab w:val="left" w:pos="370"/>
                <w:tab w:val="left" w:pos="796"/>
              </w:tabs>
              <w:spacing w:before="60" w:after="60" w:line="240" w:lineRule="auto"/>
              <w:rPr>
                <w:rFonts w:eastAsia="Times New Roman" w:cs="Arial"/>
                <w:color w:val="000000"/>
                <w:szCs w:val="24"/>
                <w:lang w:eastAsia="en-GB"/>
              </w:rPr>
            </w:pPr>
            <w:r w:rsidRPr="008741DC">
              <w:rPr>
                <w:rFonts w:eastAsia="Times New Roman" w:cs="Arial"/>
                <w:color w:val="000000"/>
                <w:szCs w:val="24"/>
                <w:lang w:eastAsia="en-GB"/>
              </w:rPr>
              <w:t>O</w:t>
            </w:r>
            <w:r>
              <w:rPr>
                <w:rFonts w:eastAsia="Times New Roman" w:cs="Arial"/>
                <w:color w:val="000000"/>
                <w:szCs w:val="24"/>
                <w:lang w:eastAsia="en-GB"/>
              </w:rPr>
              <w:tab/>
            </w:r>
            <w:r w:rsidRPr="008741DC">
              <w:rPr>
                <w:rFonts w:eastAsia="Times New Roman" w:cs="Arial"/>
                <w:color w:val="000000"/>
                <w:szCs w:val="24"/>
                <w:lang w:eastAsia="en-GB"/>
              </w:rPr>
              <w:t xml:space="preserve">= Other (specify </w:t>
            </w:r>
            <w:r>
              <w:rPr>
                <w:rFonts w:eastAsia="Times New Roman" w:cs="Arial"/>
                <w:color w:val="000000"/>
                <w:szCs w:val="24"/>
                <w:lang w:eastAsia="en-GB"/>
              </w:rPr>
              <w:t>in the text box below</w:t>
            </w:r>
            <w:r w:rsidRPr="008741DC">
              <w:rPr>
                <w:rFonts w:eastAsia="Times New Roman" w:cs="Arial"/>
                <w:color w:val="000000"/>
                <w:szCs w:val="24"/>
                <w:lang w:eastAsia="en-GB"/>
              </w:rPr>
              <w:t>)</w:t>
            </w:r>
          </w:p>
        </w:tc>
        <w:tc>
          <w:tcPr>
            <w:tcW w:w="1701" w:type="dxa"/>
            <w:tcBorders>
              <w:top w:val="nil"/>
              <w:left w:val="nil"/>
              <w:bottom w:val="single" w:sz="8" w:space="0" w:color="auto"/>
              <w:right w:val="single" w:sz="8" w:space="0" w:color="auto"/>
            </w:tcBorders>
            <w:shd w:val="clear" w:color="auto" w:fill="FFFFFF" w:themeFill="background1"/>
            <w:vAlign w:val="center"/>
            <w:hideMark/>
          </w:tcPr>
          <w:p w14:paraId="3E61CDC0" w14:textId="29530534" w:rsidR="00EE5F11" w:rsidRPr="008741DC" w:rsidRDefault="00EE5F11" w:rsidP="00054026">
            <w:pPr>
              <w:spacing w:after="0" w:line="240" w:lineRule="auto"/>
              <w:jc w:val="center"/>
              <w:rPr>
                <w:rFonts w:eastAsia="Times New Roman" w:cs="Arial"/>
                <w:color w:val="000000"/>
                <w:szCs w:val="24"/>
                <w:lang w:eastAsia="en-GB"/>
              </w:rPr>
            </w:pPr>
            <w:r w:rsidRPr="008741DC">
              <w:rPr>
                <w:rFonts w:eastAsia="Times New Roman" w:cs="Arial"/>
                <w:color w:val="000000"/>
                <w:szCs w:val="24"/>
                <w:lang w:eastAsia="en-GB"/>
              </w:rPr>
              <w:t>1</w:t>
            </w:r>
          </w:p>
        </w:tc>
      </w:tr>
      <w:tr w:rsidR="00EE5F11" w:rsidRPr="008741DC" w14:paraId="75238778" w14:textId="77777777" w:rsidTr="49758A1F">
        <w:trPr>
          <w:trHeight w:val="915"/>
        </w:trPr>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FEFF04" w14:textId="77777777" w:rsidR="00EE5F11" w:rsidRPr="008741DC" w:rsidRDefault="00EE5F11" w:rsidP="00054026">
            <w:pPr>
              <w:spacing w:after="0" w:line="240" w:lineRule="auto"/>
              <w:jc w:val="center"/>
              <w:rPr>
                <w:rFonts w:eastAsia="Times New Roman" w:cs="Arial"/>
                <w:color w:val="000000"/>
                <w:szCs w:val="24"/>
                <w:lang w:eastAsia="en-GB"/>
              </w:rPr>
            </w:pPr>
            <w:r w:rsidRPr="008741DC">
              <w:rPr>
                <w:rFonts w:eastAsia="Times New Roman" w:cs="Arial"/>
                <w:color w:val="000000"/>
                <w:szCs w:val="24"/>
                <w:lang w:eastAsia="en-GB"/>
              </w:rPr>
              <w:t>Wall thickness</w:t>
            </w: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8A26B3" w14:textId="77777777" w:rsidR="00EE5F11" w:rsidRPr="008741DC" w:rsidRDefault="00EE5F11" w:rsidP="00054026">
            <w:pPr>
              <w:spacing w:after="0" w:line="240" w:lineRule="auto"/>
              <w:jc w:val="center"/>
              <w:rPr>
                <w:rFonts w:eastAsia="Times New Roman" w:cs="Arial"/>
                <w:color w:val="000000"/>
                <w:szCs w:val="24"/>
                <w:lang w:eastAsia="en-GB"/>
              </w:rPr>
            </w:pPr>
            <w:r w:rsidRPr="008741DC">
              <w:rPr>
                <w:rFonts w:eastAsia="Times New Roman" w:cs="Arial"/>
                <w:color w:val="000000"/>
                <w:szCs w:val="24"/>
                <w:lang w:eastAsia="en-GB"/>
              </w:rPr>
              <w:t>Numerical</w:t>
            </w:r>
          </w:p>
        </w:tc>
        <w:tc>
          <w:tcPr>
            <w:tcW w:w="4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FB9099" w14:textId="77777777" w:rsidR="00EE5F11" w:rsidRDefault="00EE5F11" w:rsidP="00054026">
            <w:pPr>
              <w:tabs>
                <w:tab w:val="left" w:pos="40"/>
                <w:tab w:val="decimal" w:pos="891"/>
              </w:tabs>
              <w:spacing w:before="60" w:after="60" w:line="240" w:lineRule="auto"/>
              <w:rPr>
                <w:rFonts w:eastAsia="Times New Roman" w:cs="Arial"/>
                <w:color w:val="000000"/>
                <w:szCs w:val="24"/>
                <w:lang w:eastAsia="en-GB"/>
              </w:rPr>
            </w:pPr>
            <w:r w:rsidRPr="008741DC">
              <w:rPr>
                <w:rFonts w:eastAsia="Times New Roman" w:cs="Arial"/>
                <w:color w:val="000000"/>
                <w:szCs w:val="24"/>
                <w:lang w:eastAsia="en-GB"/>
              </w:rPr>
              <w:t>Indicate the wall thickness in mm</w:t>
            </w:r>
          </w:p>
          <w:p w14:paraId="29E702D1" w14:textId="4ABFBA15" w:rsidR="00EE5F11" w:rsidRDefault="00EE5F11" w:rsidP="00054026">
            <w:pPr>
              <w:tabs>
                <w:tab w:val="left" w:pos="40"/>
                <w:tab w:val="decimal" w:pos="891"/>
              </w:tabs>
              <w:spacing w:before="60" w:after="60" w:line="240" w:lineRule="auto"/>
              <w:rPr>
                <w:rFonts w:eastAsia="Times New Roman" w:cs="Arial"/>
                <w:color w:val="000000"/>
                <w:lang w:eastAsia="en-GB"/>
              </w:rPr>
            </w:pPr>
            <w:r w:rsidRPr="0773C4E7">
              <w:rPr>
                <w:rFonts w:eastAsia="Times New Roman" w:cs="Arial"/>
                <w:color w:val="000000"/>
                <w:lang w:eastAsia="en-GB"/>
              </w:rPr>
              <w:t>e.g.</w:t>
            </w:r>
            <w:r>
              <w:rPr>
                <w:rFonts w:eastAsia="Times New Roman" w:cs="Arial"/>
                <w:color w:val="000000"/>
                <w:szCs w:val="24"/>
                <w:lang w:eastAsia="en-GB"/>
              </w:rPr>
              <w:tab/>
            </w:r>
            <w:r w:rsidRPr="0773C4E7">
              <w:rPr>
                <w:rFonts w:eastAsia="Times New Roman" w:cs="Arial"/>
                <w:color w:val="000000"/>
                <w:lang w:eastAsia="en-GB"/>
              </w:rPr>
              <w:t>1.80 mm =</w:t>
            </w:r>
            <w:r>
              <w:rPr>
                <w:rFonts w:eastAsia="Times New Roman" w:cs="Arial"/>
                <w:color w:val="000000"/>
                <w:szCs w:val="24"/>
                <w:lang w:eastAsia="en-GB"/>
              </w:rPr>
              <w:tab/>
            </w:r>
            <w:r w:rsidRPr="0773C4E7">
              <w:rPr>
                <w:rFonts w:eastAsia="Times New Roman" w:cs="Arial"/>
                <w:color w:val="000000"/>
                <w:lang w:eastAsia="en-GB"/>
              </w:rPr>
              <w:t>180</w:t>
            </w:r>
          </w:p>
          <w:p w14:paraId="1E63DF79" w14:textId="61F1C2AF" w:rsidR="00EE5F11" w:rsidRDefault="00EE5F11" w:rsidP="00054026">
            <w:pPr>
              <w:tabs>
                <w:tab w:val="left" w:pos="40"/>
                <w:tab w:val="decimal" w:pos="891"/>
              </w:tabs>
              <w:spacing w:before="60" w:after="60" w:line="240" w:lineRule="auto"/>
              <w:rPr>
                <w:rFonts w:eastAsia="Times New Roman" w:cs="Arial"/>
                <w:color w:val="000000"/>
                <w:lang w:eastAsia="en-GB"/>
              </w:rPr>
            </w:pPr>
            <w:r>
              <w:rPr>
                <w:rFonts w:eastAsia="Times New Roman" w:cs="Arial"/>
                <w:color w:val="000000"/>
                <w:szCs w:val="24"/>
                <w:lang w:eastAsia="en-GB"/>
              </w:rPr>
              <w:tab/>
            </w:r>
            <w:r>
              <w:rPr>
                <w:rFonts w:eastAsia="Times New Roman" w:cs="Arial"/>
                <w:color w:val="000000"/>
                <w:szCs w:val="24"/>
                <w:lang w:eastAsia="en-GB"/>
              </w:rPr>
              <w:tab/>
            </w:r>
            <w:r w:rsidRPr="0773C4E7">
              <w:rPr>
                <w:rFonts w:eastAsia="Times New Roman" w:cs="Arial"/>
                <w:color w:val="000000"/>
                <w:lang w:eastAsia="en-GB"/>
              </w:rPr>
              <w:t>4.85 mm =</w:t>
            </w:r>
            <w:r>
              <w:rPr>
                <w:rFonts w:eastAsia="Times New Roman" w:cs="Arial"/>
                <w:color w:val="000000"/>
                <w:szCs w:val="24"/>
                <w:lang w:eastAsia="en-GB"/>
              </w:rPr>
              <w:tab/>
            </w:r>
            <w:r w:rsidRPr="0773C4E7">
              <w:rPr>
                <w:rFonts w:eastAsia="Times New Roman" w:cs="Arial"/>
                <w:color w:val="000000"/>
                <w:lang w:eastAsia="en-GB"/>
              </w:rPr>
              <w:t>485</w:t>
            </w:r>
          </w:p>
          <w:p w14:paraId="7880ECBC" w14:textId="77777777" w:rsidR="00EE5F11" w:rsidRPr="008741DC" w:rsidRDefault="00EE5F11" w:rsidP="00054026">
            <w:pPr>
              <w:tabs>
                <w:tab w:val="left" w:pos="40"/>
                <w:tab w:val="decimal" w:pos="891"/>
              </w:tabs>
              <w:spacing w:before="60" w:after="60" w:line="240" w:lineRule="auto"/>
              <w:rPr>
                <w:rFonts w:eastAsia="Times New Roman" w:cs="Arial"/>
                <w:color w:val="000000"/>
                <w:szCs w:val="24"/>
                <w:lang w:eastAsia="en-GB"/>
              </w:rPr>
            </w:pPr>
          </w:p>
        </w:tc>
        <w:tc>
          <w:tcPr>
            <w:tcW w:w="1701" w:type="dxa"/>
            <w:tcBorders>
              <w:top w:val="single" w:sz="4" w:space="0" w:color="auto"/>
              <w:left w:val="nil"/>
              <w:bottom w:val="single" w:sz="4" w:space="0" w:color="auto"/>
              <w:right w:val="single" w:sz="8" w:space="0" w:color="auto"/>
            </w:tcBorders>
            <w:shd w:val="clear" w:color="auto" w:fill="FFFFFF" w:themeFill="background1"/>
            <w:noWrap/>
            <w:vAlign w:val="center"/>
            <w:hideMark/>
          </w:tcPr>
          <w:p w14:paraId="0506E8F4" w14:textId="255918A9" w:rsidR="00EE5F11" w:rsidRPr="008741DC" w:rsidRDefault="49758A1F" w:rsidP="00054026">
            <w:pPr>
              <w:spacing w:after="0" w:line="240" w:lineRule="auto"/>
              <w:jc w:val="center"/>
              <w:rPr>
                <w:rFonts w:eastAsia="Times New Roman" w:cs="Arial"/>
                <w:color w:val="000000"/>
                <w:lang w:eastAsia="en-GB"/>
              </w:rPr>
            </w:pPr>
            <w:r w:rsidRPr="49758A1F">
              <w:rPr>
                <w:rFonts w:eastAsia="Times New Roman" w:cs="Arial"/>
                <w:color w:val="000000" w:themeColor="text1"/>
                <w:lang w:eastAsia="en-GB"/>
              </w:rPr>
              <w:t>3</w:t>
            </w:r>
          </w:p>
        </w:tc>
      </w:tr>
    </w:tbl>
    <w:p w14:paraId="6F10F496" w14:textId="77777777" w:rsidR="00EE5F11" w:rsidRPr="00A07064" w:rsidRDefault="00EE5F11" w:rsidP="00EE5F11">
      <w:pPr>
        <w:spacing w:after="0" w:line="22" w:lineRule="atLeast"/>
        <w:rPr>
          <w:rFonts w:cs="Arial"/>
        </w:rPr>
      </w:pPr>
    </w:p>
    <w:p w14:paraId="78841134" w14:textId="11E6B825" w:rsidR="00EE5F11" w:rsidRDefault="00EE5F11" w:rsidP="00EE5F11">
      <w:pPr>
        <w:spacing w:after="0" w:line="22" w:lineRule="atLeast"/>
        <w:jc w:val="both"/>
        <w:rPr>
          <w:rFonts w:eastAsia="Arial" w:cs="Arial"/>
          <w:i/>
          <w:iCs/>
        </w:rPr>
      </w:pPr>
      <w:r w:rsidRPr="6268F050">
        <w:rPr>
          <w:rFonts w:eastAsia="Arial" w:cs="Arial"/>
          <w:i/>
          <w:iCs/>
        </w:rPr>
        <w:t>*The field length indicates the number of characters assigned to a characteristic within a PCN.</w:t>
      </w:r>
      <w:r w:rsidR="002A0AF1">
        <w:rPr>
          <w:rFonts w:eastAsia="Arial" w:cs="Arial"/>
          <w:i/>
          <w:iCs/>
        </w:rPr>
        <w:t xml:space="preserve"> </w:t>
      </w:r>
      <w:r w:rsidRPr="6268F050">
        <w:rPr>
          <w:rFonts w:eastAsia="Arial" w:cs="Arial"/>
          <w:i/>
          <w:iCs/>
        </w:rPr>
        <w:t xml:space="preserve"> </w:t>
      </w:r>
    </w:p>
    <w:p w14:paraId="7D94FBB0" w14:textId="77777777" w:rsidR="00EE5F11" w:rsidRPr="0074799F" w:rsidRDefault="00EE5F11" w:rsidP="00EE5F11">
      <w:pPr>
        <w:spacing w:after="0" w:line="22" w:lineRule="atLeast"/>
        <w:jc w:val="both"/>
        <w:rPr>
          <w:rFonts w:eastAsia="Arial" w:cs="Arial"/>
          <w:i/>
          <w:szCs w:val="24"/>
        </w:rPr>
      </w:pPr>
    </w:p>
    <w:p w14:paraId="57887C42" w14:textId="150F0750" w:rsidR="00EE5F11" w:rsidRPr="00EA6ACE" w:rsidRDefault="00EE5F11" w:rsidP="00EE5F11">
      <w:pPr>
        <w:pStyle w:val="paragraph"/>
        <w:spacing w:before="0" w:beforeAutospacing="0" w:after="0" w:afterAutospacing="0"/>
        <w:textAlignment w:val="baseline"/>
        <w:rPr>
          <w:rFonts w:ascii="Segoe UI" w:hAnsi="Segoe UI" w:cs="Segoe UI"/>
          <w:sz w:val="18"/>
          <w:szCs w:val="18"/>
        </w:rPr>
      </w:pPr>
      <w:r w:rsidRPr="00164F3A">
        <w:rPr>
          <w:rFonts w:ascii="Arial" w:eastAsia="Arial" w:hAnsi="Arial" w:cs="Arial"/>
        </w:rPr>
        <w:t xml:space="preserve">In this questionnaire </w:t>
      </w:r>
      <w:r w:rsidRPr="00EA6ACE">
        <w:rPr>
          <w:rFonts w:ascii="Arial" w:eastAsia="Arial" w:hAnsi="Arial" w:cs="Arial"/>
        </w:rPr>
        <w:t>and the corresponding annexes, you will be asked to construct PCNs representing the different types of products you produce. When stating your PCNs, please do not use any spaces, dashes or other means of separation, and ensure you follow the order of characteristics outlined in the table above.</w:t>
      </w:r>
      <w:r w:rsidR="00EA6ACE">
        <w:rPr>
          <w:rFonts w:ascii="Arial" w:eastAsia="Arial" w:hAnsi="Arial" w:cs="Arial"/>
        </w:rPr>
        <w:t xml:space="preserve"> Please use this PCN structure consistently throughout your questionnaire response, including the corresponding spreadsheet annex.</w:t>
      </w:r>
    </w:p>
    <w:p w14:paraId="2A13CA6B" w14:textId="77777777" w:rsidR="00EE5F11" w:rsidRPr="00EA6ACE" w:rsidRDefault="00EE5F11" w:rsidP="00EE5F11">
      <w:pPr>
        <w:spacing w:after="0" w:line="22" w:lineRule="atLeast"/>
        <w:jc w:val="both"/>
        <w:rPr>
          <w:rFonts w:eastAsia="Arial" w:cs="Arial"/>
        </w:rPr>
      </w:pPr>
    </w:p>
    <w:p w14:paraId="54492790" w14:textId="77777777" w:rsidR="00EE5F11" w:rsidRPr="00EA6ACE" w:rsidRDefault="00EE5F11" w:rsidP="00EE5F11">
      <w:pPr>
        <w:spacing w:after="0" w:line="22" w:lineRule="atLeast"/>
        <w:jc w:val="center"/>
        <w:rPr>
          <w:rFonts w:eastAsia="Arial" w:cs="Arial"/>
          <w:szCs w:val="24"/>
          <w:u w:val="single"/>
        </w:rPr>
      </w:pPr>
    </w:p>
    <w:p w14:paraId="157F9E1A" w14:textId="77777777" w:rsidR="0A84DB1D" w:rsidRPr="00EA6ACE" w:rsidRDefault="0A84DB1D" w:rsidP="00EE5F11">
      <w:pPr>
        <w:spacing w:after="0" w:line="22" w:lineRule="atLeast"/>
        <w:jc w:val="center"/>
        <w:rPr>
          <w:rFonts w:eastAsia="Arial" w:cs="Arial"/>
          <w:szCs w:val="24"/>
          <w:u w:val="single"/>
        </w:rPr>
      </w:pPr>
    </w:p>
    <w:p w14:paraId="5BE0F64E" w14:textId="77777777" w:rsidR="0072548D" w:rsidRPr="00EA6ACE" w:rsidRDefault="0072548D" w:rsidP="001E12E3">
      <w:pPr>
        <w:spacing w:after="0" w:line="22" w:lineRule="atLeast"/>
        <w:jc w:val="both"/>
        <w:rPr>
          <w:rFonts w:eastAsia="Arial" w:cs="Arial"/>
          <w:u w:val="single"/>
        </w:rPr>
      </w:pPr>
      <w:r w:rsidRPr="00EA6ACE">
        <w:rPr>
          <w:rFonts w:eastAsia="Arial" w:cs="Arial"/>
          <w:u w:val="single"/>
        </w:rPr>
        <w:t>Example</w:t>
      </w:r>
      <w:r w:rsidR="00D6408E" w:rsidRPr="00EA6ACE">
        <w:rPr>
          <w:rFonts w:eastAsia="Arial" w:cs="Arial"/>
          <w:u w:val="single"/>
        </w:rPr>
        <w:t xml:space="preserve"> of a Product Control Number</w:t>
      </w:r>
      <w:r w:rsidRPr="00EA6ACE">
        <w:rPr>
          <w:rFonts w:eastAsia="Arial" w:cs="Arial"/>
          <w:u w:val="single"/>
        </w:rPr>
        <w:t>:</w:t>
      </w:r>
    </w:p>
    <w:p w14:paraId="6055E447" w14:textId="77777777" w:rsidR="0072548D" w:rsidRPr="00EA6ACE" w:rsidRDefault="0072548D" w:rsidP="001E12E3">
      <w:pPr>
        <w:spacing w:after="0" w:line="22" w:lineRule="atLeast"/>
        <w:jc w:val="both"/>
        <w:rPr>
          <w:rFonts w:eastAsia="Arial" w:cs="Arial"/>
          <w:szCs w:val="24"/>
        </w:rPr>
      </w:pPr>
    </w:p>
    <w:p w14:paraId="5A235EBE" w14:textId="4D282AFE" w:rsidR="00EE5F11" w:rsidRPr="00EA6ACE" w:rsidRDefault="49758A1F" w:rsidP="00EE5F11">
      <w:pPr>
        <w:spacing w:after="0" w:line="22" w:lineRule="atLeast"/>
        <w:jc w:val="both"/>
        <w:rPr>
          <w:rFonts w:eastAsia="Arial" w:cs="Arial"/>
        </w:rPr>
      </w:pPr>
      <w:r w:rsidRPr="49758A1F">
        <w:rPr>
          <w:rFonts w:eastAsia="Arial" w:cs="Arial"/>
        </w:rPr>
        <w:t xml:space="preserve">A welded tube or pipe with a galvanised outer finishing (G), an outside diameter of 10.2 mm (0102), a plain end finishing (P) and a wall thickness of 1.80 mm (180) constitutes the following Product Control Number: </w:t>
      </w:r>
      <w:r w:rsidRPr="49758A1F">
        <w:rPr>
          <w:rFonts w:eastAsia="Arial" w:cs="Arial"/>
          <w:b/>
          <w:bCs/>
        </w:rPr>
        <w:t xml:space="preserve">G0102P180. </w:t>
      </w:r>
    </w:p>
    <w:p w14:paraId="35942BE0" w14:textId="10641070" w:rsidR="00D6408E" w:rsidRPr="00EA6ACE" w:rsidRDefault="00D6408E" w:rsidP="001E12E3">
      <w:pPr>
        <w:spacing w:after="0" w:line="22" w:lineRule="atLeast"/>
        <w:jc w:val="both"/>
        <w:rPr>
          <w:rFonts w:eastAsia="Arial" w:cs="Arial"/>
          <w:szCs w:val="24"/>
        </w:rPr>
      </w:pPr>
    </w:p>
    <w:p w14:paraId="65170074" w14:textId="62054CCF" w:rsidR="004D366C" w:rsidRPr="00A07064" w:rsidRDefault="004D366C" w:rsidP="001E12E3">
      <w:pPr>
        <w:spacing w:after="0" w:line="22" w:lineRule="atLeast"/>
        <w:jc w:val="both"/>
        <w:rPr>
          <w:rFonts w:eastAsia="Arial" w:cs="Arial"/>
          <w:szCs w:val="24"/>
        </w:rPr>
      </w:pPr>
      <w:r w:rsidRPr="00EA6ACE">
        <w:rPr>
          <w:rFonts w:eastAsia="Arial" w:cs="Arial"/>
          <w:szCs w:val="24"/>
        </w:rPr>
        <w:t xml:space="preserve">Please review the PCN structure </w:t>
      </w:r>
      <w:r w:rsidR="00133943" w:rsidRPr="00EA6ACE">
        <w:rPr>
          <w:rFonts w:eastAsia="Arial" w:cs="Arial"/>
          <w:szCs w:val="24"/>
        </w:rPr>
        <w:t>shown in the table</w:t>
      </w:r>
      <w:r w:rsidR="00133943" w:rsidRPr="00AA0D3A">
        <w:rPr>
          <w:rFonts w:eastAsia="Arial" w:cs="Arial"/>
          <w:szCs w:val="24"/>
        </w:rPr>
        <w:t xml:space="preserve"> above</w:t>
      </w:r>
      <w:r w:rsidR="0050111F" w:rsidRPr="00AA0D3A">
        <w:rPr>
          <w:rFonts w:eastAsia="Arial" w:cs="Arial"/>
          <w:szCs w:val="24"/>
        </w:rPr>
        <w:t xml:space="preserve"> and</w:t>
      </w:r>
      <w:r w:rsidR="0050111F" w:rsidRPr="00E9162D">
        <w:rPr>
          <w:rFonts w:eastAsia="Arial" w:cs="Arial"/>
          <w:szCs w:val="24"/>
        </w:rPr>
        <w:t xml:space="preserve"> </w:t>
      </w:r>
      <w:r w:rsidR="1F237755" w:rsidRPr="00E9162D">
        <w:rPr>
          <w:rFonts w:eastAsia="Arial" w:cs="Arial"/>
          <w:szCs w:val="24"/>
        </w:rPr>
        <w:t>in</w:t>
      </w:r>
      <w:r w:rsidR="6B04CCF5" w:rsidRPr="00E9162D">
        <w:rPr>
          <w:rFonts w:eastAsia="Arial" w:cs="Arial"/>
          <w:szCs w:val="24"/>
        </w:rPr>
        <w:t xml:space="preserve">clude any comments on the PCN structure </w:t>
      </w:r>
      <w:r w:rsidRPr="00E9162D">
        <w:rPr>
          <w:rFonts w:eastAsia="Arial" w:cs="Arial"/>
          <w:szCs w:val="24"/>
        </w:rPr>
        <w:t xml:space="preserve">in the </w:t>
      </w:r>
      <w:r w:rsidR="0382A429" w:rsidRPr="00E9162D">
        <w:rPr>
          <w:rFonts w:eastAsia="Arial" w:cs="Arial"/>
          <w:szCs w:val="24"/>
        </w:rPr>
        <w:t>box provided</w:t>
      </w:r>
      <w:r w:rsidRPr="00E9162D">
        <w:rPr>
          <w:rFonts w:eastAsia="Arial" w:cs="Arial"/>
          <w:szCs w:val="24"/>
        </w:rPr>
        <w:t>.</w:t>
      </w:r>
    </w:p>
    <w:p w14:paraId="1F19D41C" w14:textId="77777777" w:rsidR="00A666E7" w:rsidRPr="00367411" w:rsidRDefault="00A666E7" w:rsidP="00A666E7">
      <w:pPr>
        <w:pStyle w:val="paragraph"/>
        <w:spacing w:before="0" w:beforeAutospacing="0" w:after="0" w:afterAutospacing="0" w:line="22" w:lineRule="atLeast"/>
        <w:jc w:val="both"/>
        <w:textAlignment w:val="baseline"/>
        <w:rPr>
          <w:rFonts w:ascii="Arial" w:hAnsi="Arial" w:cs="Arial"/>
          <w:color w:val="000000"/>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9016"/>
      </w:tblGrid>
      <w:tr w:rsidR="00A666E7" w:rsidRPr="00367411" w14:paraId="1CFF12C3" w14:textId="77777777" w:rsidTr="001415BE">
        <w:tc>
          <w:tcPr>
            <w:tcW w:w="9016" w:type="dxa"/>
          </w:tcPr>
          <w:p w14:paraId="3CEB0A2B" w14:textId="77777777" w:rsidR="00A666E7" w:rsidRPr="00367411" w:rsidRDefault="00A666E7" w:rsidP="001415BE">
            <w:pPr>
              <w:spacing w:line="22" w:lineRule="atLeast"/>
              <w:jc w:val="both"/>
              <w:rPr>
                <w:rFonts w:eastAsiaTheme="minorEastAsia" w:cs="Arial"/>
                <w:color w:val="808080" w:themeColor="text1" w:themeTint="7F"/>
                <w:szCs w:val="24"/>
              </w:rPr>
            </w:pPr>
            <w:r w:rsidRPr="00367411">
              <w:rPr>
                <w:rFonts w:eastAsiaTheme="minorEastAsia" w:cs="Arial"/>
                <w:i/>
                <w:iCs/>
                <w:color w:val="808080" w:themeColor="text1" w:themeTint="7F"/>
                <w:szCs w:val="24"/>
              </w:rPr>
              <w:t>Please comment here</w:t>
            </w:r>
          </w:p>
          <w:p w14:paraId="1FF1DEDA" w14:textId="77777777" w:rsidR="00A666E7" w:rsidRPr="00367411" w:rsidRDefault="00A666E7" w:rsidP="001415BE">
            <w:pPr>
              <w:spacing w:line="22" w:lineRule="atLeast"/>
              <w:jc w:val="both"/>
              <w:rPr>
                <w:rFonts w:eastAsiaTheme="minorEastAsia" w:cs="Arial"/>
                <w:szCs w:val="24"/>
              </w:rPr>
            </w:pPr>
          </w:p>
        </w:tc>
      </w:tr>
    </w:tbl>
    <w:p w14:paraId="3E79542F" w14:textId="35F9F2D3" w:rsidR="004D366C" w:rsidRPr="00CE2128" w:rsidDel="001D0715" w:rsidRDefault="00B82369" w:rsidP="001E12E3">
      <w:pPr>
        <w:tabs>
          <w:tab w:val="left" w:pos="5872"/>
        </w:tabs>
        <w:spacing w:after="0" w:line="22" w:lineRule="atLeast"/>
        <w:jc w:val="both"/>
        <w:rPr>
          <w:rFonts w:cs="Arial"/>
        </w:rPr>
      </w:pPr>
      <w:r w:rsidRPr="00A07064">
        <w:rPr>
          <w:rFonts w:eastAsia="Arial" w:cs="Arial"/>
          <w:szCs w:val="24"/>
        </w:rPr>
        <w:tab/>
      </w:r>
    </w:p>
    <w:p w14:paraId="09E66578" w14:textId="649D99B4" w:rsidR="69287BBD" w:rsidRPr="00CE2128" w:rsidRDefault="69287BBD" w:rsidP="001E12E3">
      <w:pPr>
        <w:spacing w:after="0" w:line="22" w:lineRule="atLeast"/>
        <w:rPr>
          <w:rFonts w:cs="Arial"/>
        </w:rPr>
      </w:pPr>
    </w:p>
    <w:p w14:paraId="07D5E79F" w14:textId="77777777" w:rsidR="75456AA1" w:rsidRPr="00CE2128" w:rsidRDefault="75456AA1" w:rsidP="001E12E3">
      <w:pPr>
        <w:spacing w:after="0" w:line="22" w:lineRule="atLeast"/>
        <w:rPr>
          <w:rFonts w:cs="Arial"/>
        </w:rPr>
      </w:pPr>
    </w:p>
    <w:p w14:paraId="342379A8" w14:textId="77777777" w:rsidR="4A8E80E2" w:rsidRPr="0060633E" w:rsidRDefault="4A8E80E2" w:rsidP="001E12E3">
      <w:pPr>
        <w:spacing w:after="0" w:line="22" w:lineRule="atLeast"/>
        <w:rPr>
          <w:rFonts w:cs="Arial"/>
        </w:rPr>
      </w:pPr>
      <w:r w:rsidRPr="0060633E">
        <w:rPr>
          <w:rFonts w:cs="Arial"/>
        </w:rPr>
        <w:br w:type="page"/>
      </w:r>
    </w:p>
    <w:p w14:paraId="4FFEF307" w14:textId="22188756" w:rsidR="00814CAE" w:rsidRPr="00893FA6" w:rsidRDefault="1537FB56" w:rsidP="00A21059">
      <w:pPr>
        <w:pStyle w:val="Heading1"/>
      </w:pPr>
      <w:bookmarkStart w:id="5" w:name="_Instructions"/>
      <w:bookmarkStart w:id="6" w:name="_Toc16852813"/>
      <w:bookmarkStart w:id="7" w:name="_Toc35606751"/>
      <w:bookmarkEnd w:id="5"/>
      <w:r w:rsidRPr="00893FA6">
        <w:t>Instructions</w:t>
      </w:r>
      <w:bookmarkEnd w:id="6"/>
      <w:bookmarkEnd w:id="7"/>
    </w:p>
    <w:p w14:paraId="510687FE" w14:textId="77777777" w:rsidR="00A666E7" w:rsidRDefault="00A666E7" w:rsidP="003740AF">
      <w:pPr>
        <w:pStyle w:val="Heading2"/>
      </w:pPr>
      <w:bookmarkStart w:id="8" w:name="_Toc16852814"/>
    </w:p>
    <w:p w14:paraId="02BE3AF3" w14:textId="789D9914" w:rsidR="1CE48326" w:rsidRPr="00A07064" w:rsidRDefault="006A5561" w:rsidP="003740AF">
      <w:pPr>
        <w:pStyle w:val="Heading2"/>
      </w:pPr>
      <w:bookmarkStart w:id="9" w:name="_Toc35606752"/>
      <w:r w:rsidRPr="00A07064">
        <w:t>Introduction</w:t>
      </w:r>
      <w:bookmarkEnd w:id="8"/>
      <w:bookmarkEnd w:id="9"/>
    </w:p>
    <w:p w14:paraId="345C281B" w14:textId="77777777" w:rsidR="00A666E7" w:rsidRDefault="00A666E7" w:rsidP="001E12E3">
      <w:pPr>
        <w:spacing w:after="0" w:line="22" w:lineRule="atLeast"/>
        <w:rPr>
          <w:rFonts w:eastAsia="Arial" w:cs="Arial"/>
          <w:szCs w:val="24"/>
        </w:rPr>
      </w:pPr>
    </w:p>
    <w:p w14:paraId="586FB76B" w14:textId="5ECA15EB" w:rsidR="00BA7454" w:rsidRDefault="5797CBC5" w:rsidP="00362247">
      <w:pPr>
        <w:suppressAutoHyphens/>
        <w:autoSpaceDE w:val="0"/>
        <w:autoSpaceDN w:val="0"/>
        <w:adjustRightInd w:val="0"/>
        <w:spacing w:after="0" w:line="22" w:lineRule="atLeast"/>
        <w:rPr>
          <w:rFonts w:cs="Arial"/>
        </w:rPr>
      </w:pPr>
      <w:r w:rsidRPr="140E1551" w:rsidDel="00EF6CB7">
        <w:rPr>
          <w:rFonts w:cs="Arial"/>
          <w:snapToGrid w:val="0"/>
        </w:rPr>
        <w:t xml:space="preserve">The Trade Remedies Investigations Directorate (TRID) of the UK’s Department for International Trade </w:t>
      </w:r>
      <w:r w:rsidR="00362247" w:rsidRPr="140E1551">
        <w:rPr>
          <w:rFonts w:cs="Arial"/>
          <w:snapToGrid w:val="0"/>
        </w:rPr>
        <w:t xml:space="preserve">will be carrying out a transition review of each trade remedy </w:t>
      </w:r>
      <w:r w:rsidR="00362247" w:rsidRPr="00E9162D">
        <w:rPr>
          <w:rFonts w:cs="Arial"/>
          <w:snapToGrid w:val="0"/>
        </w:rPr>
        <w:t>measure active under</w:t>
      </w:r>
      <w:r w:rsidRPr="00E9162D" w:rsidDel="00EF6CB7">
        <w:rPr>
          <w:rFonts w:cs="Arial"/>
          <w:snapToGrid w:val="0"/>
        </w:rPr>
        <w:t xml:space="preserve"> the </w:t>
      </w:r>
      <w:r w:rsidR="00362247" w:rsidRPr="00E9162D">
        <w:rPr>
          <w:rFonts w:cs="Arial"/>
          <w:snapToGrid w:val="0"/>
        </w:rPr>
        <w:t>EU system</w:t>
      </w:r>
      <w:r w:rsidRPr="00E9162D" w:rsidDel="00EF6CB7">
        <w:rPr>
          <w:rFonts w:cs="Arial"/>
          <w:snapToGrid w:val="0"/>
        </w:rPr>
        <w:t xml:space="preserve"> that the United Kingdom (UK) </w:t>
      </w:r>
      <w:r w:rsidR="140E1551" w:rsidRPr="00D31DC3">
        <w:rPr>
          <w:rFonts w:cs="Arial"/>
        </w:rPr>
        <w:t>decides to transition after EU exit. This transition review will consider whether the anti-</w:t>
      </w:r>
      <w:r w:rsidRPr="00D31DC3" w:rsidDel="00EF6CB7">
        <w:rPr>
          <w:rFonts w:cs="Arial"/>
        </w:rPr>
        <w:t xml:space="preserve">dumping </w:t>
      </w:r>
      <w:r w:rsidR="140E1551" w:rsidRPr="00D31DC3">
        <w:rPr>
          <w:rFonts w:cs="Arial"/>
        </w:rPr>
        <w:t>measure</w:t>
      </w:r>
      <w:r w:rsidR="00A51F6A" w:rsidRPr="00D31DC3">
        <w:rPr>
          <w:rFonts w:cs="Arial"/>
        </w:rPr>
        <w:t>s</w:t>
      </w:r>
      <w:r w:rsidR="140E1551" w:rsidRPr="00D31DC3">
        <w:rPr>
          <w:rFonts w:cs="Arial"/>
        </w:rPr>
        <w:t xml:space="preserve"> for certain welded tubes and pipes of iron or non-alloy steel </w:t>
      </w:r>
      <w:r w:rsidR="005B22D5" w:rsidRPr="00D31DC3">
        <w:rPr>
          <w:rFonts w:cs="Arial"/>
        </w:rPr>
        <w:t xml:space="preserve">originating </w:t>
      </w:r>
      <w:r w:rsidR="140E1551" w:rsidRPr="00D31DC3">
        <w:rPr>
          <w:rFonts w:cs="Arial"/>
        </w:rPr>
        <w:t xml:space="preserve">from the Republic of Belarus, the People’s Republic of China, and the Russian Federation </w:t>
      </w:r>
      <w:r w:rsidR="000B75D4">
        <w:rPr>
          <w:rFonts w:cs="Arial"/>
        </w:rPr>
        <w:t xml:space="preserve">are </w:t>
      </w:r>
      <w:bookmarkStart w:id="10" w:name="_GoBack"/>
      <w:bookmarkEnd w:id="10"/>
      <w:r w:rsidR="140E1551" w:rsidRPr="00D31DC3">
        <w:rPr>
          <w:rFonts w:cs="Arial"/>
        </w:rPr>
        <w:t>necessary or sufficient to offset dumping and whether there would be</w:t>
      </w:r>
      <w:r w:rsidRPr="00D31DC3" w:rsidDel="00EF6CB7">
        <w:rPr>
          <w:rFonts w:cs="Arial"/>
        </w:rPr>
        <w:t xml:space="preserve"> injury to the UK </w:t>
      </w:r>
      <w:r w:rsidRPr="00D31DC3" w:rsidDel="00EF6CB7">
        <w:rPr>
          <w:rFonts w:eastAsia="Arial" w:cs="Arial"/>
          <w:color w:val="000000" w:themeColor="text1"/>
        </w:rPr>
        <w:t>industry</w:t>
      </w:r>
      <w:r w:rsidRPr="00D31DC3" w:rsidDel="00EF6CB7">
        <w:rPr>
          <w:rFonts w:cs="Arial"/>
        </w:rPr>
        <w:t xml:space="preserve"> </w:t>
      </w:r>
      <w:r w:rsidR="140E1551" w:rsidRPr="00D31DC3">
        <w:rPr>
          <w:rFonts w:cs="Arial"/>
        </w:rPr>
        <w:t xml:space="preserve">if </w:t>
      </w:r>
      <w:r w:rsidR="008414E4" w:rsidRPr="00D31DC3">
        <w:rPr>
          <w:rFonts w:cs="Arial"/>
        </w:rPr>
        <w:t xml:space="preserve">these </w:t>
      </w:r>
      <w:r w:rsidR="140E1551" w:rsidRPr="00D31DC3">
        <w:rPr>
          <w:rFonts w:cs="Arial"/>
        </w:rPr>
        <w:t>measure</w:t>
      </w:r>
      <w:r w:rsidR="008414E4" w:rsidRPr="00D31DC3">
        <w:rPr>
          <w:rFonts w:cs="Arial"/>
        </w:rPr>
        <w:t>s</w:t>
      </w:r>
      <w:r w:rsidR="140E1551" w:rsidRPr="00D31DC3">
        <w:rPr>
          <w:rFonts w:cs="Arial"/>
        </w:rPr>
        <w:t xml:space="preserve"> </w:t>
      </w:r>
      <w:r w:rsidR="00A8491C" w:rsidRPr="00D31DC3">
        <w:rPr>
          <w:rFonts w:cs="Arial"/>
        </w:rPr>
        <w:t>no longer applied</w:t>
      </w:r>
      <w:r w:rsidRPr="00D31DC3" w:rsidDel="00EF6CB7">
        <w:rPr>
          <w:rFonts w:cs="Arial"/>
        </w:rPr>
        <w:t>.</w:t>
      </w:r>
    </w:p>
    <w:p w14:paraId="56E822DD" w14:textId="283A1CCD" w:rsidR="385EB885" w:rsidRPr="00893FA6" w:rsidDel="001D0715" w:rsidRDefault="5797CBC5" w:rsidP="00362247">
      <w:pPr>
        <w:suppressAutoHyphens/>
        <w:autoSpaceDE w:val="0"/>
        <w:autoSpaceDN w:val="0"/>
        <w:adjustRightInd w:val="0"/>
        <w:spacing w:after="0" w:line="22" w:lineRule="atLeast"/>
        <w:rPr>
          <w:rFonts w:eastAsia="Arial" w:cs="Arial"/>
          <w:highlight w:val="green"/>
        </w:rPr>
      </w:pPr>
      <w:r w:rsidRPr="140E1551" w:rsidDel="00EF6CB7">
        <w:rPr>
          <w:rFonts w:cs="Arial"/>
        </w:rPr>
        <w:t xml:space="preserve"> </w:t>
      </w:r>
    </w:p>
    <w:p w14:paraId="4F52B4BE" w14:textId="635E3CB8" w:rsidR="651D68F5" w:rsidRPr="00F747EA" w:rsidRDefault="651D68F5" w:rsidP="001E12E3">
      <w:pPr>
        <w:spacing w:after="0" w:line="22" w:lineRule="atLeast"/>
        <w:rPr>
          <w:rFonts w:eastAsia="Arial" w:cs="Arial"/>
          <w:color w:val="FF0000"/>
          <w:szCs w:val="24"/>
        </w:rPr>
      </w:pPr>
      <w:r w:rsidRPr="00E9162D">
        <w:rPr>
          <w:rFonts w:eastAsia="Arial" w:cs="Arial"/>
          <w:szCs w:val="24"/>
        </w:rPr>
        <w:t>We are seeking your cooperation as a</w:t>
      </w:r>
      <w:r w:rsidR="006457C2" w:rsidRPr="00E9162D">
        <w:rPr>
          <w:rFonts w:eastAsia="Arial" w:cs="Arial"/>
          <w:szCs w:val="24"/>
        </w:rPr>
        <w:t xml:space="preserve">n </w:t>
      </w:r>
      <w:r w:rsidR="006457C2" w:rsidRPr="00D31DC3">
        <w:rPr>
          <w:rFonts w:eastAsia="Arial" w:cs="Arial"/>
          <w:szCs w:val="24"/>
        </w:rPr>
        <w:t>overseas</w:t>
      </w:r>
      <w:r w:rsidRPr="00D31DC3">
        <w:rPr>
          <w:rFonts w:eastAsia="Arial" w:cs="Arial"/>
          <w:szCs w:val="24"/>
        </w:rPr>
        <w:t xml:space="preserve"> exporter</w:t>
      </w:r>
      <w:r w:rsidR="00F73317" w:rsidRPr="00D31DC3">
        <w:rPr>
          <w:rFonts w:eastAsia="Arial" w:cs="Arial"/>
          <w:szCs w:val="24"/>
        </w:rPr>
        <w:t xml:space="preserve"> of certain welded tubes and pipes of iron or non-alloy steel exported from </w:t>
      </w:r>
      <w:r w:rsidR="004058D6">
        <w:rPr>
          <w:rFonts w:cs="Arial"/>
        </w:rPr>
        <w:t>T</w:t>
      </w:r>
      <w:r w:rsidR="00F747EA" w:rsidRPr="00D31DC3">
        <w:rPr>
          <w:rFonts w:cs="Arial"/>
        </w:rPr>
        <w:t>he Russian Federation</w:t>
      </w:r>
      <w:r w:rsidRPr="00D31DC3">
        <w:rPr>
          <w:rFonts w:eastAsia="Arial" w:cs="Arial"/>
          <w:szCs w:val="24"/>
        </w:rPr>
        <w:t xml:space="preserve"> to inform our review of whether the current anti-dumping measure</w:t>
      </w:r>
      <w:r w:rsidR="00A51F6A" w:rsidRPr="00D31DC3">
        <w:rPr>
          <w:rFonts w:eastAsia="Arial" w:cs="Arial"/>
          <w:szCs w:val="24"/>
        </w:rPr>
        <w:t>s</w:t>
      </w:r>
      <w:r w:rsidRPr="00D31DC3">
        <w:rPr>
          <w:rFonts w:eastAsia="Arial" w:cs="Arial"/>
          <w:szCs w:val="24"/>
        </w:rPr>
        <w:t xml:space="preserve"> should be maintained</w:t>
      </w:r>
      <w:r w:rsidRPr="00765C51">
        <w:rPr>
          <w:rFonts w:eastAsia="Arial" w:cs="Arial"/>
          <w:szCs w:val="24"/>
        </w:rPr>
        <w:t>, varied or discontinued.</w:t>
      </w:r>
    </w:p>
    <w:p w14:paraId="32ECAEFF" w14:textId="77777777" w:rsidR="009973AD" w:rsidRPr="00A07064" w:rsidRDefault="009973AD" w:rsidP="001E12E3">
      <w:pPr>
        <w:suppressAutoHyphens/>
        <w:autoSpaceDE w:val="0"/>
        <w:autoSpaceDN w:val="0"/>
        <w:adjustRightInd w:val="0"/>
        <w:spacing w:after="0" w:line="22" w:lineRule="atLeast"/>
        <w:rPr>
          <w:rFonts w:cs="Arial"/>
          <w:szCs w:val="24"/>
        </w:rPr>
      </w:pPr>
    </w:p>
    <w:p w14:paraId="6C800B6D" w14:textId="64F7C004" w:rsidR="733560BB" w:rsidRPr="0060633E" w:rsidRDefault="001D96FA" w:rsidP="4DDE55F2">
      <w:pPr>
        <w:spacing w:after="0" w:line="22" w:lineRule="atLeast"/>
        <w:rPr>
          <w:rFonts w:eastAsia="Arial" w:cs="Arial"/>
          <w:lang w:val="en-AU"/>
        </w:rPr>
      </w:pPr>
      <w:r w:rsidRPr="3524FCA4">
        <w:rPr>
          <w:rFonts w:cs="Arial"/>
        </w:rPr>
        <w:t xml:space="preserve">If you are an exporter of the goods </w:t>
      </w:r>
      <w:r w:rsidRPr="3524FCA4">
        <w:rPr>
          <w:rFonts w:eastAsia="Arial" w:cs="Arial"/>
        </w:rPr>
        <w:t xml:space="preserve">subject to review to the UK but do not produce these goods, please </w:t>
      </w:r>
      <w:r w:rsidRPr="3524FCA4">
        <w:rPr>
          <w:rFonts w:eastAsia="Arial" w:cs="Arial"/>
          <w:lang w:val="en-AU"/>
        </w:rPr>
        <w:t>complete Annex I</w:t>
      </w:r>
      <w:r w:rsidR="00485E6C">
        <w:rPr>
          <w:rFonts w:eastAsia="Arial" w:cs="Arial"/>
          <w:lang w:val="en-AU"/>
        </w:rPr>
        <w:t>,</w:t>
      </w:r>
      <w:r w:rsidRPr="3524FCA4">
        <w:rPr>
          <w:rFonts w:eastAsia="Arial" w:cs="Arial"/>
          <w:lang w:val="en-AU"/>
        </w:rPr>
        <w:t xml:space="preserve"> as well as sections of the questionnaire you are reasonably able to answer</w:t>
      </w:r>
      <w:r w:rsidR="000759E0">
        <w:rPr>
          <w:rFonts w:eastAsia="Arial" w:cs="Arial"/>
          <w:lang w:val="en-AU"/>
        </w:rPr>
        <w:t>.</w:t>
      </w:r>
      <w:r w:rsidR="4DDE55F2" w:rsidRPr="4DDE55F2">
        <w:rPr>
          <w:rFonts w:eastAsia="Arial" w:cs="Arial"/>
          <w:lang w:val="en-AU"/>
        </w:rPr>
        <w:t xml:space="preserve"> </w:t>
      </w:r>
    </w:p>
    <w:p w14:paraId="35713B83" w14:textId="32E40F5A" w:rsidR="733560BB" w:rsidRPr="0060633E" w:rsidRDefault="733560BB" w:rsidP="4DDE55F2">
      <w:pPr>
        <w:spacing w:after="0" w:line="22" w:lineRule="atLeast"/>
        <w:rPr>
          <w:rFonts w:eastAsia="Arial" w:cs="Arial"/>
          <w:lang w:val="en-AU"/>
        </w:rPr>
      </w:pPr>
    </w:p>
    <w:p w14:paraId="0B638041" w14:textId="338F500B" w:rsidR="733560BB" w:rsidRPr="0060633E" w:rsidRDefault="15FA4461" w:rsidP="001E12E3">
      <w:pPr>
        <w:spacing w:after="0" w:line="22" w:lineRule="atLeast"/>
        <w:rPr>
          <w:rFonts w:eastAsia="Arial" w:cs="Arial"/>
          <w:lang w:val="en-AU"/>
        </w:rPr>
      </w:pPr>
      <w:r w:rsidRPr="15FA4461">
        <w:rPr>
          <w:rFonts w:eastAsia="Arial" w:cs="Arial"/>
          <w:lang w:val="en-AU"/>
        </w:rPr>
        <w:t>Please</w:t>
      </w:r>
      <w:r w:rsidR="001D96FA" w:rsidRPr="3524FCA4">
        <w:rPr>
          <w:rFonts w:eastAsia="Arial" w:cs="Arial"/>
          <w:lang w:val="en-AU"/>
        </w:rPr>
        <w:t xml:space="preserve"> provide the </w:t>
      </w:r>
      <w:r w:rsidR="00FC6C8C" w:rsidRPr="3524FCA4">
        <w:rPr>
          <w:rFonts w:eastAsia="Arial" w:cs="Arial"/>
        </w:rPr>
        <w:t xml:space="preserve">Case </w:t>
      </w:r>
      <w:r w:rsidR="3524FCA4" w:rsidRPr="3524FCA4">
        <w:rPr>
          <w:rFonts w:eastAsia="Arial" w:cs="Arial"/>
        </w:rPr>
        <w:t>Team</w:t>
      </w:r>
      <w:r w:rsidR="00925DD3" w:rsidRPr="3524FCA4">
        <w:rPr>
          <w:rFonts w:eastAsia="Arial" w:cs="Arial"/>
          <w:lang w:val="en-AU"/>
        </w:rPr>
        <w:t xml:space="preserve"> </w:t>
      </w:r>
      <w:r w:rsidR="001D96FA" w:rsidRPr="3524FCA4">
        <w:rPr>
          <w:rFonts w:eastAsia="Arial" w:cs="Arial"/>
          <w:lang w:val="en-AU"/>
        </w:rPr>
        <w:t>with</w:t>
      </w:r>
      <w:r w:rsidR="00FB7484" w:rsidRPr="3524FCA4">
        <w:rPr>
          <w:rFonts w:eastAsia="Arial" w:cs="Arial"/>
          <w:lang w:val="en-AU"/>
        </w:rPr>
        <w:t xml:space="preserve"> contact</w:t>
      </w:r>
      <w:r w:rsidR="001D96FA" w:rsidRPr="3524FCA4">
        <w:rPr>
          <w:rFonts w:eastAsia="Arial" w:cs="Arial"/>
          <w:lang w:val="en-AU"/>
        </w:rPr>
        <w:t xml:space="preserve"> details for </w:t>
      </w:r>
      <w:r w:rsidR="001D96FA" w:rsidRPr="00A86530">
        <w:rPr>
          <w:rFonts w:eastAsia="Arial" w:cs="Arial"/>
          <w:lang w:val="en-AU"/>
        </w:rPr>
        <w:t xml:space="preserve">the </w:t>
      </w:r>
      <w:r w:rsidR="00102D4C" w:rsidRPr="00A86530">
        <w:rPr>
          <w:rFonts w:eastAsia="Arial" w:cs="Arial"/>
          <w:lang w:val="en-AU"/>
        </w:rPr>
        <w:t xml:space="preserve">company/companies that </w:t>
      </w:r>
      <w:r w:rsidRPr="00A86530">
        <w:rPr>
          <w:rFonts w:eastAsia="Arial" w:cs="Arial"/>
          <w:lang w:val="en-AU"/>
        </w:rPr>
        <w:t>produce</w:t>
      </w:r>
      <w:r w:rsidR="001D96FA" w:rsidRPr="00A86530">
        <w:rPr>
          <w:rFonts w:eastAsia="Arial" w:cs="Arial"/>
          <w:lang w:val="en-AU"/>
        </w:rPr>
        <w:t xml:space="preserve"> the goods subject to review</w:t>
      </w:r>
      <w:r w:rsidR="00102D4C" w:rsidRPr="00A86530">
        <w:rPr>
          <w:rFonts w:eastAsia="Arial" w:cs="Arial"/>
          <w:lang w:val="en-AU"/>
        </w:rPr>
        <w:t xml:space="preserve"> that you export</w:t>
      </w:r>
      <w:r w:rsidR="001D96FA" w:rsidRPr="00A86530">
        <w:rPr>
          <w:rFonts w:eastAsia="Arial" w:cs="Arial"/>
        </w:rPr>
        <w:t>.</w:t>
      </w:r>
      <w:r w:rsidRPr="00A86530">
        <w:rPr>
          <w:rFonts w:eastAsia="Arial" w:cs="Arial"/>
        </w:rPr>
        <w:t xml:space="preserve"> </w:t>
      </w:r>
    </w:p>
    <w:p w14:paraId="080568B5" w14:textId="0C12E7BF" w:rsidR="733560BB" w:rsidRPr="00A8491C" w:rsidRDefault="733560BB" w:rsidP="001E12E3">
      <w:pPr>
        <w:spacing w:after="0" w:line="22" w:lineRule="atLeast"/>
        <w:rPr>
          <w:rFonts w:eastAsia="Arial" w:cs="Arial"/>
          <w:szCs w:val="24"/>
        </w:rPr>
      </w:pPr>
    </w:p>
    <w:p w14:paraId="6346712F" w14:textId="31D0FE95" w:rsidR="00A2050B" w:rsidRDefault="264F52B1" w:rsidP="00A2050B">
      <w:pPr>
        <w:suppressAutoHyphens/>
        <w:autoSpaceDE w:val="0"/>
        <w:autoSpaceDN w:val="0"/>
        <w:adjustRightInd w:val="0"/>
        <w:spacing w:after="0" w:line="22" w:lineRule="atLeast"/>
        <w:rPr>
          <w:rFonts w:cs="Arial"/>
          <w:snapToGrid w:val="0"/>
        </w:rPr>
      </w:pPr>
      <w:bookmarkStart w:id="11" w:name="_Hlk5629908"/>
      <w:r w:rsidRPr="4DDE55F2">
        <w:rPr>
          <w:rFonts w:eastAsia="Arial" w:cs="Arial"/>
        </w:rPr>
        <w:t xml:space="preserve">Please </w:t>
      </w:r>
      <w:r w:rsidR="008A38AC" w:rsidRPr="4DDE55F2">
        <w:rPr>
          <w:rFonts w:eastAsia="Arial" w:cs="Arial"/>
        </w:rPr>
        <w:t>submit</w:t>
      </w:r>
      <w:r w:rsidRPr="4DDE55F2">
        <w:rPr>
          <w:rFonts w:eastAsia="Arial" w:cs="Arial"/>
        </w:rPr>
        <w:t xml:space="preserve"> all the information </w:t>
      </w:r>
      <w:r w:rsidRPr="00507129">
        <w:rPr>
          <w:rFonts w:eastAsia="Arial" w:cs="Arial"/>
        </w:rPr>
        <w:t xml:space="preserve">requested by </w:t>
      </w:r>
      <w:r w:rsidR="00507129" w:rsidRPr="49758A1F">
        <w:rPr>
          <w:rFonts w:eastAsia="Arial" w:cs="Arial"/>
          <w:b/>
          <w:bCs/>
          <w:color w:val="000000" w:themeColor="text1"/>
        </w:rPr>
        <w:t>2</w:t>
      </w:r>
      <w:r w:rsidR="007776DA">
        <w:rPr>
          <w:rFonts w:eastAsia="Arial" w:cs="Arial"/>
          <w:b/>
          <w:bCs/>
          <w:color w:val="000000" w:themeColor="text1"/>
        </w:rPr>
        <w:t>7</w:t>
      </w:r>
      <w:r w:rsidR="00507129" w:rsidRPr="49758A1F">
        <w:rPr>
          <w:rFonts w:eastAsia="Arial" w:cs="Arial"/>
          <w:b/>
          <w:bCs/>
          <w:color w:val="000000" w:themeColor="text1"/>
        </w:rPr>
        <w:t xml:space="preserve"> April 2020</w:t>
      </w:r>
      <w:r w:rsidRPr="00507129">
        <w:rPr>
          <w:rFonts w:eastAsia="Arial" w:cs="Arial"/>
        </w:rPr>
        <w:t>.</w:t>
      </w:r>
      <w:r w:rsidRPr="4DDE55F2">
        <w:rPr>
          <w:rFonts w:eastAsia="Arial" w:cs="Arial"/>
        </w:rPr>
        <w:t xml:space="preserve"> </w:t>
      </w:r>
      <w:r w:rsidR="00A2050B" w:rsidRPr="00FD1178">
        <w:rPr>
          <w:rFonts w:cs="Arial"/>
          <w:snapToGrid w:val="0"/>
        </w:rPr>
        <w:t>If you</w:t>
      </w:r>
      <w:r w:rsidR="00A2050B" w:rsidRPr="3524FCA4">
        <w:rPr>
          <w:rFonts w:cs="Arial"/>
          <w:snapToGrid w:val="0"/>
        </w:rPr>
        <w:t xml:space="preserve"> are unable to complete the questionnaire within the required time, please contact the Case Team ahead of the deadline using the contact details on the cover of this questionnaire. You should outline the length of extension required and the reasons why. We will notify you of our decision. If </w:t>
      </w:r>
      <w:r w:rsidR="00A2050B" w:rsidRPr="3524FCA4">
        <w:rPr>
          <w:rFonts w:cs="Arial"/>
          <w:snapToGrid w:val="0"/>
          <w:color w:val="000000" w:themeColor="text1"/>
        </w:rPr>
        <w:t xml:space="preserve">we are able to accommodate an extension </w:t>
      </w:r>
      <w:r w:rsidR="00A2050B" w:rsidRPr="3524FCA4">
        <w:rPr>
          <w:rFonts w:cs="Arial"/>
          <w:snapToGrid w:val="0"/>
        </w:rPr>
        <w:t>a note to explain this will be placed on the public file.</w:t>
      </w:r>
    </w:p>
    <w:p w14:paraId="2C923AEB" w14:textId="77777777" w:rsidR="00A2050B" w:rsidRDefault="00A2050B" w:rsidP="00A2050B">
      <w:pPr>
        <w:suppressAutoHyphens/>
        <w:autoSpaceDE w:val="0"/>
        <w:autoSpaceDN w:val="0"/>
        <w:adjustRightInd w:val="0"/>
        <w:spacing w:after="0" w:line="22" w:lineRule="atLeast"/>
        <w:rPr>
          <w:rFonts w:cs="Arial"/>
          <w:snapToGrid w:val="0"/>
        </w:rPr>
      </w:pPr>
    </w:p>
    <w:p w14:paraId="3D023B89" w14:textId="38FA1561" w:rsidR="00015EBB" w:rsidRPr="00A07064" w:rsidDel="421F224A" w:rsidRDefault="264F52B1" w:rsidP="001E12E3">
      <w:pPr>
        <w:widowControl w:val="0"/>
        <w:suppressAutoHyphens/>
        <w:spacing w:after="0" w:line="22" w:lineRule="atLeast"/>
        <w:rPr>
          <w:rFonts w:eastAsia="Arial" w:cs="Arial"/>
          <w:szCs w:val="24"/>
        </w:rPr>
      </w:pPr>
      <w:r w:rsidRPr="00A8491C">
        <w:rPr>
          <w:rFonts w:eastAsia="Arial" w:cs="Arial"/>
          <w:szCs w:val="24"/>
        </w:rPr>
        <w:t>We may need to issue a deficiency notice if we</w:t>
      </w:r>
      <w:r w:rsidRPr="00A07064">
        <w:rPr>
          <w:rFonts w:eastAsia="Arial" w:cs="Arial"/>
          <w:szCs w:val="24"/>
        </w:rPr>
        <w:t xml:space="preserve"> determine that the information supplied in the questionnaire is incomplete or inadequate. We may also send a notice requesting clarification or supplementary information if necessary. </w:t>
      </w:r>
    </w:p>
    <w:p w14:paraId="19B2DAE0" w14:textId="77777777" w:rsidR="00015EBB" w:rsidRPr="00A07064" w:rsidDel="421F224A" w:rsidRDefault="00015EBB" w:rsidP="001E12E3">
      <w:pPr>
        <w:widowControl w:val="0"/>
        <w:suppressAutoHyphens/>
        <w:spacing w:after="0" w:line="22" w:lineRule="atLeast"/>
        <w:rPr>
          <w:rFonts w:eastAsia="Arial" w:cs="Arial"/>
          <w:szCs w:val="24"/>
        </w:rPr>
      </w:pPr>
    </w:p>
    <w:bookmarkEnd w:id="11"/>
    <w:p w14:paraId="34616846" w14:textId="4E967F82" w:rsidR="00425BF6" w:rsidRPr="00665C13" w:rsidRDefault="3AE3C6E9" w:rsidP="00425BF6">
      <w:pPr>
        <w:suppressAutoHyphens/>
        <w:autoSpaceDE w:val="0"/>
        <w:autoSpaceDN w:val="0"/>
        <w:adjustRightInd w:val="0"/>
        <w:spacing w:after="0" w:line="22" w:lineRule="atLeast"/>
        <w:rPr>
          <w:rFonts w:eastAsia="Arial" w:cs="Arial"/>
        </w:rPr>
      </w:pPr>
      <w:r w:rsidRPr="3AE3C6E9">
        <w:rPr>
          <w:rFonts w:eastAsia="Arial" w:cs="Arial"/>
        </w:rPr>
        <w:t xml:space="preserve">Each time you provide confidential information in the confidential version of your questionnaire response, please provide a corresponding non-confidential summary (or a statement of reasons why you cannot provide this) in the non-confidential version of your questionnaire. If you do not submit a corresponding non-confidential summary or a statement of reasons where applicable, we may disregard the information you give us. The following section provides further information on what you need to do. </w:t>
      </w:r>
    </w:p>
    <w:p w14:paraId="5A409503" w14:textId="41D0A86E" w:rsidR="4DDE55F2" w:rsidRDefault="4DDE55F2" w:rsidP="4DDE55F2">
      <w:pPr>
        <w:spacing w:after="0" w:line="22" w:lineRule="atLeast"/>
        <w:rPr>
          <w:rFonts w:eastAsia="Arial" w:cs="Arial"/>
        </w:rPr>
      </w:pPr>
    </w:p>
    <w:p w14:paraId="448F7070" w14:textId="259A6982" w:rsidR="4DDE55F2" w:rsidRPr="00F130C5" w:rsidRDefault="49758A1F" w:rsidP="4DDE55F2">
      <w:pPr>
        <w:spacing w:after="0" w:line="22" w:lineRule="atLeast"/>
        <w:rPr>
          <w:rFonts w:eastAsia="Arial" w:cs="Arial"/>
        </w:rPr>
      </w:pPr>
      <w:r w:rsidRPr="49758A1F">
        <w:rPr>
          <w:rFonts w:eastAsia="Arial" w:cs="Arial"/>
        </w:rPr>
        <w:t>Please provide the source for all information or data not owned by yourselves and clearly state any restrictions on sharing it.</w:t>
      </w:r>
    </w:p>
    <w:p w14:paraId="3555A8AB" w14:textId="77777777" w:rsidR="004720F1" w:rsidRPr="00665C13" w:rsidRDefault="004720F1" w:rsidP="001E12E3">
      <w:pPr>
        <w:spacing w:after="0" w:line="22" w:lineRule="atLeast"/>
        <w:rPr>
          <w:rFonts w:eastAsia="Arial" w:cs="Arial"/>
          <w:szCs w:val="24"/>
        </w:rPr>
      </w:pPr>
    </w:p>
    <w:p w14:paraId="7BAE357C" w14:textId="77777777" w:rsidR="002C58C4" w:rsidRDefault="002C58C4" w:rsidP="001E12E3">
      <w:pPr>
        <w:suppressAutoHyphens/>
        <w:autoSpaceDE w:val="0"/>
        <w:autoSpaceDN w:val="0"/>
        <w:adjustRightInd w:val="0"/>
        <w:spacing w:after="0" w:line="22" w:lineRule="atLeast"/>
        <w:rPr>
          <w:rFonts w:cs="Arial"/>
          <w:snapToGrid w:val="0"/>
        </w:rPr>
      </w:pPr>
    </w:p>
    <w:p w14:paraId="3BC67C4A" w14:textId="414A3626" w:rsidR="002C58C4" w:rsidRPr="00665C13" w:rsidRDefault="002C58C4" w:rsidP="001E12E3">
      <w:pPr>
        <w:suppressAutoHyphens/>
        <w:autoSpaceDE w:val="0"/>
        <w:autoSpaceDN w:val="0"/>
        <w:adjustRightInd w:val="0"/>
        <w:spacing w:after="0" w:line="22" w:lineRule="atLeast"/>
        <w:rPr>
          <w:rFonts w:cs="Arial"/>
          <w:color w:val="000000" w:themeColor="text1"/>
        </w:rPr>
      </w:pPr>
      <w:r w:rsidRPr="00E177E1">
        <w:rPr>
          <w:rFonts w:cs="Arial"/>
        </w:rPr>
        <w:t>If you do not complete this questionnaire, you could be found to be non-cooperative. For more details on how this may affect you, please consult our operational guidance on non-cooperation</w:t>
      </w:r>
      <w:r w:rsidR="00F537AA" w:rsidRPr="00E177E1">
        <w:rPr>
          <w:rFonts w:cs="Arial"/>
        </w:rPr>
        <w:t>:</w:t>
      </w:r>
      <w:r w:rsidR="00F537AA" w:rsidRPr="00EA6ACE">
        <w:rPr>
          <w:rFonts w:cs="Arial"/>
          <w:shd w:val="clear" w:color="auto" w:fill="F8F8F8"/>
        </w:rPr>
        <w:t xml:space="preserve"> </w:t>
      </w:r>
      <w:hyperlink r:id="rId18" w:anchor="non-cooperation" w:history="1">
        <w:r w:rsidR="00F537AA" w:rsidRPr="00EA6ACE">
          <w:rPr>
            <w:rStyle w:val="Hyperlink"/>
          </w:rPr>
          <w:t>https://www.gov.uk/government/publications/the-uk-trade-remedies-investigations-process/an-introduction-to-our-investigations-process#non-cooperation</w:t>
        </w:r>
      </w:hyperlink>
    </w:p>
    <w:p w14:paraId="547533BA" w14:textId="2F25110B" w:rsidR="004720F1" w:rsidRPr="00665C13" w:rsidRDefault="004720F1" w:rsidP="001E12E3">
      <w:pPr>
        <w:suppressAutoHyphens/>
        <w:autoSpaceDE w:val="0"/>
        <w:autoSpaceDN w:val="0"/>
        <w:adjustRightInd w:val="0"/>
        <w:spacing w:after="0" w:line="22" w:lineRule="atLeast"/>
        <w:rPr>
          <w:rFonts w:cs="Arial"/>
        </w:rPr>
      </w:pPr>
    </w:p>
    <w:p w14:paraId="2F4E4522" w14:textId="1521EF93" w:rsidR="004720F1" w:rsidRDefault="004720F1" w:rsidP="001E12E3">
      <w:pPr>
        <w:suppressAutoHyphens/>
        <w:autoSpaceDE w:val="0"/>
        <w:autoSpaceDN w:val="0"/>
        <w:adjustRightInd w:val="0"/>
        <w:spacing w:after="0" w:line="22" w:lineRule="atLeast"/>
        <w:rPr>
          <w:rStyle w:val="Hyperlink"/>
          <w:rFonts w:eastAsia="Arial" w:cs="Arial"/>
        </w:rPr>
      </w:pPr>
      <w:r w:rsidRPr="3524FCA4">
        <w:rPr>
          <w:rFonts w:cs="Arial"/>
          <w:snapToGrid w:val="0"/>
          <w:color w:val="000000" w:themeColor="text1"/>
        </w:rPr>
        <w:t xml:space="preserve">Please contact the </w:t>
      </w:r>
      <w:r w:rsidR="00FC6C8C" w:rsidRPr="3524FCA4">
        <w:rPr>
          <w:rFonts w:cs="Arial"/>
          <w:snapToGrid w:val="0"/>
          <w:color w:val="000000" w:themeColor="text1"/>
        </w:rPr>
        <w:t>Case Team</w:t>
      </w:r>
      <w:r w:rsidRPr="3524FCA4">
        <w:rPr>
          <w:rFonts w:cs="Arial"/>
          <w:snapToGrid w:val="0"/>
          <w:color w:val="000000" w:themeColor="text1"/>
        </w:rPr>
        <w:t xml:space="preserve"> if you have any questions about your response or if you have any difficulties in completing the questionnaire. For general information about trade remedies processes, please visit the following website:</w:t>
      </w:r>
      <w:r w:rsidR="002A0AF1">
        <w:rPr>
          <w:rFonts w:cs="Arial"/>
          <w:snapToGrid w:val="0"/>
        </w:rPr>
        <w:t xml:space="preserve"> </w:t>
      </w:r>
      <w:hyperlink r:id="rId19" w:history="1">
        <w:r w:rsidR="002F1561" w:rsidRPr="003D67CD">
          <w:rPr>
            <w:rStyle w:val="Hyperlink"/>
            <w:rFonts w:eastAsia="Arial" w:cs="Arial"/>
          </w:rPr>
          <w:t>https://www.gov.uk/government/publications/the-uk-trade-remedies-investigations-process</w:t>
        </w:r>
      </w:hyperlink>
    </w:p>
    <w:p w14:paraId="082F9396" w14:textId="77777777" w:rsidR="002F1561" w:rsidRPr="00665C13" w:rsidRDefault="002F1561" w:rsidP="001E12E3">
      <w:pPr>
        <w:suppressAutoHyphens/>
        <w:autoSpaceDE w:val="0"/>
        <w:autoSpaceDN w:val="0"/>
        <w:adjustRightInd w:val="0"/>
        <w:spacing w:after="0" w:line="22" w:lineRule="atLeast"/>
        <w:rPr>
          <w:rFonts w:eastAsia="Arial" w:cs="Arial"/>
        </w:rPr>
      </w:pPr>
    </w:p>
    <w:p w14:paraId="68BEE5AB" w14:textId="21DF41C8" w:rsidR="004720F1" w:rsidRPr="00665C13" w:rsidRDefault="49758A1F" w:rsidP="001E12E3">
      <w:pPr>
        <w:suppressAutoHyphens/>
        <w:autoSpaceDE w:val="0"/>
        <w:autoSpaceDN w:val="0"/>
        <w:adjustRightInd w:val="0"/>
        <w:spacing w:after="0" w:line="22" w:lineRule="atLeast"/>
        <w:rPr>
          <w:rFonts w:cs="Arial"/>
        </w:rPr>
      </w:pPr>
      <w:r w:rsidRPr="49758A1F">
        <w:rPr>
          <w:rFonts w:cs="Arial"/>
        </w:rPr>
        <w:t xml:space="preserve">Please use the case reference number on the cover page for all correspondence with TRID. </w:t>
      </w:r>
    </w:p>
    <w:p w14:paraId="360328B1" w14:textId="1F9AD787" w:rsidR="7DE8F2D4" w:rsidRDefault="7DE8F2D4" w:rsidP="7DE8F2D4">
      <w:pPr>
        <w:spacing w:after="0" w:line="22" w:lineRule="atLeast"/>
        <w:rPr>
          <w:rFonts w:cs="Arial"/>
        </w:rPr>
      </w:pPr>
    </w:p>
    <w:p w14:paraId="7E7DB36C" w14:textId="77777777" w:rsidR="004720F1" w:rsidRPr="00665C13" w:rsidRDefault="004720F1" w:rsidP="001E12E3">
      <w:pPr>
        <w:widowControl w:val="0"/>
        <w:suppressAutoHyphens/>
        <w:spacing w:after="0" w:line="22" w:lineRule="atLeast"/>
        <w:rPr>
          <w:rFonts w:eastAsiaTheme="minorEastAsia" w:cs="Arial"/>
          <w:i/>
          <w:iCs/>
          <w:snapToGrid w:val="0"/>
          <w:szCs w:val="24"/>
        </w:rPr>
      </w:pPr>
      <w:r w:rsidRPr="00665C13">
        <w:rPr>
          <w:rFonts w:eastAsiaTheme="minorEastAsia" w:cs="Arial"/>
          <w:snapToGrid w:val="0"/>
          <w:szCs w:val="24"/>
        </w:rPr>
        <w:t>TRID investigates cases under the provisions of</w:t>
      </w:r>
      <w:r w:rsidRPr="00665C13">
        <w:rPr>
          <w:rFonts w:eastAsiaTheme="minorEastAsia" w:cs="Arial"/>
          <w:i/>
          <w:iCs/>
          <w:snapToGrid w:val="0"/>
          <w:szCs w:val="24"/>
        </w:rPr>
        <w:t xml:space="preserve"> Trade Remedies (Dumping and Subsidisation) (EU Exit) Regulations 2019 </w:t>
      </w:r>
      <w:r w:rsidRPr="00665C13">
        <w:rPr>
          <w:rFonts w:cs="Arial"/>
          <w:i/>
          <w:szCs w:val="24"/>
        </w:rPr>
        <w:t xml:space="preserve">as Amended by the Trade Remedies (Amendment) (EU Exit) Regulations 2019 </w:t>
      </w:r>
      <w:r w:rsidRPr="00665C13">
        <w:rPr>
          <w:rFonts w:cs="Arial"/>
          <w:szCs w:val="24"/>
        </w:rPr>
        <w:t>and under the</w:t>
      </w:r>
      <w:r w:rsidRPr="00665C13">
        <w:rPr>
          <w:rFonts w:cs="Arial"/>
          <w:i/>
          <w:szCs w:val="24"/>
        </w:rPr>
        <w:t xml:space="preserve"> Taxation (Cross-border Trade) Act 2018</w:t>
      </w:r>
      <w:r w:rsidRPr="00665C13">
        <w:rPr>
          <w:rFonts w:eastAsiaTheme="minorEastAsia" w:cs="Arial"/>
          <w:i/>
          <w:iCs/>
          <w:snapToGrid w:val="0"/>
          <w:szCs w:val="24"/>
        </w:rPr>
        <w:t>.</w:t>
      </w:r>
    </w:p>
    <w:p w14:paraId="7C4316A5" w14:textId="77777777" w:rsidR="03480723" w:rsidRPr="00893FA6" w:rsidRDefault="03480723" w:rsidP="001E12E3">
      <w:pPr>
        <w:spacing w:after="0" w:line="22" w:lineRule="atLeast"/>
        <w:rPr>
          <w:rFonts w:cs="Arial"/>
          <w:szCs w:val="24"/>
        </w:rPr>
      </w:pPr>
    </w:p>
    <w:p w14:paraId="34C8BE4A" w14:textId="77777777" w:rsidR="00015EBB" w:rsidRPr="00A07064" w:rsidRDefault="01C54D11" w:rsidP="003740AF">
      <w:pPr>
        <w:pStyle w:val="Heading2"/>
      </w:pPr>
      <w:bookmarkStart w:id="12" w:name="_Toc16852816"/>
      <w:bookmarkStart w:id="13" w:name="_Toc35606753"/>
      <w:bookmarkStart w:id="14" w:name="_Toc522706615"/>
      <w:bookmarkStart w:id="15" w:name="_Toc11414515"/>
      <w:r w:rsidRPr="00A07064">
        <w:t>Preparing c</w:t>
      </w:r>
      <w:r w:rsidR="05B6D424" w:rsidRPr="00A07064">
        <w:t xml:space="preserve">onfidential and non-confidential </w:t>
      </w:r>
      <w:r w:rsidRPr="00A07064">
        <w:t>copies</w:t>
      </w:r>
      <w:bookmarkEnd w:id="12"/>
      <w:bookmarkEnd w:id="13"/>
    </w:p>
    <w:bookmarkEnd w:id="14"/>
    <w:bookmarkEnd w:id="15"/>
    <w:p w14:paraId="1B0EA0BA" w14:textId="77777777" w:rsidR="001054C7" w:rsidRDefault="001054C7" w:rsidP="001E12E3">
      <w:pPr>
        <w:suppressAutoHyphens/>
        <w:spacing w:after="0" w:line="22" w:lineRule="atLeast"/>
        <w:rPr>
          <w:rFonts w:cs="Arial"/>
          <w:snapToGrid w:val="0"/>
          <w:szCs w:val="24"/>
        </w:rPr>
      </w:pPr>
    </w:p>
    <w:p w14:paraId="404AB40F" w14:textId="1B36A96E" w:rsidR="00B76597" w:rsidRPr="00E9162D" w:rsidRDefault="00B76597" w:rsidP="001E12E3">
      <w:pPr>
        <w:suppressAutoHyphens/>
        <w:spacing w:after="0" w:line="22" w:lineRule="atLeast"/>
        <w:rPr>
          <w:rFonts w:cs="Arial"/>
          <w:snapToGrid w:val="0"/>
          <w:szCs w:val="24"/>
        </w:rPr>
      </w:pPr>
      <w:r w:rsidRPr="00E9162D">
        <w:rPr>
          <w:rFonts w:cs="Arial"/>
          <w:snapToGrid w:val="0"/>
          <w:szCs w:val="24"/>
        </w:rPr>
        <w:t xml:space="preserve">You will need to submit one confidential version and one non-confidential version of your questionnaire and the corresponding spreadsheet annexes by the due date. </w:t>
      </w:r>
      <w:r w:rsidRPr="00E9162D">
        <w:rPr>
          <w:rFonts w:cs="Arial"/>
          <w:b/>
          <w:bCs/>
          <w:snapToGrid w:val="0"/>
          <w:szCs w:val="24"/>
        </w:rPr>
        <w:t xml:space="preserve">Please ensure that each page of information you provide is clearly marked either “Confidential” or “Non-Confidential” in the header. </w:t>
      </w:r>
      <w:r w:rsidRPr="00E9162D">
        <w:rPr>
          <w:rFonts w:cs="Arial"/>
          <w:snapToGrid w:val="0"/>
          <w:szCs w:val="24"/>
        </w:rPr>
        <w:t xml:space="preserve">It is your responsibility to ensure that the non-confidential version does not contain any confidential information. </w:t>
      </w:r>
    </w:p>
    <w:p w14:paraId="0CEA7460" w14:textId="77777777" w:rsidR="00B76597" w:rsidRPr="00E9162D" w:rsidRDefault="00B76597" w:rsidP="001E12E3">
      <w:pPr>
        <w:suppressAutoHyphens/>
        <w:spacing w:after="0" w:line="22" w:lineRule="atLeast"/>
        <w:rPr>
          <w:rFonts w:cs="Arial"/>
          <w:snapToGrid w:val="0"/>
          <w:szCs w:val="24"/>
        </w:rPr>
      </w:pPr>
    </w:p>
    <w:p w14:paraId="197F40F2" w14:textId="1200296C" w:rsidR="00B76597" w:rsidRPr="00E9162D" w:rsidRDefault="00B76597" w:rsidP="001E12E3">
      <w:pPr>
        <w:suppressAutoHyphens/>
        <w:spacing w:after="0" w:line="22" w:lineRule="atLeast"/>
        <w:rPr>
          <w:rFonts w:cs="Arial"/>
          <w:snapToGrid w:val="0"/>
          <w:szCs w:val="24"/>
        </w:rPr>
      </w:pPr>
      <w:r w:rsidRPr="00E9162D">
        <w:rPr>
          <w:rFonts w:cs="Arial"/>
          <w:snapToGrid w:val="0"/>
          <w:szCs w:val="24"/>
        </w:rPr>
        <w:t xml:space="preserve">Please see </w:t>
      </w:r>
      <w:hyperlink r:id="rId20" w:history="1">
        <w:r w:rsidR="00C45D2B" w:rsidRPr="00C66234">
          <w:rPr>
            <w:rStyle w:val="Hyperlink"/>
          </w:rPr>
          <w:t>https://www.gov.uk/government/publications/the-uk-trade-remedies-investigations-process/an-introduction-to-our-investigations-process#handling-confidential-information</w:t>
        </w:r>
      </w:hyperlink>
      <w:r w:rsidR="00C45D2B" w:rsidRPr="00E9162D">
        <w:t xml:space="preserve"> </w:t>
      </w:r>
      <w:r w:rsidRPr="00E9162D">
        <w:rPr>
          <w:rFonts w:cs="Arial"/>
          <w:snapToGrid w:val="0"/>
          <w:szCs w:val="24"/>
        </w:rPr>
        <w:t>for further information on what can be considered confidential and how to prepare a non-confidential version of this questionnaire.</w:t>
      </w:r>
    </w:p>
    <w:p w14:paraId="37102960" w14:textId="3DB3F96F" w:rsidR="00C76F2D" w:rsidRPr="00665C13" w:rsidDel="001D0715" w:rsidRDefault="00C76F2D" w:rsidP="49758A1F">
      <w:pPr>
        <w:suppressAutoHyphens/>
        <w:spacing w:after="0" w:line="22" w:lineRule="atLeast"/>
        <w:rPr>
          <w:rFonts w:cs="Arial"/>
          <w:snapToGrid w:val="0"/>
        </w:rPr>
      </w:pPr>
    </w:p>
    <w:p w14:paraId="1454140B" w14:textId="7E9BA75E" w:rsidR="00015EBB" w:rsidRDefault="00B76597" w:rsidP="001E12E3">
      <w:pPr>
        <w:suppressAutoHyphens/>
        <w:spacing w:after="0" w:line="22" w:lineRule="atLeast"/>
        <w:jc w:val="both"/>
        <w:rPr>
          <w:rFonts w:cs="Arial"/>
          <w:snapToGrid w:val="0"/>
          <w:szCs w:val="24"/>
        </w:rPr>
      </w:pPr>
      <w:r w:rsidRPr="00665C13">
        <w:rPr>
          <w:rFonts w:cs="Arial"/>
          <w:snapToGrid w:val="0"/>
          <w:szCs w:val="24"/>
        </w:rPr>
        <w:t xml:space="preserve">All information provided to TRID in confidence will be treated accordingly and only used for this investigation (except in limited circumstance as permitted by regulation 46 of the </w:t>
      </w:r>
      <w:r w:rsidRPr="00665C13">
        <w:rPr>
          <w:rFonts w:cs="Arial"/>
          <w:i/>
          <w:iCs/>
          <w:snapToGrid w:val="0"/>
          <w:szCs w:val="24"/>
        </w:rPr>
        <w:t>Trade Remedies (Dumping and Subsidisation) (EU Exit) Regulations 2019)</w:t>
      </w:r>
      <w:r w:rsidRPr="00665C13">
        <w:rPr>
          <w:rFonts w:cs="Arial"/>
          <w:snapToGrid w:val="0"/>
          <w:szCs w:val="24"/>
        </w:rPr>
        <w:t xml:space="preserve"> and will be stored in protected systems. The non-confidential version of your submission will be placed on the public file, which is available on </w:t>
      </w:r>
      <w:hyperlink r:id="rId21" w:history="1">
        <w:r w:rsidRPr="00665C13">
          <w:rPr>
            <w:rStyle w:val="Hyperlink"/>
            <w:rFonts w:cs="Arial"/>
            <w:szCs w:val="24"/>
          </w:rPr>
          <w:t>www.trade-remedies.service.gov.uk/public/cases</w:t>
        </w:r>
      </w:hyperlink>
      <w:r w:rsidRPr="00665C13">
        <w:rPr>
          <w:rFonts w:cs="Arial"/>
          <w:snapToGrid w:val="0"/>
          <w:szCs w:val="24"/>
        </w:rPr>
        <w:t>.</w:t>
      </w:r>
    </w:p>
    <w:p w14:paraId="3470B224" w14:textId="77777777" w:rsidR="0013759C" w:rsidRPr="00A07064" w:rsidRDefault="0013759C" w:rsidP="001E12E3">
      <w:pPr>
        <w:suppressAutoHyphens/>
        <w:spacing w:after="0" w:line="22" w:lineRule="atLeast"/>
        <w:jc w:val="both"/>
        <w:rPr>
          <w:rFonts w:cs="Arial"/>
          <w:szCs w:val="24"/>
        </w:rPr>
      </w:pPr>
    </w:p>
    <w:p w14:paraId="78919B85" w14:textId="7342127F" w:rsidR="0D0494A6" w:rsidRPr="00A07064" w:rsidRDefault="0D0494A6" w:rsidP="003740AF">
      <w:pPr>
        <w:pStyle w:val="Heading2"/>
      </w:pPr>
      <w:bookmarkStart w:id="16" w:name="_Toc35606754"/>
      <w:r w:rsidRPr="00A07064">
        <w:rPr>
          <w:lang w:val="en-AU"/>
        </w:rPr>
        <w:t>Providing information from subsidiaries or associated parties</w:t>
      </w:r>
      <w:bookmarkEnd w:id="16"/>
    </w:p>
    <w:p w14:paraId="7CDD1BE4" w14:textId="77777777" w:rsidR="00591A5E" w:rsidRDefault="00591A5E" w:rsidP="001E12E3">
      <w:pPr>
        <w:suppressAutoHyphens/>
        <w:spacing w:after="0" w:line="22" w:lineRule="atLeast"/>
        <w:rPr>
          <w:rFonts w:eastAsia="Arial" w:cs="Arial"/>
          <w:bCs/>
          <w:color w:val="FF0000"/>
          <w:szCs w:val="24"/>
          <w:lang w:val="en-AU"/>
        </w:rPr>
      </w:pPr>
    </w:p>
    <w:p w14:paraId="55569495" w14:textId="1842B717" w:rsidR="00591A5E" w:rsidRPr="007F7608" w:rsidRDefault="00591A5E" w:rsidP="001E12E3">
      <w:pPr>
        <w:suppressAutoHyphens/>
        <w:spacing w:after="0" w:line="22" w:lineRule="atLeast"/>
        <w:rPr>
          <w:rFonts w:cs="Arial"/>
          <w:snapToGrid w:val="0"/>
          <w:szCs w:val="24"/>
          <w:lang w:val="en-AU"/>
        </w:rPr>
      </w:pPr>
      <w:r w:rsidRPr="00591A5E">
        <w:rPr>
          <w:rFonts w:cs="Arial"/>
          <w:snapToGrid w:val="0"/>
          <w:szCs w:val="24"/>
          <w:lang w:val="en-AU"/>
        </w:rPr>
        <w:t xml:space="preserve">Section A of this questionnaire includes detailed questions about your company structure. </w:t>
      </w:r>
      <w:r w:rsidRPr="00591A5E">
        <w:rPr>
          <w:rFonts w:eastAsia="Arial" w:cs="Arial"/>
          <w:snapToGrid w:val="0"/>
          <w:szCs w:val="24"/>
          <w:lang w:val="en-AU"/>
        </w:rPr>
        <w:t>Althou</w:t>
      </w:r>
      <w:r w:rsidRPr="00591A5E">
        <w:rPr>
          <w:rFonts w:cs="Arial"/>
          <w:snapToGrid w:val="0"/>
          <w:szCs w:val="24"/>
          <w:lang w:val="en-AU"/>
        </w:rPr>
        <w:t xml:space="preserve">gh this questionnaire is intended for your company, our </w:t>
      </w:r>
      <w:bookmarkStart w:id="17" w:name="_Hlk17971885"/>
      <w:r w:rsidRPr="00591A5E">
        <w:rPr>
          <w:rFonts w:cs="Arial"/>
          <w:snapToGrid w:val="0"/>
          <w:szCs w:val="24"/>
          <w:lang w:val="en-AU"/>
        </w:rPr>
        <w:t xml:space="preserve">investigation </w:t>
      </w:r>
      <w:r w:rsidRPr="00E9162D">
        <w:rPr>
          <w:rFonts w:cs="Arial"/>
          <w:snapToGrid w:val="0"/>
          <w:szCs w:val="24"/>
          <w:lang w:val="en-AU"/>
        </w:rPr>
        <w:t xml:space="preserve">covers all subsidiaries and any other associated </w:t>
      </w:r>
      <w:r w:rsidRPr="007F7608">
        <w:rPr>
          <w:rFonts w:cs="Arial"/>
          <w:snapToGrid w:val="0"/>
          <w:szCs w:val="24"/>
          <w:lang w:val="en-AU"/>
        </w:rPr>
        <w:t>companies</w:t>
      </w:r>
      <w:bookmarkEnd w:id="17"/>
      <w:r w:rsidR="005D1C94" w:rsidRPr="007F7608">
        <w:rPr>
          <w:rFonts w:cs="Arial"/>
          <w:snapToGrid w:val="0"/>
          <w:szCs w:val="24"/>
          <w:lang w:val="en-AU"/>
        </w:rPr>
        <w:t xml:space="preserve"> involved in the production,</w:t>
      </w:r>
      <w:r w:rsidR="00CA4E0E" w:rsidRPr="007F7608">
        <w:rPr>
          <w:rFonts w:cs="Arial"/>
          <w:snapToGrid w:val="0"/>
          <w:szCs w:val="24"/>
          <w:lang w:val="en-AU"/>
        </w:rPr>
        <w:t xml:space="preserve"> </w:t>
      </w:r>
      <w:r w:rsidR="00CA4E0E" w:rsidRPr="007F7608">
        <w:rPr>
          <w:rFonts w:cs="Arial"/>
          <w:snapToGrid w:val="0"/>
          <w:lang w:val="en-AU"/>
        </w:rPr>
        <w:t>export</w:t>
      </w:r>
      <w:r w:rsidR="0086149D" w:rsidRPr="007F7608">
        <w:rPr>
          <w:rFonts w:cs="Arial"/>
          <w:snapToGrid w:val="0"/>
          <w:lang w:val="en-AU"/>
        </w:rPr>
        <w:t>,</w:t>
      </w:r>
      <w:r w:rsidR="00CA4E0E" w:rsidRPr="007F7608">
        <w:rPr>
          <w:rFonts w:cs="Arial"/>
          <w:snapToGrid w:val="0"/>
          <w:lang w:val="en-AU"/>
        </w:rPr>
        <w:t xml:space="preserve"> sale</w:t>
      </w:r>
      <w:r w:rsidR="00E06D39" w:rsidRPr="007F7608">
        <w:rPr>
          <w:rFonts w:cs="Arial"/>
          <w:snapToGrid w:val="0"/>
          <w:lang w:val="en-AU"/>
        </w:rPr>
        <w:t>, R&amp;D</w:t>
      </w:r>
      <w:r w:rsidR="0086149D" w:rsidRPr="007F7608">
        <w:rPr>
          <w:rFonts w:cs="Arial"/>
          <w:snapToGrid w:val="0"/>
          <w:lang w:val="en-AU"/>
        </w:rPr>
        <w:t>, distribution</w:t>
      </w:r>
      <w:r w:rsidR="00CA4E0E" w:rsidRPr="007F7608">
        <w:rPr>
          <w:rFonts w:cs="Arial"/>
          <w:snapToGrid w:val="0"/>
          <w:lang w:val="en-AU"/>
        </w:rPr>
        <w:t xml:space="preserve"> and/or </w:t>
      </w:r>
      <w:r w:rsidR="0086149D" w:rsidRPr="007F7608">
        <w:rPr>
          <w:rFonts w:cs="Arial"/>
          <w:snapToGrid w:val="0"/>
          <w:lang w:val="en-AU"/>
        </w:rPr>
        <w:t>supply</w:t>
      </w:r>
      <w:r w:rsidR="00CA4E0E" w:rsidRPr="007F7608">
        <w:rPr>
          <w:rFonts w:cs="Arial"/>
          <w:snapToGrid w:val="0"/>
          <w:lang w:val="en-AU"/>
        </w:rPr>
        <w:t xml:space="preserve"> of the goods subject to review and/or like goods.</w:t>
      </w:r>
      <w:r w:rsidR="002A0AF1" w:rsidRPr="007F7608">
        <w:rPr>
          <w:rFonts w:cs="Arial"/>
          <w:snapToGrid w:val="0"/>
          <w:szCs w:val="24"/>
          <w:lang w:val="en-AU"/>
        </w:rPr>
        <w:t xml:space="preserve"> </w:t>
      </w:r>
    </w:p>
    <w:p w14:paraId="70F4FE8E" w14:textId="01D687B9" w:rsidR="000515F1" w:rsidRPr="007F7608" w:rsidRDefault="000515F1" w:rsidP="001E12E3">
      <w:pPr>
        <w:suppressAutoHyphens/>
        <w:spacing w:after="0" w:line="22" w:lineRule="atLeast"/>
        <w:rPr>
          <w:rFonts w:cs="Arial"/>
          <w:snapToGrid w:val="0"/>
          <w:szCs w:val="24"/>
          <w:lang w:val="en-AU"/>
        </w:rPr>
      </w:pPr>
    </w:p>
    <w:p w14:paraId="41C77B25" w14:textId="5276A0E8" w:rsidR="008F0EDE" w:rsidRPr="007F7608" w:rsidRDefault="005031F1" w:rsidP="005031F1">
      <w:pPr>
        <w:suppressAutoHyphens/>
        <w:spacing w:after="0" w:line="22" w:lineRule="atLeast"/>
        <w:rPr>
          <w:rFonts w:cs="Arial"/>
          <w:snapToGrid w:val="0"/>
          <w:szCs w:val="24"/>
          <w:lang w:val="en-AU"/>
        </w:rPr>
      </w:pPr>
      <w:r w:rsidRPr="007F7608">
        <w:rPr>
          <w:rFonts w:cs="Arial"/>
          <w:snapToGrid w:val="0"/>
          <w:szCs w:val="24"/>
          <w:lang w:val="en-AU"/>
        </w:rPr>
        <w:t xml:space="preserve">Please note, both natural persons (individuals) and legal persons (e.g. companies) are considered to be associated where they meet the definition of ‘Related Persons’ in </w:t>
      </w:r>
      <w:hyperlink r:id="rId22" w:history="1">
        <w:r w:rsidRPr="007F7608" w:rsidDel="006551DE">
          <w:rPr>
            <w:rStyle w:val="Hyperlink"/>
            <w:rFonts w:cs="Arial"/>
            <w:snapToGrid w:val="0"/>
            <w:szCs w:val="24"/>
            <w:lang w:val="en-AU"/>
          </w:rPr>
          <w:t>r</w:t>
        </w:r>
        <w:r w:rsidRPr="007F7608">
          <w:rPr>
            <w:rStyle w:val="Hyperlink"/>
            <w:rFonts w:cs="Arial"/>
            <w:snapToGrid w:val="0"/>
            <w:szCs w:val="24"/>
            <w:lang w:val="en-AU"/>
          </w:rPr>
          <w:t>egulation 128 of the Customs (Import Duty) (EU Exit) Regulations 2018</w:t>
        </w:r>
      </w:hyperlink>
      <w:r w:rsidRPr="007F7608">
        <w:rPr>
          <w:rFonts w:cs="Arial"/>
          <w:snapToGrid w:val="0"/>
          <w:szCs w:val="24"/>
          <w:lang w:val="en-AU"/>
        </w:rPr>
        <w:t>.</w:t>
      </w:r>
    </w:p>
    <w:p w14:paraId="25095AE8" w14:textId="77777777" w:rsidR="000515F1" w:rsidRPr="007F7608" w:rsidDel="00DB2B22" w:rsidRDefault="000515F1" w:rsidP="001E12E3">
      <w:pPr>
        <w:suppressAutoHyphens/>
        <w:spacing w:after="0" w:line="22" w:lineRule="atLeast"/>
        <w:rPr>
          <w:rFonts w:cs="Arial"/>
          <w:lang w:val="en-AU"/>
        </w:rPr>
      </w:pPr>
    </w:p>
    <w:p w14:paraId="2B186B69" w14:textId="7A31D439" w:rsidR="00715585" w:rsidRPr="00E9162D" w:rsidRDefault="45356355" w:rsidP="00DB2B22">
      <w:pPr>
        <w:spacing w:after="0" w:line="22" w:lineRule="atLeast"/>
        <w:rPr>
          <w:rFonts w:cs="Arial"/>
          <w:lang w:val="en-AU"/>
        </w:rPr>
      </w:pPr>
      <w:r w:rsidRPr="007F7608">
        <w:rPr>
          <w:rFonts w:eastAsia="Arial" w:cs="Arial"/>
          <w:lang w:val="en-AU"/>
        </w:rPr>
        <w:t xml:space="preserve">If any of your subsidiaries or associated companies </w:t>
      </w:r>
      <w:r w:rsidR="00C2546E" w:rsidRPr="007F7608">
        <w:rPr>
          <w:rFonts w:eastAsia="Arial" w:cs="Arial"/>
          <w:lang w:val="en-AU"/>
        </w:rPr>
        <w:t>is</w:t>
      </w:r>
      <w:r w:rsidRPr="007F7608">
        <w:rPr>
          <w:rFonts w:eastAsia="Arial" w:cs="Arial"/>
          <w:lang w:val="en-AU"/>
        </w:rPr>
        <w:t xml:space="preserve"> also a</w:t>
      </w:r>
      <w:r w:rsidR="005669B9">
        <w:rPr>
          <w:rFonts w:eastAsia="Arial" w:cs="Arial"/>
          <w:lang w:val="en-AU"/>
        </w:rPr>
        <w:t>n</w:t>
      </w:r>
      <w:r w:rsidR="00715585" w:rsidRPr="007F7608">
        <w:rPr>
          <w:rFonts w:eastAsia="Arial" w:cs="Arial"/>
          <w:lang w:val="en-AU"/>
        </w:rPr>
        <w:t xml:space="preserve"> </w:t>
      </w:r>
      <w:r w:rsidRPr="007F7608">
        <w:rPr>
          <w:rFonts w:eastAsia="Arial" w:cs="Arial"/>
          <w:lang w:val="en-AU"/>
        </w:rPr>
        <w:t xml:space="preserve">exporting producer of the </w:t>
      </w:r>
      <w:r w:rsidRPr="007F7608">
        <w:rPr>
          <w:rFonts w:eastAsia="Arial" w:cs="Arial"/>
        </w:rPr>
        <w:t>goods subject to review</w:t>
      </w:r>
      <w:r w:rsidR="008510B2" w:rsidRPr="007F7608">
        <w:rPr>
          <w:rFonts w:eastAsia="Arial" w:cs="Arial"/>
        </w:rPr>
        <w:t xml:space="preserve"> in country concerned</w:t>
      </w:r>
      <w:r w:rsidRPr="007F7608">
        <w:rPr>
          <w:rFonts w:eastAsia="Arial" w:cs="Arial"/>
          <w:lang w:val="en-AU"/>
        </w:rPr>
        <w:t xml:space="preserve">, they should complete </w:t>
      </w:r>
      <w:r w:rsidR="00715585" w:rsidRPr="007F7608">
        <w:rPr>
          <w:rFonts w:eastAsia="Arial" w:cs="Arial"/>
          <w:lang w:val="en-AU"/>
        </w:rPr>
        <w:t>a separate questionnaire</w:t>
      </w:r>
      <w:r w:rsidRPr="007F7608">
        <w:rPr>
          <w:rFonts w:eastAsia="Arial" w:cs="Arial"/>
          <w:lang w:val="en-AU"/>
        </w:rPr>
        <w:t>.</w:t>
      </w:r>
      <w:r w:rsidRPr="00FC2E25">
        <w:rPr>
          <w:rFonts w:eastAsia="Arial" w:cs="Arial"/>
          <w:lang w:val="en-AU"/>
        </w:rPr>
        <w:t xml:space="preserve"> </w:t>
      </w:r>
    </w:p>
    <w:p w14:paraId="0636C518" w14:textId="77777777" w:rsidR="00715585" w:rsidRPr="00C2546E" w:rsidDel="00DB2B22" w:rsidRDefault="00715585" w:rsidP="00C2546E">
      <w:pPr>
        <w:pStyle w:val="ListParagraph"/>
        <w:spacing w:after="0" w:line="22" w:lineRule="atLeast"/>
        <w:ind w:left="360"/>
        <w:rPr>
          <w:rFonts w:cs="Arial"/>
          <w:highlight w:val="magenta"/>
          <w:lang w:val="en-AU"/>
        </w:rPr>
      </w:pPr>
    </w:p>
    <w:p w14:paraId="30AAE38A" w14:textId="61D38D33" w:rsidR="005F7F05" w:rsidRPr="00D005FC" w:rsidDel="00DB2B22" w:rsidRDefault="1148B35F" w:rsidP="4DDE55F2">
      <w:pPr>
        <w:spacing w:after="0" w:line="22" w:lineRule="atLeast"/>
        <w:rPr>
          <w:rFonts w:cs="Arial"/>
          <w:lang w:val="en-AU"/>
        </w:rPr>
      </w:pPr>
      <w:r w:rsidRPr="00D005FC">
        <w:rPr>
          <w:rFonts w:eastAsia="Arial" w:cs="Arial"/>
          <w:lang w:val="en-AU"/>
        </w:rPr>
        <w:t>Where your subsidiaries or associated companies are not producers but are involved in the sales and</w:t>
      </w:r>
      <w:r w:rsidR="00F21FCE" w:rsidRPr="00D005FC">
        <w:rPr>
          <w:rFonts w:eastAsia="Arial" w:cs="Arial"/>
          <w:lang w:val="en-AU"/>
        </w:rPr>
        <w:t>/</w:t>
      </w:r>
      <w:r w:rsidRPr="00D005FC">
        <w:rPr>
          <w:rFonts w:eastAsia="Arial" w:cs="Arial"/>
          <w:lang w:val="en-AU"/>
        </w:rPr>
        <w:t xml:space="preserve">or distribution of the </w:t>
      </w:r>
      <w:r w:rsidRPr="00D005FC">
        <w:rPr>
          <w:rFonts w:eastAsia="Arial" w:cs="Arial"/>
        </w:rPr>
        <w:t>goods subject to review</w:t>
      </w:r>
      <w:r w:rsidRPr="00D005FC">
        <w:rPr>
          <w:rFonts w:eastAsia="Arial" w:cs="Arial"/>
          <w:lang w:val="en-AU"/>
        </w:rPr>
        <w:t xml:space="preserve">, they should complete Annex I </w:t>
      </w:r>
      <w:r w:rsidRPr="007F7608">
        <w:rPr>
          <w:rFonts w:eastAsia="Arial" w:cs="Arial"/>
          <w:lang w:val="en-AU"/>
        </w:rPr>
        <w:t xml:space="preserve">as well as sections of the questionnaire </w:t>
      </w:r>
      <w:r w:rsidR="00E76E05" w:rsidRPr="007F7608">
        <w:rPr>
          <w:rFonts w:eastAsia="Arial" w:cs="Arial"/>
          <w:lang w:val="en-AU"/>
        </w:rPr>
        <w:t xml:space="preserve">they </w:t>
      </w:r>
      <w:r w:rsidRPr="007F7608">
        <w:rPr>
          <w:rFonts w:eastAsia="Arial" w:cs="Arial"/>
          <w:lang w:val="en-AU"/>
        </w:rPr>
        <w:t>are reasonably able to answer</w:t>
      </w:r>
      <w:r w:rsidR="00D005FC" w:rsidRPr="007F7608">
        <w:rPr>
          <w:rFonts w:eastAsia="Arial" w:cs="Arial"/>
          <w:lang w:val="en-AU"/>
        </w:rPr>
        <w:t>.</w:t>
      </w:r>
      <w:r w:rsidR="00D005FC">
        <w:br/>
      </w:r>
    </w:p>
    <w:p w14:paraId="58DDDBD1" w14:textId="4560BA53" w:rsidR="0D0494A6" w:rsidRPr="00CB098A" w:rsidRDefault="37CAE244" w:rsidP="4DDE55F2">
      <w:pPr>
        <w:spacing w:after="0" w:line="22" w:lineRule="atLeast"/>
        <w:rPr>
          <w:rFonts w:eastAsia="Arial" w:cs="Arial"/>
        </w:rPr>
      </w:pPr>
      <w:r w:rsidRPr="00CB098A">
        <w:rPr>
          <w:rFonts w:eastAsia="Arial" w:cs="Arial"/>
        </w:rPr>
        <w:t xml:space="preserve">Where your subsidiaries or associated parties are </w:t>
      </w:r>
      <w:r w:rsidRPr="00EA6ACE">
        <w:rPr>
          <w:rFonts w:eastAsia="Arial" w:cs="Arial"/>
        </w:rPr>
        <w:t xml:space="preserve">producers but are not involved in the sales and/or marketing of the exported goods subject to review to the UK, they </w:t>
      </w:r>
      <w:r w:rsidR="00A13876" w:rsidRPr="00EA6ACE">
        <w:rPr>
          <w:rFonts w:eastAsia="Arial" w:cs="Arial"/>
        </w:rPr>
        <w:t>are advised</w:t>
      </w:r>
      <w:r w:rsidRPr="00EA6ACE" w:rsidDel="00A13876">
        <w:rPr>
          <w:rFonts w:eastAsia="Arial" w:cs="Arial"/>
        </w:rPr>
        <w:t xml:space="preserve"> to contact </w:t>
      </w:r>
      <w:r w:rsidR="00A13876" w:rsidRPr="00EA6ACE">
        <w:rPr>
          <w:rFonts w:eastAsia="Arial" w:cs="Arial"/>
        </w:rPr>
        <w:t xml:space="preserve">the Case Team as soon as possible. </w:t>
      </w:r>
    </w:p>
    <w:p w14:paraId="11623B01" w14:textId="77777777" w:rsidR="5ED2ABBA" w:rsidRPr="003D69DF" w:rsidRDefault="5ED2ABBA" w:rsidP="001E12E3">
      <w:pPr>
        <w:spacing w:after="0" w:line="22" w:lineRule="atLeast"/>
        <w:rPr>
          <w:rFonts w:eastAsia="Arial" w:cs="Arial"/>
          <w:szCs w:val="24"/>
        </w:rPr>
      </w:pPr>
    </w:p>
    <w:p w14:paraId="52AACE75" w14:textId="40352F33" w:rsidR="0D0494A6" w:rsidRPr="00893FA6" w:rsidRDefault="008805E2" w:rsidP="001E12E3">
      <w:pPr>
        <w:spacing w:after="0" w:line="22" w:lineRule="atLeast"/>
        <w:rPr>
          <w:rFonts w:eastAsia="Arial" w:cs="Arial"/>
        </w:rPr>
      </w:pPr>
      <w:r w:rsidRPr="3524FCA4">
        <w:rPr>
          <w:rFonts w:cs="Arial"/>
          <w:color w:val="000000" w:themeColor="text1"/>
        </w:rPr>
        <w:t xml:space="preserve">If you have any queries about this part of the process, please contact the </w:t>
      </w:r>
      <w:r w:rsidR="3524FCA4" w:rsidRPr="3524FCA4">
        <w:rPr>
          <w:rFonts w:cs="Arial"/>
          <w:color w:val="000000" w:themeColor="text1"/>
        </w:rPr>
        <w:t>Case Team</w:t>
      </w:r>
      <w:r w:rsidRPr="3524FCA4">
        <w:rPr>
          <w:rFonts w:cs="Arial"/>
          <w:color w:val="000000" w:themeColor="text1"/>
        </w:rPr>
        <w:t xml:space="preserve"> using the details provided on the </w:t>
      </w:r>
      <w:r w:rsidRPr="004A3F98">
        <w:rPr>
          <w:color w:val="000000" w:themeColor="text1"/>
        </w:rPr>
        <w:t>cover</w:t>
      </w:r>
      <w:r w:rsidRPr="3524FCA4">
        <w:rPr>
          <w:rFonts w:cs="Arial"/>
          <w:color w:val="000000" w:themeColor="text1"/>
        </w:rPr>
        <w:t xml:space="preserve"> of this questionnaire</w:t>
      </w:r>
      <w:r w:rsidR="70F5BA8F" w:rsidRPr="3524FCA4">
        <w:rPr>
          <w:rFonts w:eastAsia="Arial" w:cs="Arial"/>
          <w:color w:val="000000" w:themeColor="text1"/>
        </w:rPr>
        <w:t>.</w:t>
      </w:r>
    </w:p>
    <w:p w14:paraId="7DBF350B" w14:textId="77777777" w:rsidR="0D0494A6" w:rsidRPr="00A07064" w:rsidRDefault="0D0494A6" w:rsidP="001E12E3">
      <w:pPr>
        <w:spacing w:after="0" w:line="22" w:lineRule="atLeast"/>
        <w:rPr>
          <w:rFonts w:eastAsia="Arial" w:cs="Arial"/>
          <w:color w:val="000000" w:themeColor="text1"/>
          <w:szCs w:val="24"/>
        </w:rPr>
      </w:pPr>
    </w:p>
    <w:p w14:paraId="2B62DF55" w14:textId="654F899A" w:rsidR="0D0494A6" w:rsidRPr="00A07064" w:rsidRDefault="0D0494A6" w:rsidP="003740AF">
      <w:pPr>
        <w:pStyle w:val="Heading2"/>
      </w:pPr>
      <w:bookmarkStart w:id="18" w:name="_Toc35606755"/>
      <w:r w:rsidRPr="00A07064">
        <w:t>What happens next</w:t>
      </w:r>
      <w:bookmarkEnd w:id="18"/>
    </w:p>
    <w:p w14:paraId="3622EFB5" w14:textId="77777777" w:rsidR="00BB4C3C" w:rsidRDefault="00BB4C3C" w:rsidP="001E12E3">
      <w:pPr>
        <w:spacing w:after="0" w:line="22" w:lineRule="atLeast"/>
        <w:rPr>
          <w:rFonts w:cs="Arial"/>
          <w:color w:val="000000" w:themeColor="text1"/>
          <w:szCs w:val="24"/>
        </w:rPr>
      </w:pPr>
    </w:p>
    <w:p w14:paraId="6AC3FD2C" w14:textId="0184E5FB" w:rsidR="00A25BBD" w:rsidRPr="00665C13" w:rsidRDefault="00A25BBD" w:rsidP="001E12E3">
      <w:pPr>
        <w:spacing w:after="0" w:line="22" w:lineRule="atLeast"/>
        <w:rPr>
          <w:rFonts w:cs="Arial"/>
          <w:szCs w:val="24"/>
        </w:rPr>
      </w:pPr>
      <w:r w:rsidRPr="00665C13">
        <w:rPr>
          <w:rFonts w:cs="Arial"/>
          <w:color w:val="000000" w:themeColor="text1"/>
          <w:szCs w:val="24"/>
        </w:rPr>
        <w:t xml:space="preserve">Once you have completed your </w:t>
      </w:r>
      <w:r w:rsidRPr="004563CC">
        <w:rPr>
          <w:rFonts w:cs="Arial"/>
          <w:color w:val="000000" w:themeColor="text1"/>
          <w:szCs w:val="24"/>
        </w:rPr>
        <w:t xml:space="preserve">questionnaire </w:t>
      </w:r>
      <w:r w:rsidR="00E5125A" w:rsidRPr="004563CC">
        <w:rPr>
          <w:rFonts w:cs="Arial"/>
          <w:color w:val="000000" w:themeColor="text1"/>
          <w:szCs w:val="24"/>
        </w:rPr>
        <w:t>response</w:t>
      </w:r>
      <w:r w:rsidR="003E0F01" w:rsidRPr="004563CC">
        <w:rPr>
          <w:rFonts w:cs="Arial"/>
          <w:color w:val="000000" w:themeColor="text1"/>
          <w:szCs w:val="24"/>
        </w:rPr>
        <w:t xml:space="preserve"> including </w:t>
      </w:r>
      <w:r w:rsidR="00E5125A" w:rsidRPr="004563CC">
        <w:rPr>
          <w:rFonts w:cs="Arial"/>
          <w:color w:val="000000" w:themeColor="text1"/>
          <w:szCs w:val="24"/>
        </w:rPr>
        <w:t>the corresponding annex</w:t>
      </w:r>
      <w:r w:rsidR="003E0F01" w:rsidRPr="004563CC">
        <w:rPr>
          <w:rFonts w:cs="Arial"/>
          <w:color w:val="000000" w:themeColor="text1"/>
          <w:szCs w:val="24"/>
        </w:rPr>
        <w:t>(es)</w:t>
      </w:r>
      <w:r w:rsidRPr="004563CC">
        <w:rPr>
          <w:rFonts w:cs="Arial"/>
          <w:color w:val="000000" w:themeColor="text1"/>
          <w:szCs w:val="24"/>
        </w:rPr>
        <w:t xml:space="preserve"> and </w:t>
      </w:r>
      <w:r w:rsidR="00E5125A" w:rsidRPr="004563CC">
        <w:rPr>
          <w:rFonts w:cs="Arial"/>
          <w:color w:val="000000" w:themeColor="text1"/>
          <w:szCs w:val="24"/>
        </w:rPr>
        <w:t xml:space="preserve">you have prepared confidential and </w:t>
      </w:r>
      <w:r w:rsidRPr="004563CC">
        <w:rPr>
          <w:rFonts w:cs="Arial"/>
          <w:color w:val="000000" w:themeColor="text1"/>
          <w:szCs w:val="24"/>
        </w:rPr>
        <w:t xml:space="preserve">non-confidential versions of </w:t>
      </w:r>
      <w:r w:rsidR="00E5125A" w:rsidRPr="004563CC">
        <w:rPr>
          <w:rFonts w:cs="Arial"/>
          <w:color w:val="000000" w:themeColor="text1"/>
          <w:szCs w:val="24"/>
        </w:rPr>
        <w:t xml:space="preserve">these </w:t>
      </w:r>
      <w:r w:rsidRPr="004563CC">
        <w:rPr>
          <w:rFonts w:cs="Arial"/>
          <w:color w:val="000000" w:themeColor="text1"/>
          <w:szCs w:val="24"/>
        </w:rPr>
        <w:t>documents</w:t>
      </w:r>
      <w:r w:rsidRPr="00665C13">
        <w:rPr>
          <w:rFonts w:cs="Arial"/>
          <w:color w:val="000000" w:themeColor="text1"/>
          <w:szCs w:val="24"/>
        </w:rPr>
        <w:t xml:space="preserve">, you must upload these through our Trade Remedies Service at </w:t>
      </w:r>
      <w:hyperlink r:id="rId23" w:history="1">
        <w:r w:rsidRPr="00665C13">
          <w:rPr>
            <w:rStyle w:val="Hyperlink"/>
            <w:rFonts w:eastAsia="Arial" w:cs="Arial"/>
            <w:szCs w:val="24"/>
          </w:rPr>
          <w:t>www.trade-remedies.service.gov.uk</w:t>
        </w:r>
      </w:hyperlink>
      <w:r w:rsidRPr="00665C13">
        <w:rPr>
          <w:rFonts w:eastAsia="Arial" w:cs="Arial"/>
          <w:szCs w:val="24"/>
        </w:rPr>
        <w:t>.</w:t>
      </w:r>
      <w:r w:rsidRPr="00665C13">
        <w:rPr>
          <w:rFonts w:cs="Arial"/>
          <w:szCs w:val="24"/>
        </w:rPr>
        <w:t xml:space="preserve"> Following this:</w:t>
      </w:r>
    </w:p>
    <w:p w14:paraId="7BD47A84" w14:textId="77777777" w:rsidR="00A25BBD" w:rsidRPr="00665C13" w:rsidRDefault="00A25BBD" w:rsidP="001E12E3">
      <w:pPr>
        <w:pStyle w:val="ListParagraph"/>
        <w:numPr>
          <w:ilvl w:val="0"/>
          <w:numId w:val="98"/>
        </w:numPr>
        <w:suppressAutoHyphens/>
        <w:spacing w:after="0" w:line="22" w:lineRule="atLeast"/>
        <w:rPr>
          <w:rFonts w:cs="Arial"/>
        </w:rPr>
      </w:pPr>
      <w:r w:rsidRPr="112A8C59">
        <w:rPr>
          <w:rFonts w:cs="Arial"/>
        </w:rPr>
        <w:t xml:space="preserve">you will receive an email confirming the documents have been uploaded successfully; </w:t>
      </w:r>
    </w:p>
    <w:p w14:paraId="216D0B9F" w14:textId="4EFF7C7E" w:rsidR="00A25BBD" w:rsidRPr="00665C13" w:rsidRDefault="00A25BBD" w:rsidP="001E12E3">
      <w:pPr>
        <w:pStyle w:val="ListParagraph"/>
        <w:numPr>
          <w:ilvl w:val="0"/>
          <w:numId w:val="98"/>
        </w:numPr>
        <w:suppressAutoHyphens/>
        <w:spacing w:after="0" w:line="22" w:lineRule="atLeast"/>
        <w:rPr>
          <w:rFonts w:cs="Arial"/>
        </w:rPr>
      </w:pPr>
      <w:r w:rsidRPr="112A8C59">
        <w:rPr>
          <w:rFonts w:cs="Arial"/>
        </w:rPr>
        <w:t xml:space="preserve">the </w:t>
      </w:r>
      <w:r w:rsidR="3524FCA4" w:rsidRPr="3524FCA4">
        <w:rPr>
          <w:rFonts w:cs="Arial"/>
        </w:rPr>
        <w:t>Case Team</w:t>
      </w:r>
      <w:r w:rsidRPr="112A8C59">
        <w:rPr>
          <w:rFonts w:cs="Arial"/>
        </w:rPr>
        <w:t xml:space="preserve"> will contact you if further information is required;</w:t>
      </w:r>
    </w:p>
    <w:p w14:paraId="6F639B5D" w14:textId="77777777" w:rsidR="00A25BBD" w:rsidRPr="00665C13" w:rsidRDefault="00A25BBD" w:rsidP="001E12E3">
      <w:pPr>
        <w:pStyle w:val="ListParagraph"/>
        <w:numPr>
          <w:ilvl w:val="0"/>
          <w:numId w:val="98"/>
        </w:numPr>
        <w:suppressAutoHyphens/>
        <w:spacing w:after="0" w:line="22" w:lineRule="atLeast"/>
        <w:rPr>
          <w:rFonts w:cs="Arial"/>
        </w:rPr>
      </w:pPr>
      <w:r w:rsidRPr="112A8C59">
        <w:rPr>
          <w:rFonts w:cs="Arial"/>
        </w:rPr>
        <w:t>the non-confidential responses will be placed on the public file; and</w:t>
      </w:r>
    </w:p>
    <w:p w14:paraId="5B4C3F5C" w14:textId="57746278" w:rsidR="00A25BBD" w:rsidRPr="00665C13" w:rsidRDefault="00A25BBD" w:rsidP="001E12E3">
      <w:pPr>
        <w:pStyle w:val="ListParagraph"/>
        <w:numPr>
          <w:ilvl w:val="0"/>
          <w:numId w:val="98"/>
        </w:numPr>
        <w:suppressAutoHyphens/>
        <w:spacing w:after="0" w:line="22" w:lineRule="atLeast"/>
        <w:rPr>
          <w:rFonts w:cs="Arial"/>
        </w:rPr>
      </w:pPr>
      <w:r w:rsidRPr="112A8C59">
        <w:rPr>
          <w:rFonts w:cs="Arial"/>
        </w:rPr>
        <w:t>t</w:t>
      </w:r>
      <w:r w:rsidRPr="112A8C59">
        <w:rPr>
          <w:rFonts w:eastAsia="Arial" w:cs="Arial"/>
        </w:rPr>
        <w:t xml:space="preserve">he </w:t>
      </w:r>
      <w:r w:rsidR="3524FCA4" w:rsidRPr="3524FCA4">
        <w:rPr>
          <w:rFonts w:eastAsia="Arial" w:cs="Arial"/>
        </w:rPr>
        <w:t>Case Team</w:t>
      </w:r>
      <w:r w:rsidRPr="112A8C59">
        <w:rPr>
          <w:rFonts w:eastAsia="Arial" w:cs="Arial"/>
        </w:rPr>
        <w:t xml:space="preserve"> may contact you to arrange a visit to verify the information contained in your responses.</w:t>
      </w:r>
    </w:p>
    <w:p w14:paraId="1B1DC1E6" w14:textId="77777777" w:rsidR="0D0494A6" w:rsidRPr="00A07064" w:rsidRDefault="0D0494A6" w:rsidP="001E12E3">
      <w:pPr>
        <w:spacing w:after="0" w:line="22" w:lineRule="atLeast"/>
        <w:jc w:val="both"/>
        <w:rPr>
          <w:rFonts w:cs="Arial"/>
          <w:szCs w:val="24"/>
        </w:rPr>
      </w:pPr>
    </w:p>
    <w:p w14:paraId="5FA454D7" w14:textId="0C9728C6" w:rsidR="00015EBB" w:rsidRPr="00A07064" w:rsidRDefault="788166AD" w:rsidP="003740AF">
      <w:pPr>
        <w:pStyle w:val="Heading2"/>
      </w:pPr>
      <w:bookmarkStart w:id="19" w:name="_Toc522706616"/>
      <w:bookmarkStart w:id="20" w:name="_Toc11414516"/>
      <w:bookmarkStart w:id="21" w:name="_Toc16852817"/>
      <w:bookmarkStart w:id="22" w:name="_Toc35606756"/>
      <w:r w:rsidRPr="00A07064">
        <w:t>Verif</w:t>
      </w:r>
      <w:r w:rsidR="2F02A4D5" w:rsidRPr="00A07064">
        <w:t>ying</w:t>
      </w:r>
      <w:r w:rsidRPr="00A07064">
        <w:t xml:space="preserve"> the information you supply</w:t>
      </w:r>
      <w:bookmarkEnd w:id="19"/>
      <w:bookmarkEnd w:id="20"/>
      <w:bookmarkEnd w:id="21"/>
      <w:bookmarkEnd w:id="22"/>
      <w:r w:rsidR="006F0FCF" w:rsidRPr="00A07064">
        <w:tab/>
      </w:r>
    </w:p>
    <w:p w14:paraId="0282EBC9" w14:textId="77777777" w:rsidR="00BB4C3C" w:rsidRDefault="00BB4C3C" w:rsidP="001E12E3">
      <w:pPr>
        <w:widowControl w:val="0"/>
        <w:suppressAutoHyphens/>
        <w:spacing w:after="0" w:line="22" w:lineRule="atLeast"/>
        <w:rPr>
          <w:rFonts w:cs="Arial"/>
          <w:snapToGrid w:val="0"/>
          <w:szCs w:val="24"/>
        </w:rPr>
      </w:pPr>
    </w:p>
    <w:p w14:paraId="4E481711" w14:textId="469879AC" w:rsidR="00037EDB" w:rsidRPr="00665C13" w:rsidRDefault="00037EDB" w:rsidP="001E12E3">
      <w:pPr>
        <w:widowControl w:val="0"/>
        <w:suppressAutoHyphens/>
        <w:spacing w:after="0" w:line="22" w:lineRule="atLeast"/>
        <w:rPr>
          <w:rFonts w:eastAsia="Times New Roman" w:cs="Arial"/>
        </w:rPr>
      </w:pPr>
      <w:r w:rsidRPr="02CEE3D1">
        <w:rPr>
          <w:rFonts w:cs="Arial"/>
          <w:snapToGrid w:val="0"/>
        </w:rPr>
        <w:t xml:space="preserve">TRID will verify, as far as possible, the information provided to it. As part of our verification </w:t>
      </w:r>
      <w:r w:rsidR="00B667B3" w:rsidRPr="02CEE3D1">
        <w:rPr>
          <w:rFonts w:cs="Arial"/>
          <w:snapToGrid w:val="0"/>
        </w:rPr>
        <w:t>process,</w:t>
      </w:r>
      <w:r w:rsidRPr="02CEE3D1">
        <w:rPr>
          <w:rFonts w:cs="Arial"/>
          <w:snapToGrid w:val="0"/>
        </w:rPr>
        <w:t xml:space="preserve"> we may conduct verification visits. </w:t>
      </w:r>
      <w:r w:rsidRPr="02CEE3D1">
        <w:rPr>
          <w:rFonts w:eastAsia="Times New Roman" w:cs="Arial"/>
          <w:snapToGrid w:val="0"/>
        </w:rPr>
        <w:t xml:space="preserve">Visits can last several days, during which we will want to speak to management and staff to help establish the completeness, relevance and accuracy of the information provided. Within your response to this questionnaire, please provide all formulas and steps used in your calculations. </w:t>
      </w:r>
    </w:p>
    <w:p w14:paraId="5043DF43" w14:textId="77777777" w:rsidR="005C378D" w:rsidRDefault="005C378D" w:rsidP="001E12E3">
      <w:pPr>
        <w:widowControl w:val="0"/>
        <w:suppressAutoHyphens/>
        <w:spacing w:after="0" w:line="22" w:lineRule="atLeast"/>
        <w:rPr>
          <w:rFonts w:eastAsia="Times New Roman" w:cs="Arial"/>
          <w:snapToGrid w:val="0"/>
          <w:szCs w:val="24"/>
        </w:rPr>
      </w:pPr>
    </w:p>
    <w:p w14:paraId="16FDF7C4" w14:textId="13F2459C" w:rsidR="005C378D" w:rsidRPr="00EA6ACE" w:rsidRDefault="005C378D" w:rsidP="005C378D">
      <w:pPr>
        <w:widowControl w:val="0"/>
        <w:suppressAutoHyphens/>
        <w:spacing w:after="0" w:line="22" w:lineRule="atLeast"/>
        <w:rPr>
          <w:rFonts w:eastAsia="Times New Roman" w:cs="Arial"/>
          <w:snapToGrid w:val="0"/>
        </w:rPr>
      </w:pPr>
      <w:r w:rsidRPr="00EA6ACE">
        <w:rPr>
          <w:rFonts w:eastAsia="Times New Roman" w:cs="Arial"/>
          <w:snapToGrid w:val="0"/>
        </w:rPr>
        <w:t xml:space="preserve">To assist the verification of the information you provide, please ensure a record is kept of all material and documentation (including accounting and management records) used to support the completion of this questionnaire and the annex(es). </w:t>
      </w:r>
    </w:p>
    <w:p w14:paraId="3EA9D519" w14:textId="77777777" w:rsidR="00037EDB" w:rsidRPr="00EA6ACE" w:rsidRDefault="00037EDB" w:rsidP="001E12E3">
      <w:pPr>
        <w:widowControl w:val="0"/>
        <w:suppressAutoHyphens/>
        <w:spacing w:after="0" w:line="22" w:lineRule="atLeast"/>
        <w:rPr>
          <w:rFonts w:cs="Arial"/>
          <w:szCs w:val="24"/>
        </w:rPr>
      </w:pPr>
    </w:p>
    <w:p w14:paraId="1460E578" w14:textId="26F27E0C" w:rsidR="00037EDB" w:rsidRPr="00EA6ACE" w:rsidRDefault="00037EDB" w:rsidP="001E12E3">
      <w:pPr>
        <w:widowControl w:val="0"/>
        <w:suppressAutoHyphens/>
        <w:spacing w:after="0" w:line="22" w:lineRule="atLeast"/>
        <w:rPr>
          <w:rFonts w:cs="Arial"/>
          <w:color w:val="000000" w:themeColor="text1"/>
        </w:rPr>
      </w:pPr>
      <w:r w:rsidRPr="00EA6ACE">
        <w:rPr>
          <w:rFonts w:cs="Arial"/>
          <w:snapToGrid w:val="0"/>
        </w:rPr>
        <w:t xml:space="preserve">If we need to verify information that you provide by visiting your premises, the </w:t>
      </w:r>
      <w:r w:rsidR="00FC6C8C" w:rsidRPr="00EA6ACE">
        <w:rPr>
          <w:rFonts w:cs="Arial"/>
          <w:snapToGrid w:val="0"/>
        </w:rPr>
        <w:t>Case Team</w:t>
      </w:r>
      <w:r w:rsidRPr="00EA6ACE">
        <w:rPr>
          <w:rFonts w:cs="Arial"/>
          <w:snapToGrid w:val="0"/>
        </w:rPr>
        <w:t xml:space="preserve"> will contact you. Verification visits can take several days. </w:t>
      </w:r>
    </w:p>
    <w:p w14:paraId="644FE7B6" w14:textId="77777777" w:rsidR="00037EDB" w:rsidRPr="00EA6ACE" w:rsidRDefault="00037EDB" w:rsidP="001E12E3">
      <w:pPr>
        <w:widowControl w:val="0"/>
        <w:suppressAutoHyphens/>
        <w:spacing w:after="0" w:line="22" w:lineRule="atLeast"/>
        <w:rPr>
          <w:rFonts w:cs="Arial"/>
          <w:szCs w:val="24"/>
        </w:rPr>
      </w:pPr>
    </w:p>
    <w:p w14:paraId="70E2985C" w14:textId="584F0AD6" w:rsidR="00037EDB" w:rsidRPr="00765C51" w:rsidDel="001D0715" w:rsidRDefault="00191501" w:rsidP="49758A1F">
      <w:pPr>
        <w:pStyle w:val="CommentText"/>
        <w:suppressAutoHyphens/>
        <w:spacing w:after="0" w:line="22" w:lineRule="atLeast"/>
        <w:rPr>
          <w:rFonts w:eastAsiaTheme="minorEastAsia" w:cs="Arial"/>
          <w:b/>
          <w:bCs/>
          <w:i/>
          <w:iCs/>
          <w:snapToGrid w:val="0"/>
          <w:color w:val="FF0000"/>
          <w:sz w:val="24"/>
          <w:szCs w:val="24"/>
        </w:rPr>
      </w:pPr>
      <w:r w:rsidRPr="49758A1F">
        <w:rPr>
          <w:rFonts w:eastAsiaTheme="minorEastAsia" w:cs="Arial"/>
          <w:snapToGrid w:val="0"/>
          <w:sz w:val="24"/>
          <w:szCs w:val="24"/>
        </w:rPr>
        <w:t xml:space="preserve">In the text box below </w:t>
      </w:r>
      <w:r w:rsidR="0056613B" w:rsidRPr="49758A1F">
        <w:rPr>
          <w:rFonts w:eastAsiaTheme="minorEastAsia" w:cs="Arial"/>
          <w:snapToGrid w:val="0"/>
          <w:sz w:val="24"/>
          <w:szCs w:val="24"/>
        </w:rPr>
        <w:t>p</w:t>
      </w:r>
      <w:r w:rsidR="005E3A12" w:rsidRPr="49758A1F">
        <w:rPr>
          <w:rFonts w:eastAsiaTheme="minorEastAsia" w:cs="Arial"/>
          <w:snapToGrid w:val="0"/>
          <w:sz w:val="24"/>
          <w:szCs w:val="24"/>
        </w:rPr>
        <w:t xml:space="preserve">lease indicate </w:t>
      </w:r>
      <w:r w:rsidR="00EF66C3" w:rsidRPr="49758A1F">
        <w:rPr>
          <w:rFonts w:eastAsiaTheme="minorEastAsia" w:cs="Arial"/>
          <w:snapToGrid w:val="0"/>
          <w:sz w:val="24"/>
          <w:szCs w:val="24"/>
        </w:rPr>
        <w:t xml:space="preserve">any </w:t>
      </w:r>
      <w:r w:rsidR="005E3A12" w:rsidRPr="49758A1F">
        <w:rPr>
          <w:rFonts w:eastAsiaTheme="minorEastAsia" w:cs="Arial"/>
          <w:snapToGrid w:val="0"/>
          <w:sz w:val="24"/>
          <w:szCs w:val="24"/>
        </w:rPr>
        <w:t xml:space="preserve">time periods in the next </w:t>
      </w:r>
      <w:r w:rsidR="00EA6ACE" w:rsidRPr="49758A1F">
        <w:rPr>
          <w:rFonts w:eastAsiaTheme="minorEastAsia" w:cs="Arial"/>
          <w:snapToGrid w:val="0"/>
          <w:color w:val="000000" w:themeColor="text1"/>
          <w:sz w:val="24"/>
          <w:szCs w:val="24"/>
        </w:rPr>
        <w:t>three to six months</w:t>
      </w:r>
      <w:r w:rsidR="00533BC8" w:rsidRPr="49758A1F">
        <w:rPr>
          <w:rFonts w:eastAsiaTheme="minorEastAsia" w:cs="Arial"/>
          <w:snapToGrid w:val="0"/>
          <w:color w:val="000000" w:themeColor="text1"/>
          <w:sz w:val="24"/>
          <w:szCs w:val="24"/>
        </w:rPr>
        <w:t xml:space="preserve"> </w:t>
      </w:r>
      <w:r w:rsidR="00EF66C3" w:rsidRPr="49758A1F">
        <w:rPr>
          <w:rFonts w:eastAsiaTheme="minorEastAsia" w:cs="Arial"/>
          <w:snapToGrid w:val="0"/>
          <w:sz w:val="24"/>
          <w:szCs w:val="24"/>
        </w:rPr>
        <w:t>whe</w:t>
      </w:r>
      <w:r w:rsidR="00CD7B94" w:rsidRPr="49758A1F">
        <w:rPr>
          <w:rFonts w:eastAsiaTheme="minorEastAsia" w:cs="Arial"/>
          <w:snapToGrid w:val="0"/>
          <w:sz w:val="24"/>
          <w:szCs w:val="24"/>
        </w:rPr>
        <w:t>n</w:t>
      </w:r>
      <w:r w:rsidR="005E3A12" w:rsidRPr="49758A1F">
        <w:rPr>
          <w:rFonts w:eastAsiaTheme="minorEastAsia" w:cs="Arial"/>
          <w:snapToGrid w:val="0"/>
          <w:sz w:val="24"/>
          <w:szCs w:val="24"/>
        </w:rPr>
        <w:t xml:space="preserve"> </w:t>
      </w:r>
      <w:r w:rsidR="00EF66C3" w:rsidRPr="49758A1F">
        <w:rPr>
          <w:rFonts w:eastAsiaTheme="minorEastAsia" w:cs="Arial"/>
          <w:snapToGrid w:val="0"/>
          <w:sz w:val="24"/>
          <w:szCs w:val="24"/>
        </w:rPr>
        <w:t>you would be unable to host a verification visit.</w:t>
      </w:r>
      <w:r w:rsidR="005E3A12" w:rsidRPr="49758A1F">
        <w:rPr>
          <w:rFonts w:eastAsiaTheme="minorEastAsia" w:cs="Arial"/>
          <w:snapToGrid w:val="0"/>
          <w:sz w:val="24"/>
          <w:szCs w:val="24"/>
        </w:rPr>
        <w:t xml:space="preserve"> </w:t>
      </w:r>
    </w:p>
    <w:p w14:paraId="0874F5DC" w14:textId="444420D8" w:rsidR="00037EDB" w:rsidRPr="00765C51" w:rsidRDefault="00037EDB" w:rsidP="001E12E3">
      <w:pPr>
        <w:pStyle w:val="CommentText"/>
        <w:suppressAutoHyphens/>
        <w:spacing w:after="0" w:line="22" w:lineRule="atLeast"/>
        <w:rPr>
          <w:rFonts w:eastAsiaTheme="minorEastAsia" w:cs="Arial"/>
          <w:b/>
          <w:i/>
          <w:snapToGrid w:val="0"/>
          <w:color w:val="FF0000"/>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767CC3" w:rsidRPr="00F550F7" w14:paraId="1C2179FB" w14:textId="77777777" w:rsidTr="001415BE">
        <w:tc>
          <w:tcPr>
            <w:tcW w:w="9016" w:type="dxa"/>
            <w:gridSpan w:val="2"/>
          </w:tcPr>
          <w:p w14:paraId="185095F6" w14:textId="77777777" w:rsidR="00767CC3" w:rsidRPr="0087104D" w:rsidRDefault="00767CC3" w:rsidP="001415BE">
            <w:pPr>
              <w:suppressAutoHyphens/>
              <w:autoSpaceDE w:val="0"/>
              <w:autoSpaceDN w:val="0"/>
              <w:adjustRightInd w:val="0"/>
              <w:spacing w:line="22" w:lineRule="atLeast"/>
              <w:jc w:val="both"/>
              <w:rPr>
                <w:rFonts w:eastAsiaTheme="minorEastAsia" w:cs="Arial"/>
                <w:color w:val="7B7B7B" w:themeColor="accent3" w:themeShade="BF"/>
                <w:szCs w:val="24"/>
              </w:rPr>
            </w:pPr>
            <w:r w:rsidRPr="0087104D">
              <w:rPr>
                <w:rFonts w:eastAsiaTheme="minorEastAsia" w:cs="Arial"/>
                <w:i/>
                <w:color w:val="7B7B7B" w:themeColor="accent3" w:themeShade="BF"/>
                <w:szCs w:val="24"/>
              </w:rPr>
              <w:t>Please answer here</w:t>
            </w:r>
          </w:p>
          <w:p w14:paraId="6695CE8A" w14:textId="77777777" w:rsidR="00767CC3" w:rsidRPr="00F550F7" w:rsidRDefault="00767CC3" w:rsidP="001415BE">
            <w:pPr>
              <w:suppressAutoHyphens/>
              <w:autoSpaceDE w:val="0"/>
              <w:autoSpaceDN w:val="0"/>
              <w:adjustRightInd w:val="0"/>
              <w:spacing w:line="22" w:lineRule="atLeast"/>
              <w:jc w:val="both"/>
              <w:rPr>
                <w:rFonts w:eastAsiaTheme="minorEastAsia" w:cs="Arial"/>
                <w:color w:val="FF0000"/>
                <w:szCs w:val="24"/>
              </w:rPr>
            </w:pPr>
          </w:p>
        </w:tc>
      </w:tr>
      <w:tr w:rsidR="00767CC3" w:rsidRPr="00F550F7" w14:paraId="60B54BB8" w14:textId="77777777" w:rsidTr="001415BE">
        <w:tc>
          <w:tcPr>
            <w:tcW w:w="4508" w:type="dxa"/>
            <w:tcBorders>
              <w:top w:val="single" w:sz="4" w:space="0" w:color="FFFFFF" w:themeColor="background1"/>
              <w:left w:val="nil"/>
              <w:bottom w:val="nil"/>
              <w:right w:val="single" w:sz="4" w:space="0" w:color="auto"/>
            </w:tcBorders>
          </w:tcPr>
          <w:p w14:paraId="4B5142D0" w14:textId="77777777" w:rsidR="00767CC3" w:rsidRPr="00583763" w:rsidRDefault="00767CC3"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77CFAFC" w14:textId="77777777" w:rsidR="00767CC3" w:rsidRPr="00583763" w:rsidRDefault="00767CC3" w:rsidP="001415BE">
            <w:pPr>
              <w:suppressAutoHyphens/>
              <w:autoSpaceDE w:val="0"/>
              <w:autoSpaceDN w:val="0"/>
              <w:adjustRightInd w:val="0"/>
              <w:spacing w:line="22" w:lineRule="atLeast"/>
              <w:jc w:val="both"/>
              <w:rPr>
                <w:rFonts w:eastAsiaTheme="minorEastAsia" w:cs="Arial"/>
                <w:szCs w:val="24"/>
              </w:rPr>
            </w:pPr>
            <w:r w:rsidRPr="00583763">
              <w:rPr>
                <w:rFonts w:eastAsiaTheme="minorEastAsia" w:cs="Arial"/>
                <w:szCs w:val="24"/>
              </w:rPr>
              <w:t>Appendix reference:</w:t>
            </w:r>
          </w:p>
        </w:tc>
      </w:tr>
    </w:tbl>
    <w:p w14:paraId="2626B833" w14:textId="77777777" w:rsidR="00767CC3" w:rsidRPr="00665C13" w:rsidRDefault="00767CC3" w:rsidP="00767CC3">
      <w:pPr>
        <w:widowControl w:val="0"/>
        <w:suppressAutoHyphens/>
        <w:spacing w:after="0" w:line="22" w:lineRule="atLeast"/>
        <w:rPr>
          <w:rFonts w:cs="Arial"/>
          <w:szCs w:val="24"/>
        </w:rPr>
      </w:pPr>
    </w:p>
    <w:p w14:paraId="27CCABD8" w14:textId="77777777" w:rsidR="00037EDB" w:rsidRPr="00665C13" w:rsidRDefault="00037EDB" w:rsidP="001E12E3">
      <w:pPr>
        <w:pStyle w:val="CommentText"/>
        <w:suppressAutoHyphens/>
        <w:spacing w:after="0" w:line="22" w:lineRule="atLeast"/>
        <w:rPr>
          <w:rFonts w:eastAsiaTheme="minorEastAsia" w:cs="Arial"/>
          <w:snapToGrid w:val="0"/>
          <w:sz w:val="24"/>
          <w:szCs w:val="24"/>
        </w:rPr>
      </w:pPr>
      <w:r w:rsidRPr="00665C13">
        <w:rPr>
          <w:rFonts w:eastAsiaTheme="minorEastAsia" w:cs="Arial"/>
          <w:snapToGrid w:val="0"/>
          <w:sz w:val="24"/>
          <w:szCs w:val="24"/>
        </w:rPr>
        <w:t>After the verification visit, TRID will prepare a report and share a draft with you. TRID will then ask you to prepare a non-confidential copy of the report for the public record and provide reasons for why any information should be kept confidential.</w:t>
      </w:r>
    </w:p>
    <w:p w14:paraId="006EAB30" w14:textId="77777777" w:rsidR="6AC6A7E3" w:rsidRPr="00A07064" w:rsidRDefault="6AC6A7E3" w:rsidP="001E12E3">
      <w:pPr>
        <w:suppressAutoHyphens/>
        <w:spacing w:after="0" w:line="22" w:lineRule="atLeast"/>
        <w:rPr>
          <w:rFonts w:eastAsia="Arial" w:cs="Arial"/>
          <w:szCs w:val="24"/>
        </w:rPr>
      </w:pPr>
    </w:p>
    <w:p w14:paraId="30A9EF29" w14:textId="77777777" w:rsidR="005A0DFA" w:rsidRPr="00A07064" w:rsidRDefault="005A0DFA" w:rsidP="001E12E3">
      <w:pPr>
        <w:suppressAutoHyphens/>
        <w:spacing w:after="0" w:line="22" w:lineRule="atLeast"/>
        <w:rPr>
          <w:rFonts w:cs="Arial"/>
        </w:rPr>
        <w:sectPr w:rsidR="005A0DFA" w:rsidRPr="00A07064" w:rsidSect="00E93AE8">
          <w:footerReference w:type="default" r:id="rId24"/>
          <w:footerReference w:type="first" r:id="rId25"/>
          <w:pgSz w:w="11906" w:h="16838"/>
          <w:pgMar w:top="1440" w:right="1440" w:bottom="1440" w:left="1440" w:header="708" w:footer="708" w:gutter="0"/>
          <w:pgNumType w:start="1"/>
          <w:cols w:space="708"/>
          <w:docGrid w:linePitch="360"/>
        </w:sectPr>
      </w:pPr>
    </w:p>
    <w:p w14:paraId="3B9AD964" w14:textId="07AE4854" w:rsidR="0686C21F" w:rsidRPr="00A07064" w:rsidRDefault="0686C21F" w:rsidP="00A21059">
      <w:pPr>
        <w:pStyle w:val="Heading1"/>
      </w:pPr>
      <w:bookmarkStart w:id="23" w:name="_Toc35606757"/>
      <w:r w:rsidRPr="00A07064">
        <w:t>How to complete this questionnaire</w:t>
      </w:r>
      <w:bookmarkEnd w:id="23"/>
    </w:p>
    <w:p w14:paraId="3E929328" w14:textId="77777777" w:rsidR="083A94F0" w:rsidRPr="00A07064" w:rsidRDefault="083A94F0" w:rsidP="001E12E3">
      <w:pPr>
        <w:spacing w:after="0" w:line="22" w:lineRule="atLeast"/>
        <w:jc w:val="both"/>
        <w:rPr>
          <w:rFonts w:eastAsia="Arial" w:cs="Arial"/>
          <w:szCs w:val="24"/>
        </w:rPr>
      </w:pPr>
    </w:p>
    <w:p w14:paraId="23049052" w14:textId="7DA7AA79" w:rsidR="000B33E5" w:rsidRPr="00E9162D" w:rsidRDefault="000B33E5" w:rsidP="001E12E3">
      <w:pPr>
        <w:suppressAutoHyphens/>
        <w:spacing w:after="0" w:line="22" w:lineRule="atLeast"/>
        <w:jc w:val="both"/>
        <w:rPr>
          <w:rFonts w:cs="Arial"/>
          <w:szCs w:val="24"/>
        </w:rPr>
      </w:pPr>
      <w:r w:rsidRPr="00665C13">
        <w:rPr>
          <w:rFonts w:cs="Arial"/>
          <w:szCs w:val="24"/>
        </w:rPr>
        <w:t xml:space="preserve">Please read and follow all the instructions carefully. Your company is required to substantiate all claims with relevant data and information. You </w:t>
      </w:r>
      <w:r w:rsidRPr="00E9162D">
        <w:rPr>
          <w:rFonts w:cs="Arial"/>
          <w:szCs w:val="24"/>
        </w:rPr>
        <w:t xml:space="preserve">may be asked to attach supporting documents in appendices to supplement your responses. To assist with verification please retain all such documents, your completed </w:t>
      </w:r>
      <w:r w:rsidR="007D2546" w:rsidRPr="00267207">
        <w:rPr>
          <w:rFonts w:cs="Arial"/>
          <w:szCs w:val="24"/>
        </w:rPr>
        <w:t>spreadsheet</w:t>
      </w:r>
      <w:r w:rsidRPr="00E9162D">
        <w:rPr>
          <w:rFonts w:cs="Arial"/>
          <w:szCs w:val="24"/>
        </w:rPr>
        <w:t xml:space="preserve"> annexes and any calculations made when developing your responses.</w:t>
      </w:r>
    </w:p>
    <w:p w14:paraId="01214C4B" w14:textId="77777777" w:rsidR="000B33E5" w:rsidRPr="00E9162D" w:rsidRDefault="000B33E5" w:rsidP="001E12E3">
      <w:pPr>
        <w:suppressAutoHyphens/>
        <w:spacing w:after="0" w:line="22" w:lineRule="atLeast"/>
        <w:rPr>
          <w:rFonts w:cs="Arial"/>
          <w:szCs w:val="24"/>
        </w:rPr>
      </w:pPr>
    </w:p>
    <w:p w14:paraId="75789D0E" w14:textId="77777777" w:rsidR="000B33E5" w:rsidRPr="00E9162D" w:rsidRDefault="000B33E5" w:rsidP="001E12E3">
      <w:pPr>
        <w:suppressAutoHyphens/>
        <w:spacing w:after="0" w:line="22" w:lineRule="atLeast"/>
        <w:rPr>
          <w:rFonts w:cs="Arial"/>
          <w:szCs w:val="24"/>
        </w:rPr>
      </w:pPr>
      <w:r w:rsidRPr="00E9162D">
        <w:rPr>
          <w:rFonts w:cs="Arial"/>
          <w:szCs w:val="24"/>
        </w:rPr>
        <w:t>Please also note the following points:</w:t>
      </w:r>
    </w:p>
    <w:p w14:paraId="6E9D36C8" w14:textId="77777777" w:rsidR="0075040E" w:rsidRPr="00E9162D" w:rsidRDefault="0075040E" w:rsidP="001E12E3">
      <w:pPr>
        <w:suppressAutoHyphens/>
        <w:spacing w:after="0" w:line="22" w:lineRule="atLeast"/>
        <w:rPr>
          <w:rFonts w:cs="Arial"/>
          <w:szCs w:val="24"/>
        </w:rPr>
      </w:pPr>
    </w:p>
    <w:p w14:paraId="6087695C" w14:textId="7DF55E66" w:rsidR="0049567B" w:rsidRPr="00267207" w:rsidRDefault="0049567B" w:rsidP="0049567B">
      <w:pPr>
        <w:pStyle w:val="ListParagraph"/>
        <w:numPr>
          <w:ilvl w:val="0"/>
          <w:numId w:val="99"/>
        </w:numPr>
        <w:suppressAutoHyphens/>
        <w:spacing w:after="120" w:line="22" w:lineRule="atLeast"/>
        <w:ind w:left="357" w:hanging="357"/>
        <w:contextualSpacing w:val="0"/>
        <w:rPr>
          <w:rFonts w:cs="Arial"/>
          <w:szCs w:val="24"/>
        </w:rPr>
      </w:pPr>
      <w:r w:rsidRPr="00267207">
        <w:rPr>
          <w:rFonts w:eastAsia="Arial" w:cs="Arial"/>
          <w:szCs w:val="24"/>
        </w:rPr>
        <w:t>Please refer to the case number, TD0001, for any correspondence with TRID</w:t>
      </w:r>
      <w:r w:rsidRPr="00267207">
        <w:rPr>
          <w:rFonts w:eastAsia="Arial" w:cs="Arial"/>
          <w:iCs/>
          <w:szCs w:val="24"/>
        </w:rPr>
        <w:t xml:space="preserve">. </w:t>
      </w:r>
    </w:p>
    <w:p w14:paraId="2F2E0AB0" w14:textId="6FFD392D" w:rsidR="000B33E5" w:rsidRPr="00E9162D" w:rsidRDefault="000B33E5">
      <w:pPr>
        <w:pStyle w:val="ListParagraph"/>
        <w:numPr>
          <w:ilvl w:val="0"/>
          <w:numId w:val="99"/>
        </w:numPr>
        <w:suppressAutoHyphens/>
        <w:autoSpaceDE w:val="0"/>
        <w:autoSpaceDN w:val="0"/>
        <w:adjustRightInd w:val="0"/>
        <w:spacing w:after="120" w:line="22" w:lineRule="atLeast"/>
        <w:ind w:left="357" w:hanging="357"/>
        <w:contextualSpacing w:val="0"/>
        <w:rPr>
          <w:rFonts w:cs="Arial"/>
        </w:rPr>
      </w:pPr>
      <w:r w:rsidRPr="00E9162D">
        <w:rPr>
          <w:rFonts w:cs="Arial"/>
        </w:rPr>
        <w:t>Do not leave any questions blank. If the question is not relevant to your organisation, please explain why.</w:t>
      </w:r>
    </w:p>
    <w:p w14:paraId="145CD6D6" w14:textId="77777777" w:rsidR="000B33E5" w:rsidRPr="00E9162D" w:rsidRDefault="000B33E5">
      <w:pPr>
        <w:pStyle w:val="ListParagraph"/>
        <w:numPr>
          <w:ilvl w:val="0"/>
          <w:numId w:val="99"/>
        </w:numPr>
        <w:suppressAutoHyphens/>
        <w:autoSpaceDE w:val="0"/>
        <w:autoSpaceDN w:val="0"/>
        <w:adjustRightInd w:val="0"/>
        <w:spacing w:after="120" w:line="22" w:lineRule="atLeast"/>
        <w:ind w:left="357" w:hanging="357"/>
        <w:contextualSpacing w:val="0"/>
        <w:rPr>
          <w:rFonts w:cs="Arial"/>
        </w:rPr>
      </w:pPr>
      <w:r w:rsidRPr="00E9162D">
        <w:rPr>
          <w:rFonts w:cs="Arial"/>
        </w:rPr>
        <w:t>If the answer to a question is “zero”, “no”, “none” or "not applicable”, please write this rather than leaving the answer blank.</w:t>
      </w:r>
    </w:p>
    <w:p w14:paraId="48AA7B80" w14:textId="34E6A6B5" w:rsidR="000B33E5" w:rsidRPr="00267207" w:rsidRDefault="000B33E5">
      <w:pPr>
        <w:pStyle w:val="ListParagraph"/>
        <w:numPr>
          <w:ilvl w:val="0"/>
          <w:numId w:val="99"/>
        </w:numPr>
        <w:suppressAutoHyphens/>
        <w:spacing w:after="120" w:line="22" w:lineRule="atLeast"/>
        <w:ind w:left="357" w:hanging="357"/>
        <w:contextualSpacing w:val="0"/>
        <w:rPr>
          <w:rFonts w:cs="Arial"/>
        </w:rPr>
      </w:pPr>
      <w:r w:rsidRPr="00E9162D">
        <w:rPr>
          <w:rFonts w:cs="Arial"/>
        </w:rPr>
        <w:t xml:space="preserve">Please complete the </w:t>
      </w:r>
      <w:r w:rsidR="00726147" w:rsidRPr="00267207">
        <w:rPr>
          <w:rFonts w:cs="Arial"/>
        </w:rPr>
        <w:t xml:space="preserve">spreadsheet </w:t>
      </w:r>
      <w:r w:rsidRPr="00267207">
        <w:rPr>
          <w:rFonts w:cs="Arial"/>
        </w:rPr>
        <w:t xml:space="preserve">annexes as requested. Annexes are named to correspond to the relevant sections of this questionnaire and must be completed with reference to the instructions provided. If you cannot present the information as requested, please contact your </w:t>
      </w:r>
      <w:r w:rsidR="3524FCA4" w:rsidRPr="00267207">
        <w:rPr>
          <w:rFonts w:cs="Arial"/>
        </w:rPr>
        <w:t>Case Team.</w:t>
      </w:r>
    </w:p>
    <w:p w14:paraId="7FC55252" w14:textId="746F59DA" w:rsidR="00E50A52" w:rsidRPr="00267207" w:rsidDel="007274F9" w:rsidRDefault="002A393A" w:rsidP="00635457">
      <w:pPr>
        <w:pStyle w:val="ListParagraph"/>
        <w:numPr>
          <w:ilvl w:val="0"/>
          <w:numId w:val="99"/>
        </w:numPr>
        <w:suppressAutoHyphens/>
        <w:autoSpaceDE w:val="0"/>
        <w:autoSpaceDN w:val="0"/>
        <w:adjustRightInd w:val="0"/>
        <w:spacing w:after="120" w:line="22" w:lineRule="atLeast"/>
        <w:contextualSpacing w:val="0"/>
        <w:rPr>
          <w:rFonts w:cs="Arial"/>
        </w:rPr>
      </w:pPr>
      <w:r w:rsidRPr="00267207">
        <w:rPr>
          <w:rFonts w:cs="Arial"/>
        </w:rPr>
        <w:t xml:space="preserve">If we ask for copies of additional documentation, please submit this information as appendices. Please ensure that these appendices are given a corresponding appendix reference in the title of the document and that these are referenced in the boxes provided. </w:t>
      </w:r>
    </w:p>
    <w:p w14:paraId="6CECDFBB" w14:textId="77777777" w:rsidR="00635457" w:rsidRPr="00267207" w:rsidRDefault="00635457" w:rsidP="00635457">
      <w:pPr>
        <w:pStyle w:val="ListParagraph"/>
        <w:numPr>
          <w:ilvl w:val="0"/>
          <w:numId w:val="99"/>
        </w:numPr>
        <w:suppressAutoHyphens/>
        <w:spacing w:after="120" w:line="22" w:lineRule="atLeast"/>
        <w:ind w:left="357" w:hanging="357"/>
        <w:contextualSpacing w:val="0"/>
        <w:rPr>
          <w:rFonts w:cs="Arial"/>
        </w:rPr>
      </w:pPr>
      <w:r w:rsidRPr="4DDE55F2">
        <w:rPr>
          <w:rFonts w:cs="Arial"/>
        </w:rPr>
        <w:t xml:space="preserve">Any documents not in English </w:t>
      </w:r>
      <w:r w:rsidRPr="00267207">
        <w:rPr>
          <w:rFonts w:cs="Arial"/>
        </w:rPr>
        <w:t>or Welsh should be accompanied by an English or Welsh translation.</w:t>
      </w:r>
    </w:p>
    <w:p w14:paraId="7FB19113" w14:textId="0BDCC6CE" w:rsidR="000F798F" w:rsidRPr="00267207" w:rsidRDefault="00CD1689" w:rsidP="00FC2E25">
      <w:pPr>
        <w:pStyle w:val="ListParagraph"/>
        <w:numPr>
          <w:ilvl w:val="0"/>
          <w:numId w:val="99"/>
        </w:numPr>
        <w:suppressAutoHyphens/>
        <w:spacing w:after="120" w:line="22" w:lineRule="atLeast"/>
        <w:ind w:left="357" w:hanging="357"/>
        <w:contextualSpacing w:val="0"/>
        <w:rPr>
          <w:rFonts w:cs="Arial"/>
          <w:szCs w:val="24"/>
        </w:rPr>
      </w:pPr>
      <w:r w:rsidRPr="00267207">
        <w:rPr>
          <w:rFonts w:cs="Arial"/>
        </w:rPr>
        <w:t xml:space="preserve">Identify all units of measurement and currencies used in tables, calculations and lists, if not provided by the corresponding instructions, and </w:t>
      </w:r>
      <w:r w:rsidRPr="00267207">
        <w:rPr>
          <w:rFonts w:eastAsia="Arial" w:cs="Arial"/>
          <w:szCs w:val="24"/>
        </w:rPr>
        <w:t xml:space="preserve">use units of measurement consistently (e.g. do not use kg and tonnes interchangeably). </w:t>
      </w:r>
    </w:p>
    <w:p w14:paraId="6B7946CE" w14:textId="77777777" w:rsidR="000B33E5" w:rsidRPr="00E9162D" w:rsidRDefault="000B33E5">
      <w:pPr>
        <w:pStyle w:val="ListParagraph"/>
        <w:numPr>
          <w:ilvl w:val="0"/>
          <w:numId w:val="99"/>
        </w:numPr>
        <w:suppressAutoHyphens/>
        <w:spacing w:after="120" w:line="22" w:lineRule="atLeast"/>
        <w:ind w:left="357" w:hanging="357"/>
        <w:contextualSpacing w:val="0"/>
        <w:rPr>
          <w:rFonts w:eastAsia="Arial" w:cs="Arial"/>
        </w:rPr>
      </w:pPr>
      <w:r w:rsidRPr="00E9162D">
        <w:rPr>
          <w:rFonts w:cs="Arial"/>
        </w:rPr>
        <w:t>Please provide all dates in the format DD/MM/YYYY (e.g. 23/05/2019).</w:t>
      </w:r>
    </w:p>
    <w:p w14:paraId="414DD0EE" w14:textId="483CFB28" w:rsidR="00054AC3" w:rsidRPr="0022247D" w:rsidRDefault="49758A1F" w:rsidP="00054AC3">
      <w:pPr>
        <w:pStyle w:val="ListParagraph"/>
        <w:numPr>
          <w:ilvl w:val="0"/>
          <w:numId w:val="99"/>
        </w:numPr>
        <w:suppressAutoHyphens/>
        <w:spacing w:after="120" w:line="22" w:lineRule="atLeast"/>
        <w:ind w:left="357" w:hanging="357"/>
        <w:contextualSpacing w:val="0"/>
      </w:pPr>
      <w:r w:rsidRPr="49758A1F">
        <w:rPr>
          <w:rFonts w:eastAsia="Arial" w:cs="Arial"/>
        </w:rPr>
        <w:t xml:space="preserve">Please ensure that all numbers which represent costs are reported as positive figures (e.g. for costs of £1,300.00 please enter £1,300.00 and not </w:t>
      </w:r>
      <w:r w:rsidR="00054AC3">
        <w:br/>
      </w:r>
      <w:r w:rsidRPr="49758A1F">
        <w:rPr>
          <w:rFonts w:eastAsia="Arial" w:cs="Arial"/>
        </w:rPr>
        <w:t xml:space="preserve">- </w:t>
      </w:r>
      <w:r w:rsidRPr="49758A1F">
        <w:rPr>
          <w:rFonts w:eastAsiaTheme="minorEastAsia"/>
        </w:rPr>
        <w:t>£1,300</w:t>
      </w:r>
      <w:r w:rsidRPr="49758A1F">
        <w:rPr>
          <w:rFonts w:eastAsia="Arial" w:cs="Arial"/>
        </w:rPr>
        <w:t>.00)</w:t>
      </w:r>
    </w:p>
    <w:p w14:paraId="269E5069" w14:textId="26DF3E69" w:rsidR="000B33E5" w:rsidRPr="0022247D" w:rsidDel="007A2962" w:rsidRDefault="00424752">
      <w:pPr>
        <w:pStyle w:val="ListParagraph"/>
        <w:numPr>
          <w:ilvl w:val="0"/>
          <w:numId w:val="99"/>
        </w:numPr>
        <w:suppressAutoHyphens/>
        <w:spacing w:after="120" w:line="22" w:lineRule="atLeast"/>
        <w:ind w:left="357" w:hanging="357"/>
        <w:contextualSpacing w:val="0"/>
        <w:rPr>
          <w:rFonts w:cs="Arial"/>
        </w:rPr>
      </w:pPr>
      <w:r w:rsidRPr="0022247D">
        <w:rPr>
          <w:rFonts w:eastAsia="Arial" w:cs="Arial"/>
        </w:rPr>
        <w:t>Please l</w:t>
      </w:r>
      <w:r w:rsidR="000B33E5" w:rsidRPr="0022247D">
        <w:rPr>
          <w:rFonts w:eastAsia="Arial" w:cs="Arial"/>
        </w:rPr>
        <w:t xml:space="preserve">imit all sales/currency/income figures to two decimal places and </w:t>
      </w:r>
      <w:r w:rsidRPr="0022247D">
        <w:rPr>
          <w:rFonts w:eastAsia="Arial" w:cs="Arial"/>
        </w:rPr>
        <w:t>apply a full point as a decimal separator (decimal point). U</w:t>
      </w:r>
      <w:r w:rsidR="000B33E5" w:rsidRPr="0022247D">
        <w:rPr>
          <w:rFonts w:eastAsia="Arial" w:cs="Arial"/>
        </w:rPr>
        <w:t xml:space="preserve">se the appropriate currency symbol </w:t>
      </w:r>
      <w:r w:rsidR="00983795" w:rsidRPr="0022247D">
        <w:rPr>
          <w:rFonts w:eastAsia="Arial" w:cs="Arial"/>
        </w:rPr>
        <w:t>or abbreviation (e.g. £1,300.00, GBP 1,300.00).</w:t>
      </w:r>
      <w:r w:rsidR="00983795" w:rsidRPr="0022247D" w:rsidDel="00983795">
        <w:rPr>
          <w:rFonts w:eastAsia="Arial" w:cs="Arial"/>
        </w:rPr>
        <w:t xml:space="preserve"> </w:t>
      </w:r>
    </w:p>
    <w:p w14:paraId="5B2271EB" w14:textId="77777777" w:rsidR="004F1EB0" w:rsidRPr="004F1EB0" w:rsidRDefault="000B33E5">
      <w:pPr>
        <w:pStyle w:val="ListParagraph"/>
        <w:numPr>
          <w:ilvl w:val="0"/>
          <w:numId w:val="99"/>
        </w:numPr>
        <w:suppressAutoHyphens/>
        <w:spacing w:after="120" w:line="22" w:lineRule="atLeast"/>
        <w:ind w:left="357" w:hanging="357"/>
        <w:contextualSpacing w:val="0"/>
        <w:rPr>
          <w:rFonts w:cs="Arial"/>
        </w:rPr>
      </w:pPr>
      <w:r w:rsidRPr="00E9162D">
        <w:rPr>
          <w:rFonts w:eastAsia="Arial" w:cs="Arial"/>
        </w:rPr>
        <w:t>Provide all costing figures as actual amounts. Where actual amounts cannot be provided and you have reported standard costing instead, please indicate</w:t>
      </w:r>
      <w:r w:rsidRPr="112A8C59">
        <w:rPr>
          <w:rFonts w:eastAsia="Arial" w:cs="Arial"/>
        </w:rPr>
        <w:t xml:space="preserve"> this in the relevant answer, and explain the variance from actual costs, if any.</w:t>
      </w:r>
      <w:r w:rsidRPr="112A8C59" w:rsidDel="00102D4C">
        <w:rPr>
          <w:rFonts w:eastAsia="Arial" w:cs="Arial"/>
        </w:rPr>
        <w:t xml:space="preserve"> </w:t>
      </w:r>
    </w:p>
    <w:p w14:paraId="15D608CF" w14:textId="66F5B26F" w:rsidR="000B33E5" w:rsidRPr="0022247D" w:rsidRDefault="004F1EB0">
      <w:pPr>
        <w:pStyle w:val="ListParagraph"/>
        <w:numPr>
          <w:ilvl w:val="0"/>
          <w:numId w:val="99"/>
        </w:numPr>
        <w:suppressAutoHyphens/>
        <w:spacing w:after="120" w:line="22" w:lineRule="atLeast"/>
        <w:ind w:left="357" w:hanging="357"/>
        <w:contextualSpacing w:val="0"/>
        <w:rPr>
          <w:rFonts w:cs="Arial"/>
        </w:rPr>
      </w:pPr>
      <w:r w:rsidRPr="0022247D">
        <w:rPr>
          <w:rFonts w:eastAsia="Arial" w:cs="Arial"/>
        </w:rPr>
        <w:t xml:space="preserve">For any exchange rate </w:t>
      </w:r>
      <w:r w:rsidR="009E705B" w:rsidRPr="0022247D">
        <w:rPr>
          <w:rFonts w:eastAsia="Arial" w:cs="Arial"/>
        </w:rPr>
        <w:t>you may list in the annex(es)</w:t>
      </w:r>
      <w:r w:rsidRPr="0022247D">
        <w:rPr>
          <w:rFonts w:eastAsia="Arial" w:cs="Arial"/>
        </w:rPr>
        <w:t xml:space="preserve">, please submit </w:t>
      </w:r>
      <w:r w:rsidR="009E705B" w:rsidRPr="0022247D">
        <w:rPr>
          <w:rFonts w:eastAsia="Arial" w:cs="Arial"/>
        </w:rPr>
        <w:t xml:space="preserve">an appendix </w:t>
      </w:r>
      <w:r w:rsidR="009E705B" w:rsidRPr="0022247D">
        <w:rPr>
          <w:rFonts w:eastAsia="Arial" w:cs="Arial"/>
          <w:szCs w:val="24"/>
        </w:rPr>
        <w:t>proving the date and source for this rate.</w:t>
      </w:r>
    </w:p>
    <w:p w14:paraId="053F2A77" w14:textId="604AF535" w:rsidR="421F224A" w:rsidRPr="00DE7146" w:rsidRDefault="000B33E5" w:rsidP="00257839">
      <w:pPr>
        <w:pStyle w:val="ListParagraph"/>
        <w:numPr>
          <w:ilvl w:val="0"/>
          <w:numId w:val="99"/>
        </w:numPr>
        <w:suppressAutoHyphens/>
        <w:spacing w:after="0" w:line="22" w:lineRule="atLeast"/>
        <w:ind w:left="357" w:hanging="357"/>
        <w:contextualSpacing w:val="0"/>
        <w:rPr>
          <w:rFonts w:eastAsia="Arial" w:cs="Arial"/>
          <w:b/>
          <w:szCs w:val="24"/>
        </w:rPr>
      </w:pPr>
      <w:r w:rsidRPr="112A8C59">
        <w:rPr>
          <w:rFonts w:eastAsia="Arial" w:cs="Arial"/>
        </w:rPr>
        <w:t xml:space="preserve">All figures should be reported net of tax unless otherwise stated. </w:t>
      </w:r>
    </w:p>
    <w:p w14:paraId="0B610E36" w14:textId="28CD60B4" w:rsidR="00814CAE" w:rsidRPr="00A07064" w:rsidRDefault="0A20546E" w:rsidP="00A21059">
      <w:pPr>
        <w:pStyle w:val="Heading1"/>
      </w:pPr>
      <w:bookmarkStart w:id="24" w:name="_Toc35606758"/>
      <w:r w:rsidRPr="00A07064">
        <w:t>SECTION A:</w:t>
      </w:r>
      <w:r w:rsidR="00814CAE" w:rsidRPr="00A07064">
        <w:br/>
      </w:r>
      <w:r w:rsidRPr="00A07064">
        <w:t>Company structure and operations</w:t>
      </w:r>
      <w:bookmarkEnd w:id="24"/>
    </w:p>
    <w:p w14:paraId="256AECC9" w14:textId="77777777" w:rsidR="0A20546E" w:rsidRPr="00A07064" w:rsidRDefault="0A20546E" w:rsidP="001E12E3">
      <w:pPr>
        <w:spacing w:after="0" w:line="22" w:lineRule="atLeast"/>
        <w:jc w:val="both"/>
        <w:rPr>
          <w:rFonts w:cs="Arial"/>
          <w:szCs w:val="24"/>
        </w:rPr>
      </w:pPr>
    </w:p>
    <w:p w14:paraId="3ABE87A9" w14:textId="0B21CEB3" w:rsidR="00415C73" w:rsidRPr="00A07064" w:rsidRDefault="00A33E4F" w:rsidP="003740AF">
      <w:pPr>
        <w:pStyle w:val="Heading2"/>
      </w:pPr>
      <w:bookmarkStart w:id="25" w:name="_Toc11414522"/>
      <w:bookmarkStart w:id="26" w:name="_Toc16852823"/>
      <w:bookmarkStart w:id="27" w:name="_Toc35606759"/>
      <w:r w:rsidRPr="00A07064">
        <w:t>A1</w:t>
      </w:r>
      <w:r w:rsidR="003141DC">
        <w:t xml:space="preserve"> </w:t>
      </w:r>
      <w:r w:rsidRPr="00A07064">
        <w:t xml:space="preserve">Identity and </w:t>
      </w:r>
      <w:r w:rsidR="00487F88" w:rsidRPr="00A07064">
        <w:t>contact details</w:t>
      </w:r>
      <w:bookmarkEnd w:id="25"/>
      <w:bookmarkEnd w:id="26"/>
      <w:bookmarkEnd w:id="27"/>
    </w:p>
    <w:p w14:paraId="42296616" w14:textId="77777777" w:rsidR="00B05E37" w:rsidRDefault="00B05E37" w:rsidP="00B05E37">
      <w:pPr>
        <w:pStyle w:val="ListParagraph"/>
        <w:tabs>
          <w:tab w:val="left" w:pos="2130"/>
        </w:tabs>
        <w:suppressAutoHyphens/>
        <w:spacing w:after="0" w:line="22" w:lineRule="atLeast"/>
        <w:ind w:left="360"/>
        <w:rPr>
          <w:rFonts w:eastAsiaTheme="minorEastAsia" w:cs="Arial"/>
          <w:szCs w:val="24"/>
        </w:rPr>
      </w:pPr>
    </w:p>
    <w:p w14:paraId="3A6740B3" w14:textId="493E26B8" w:rsidR="00A33E4F" w:rsidRDefault="75D22D28" w:rsidP="001E12E3">
      <w:pPr>
        <w:pStyle w:val="ListParagraph"/>
        <w:numPr>
          <w:ilvl w:val="0"/>
          <w:numId w:val="63"/>
        </w:numPr>
        <w:tabs>
          <w:tab w:val="left" w:pos="2130"/>
        </w:tabs>
        <w:suppressAutoHyphens/>
        <w:spacing w:after="0" w:line="22" w:lineRule="atLeast"/>
        <w:rPr>
          <w:rFonts w:eastAsiaTheme="minorEastAsia" w:cs="Arial"/>
        </w:rPr>
      </w:pPr>
      <w:r w:rsidRPr="112A8C59">
        <w:rPr>
          <w:rFonts w:eastAsiaTheme="minorEastAsia" w:cs="Arial"/>
        </w:rPr>
        <w:t>Please complete the table below</w:t>
      </w:r>
      <w:r w:rsidR="00107C68" w:rsidRPr="112A8C59">
        <w:rPr>
          <w:rFonts w:eastAsiaTheme="minorEastAsia" w:cs="Arial"/>
        </w:rPr>
        <w:t>,</w:t>
      </w:r>
      <w:r w:rsidR="00B86BDE" w:rsidRPr="112A8C59">
        <w:rPr>
          <w:rFonts w:eastAsiaTheme="minorEastAsia" w:cs="Arial"/>
        </w:rPr>
        <w:t xml:space="preserve"> ensuring that the point of contact </w:t>
      </w:r>
      <w:r w:rsidR="2138F263" w:rsidRPr="112A8C59">
        <w:rPr>
          <w:rFonts w:eastAsiaTheme="minorEastAsia" w:cs="Arial"/>
        </w:rPr>
        <w:t xml:space="preserve">given </w:t>
      </w:r>
      <w:r w:rsidR="00B86BDE" w:rsidRPr="112A8C59">
        <w:rPr>
          <w:rFonts w:eastAsiaTheme="minorEastAsia" w:cs="Arial"/>
        </w:rPr>
        <w:t xml:space="preserve">has the authority to </w:t>
      </w:r>
      <w:r w:rsidR="2138F263" w:rsidRPr="112A8C59">
        <w:rPr>
          <w:rFonts w:eastAsiaTheme="minorEastAsia" w:cs="Arial"/>
        </w:rPr>
        <w:t>provide this information:</w:t>
      </w:r>
    </w:p>
    <w:p w14:paraId="555B7802" w14:textId="77777777" w:rsidR="00A1592D" w:rsidRPr="00550830" w:rsidRDefault="00A1592D" w:rsidP="00A1592D">
      <w:pPr>
        <w:tabs>
          <w:tab w:val="left" w:pos="2130"/>
        </w:tabs>
        <w:suppressAutoHyphens/>
        <w:spacing w:after="0" w:line="22" w:lineRule="atLeast"/>
        <w:rPr>
          <w:rFonts w:eastAsiaTheme="minorEastAsia"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28" w:type="dxa"/>
        </w:tblCellMar>
        <w:tblLook w:val="04A0" w:firstRow="1" w:lastRow="0" w:firstColumn="1" w:lastColumn="0" w:noHBand="0" w:noVBand="1"/>
      </w:tblPr>
      <w:tblGrid>
        <w:gridCol w:w="3402"/>
        <w:gridCol w:w="5613"/>
      </w:tblGrid>
      <w:tr w:rsidR="00A1592D" w:rsidRPr="00665C13" w14:paraId="77E1AF35" w14:textId="77777777" w:rsidTr="001415BE">
        <w:tc>
          <w:tcPr>
            <w:tcW w:w="3402" w:type="dxa"/>
          </w:tcPr>
          <w:p w14:paraId="3117C9E2" w14:textId="1AAAE64A" w:rsidR="00A1592D" w:rsidRPr="00665C13" w:rsidRDefault="00A1592D" w:rsidP="001415BE">
            <w:pPr>
              <w:spacing w:after="0" w:line="22" w:lineRule="atLeast"/>
              <w:rPr>
                <w:rFonts w:eastAsiaTheme="minorEastAsia" w:cs="Arial"/>
              </w:rPr>
            </w:pPr>
            <w:r w:rsidRPr="2D0AC244">
              <w:rPr>
                <w:rFonts w:eastAsiaTheme="minorEastAsia" w:cs="Arial"/>
              </w:rPr>
              <w:t>Legal name of company:</w:t>
            </w:r>
          </w:p>
        </w:tc>
        <w:tc>
          <w:tcPr>
            <w:tcW w:w="5613" w:type="dxa"/>
          </w:tcPr>
          <w:p w14:paraId="78A89ED1" w14:textId="77777777" w:rsidR="00A1592D" w:rsidRPr="00665C13" w:rsidRDefault="00A1592D" w:rsidP="001415BE">
            <w:pPr>
              <w:spacing w:after="0" w:line="22" w:lineRule="atLeast"/>
              <w:rPr>
                <w:rFonts w:eastAsiaTheme="minorEastAsia" w:cs="Arial"/>
                <w:szCs w:val="24"/>
              </w:rPr>
            </w:pPr>
          </w:p>
        </w:tc>
      </w:tr>
      <w:tr w:rsidR="00A1592D" w:rsidRPr="00665C13" w14:paraId="56D3359E" w14:textId="77777777" w:rsidTr="001415BE">
        <w:tc>
          <w:tcPr>
            <w:tcW w:w="3402" w:type="dxa"/>
          </w:tcPr>
          <w:p w14:paraId="5DE242DE" w14:textId="2BF35D2F" w:rsidR="00A1592D" w:rsidRPr="00C936B2" w:rsidRDefault="00A1592D" w:rsidP="001415BE">
            <w:pPr>
              <w:spacing w:after="0" w:line="22" w:lineRule="atLeast"/>
              <w:rPr>
                <w:rFonts w:eastAsia="Arial" w:cs="Arial"/>
                <w:color w:val="FF0000"/>
                <w:szCs w:val="24"/>
                <w:highlight w:val="cyan"/>
              </w:rPr>
            </w:pPr>
            <w:r w:rsidRPr="00665C13">
              <w:rPr>
                <w:rFonts w:eastAsia="Arial" w:cs="Arial"/>
                <w:color w:val="000000" w:themeColor="text1"/>
                <w:szCs w:val="24"/>
              </w:rPr>
              <w:t xml:space="preserve">Legal structure </w:t>
            </w:r>
          </w:p>
        </w:tc>
        <w:tc>
          <w:tcPr>
            <w:tcW w:w="5613" w:type="dxa"/>
          </w:tcPr>
          <w:p w14:paraId="4C2C33FC" w14:textId="77777777" w:rsidR="00A1592D" w:rsidRPr="00665C13" w:rsidRDefault="00A1592D" w:rsidP="001415BE">
            <w:pPr>
              <w:spacing w:after="0" w:line="22" w:lineRule="atLeast"/>
              <w:rPr>
                <w:rFonts w:eastAsiaTheme="minorEastAsia" w:cs="Arial"/>
                <w:szCs w:val="24"/>
              </w:rPr>
            </w:pPr>
          </w:p>
        </w:tc>
      </w:tr>
      <w:tr w:rsidR="00167195" w:rsidRPr="00665C13" w14:paraId="3D330F99" w14:textId="77777777" w:rsidTr="001415BE">
        <w:tc>
          <w:tcPr>
            <w:tcW w:w="3402" w:type="dxa"/>
          </w:tcPr>
          <w:p w14:paraId="033230E1" w14:textId="0AD70FD2" w:rsidR="00167195" w:rsidRPr="00665C13" w:rsidRDefault="00FF6D6D" w:rsidP="001415BE">
            <w:pPr>
              <w:spacing w:after="0" w:line="22" w:lineRule="atLeast"/>
              <w:rPr>
                <w:rFonts w:eastAsiaTheme="minorEastAsia" w:cs="Arial"/>
                <w:szCs w:val="24"/>
              </w:rPr>
            </w:pPr>
            <w:r w:rsidRPr="00665C13">
              <w:rPr>
                <w:rFonts w:eastAsiaTheme="minorEastAsia" w:cs="Arial"/>
                <w:szCs w:val="24"/>
              </w:rPr>
              <w:t>Year of establishment:</w:t>
            </w:r>
          </w:p>
        </w:tc>
        <w:tc>
          <w:tcPr>
            <w:tcW w:w="5613" w:type="dxa"/>
          </w:tcPr>
          <w:p w14:paraId="3789D166" w14:textId="77777777" w:rsidR="00167195" w:rsidRPr="00665C13" w:rsidRDefault="00167195" w:rsidP="001415BE">
            <w:pPr>
              <w:spacing w:after="0" w:line="22" w:lineRule="atLeast"/>
              <w:rPr>
                <w:rFonts w:eastAsiaTheme="minorEastAsia" w:cs="Arial"/>
                <w:szCs w:val="24"/>
              </w:rPr>
            </w:pPr>
          </w:p>
        </w:tc>
      </w:tr>
      <w:tr w:rsidR="00167195" w:rsidRPr="00665C13" w14:paraId="518D5376" w14:textId="77777777" w:rsidTr="001415BE">
        <w:tc>
          <w:tcPr>
            <w:tcW w:w="3402" w:type="dxa"/>
          </w:tcPr>
          <w:p w14:paraId="00BFA7ED" w14:textId="77869266" w:rsidR="00167195" w:rsidRPr="00665C13" w:rsidRDefault="00FF6D6D" w:rsidP="001415BE">
            <w:pPr>
              <w:spacing w:after="0" w:line="22" w:lineRule="atLeast"/>
              <w:rPr>
                <w:rFonts w:eastAsiaTheme="minorEastAsia" w:cs="Arial"/>
                <w:szCs w:val="24"/>
              </w:rPr>
            </w:pPr>
            <w:r w:rsidRPr="00665C13">
              <w:rPr>
                <w:rFonts w:eastAsiaTheme="minorEastAsia" w:cs="Arial"/>
                <w:szCs w:val="24"/>
              </w:rPr>
              <w:t>Other operating names:</w:t>
            </w:r>
          </w:p>
        </w:tc>
        <w:tc>
          <w:tcPr>
            <w:tcW w:w="5613" w:type="dxa"/>
          </w:tcPr>
          <w:p w14:paraId="5399E259" w14:textId="77777777" w:rsidR="00167195" w:rsidRPr="00665C13" w:rsidRDefault="00167195" w:rsidP="001415BE">
            <w:pPr>
              <w:spacing w:after="0" w:line="22" w:lineRule="atLeast"/>
              <w:rPr>
                <w:rFonts w:eastAsiaTheme="minorEastAsia" w:cs="Arial"/>
                <w:szCs w:val="24"/>
              </w:rPr>
            </w:pPr>
          </w:p>
        </w:tc>
      </w:tr>
      <w:tr w:rsidR="00A1592D" w:rsidRPr="00665C13" w14:paraId="14E3583F" w14:textId="77777777" w:rsidTr="001415BE">
        <w:tc>
          <w:tcPr>
            <w:tcW w:w="3402" w:type="dxa"/>
          </w:tcPr>
          <w:p w14:paraId="7FBCDDE3" w14:textId="6C88AD61" w:rsidR="00A1592D" w:rsidRPr="00665C13" w:rsidRDefault="00FF6D6D" w:rsidP="001415BE">
            <w:pPr>
              <w:spacing w:after="0" w:line="22" w:lineRule="atLeast"/>
              <w:rPr>
                <w:rFonts w:eastAsiaTheme="minorEastAsia" w:cs="Arial"/>
                <w:szCs w:val="24"/>
              </w:rPr>
            </w:pPr>
            <w:r>
              <w:rPr>
                <w:rFonts w:eastAsiaTheme="minorEastAsia" w:cs="Arial"/>
                <w:szCs w:val="24"/>
              </w:rPr>
              <w:t>Company registration number (if applicable:)</w:t>
            </w:r>
          </w:p>
        </w:tc>
        <w:tc>
          <w:tcPr>
            <w:tcW w:w="5613" w:type="dxa"/>
          </w:tcPr>
          <w:p w14:paraId="0B995876" w14:textId="77777777" w:rsidR="00A1592D" w:rsidRPr="00665C13" w:rsidRDefault="00A1592D" w:rsidP="001415BE">
            <w:pPr>
              <w:spacing w:after="0" w:line="22" w:lineRule="atLeast"/>
              <w:rPr>
                <w:rFonts w:eastAsiaTheme="minorEastAsia" w:cs="Arial"/>
                <w:szCs w:val="24"/>
              </w:rPr>
            </w:pPr>
          </w:p>
        </w:tc>
      </w:tr>
      <w:tr w:rsidR="00A1592D" w:rsidRPr="00665C13" w14:paraId="1761F9B8" w14:textId="77777777" w:rsidTr="001415BE">
        <w:tc>
          <w:tcPr>
            <w:tcW w:w="3402" w:type="dxa"/>
          </w:tcPr>
          <w:p w14:paraId="70BD3742" w14:textId="5270510E" w:rsidR="00A1592D" w:rsidRPr="00665C13" w:rsidRDefault="00FF6D6D" w:rsidP="001415BE">
            <w:pPr>
              <w:spacing w:after="0" w:line="22" w:lineRule="atLeast"/>
              <w:rPr>
                <w:rFonts w:eastAsiaTheme="minorEastAsia" w:cs="Arial"/>
                <w:szCs w:val="24"/>
              </w:rPr>
            </w:pPr>
            <w:r>
              <w:rPr>
                <w:rFonts w:eastAsiaTheme="minorEastAsia" w:cs="Arial"/>
                <w:szCs w:val="24"/>
              </w:rPr>
              <w:t>Place of registration (if applicable):</w:t>
            </w:r>
          </w:p>
        </w:tc>
        <w:tc>
          <w:tcPr>
            <w:tcW w:w="5613" w:type="dxa"/>
          </w:tcPr>
          <w:p w14:paraId="25FDDF08" w14:textId="77777777" w:rsidR="00A1592D" w:rsidRPr="00665C13" w:rsidRDefault="00A1592D" w:rsidP="001415BE">
            <w:pPr>
              <w:spacing w:after="0" w:line="22" w:lineRule="atLeast"/>
              <w:rPr>
                <w:rFonts w:eastAsiaTheme="minorEastAsia" w:cs="Arial"/>
                <w:szCs w:val="24"/>
              </w:rPr>
            </w:pPr>
          </w:p>
        </w:tc>
      </w:tr>
      <w:tr w:rsidR="00A1592D" w:rsidRPr="00665C13" w14:paraId="382E1EFB" w14:textId="77777777" w:rsidTr="001415BE">
        <w:tc>
          <w:tcPr>
            <w:tcW w:w="3402" w:type="dxa"/>
          </w:tcPr>
          <w:p w14:paraId="50EF7216" w14:textId="77777777" w:rsidR="00A1592D" w:rsidRPr="00665C13" w:rsidRDefault="00A1592D" w:rsidP="001415BE">
            <w:pPr>
              <w:spacing w:after="0" w:line="22" w:lineRule="atLeast"/>
              <w:rPr>
                <w:rFonts w:eastAsiaTheme="minorEastAsia" w:cs="Arial"/>
                <w:szCs w:val="24"/>
              </w:rPr>
            </w:pPr>
            <w:r w:rsidRPr="00665C13">
              <w:rPr>
                <w:rFonts w:eastAsiaTheme="minorEastAsia" w:cs="Arial"/>
                <w:szCs w:val="24"/>
              </w:rPr>
              <w:t>Name (point of contact):</w:t>
            </w:r>
          </w:p>
        </w:tc>
        <w:tc>
          <w:tcPr>
            <w:tcW w:w="5613" w:type="dxa"/>
          </w:tcPr>
          <w:p w14:paraId="0CF899BA" w14:textId="77777777" w:rsidR="00A1592D" w:rsidRPr="00665C13" w:rsidRDefault="00A1592D" w:rsidP="001415BE">
            <w:pPr>
              <w:spacing w:after="0" w:line="22" w:lineRule="atLeast"/>
              <w:rPr>
                <w:rFonts w:eastAsiaTheme="minorEastAsia" w:cs="Arial"/>
                <w:szCs w:val="24"/>
              </w:rPr>
            </w:pPr>
          </w:p>
        </w:tc>
      </w:tr>
      <w:tr w:rsidR="00A1592D" w:rsidRPr="00665C13" w14:paraId="012F7B4E" w14:textId="77777777" w:rsidTr="001415BE">
        <w:tc>
          <w:tcPr>
            <w:tcW w:w="3402" w:type="dxa"/>
          </w:tcPr>
          <w:p w14:paraId="5C6755AE" w14:textId="77777777" w:rsidR="00A1592D" w:rsidRPr="00665C13" w:rsidRDefault="00A1592D" w:rsidP="001415BE">
            <w:pPr>
              <w:spacing w:after="0" w:line="22" w:lineRule="atLeast"/>
              <w:rPr>
                <w:rFonts w:eastAsiaTheme="minorEastAsia" w:cs="Arial"/>
                <w:szCs w:val="24"/>
              </w:rPr>
            </w:pPr>
            <w:r w:rsidRPr="00665C13">
              <w:rPr>
                <w:rFonts w:eastAsiaTheme="minorEastAsia" w:cs="Arial"/>
                <w:szCs w:val="24"/>
              </w:rPr>
              <w:t>Position:</w:t>
            </w:r>
          </w:p>
        </w:tc>
        <w:tc>
          <w:tcPr>
            <w:tcW w:w="5613" w:type="dxa"/>
          </w:tcPr>
          <w:p w14:paraId="034ECD88" w14:textId="77777777" w:rsidR="00A1592D" w:rsidRPr="00665C13" w:rsidRDefault="00A1592D" w:rsidP="001415BE">
            <w:pPr>
              <w:spacing w:after="0" w:line="22" w:lineRule="atLeast"/>
              <w:rPr>
                <w:rFonts w:eastAsiaTheme="minorEastAsia" w:cs="Arial"/>
                <w:szCs w:val="24"/>
              </w:rPr>
            </w:pPr>
          </w:p>
        </w:tc>
      </w:tr>
      <w:tr w:rsidR="00A1592D" w:rsidRPr="00665C13" w14:paraId="5DBE1D89" w14:textId="77777777" w:rsidTr="001415BE">
        <w:tc>
          <w:tcPr>
            <w:tcW w:w="3402" w:type="dxa"/>
          </w:tcPr>
          <w:p w14:paraId="159A08DA" w14:textId="77777777" w:rsidR="00A1592D" w:rsidRPr="00665C13" w:rsidRDefault="00A1592D" w:rsidP="001415BE">
            <w:pPr>
              <w:spacing w:after="0" w:line="22" w:lineRule="atLeast"/>
              <w:rPr>
                <w:rFonts w:eastAsiaTheme="minorEastAsia" w:cs="Arial"/>
                <w:szCs w:val="24"/>
              </w:rPr>
            </w:pPr>
            <w:r w:rsidRPr="00665C13">
              <w:rPr>
                <w:rFonts w:eastAsiaTheme="minorEastAsia" w:cs="Arial"/>
                <w:szCs w:val="24"/>
              </w:rPr>
              <w:t>Address:</w:t>
            </w:r>
          </w:p>
        </w:tc>
        <w:tc>
          <w:tcPr>
            <w:tcW w:w="5613" w:type="dxa"/>
          </w:tcPr>
          <w:p w14:paraId="51524F6E" w14:textId="77777777" w:rsidR="00A1592D" w:rsidRPr="00665C13" w:rsidRDefault="00A1592D" w:rsidP="001415BE">
            <w:pPr>
              <w:spacing w:after="0" w:line="22" w:lineRule="atLeast"/>
              <w:rPr>
                <w:rFonts w:eastAsiaTheme="minorEastAsia" w:cs="Arial"/>
                <w:szCs w:val="24"/>
              </w:rPr>
            </w:pPr>
          </w:p>
        </w:tc>
      </w:tr>
      <w:tr w:rsidR="00A1592D" w:rsidRPr="00665C13" w14:paraId="0B0BDE32" w14:textId="77777777" w:rsidTr="001415BE">
        <w:tc>
          <w:tcPr>
            <w:tcW w:w="3402" w:type="dxa"/>
          </w:tcPr>
          <w:p w14:paraId="617FF65F" w14:textId="77777777" w:rsidR="00A1592D" w:rsidRPr="00665C13" w:rsidRDefault="00A1592D" w:rsidP="001415BE">
            <w:pPr>
              <w:spacing w:after="0" w:line="22" w:lineRule="atLeast"/>
              <w:rPr>
                <w:rFonts w:eastAsiaTheme="minorEastAsia" w:cs="Arial"/>
                <w:szCs w:val="24"/>
              </w:rPr>
            </w:pPr>
            <w:r w:rsidRPr="00665C13">
              <w:rPr>
                <w:rFonts w:eastAsiaTheme="minorEastAsia" w:cs="Arial"/>
                <w:szCs w:val="24"/>
              </w:rPr>
              <w:t>Telephone No:</w:t>
            </w:r>
          </w:p>
        </w:tc>
        <w:tc>
          <w:tcPr>
            <w:tcW w:w="5613" w:type="dxa"/>
          </w:tcPr>
          <w:p w14:paraId="051B800B" w14:textId="77777777" w:rsidR="00A1592D" w:rsidRPr="00665C13" w:rsidRDefault="00A1592D" w:rsidP="001415BE">
            <w:pPr>
              <w:spacing w:after="0" w:line="22" w:lineRule="atLeast"/>
              <w:rPr>
                <w:rFonts w:eastAsiaTheme="minorEastAsia" w:cs="Arial"/>
                <w:szCs w:val="24"/>
              </w:rPr>
            </w:pPr>
          </w:p>
        </w:tc>
      </w:tr>
      <w:tr w:rsidR="00A1592D" w:rsidRPr="00665C13" w14:paraId="09D1BFBE" w14:textId="77777777" w:rsidTr="001415BE">
        <w:tc>
          <w:tcPr>
            <w:tcW w:w="3402" w:type="dxa"/>
          </w:tcPr>
          <w:p w14:paraId="6157E07B" w14:textId="77777777" w:rsidR="00A1592D" w:rsidRPr="00665C13" w:rsidRDefault="00A1592D" w:rsidP="001415BE">
            <w:pPr>
              <w:spacing w:after="0" w:line="22" w:lineRule="atLeast"/>
              <w:rPr>
                <w:rFonts w:eastAsiaTheme="minorEastAsia" w:cs="Arial"/>
                <w:szCs w:val="24"/>
              </w:rPr>
            </w:pPr>
            <w:r w:rsidRPr="00665C13">
              <w:rPr>
                <w:rFonts w:eastAsiaTheme="minorEastAsia" w:cs="Arial"/>
                <w:szCs w:val="24"/>
              </w:rPr>
              <w:t>Email:</w:t>
            </w:r>
          </w:p>
        </w:tc>
        <w:tc>
          <w:tcPr>
            <w:tcW w:w="5613" w:type="dxa"/>
          </w:tcPr>
          <w:p w14:paraId="034BB0FE" w14:textId="77777777" w:rsidR="00A1592D" w:rsidRPr="00665C13" w:rsidRDefault="00A1592D" w:rsidP="001415BE">
            <w:pPr>
              <w:spacing w:after="0" w:line="22" w:lineRule="atLeast"/>
              <w:rPr>
                <w:rFonts w:eastAsiaTheme="minorEastAsia" w:cs="Arial"/>
                <w:szCs w:val="24"/>
              </w:rPr>
            </w:pPr>
          </w:p>
        </w:tc>
      </w:tr>
      <w:tr w:rsidR="00A1592D" w:rsidRPr="00665C13" w14:paraId="1617FB15" w14:textId="77777777" w:rsidTr="001415BE">
        <w:tc>
          <w:tcPr>
            <w:tcW w:w="3402" w:type="dxa"/>
          </w:tcPr>
          <w:p w14:paraId="4EB589BB" w14:textId="77777777" w:rsidR="00A1592D" w:rsidRPr="00665C13" w:rsidRDefault="00A1592D" w:rsidP="001415BE">
            <w:pPr>
              <w:spacing w:after="0" w:line="22" w:lineRule="atLeast"/>
              <w:rPr>
                <w:rFonts w:eastAsiaTheme="minorEastAsia" w:cs="Arial"/>
                <w:szCs w:val="24"/>
              </w:rPr>
            </w:pPr>
            <w:r w:rsidRPr="00665C13">
              <w:rPr>
                <w:rFonts w:eastAsiaTheme="minorEastAsia" w:cs="Arial"/>
                <w:szCs w:val="24"/>
              </w:rPr>
              <w:t>Website:</w:t>
            </w:r>
          </w:p>
        </w:tc>
        <w:tc>
          <w:tcPr>
            <w:tcW w:w="5613" w:type="dxa"/>
          </w:tcPr>
          <w:p w14:paraId="2571B420" w14:textId="77777777" w:rsidR="00A1592D" w:rsidRPr="00665C13" w:rsidRDefault="00A1592D" w:rsidP="001415BE">
            <w:pPr>
              <w:spacing w:after="0" w:line="22" w:lineRule="atLeast"/>
              <w:rPr>
                <w:rFonts w:eastAsiaTheme="minorEastAsia" w:cs="Arial"/>
                <w:szCs w:val="24"/>
              </w:rPr>
            </w:pPr>
          </w:p>
        </w:tc>
      </w:tr>
    </w:tbl>
    <w:p w14:paraId="310804BC" w14:textId="77777777" w:rsidR="00A1592D" w:rsidRPr="00665C13" w:rsidRDefault="00A1592D" w:rsidP="00A1592D">
      <w:pPr>
        <w:spacing w:after="0" w:line="22" w:lineRule="atLeast"/>
        <w:rPr>
          <w:rFonts w:cs="Arial"/>
          <w:b/>
          <w:bCs/>
          <w:szCs w:val="24"/>
        </w:rPr>
      </w:pPr>
    </w:p>
    <w:p w14:paraId="593CBF76" w14:textId="51FD0F5D" w:rsidR="00A33E4F" w:rsidRPr="00B957C6" w:rsidRDefault="788166AD" w:rsidP="00A1592D">
      <w:pPr>
        <w:pStyle w:val="ListParagraph"/>
        <w:numPr>
          <w:ilvl w:val="0"/>
          <w:numId w:val="63"/>
        </w:numPr>
        <w:tabs>
          <w:tab w:val="left" w:pos="2130"/>
        </w:tabs>
        <w:suppressAutoHyphens/>
        <w:spacing w:after="0" w:line="22" w:lineRule="atLeast"/>
        <w:rPr>
          <w:rFonts w:eastAsiaTheme="minorEastAsia" w:cs="Arial"/>
        </w:rPr>
      </w:pPr>
      <w:r w:rsidRPr="00B957C6">
        <w:rPr>
          <w:rFonts w:eastAsiaTheme="minorEastAsia" w:cs="Arial"/>
        </w:rPr>
        <w:t xml:space="preserve">If you have appointed </w:t>
      </w:r>
      <w:r w:rsidR="775EFD58" w:rsidRPr="00B957C6">
        <w:rPr>
          <w:rFonts w:eastAsiaTheme="minorEastAsia" w:cs="Arial"/>
        </w:rPr>
        <w:t xml:space="preserve">an external party </w:t>
      </w:r>
      <w:r w:rsidR="00663E69" w:rsidRPr="00B957C6">
        <w:rPr>
          <w:rFonts w:eastAsiaTheme="minorEastAsia" w:cs="Arial"/>
        </w:rPr>
        <w:t xml:space="preserve">to act on your behalf in this </w:t>
      </w:r>
      <w:r w:rsidR="00F914A7" w:rsidRPr="00147888">
        <w:rPr>
          <w:rFonts w:eastAsiaTheme="minorEastAsia" w:cs="Arial"/>
        </w:rPr>
        <w:t>r</w:t>
      </w:r>
      <w:r w:rsidR="00663E69" w:rsidRPr="00147888">
        <w:rPr>
          <w:rFonts w:eastAsiaTheme="minorEastAsia" w:cs="Arial"/>
        </w:rPr>
        <w:t>eview,</w:t>
      </w:r>
      <w:r w:rsidR="00663E69" w:rsidRPr="00B957C6">
        <w:rPr>
          <w:rFonts w:eastAsiaTheme="minorEastAsia" w:cs="Arial"/>
        </w:rPr>
        <w:t xml:space="preserve"> </w:t>
      </w:r>
      <w:r w:rsidR="00354FA2" w:rsidRPr="00B957C6">
        <w:rPr>
          <w:rFonts w:eastAsiaTheme="minorEastAsia" w:cs="Arial"/>
        </w:rPr>
        <w:t>please provide the</w:t>
      </w:r>
      <w:r w:rsidR="003F772F" w:rsidRPr="00B957C6">
        <w:rPr>
          <w:rFonts w:eastAsiaTheme="minorEastAsia" w:cs="Arial"/>
        </w:rPr>
        <w:t>ir</w:t>
      </w:r>
      <w:r w:rsidR="00354FA2" w:rsidRPr="00B957C6">
        <w:rPr>
          <w:rFonts w:eastAsiaTheme="minorEastAsia" w:cs="Arial"/>
        </w:rPr>
        <w:t xml:space="preserve"> details</w:t>
      </w:r>
      <w:r w:rsidR="003F772F" w:rsidRPr="00B957C6">
        <w:rPr>
          <w:rFonts w:eastAsiaTheme="minorEastAsia" w:cs="Arial"/>
        </w:rPr>
        <w:t xml:space="preserve"> and attach </w:t>
      </w:r>
      <w:r w:rsidR="00617C54" w:rsidRPr="00B60BA4">
        <w:rPr>
          <w:rFonts w:eastAsiaTheme="minorEastAsia" w:cs="Arial"/>
        </w:rPr>
        <w:t>the letter of authority</w:t>
      </w:r>
      <w:r w:rsidR="003F772F" w:rsidRPr="00B957C6">
        <w:rPr>
          <w:rFonts w:eastAsiaTheme="minorEastAsia" w:cs="Arial"/>
        </w:rPr>
        <w:t xml:space="preserve"> confirming TRID should contact them directly:</w:t>
      </w:r>
    </w:p>
    <w:p w14:paraId="03D94A2D" w14:textId="77777777" w:rsidR="00D70E31" w:rsidRPr="00550830" w:rsidRDefault="00D70E31" w:rsidP="00D70E31">
      <w:pPr>
        <w:spacing w:after="0" w:line="22" w:lineRule="atLeast"/>
        <w:rPr>
          <w:rFonts w:cs="Arial"/>
          <w:color w:val="000000" w:themeColor="text1"/>
          <w:szCs w:val="24"/>
        </w:rPr>
      </w:pPr>
      <w:bookmarkStart w:id="28" w:name="_Toc11414523"/>
      <w:bookmarkStart w:id="29" w:name="_Toc16852824"/>
    </w:p>
    <w:tbl>
      <w:tblPr>
        <w:tblStyle w:val="TableGrid1"/>
        <w:tblW w:w="9026" w:type="dxa"/>
        <w:tblInd w:w="0" w:type="dxa"/>
        <w:tblLayout w:type="fixed"/>
        <w:tblCellMar>
          <w:top w:w="28" w:type="dxa"/>
          <w:left w:w="57" w:type="dxa"/>
          <w:bottom w:w="28" w:type="dxa"/>
          <w:right w:w="28" w:type="dxa"/>
        </w:tblCellMar>
        <w:tblLook w:val="04A0" w:firstRow="1" w:lastRow="0" w:firstColumn="1" w:lastColumn="0" w:noHBand="0" w:noVBand="1"/>
      </w:tblPr>
      <w:tblGrid>
        <w:gridCol w:w="4513"/>
        <w:gridCol w:w="4513"/>
      </w:tblGrid>
      <w:tr w:rsidR="00D70E31" w:rsidRPr="00665C13" w14:paraId="5F88F286" w14:textId="77777777" w:rsidTr="001415BE">
        <w:tc>
          <w:tcPr>
            <w:tcW w:w="4513" w:type="dxa"/>
          </w:tcPr>
          <w:p w14:paraId="41FF4E5B" w14:textId="77777777" w:rsidR="00D70E31" w:rsidRPr="00665C13" w:rsidRDefault="00D70E31" w:rsidP="001415BE">
            <w:pPr>
              <w:spacing w:line="22" w:lineRule="atLeast"/>
              <w:rPr>
                <w:rFonts w:eastAsia="Arial" w:cs="Arial"/>
                <w:color w:val="000000" w:themeColor="text1"/>
                <w:szCs w:val="24"/>
              </w:rPr>
            </w:pPr>
            <w:r w:rsidRPr="00665C13">
              <w:rPr>
                <w:rFonts w:eastAsia="Arial" w:cs="Arial"/>
                <w:color w:val="000000" w:themeColor="text1"/>
                <w:szCs w:val="24"/>
              </w:rPr>
              <w:t>Name:</w:t>
            </w:r>
          </w:p>
        </w:tc>
        <w:tc>
          <w:tcPr>
            <w:tcW w:w="4513" w:type="dxa"/>
          </w:tcPr>
          <w:p w14:paraId="7A6DC0C3" w14:textId="77777777" w:rsidR="00D70E31" w:rsidRPr="00665C13" w:rsidRDefault="00D70E31" w:rsidP="001415BE">
            <w:pPr>
              <w:spacing w:line="22" w:lineRule="atLeast"/>
              <w:rPr>
                <w:rFonts w:eastAsia="Arial" w:cs="Arial"/>
                <w:color w:val="000000" w:themeColor="text1"/>
                <w:szCs w:val="24"/>
              </w:rPr>
            </w:pPr>
          </w:p>
        </w:tc>
      </w:tr>
      <w:tr w:rsidR="00D70E31" w:rsidRPr="00665C13" w14:paraId="5F8C6F2C" w14:textId="77777777" w:rsidTr="001415BE">
        <w:tc>
          <w:tcPr>
            <w:tcW w:w="4513" w:type="dxa"/>
          </w:tcPr>
          <w:p w14:paraId="23CCD7EC" w14:textId="77777777" w:rsidR="00D70E31" w:rsidRPr="00665C13" w:rsidRDefault="00D70E31" w:rsidP="001415BE">
            <w:pPr>
              <w:spacing w:line="22" w:lineRule="atLeast"/>
              <w:rPr>
                <w:rFonts w:eastAsia="Arial" w:cs="Arial"/>
                <w:color w:val="000000" w:themeColor="text1"/>
                <w:szCs w:val="24"/>
              </w:rPr>
            </w:pPr>
            <w:r w:rsidRPr="00665C13">
              <w:rPr>
                <w:rFonts w:eastAsia="Arial" w:cs="Arial"/>
                <w:color w:val="000000" w:themeColor="text1"/>
                <w:szCs w:val="24"/>
              </w:rPr>
              <w:t>Address:</w:t>
            </w:r>
          </w:p>
        </w:tc>
        <w:tc>
          <w:tcPr>
            <w:tcW w:w="4513" w:type="dxa"/>
          </w:tcPr>
          <w:p w14:paraId="04843907" w14:textId="77777777" w:rsidR="00D70E31" w:rsidRPr="00665C13" w:rsidRDefault="00D70E31" w:rsidP="001415BE">
            <w:pPr>
              <w:spacing w:line="22" w:lineRule="atLeast"/>
              <w:rPr>
                <w:rFonts w:eastAsia="Arial" w:cs="Arial"/>
                <w:color w:val="000000" w:themeColor="text1"/>
                <w:szCs w:val="24"/>
              </w:rPr>
            </w:pPr>
          </w:p>
        </w:tc>
      </w:tr>
      <w:tr w:rsidR="00D70E31" w:rsidRPr="00665C13" w14:paraId="1D35FCE2" w14:textId="77777777" w:rsidTr="001415BE">
        <w:tc>
          <w:tcPr>
            <w:tcW w:w="4513" w:type="dxa"/>
          </w:tcPr>
          <w:p w14:paraId="2991DC94" w14:textId="77777777" w:rsidR="00D70E31" w:rsidRPr="00665C13" w:rsidRDefault="00D70E31" w:rsidP="001415BE">
            <w:pPr>
              <w:spacing w:line="22" w:lineRule="atLeast"/>
              <w:rPr>
                <w:rFonts w:eastAsia="Arial" w:cs="Arial"/>
                <w:color w:val="000000" w:themeColor="text1"/>
                <w:szCs w:val="24"/>
              </w:rPr>
            </w:pPr>
            <w:r w:rsidRPr="00665C13">
              <w:rPr>
                <w:rFonts w:eastAsia="Arial" w:cs="Arial"/>
                <w:color w:val="000000" w:themeColor="text1"/>
                <w:szCs w:val="24"/>
              </w:rPr>
              <w:t>Telephone No.:</w:t>
            </w:r>
          </w:p>
        </w:tc>
        <w:tc>
          <w:tcPr>
            <w:tcW w:w="4513" w:type="dxa"/>
          </w:tcPr>
          <w:p w14:paraId="5BC7DB54" w14:textId="77777777" w:rsidR="00D70E31" w:rsidRPr="00665C13" w:rsidRDefault="00D70E31" w:rsidP="001415BE">
            <w:pPr>
              <w:spacing w:line="22" w:lineRule="atLeast"/>
              <w:rPr>
                <w:rFonts w:eastAsia="Arial" w:cs="Arial"/>
                <w:color w:val="000000" w:themeColor="text1"/>
                <w:szCs w:val="24"/>
              </w:rPr>
            </w:pPr>
          </w:p>
        </w:tc>
      </w:tr>
      <w:tr w:rsidR="00D70E31" w:rsidRPr="00665C13" w14:paraId="66E4F9AF" w14:textId="77777777" w:rsidTr="001415BE">
        <w:tc>
          <w:tcPr>
            <w:tcW w:w="4513" w:type="dxa"/>
          </w:tcPr>
          <w:p w14:paraId="3B333C00" w14:textId="77777777" w:rsidR="00D70E31" w:rsidRPr="00665C13" w:rsidRDefault="00D70E31" w:rsidP="001415BE">
            <w:pPr>
              <w:spacing w:line="22" w:lineRule="atLeast"/>
              <w:rPr>
                <w:rFonts w:eastAsia="Arial" w:cs="Arial"/>
                <w:color w:val="000000" w:themeColor="text1"/>
                <w:szCs w:val="24"/>
              </w:rPr>
            </w:pPr>
            <w:r w:rsidRPr="00665C13">
              <w:rPr>
                <w:rFonts w:eastAsia="Arial" w:cs="Arial"/>
                <w:color w:val="000000" w:themeColor="text1"/>
                <w:szCs w:val="24"/>
              </w:rPr>
              <w:t>Email:</w:t>
            </w:r>
          </w:p>
        </w:tc>
        <w:tc>
          <w:tcPr>
            <w:tcW w:w="4513" w:type="dxa"/>
          </w:tcPr>
          <w:p w14:paraId="379193EF" w14:textId="77777777" w:rsidR="00D70E31" w:rsidRPr="00665C13" w:rsidRDefault="00D70E31" w:rsidP="001415BE">
            <w:pPr>
              <w:spacing w:line="22" w:lineRule="atLeast"/>
              <w:rPr>
                <w:rFonts w:eastAsia="Arial" w:cs="Arial"/>
                <w:color w:val="000000" w:themeColor="text1"/>
                <w:szCs w:val="24"/>
              </w:rPr>
            </w:pPr>
          </w:p>
        </w:tc>
      </w:tr>
      <w:tr w:rsidR="00D70E31" w:rsidRPr="00665C13" w14:paraId="362D231C" w14:textId="77777777" w:rsidTr="001415BE">
        <w:tc>
          <w:tcPr>
            <w:tcW w:w="4513" w:type="dxa"/>
            <w:tcBorders>
              <w:bottom w:val="single" w:sz="4" w:space="0" w:color="auto"/>
            </w:tcBorders>
          </w:tcPr>
          <w:p w14:paraId="794BA1D0" w14:textId="77777777" w:rsidR="00D70E31" w:rsidRPr="00665C13" w:rsidRDefault="00D70E31" w:rsidP="001415BE">
            <w:pPr>
              <w:spacing w:line="22" w:lineRule="atLeast"/>
              <w:rPr>
                <w:rFonts w:eastAsia="Arial" w:cs="Arial"/>
                <w:color w:val="000000" w:themeColor="text1"/>
                <w:szCs w:val="24"/>
              </w:rPr>
            </w:pPr>
            <w:r w:rsidRPr="00665C13">
              <w:rPr>
                <w:rFonts w:eastAsia="Arial" w:cs="Arial"/>
                <w:color w:val="000000" w:themeColor="text1"/>
                <w:szCs w:val="24"/>
              </w:rPr>
              <w:t>Confirm they have signed authority to act (Yes/No):</w:t>
            </w:r>
          </w:p>
        </w:tc>
        <w:tc>
          <w:tcPr>
            <w:tcW w:w="4513" w:type="dxa"/>
          </w:tcPr>
          <w:p w14:paraId="658B9056" w14:textId="77777777" w:rsidR="00D70E31" w:rsidRPr="00665C13" w:rsidRDefault="00D70E31" w:rsidP="001415BE">
            <w:pPr>
              <w:spacing w:line="22" w:lineRule="atLeast"/>
              <w:rPr>
                <w:rFonts w:eastAsia="Arial" w:cs="Arial"/>
                <w:color w:val="000000" w:themeColor="text1"/>
                <w:sz w:val="21"/>
                <w:szCs w:val="21"/>
              </w:rPr>
            </w:pPr>
          </w:p>
        </w:tc>
      </w:tr>
      <w:tr w:rsidR="00D70E31" w:rsidRPr="00665C13" w14:paraId="253A00B3" w14:textId="77777777" w:rsidTr="001415BE">
        <w:tc>
          <w:tcPr>
            <w:tcW w:w="4513" w:type="dxa"/>
            <w:tcBorders>
              <w:left w:val="nil"/>
              <w:bottom w:val="nil"/>
            </w:tcBorders>
          </w:tcPr>
          <w:p w14:paraId="7CA8CA47" w14:textId="77777777" w:rsidR="00D70E31" w:rsidRPr="00665C13" w:rsidRDefault="00D70E31" w:rsidP="001415BE">
            <w:pPr>
              <w:spacing w:line="22" w:lineRule="atLeast"/>
              <w:rPr>
                <w:rFonts w:eastAsia="Arial" w:cs="Arial"/>
                <w:color w:val="000000" w:themeColor="text1"/>
                <w:szCs w:val="24"/>
              </w:rPr>
            </w:pPr>
          </w:p>
        </w:tc>
        <w:tc>
          <w:tcPr>
            <w:tcW w:w="4513" w:type="dxa"/>
          </w:tcPr>
          <w:p w14:paraId="7264EF37" w14:textId="77777777" w:rsidR="00D70E31" w:rsidRPr="00665C13" w:rsidRDefault="00D70E31" w:rsidP="001415BE">
            <w:pPr>
              <w:spacing w:line="22" w:lineRule="atLeast"/>
              <w:rPr>
                <w:rFonts w:eastAsia="Arial" w:cs="Arial"/>
                <w:color w:val="000000" w:themeColor="text1"/>
                <w:sz w:val="21"/>
                <w:szCs w:val="21"/>
              </w:rPr>
            </w:pPr>
            <w:r w:rsidRPr="00665C13">
              <w:rPr>
                <w:rFonts w:eastAsiaTheme="minorEastAsia" w:cs="Arial"/>
                <w:szCs w:val="24"/>
              </w:rPr>
              <w:t>Appendix reference:</w:t>
            </w:r>
          </w:p>
        </w:tc>
      </w:tr>
    </w:tbl>
    <w:p w14:paraId="3D39A646" w14:textId="77777777" w:rsidR="00D70E31" w:rsidRPr="00665C13" w:rsidRDefault="00D70E31" w:rsidP="00D70E31">
      <w:pPr>
        <w:spacing w:after="0" w:line="22" w:lineRule="atLeast"/>
        <w:rPr>
          <w:rFonts w:cs="Arial"/>
        </w:rPr>
      </w:pPr>
    </w:p>
    <w:p w14:paraId="3A117D31" w14:textId="77777777" w:rsidR="00257839" w:rsidRPr="00665C13" w:rsidRDefault="00257839" w:rsidP="00D70E31">
      <w:pPr>
        <w:spacing w:after="0" w:line="22" w:lineRule="atLeast"/>
        <w:rPr>
          <w:rFonts w:cs="Arial"/>
        </w:rPr>
      </w:pPr>
    </w:p>
    <w:p w14:paraId="6E570AC7" w14:textId="69DB0507" w:rsidR="00415C73" w:rsidRPr="00A07064" w:rsidRDefault="00A33E4F" w:rsidP="003740AF">
      <w:pPr>
        <w:pStyle w:val="Heading2"/>
      </w:pPr>
      <w:bookmarkStart w:id="30" w:name="_Toc35606760"/>
      <w:r w:rsidRPr="00893FA6">
        <w:t>A2</w:t>
      </w:r>
      <w:r w:rsidR="003141DC">
        <w:t xml:space="preserve"> </w:t>
      </w:r>
      <w:r w:rsidRPr="00A07064">
        <w:t>About y</w:t>
      </w:r>
      <w:r w:rsidRPr="00E9162D">
        <w:t xml:space="preserve">our </w:t>
      </w:r>
      <w:bookmarkEnd w:id="28"/>
      <w:bookmarkEnd w:id="29"/>
      <w:r w:rsidR="00E42E6C" w:rsidRPr="00345CD6">
        <w:t>company</w:t>
      </w:r>
      <w:bookmarkEnd w:id="30"/>
      <w:r w:rsidRPr="00A07064">
        <w:t xml:space="preserve"> </w:t>
      </w:r>
    </w:p>
    <w:p w14:paraId="646DB977" w14:textId="77777777" w:rsidR="00D70E31" w:rsidRDefault="00D70E31" w:rsidP="00D70E31">
      <w:pPr>
        <w:tabs>
          <w:tab w:val="left" w:pos="2130"/>
        </w:tabs>
        <w:suppressAutoHyphens/>
        <w:spacing w:after="0" w:line="22" w:lineRule="atLeast"/>
        <w:ind w:left="360"/>
        <w:contextualSpacing/>
        <w:rPr>
          <w:rFonts w:eastAsiaTheme="minorEastAsia" w:cs="Arial"/>
          <w:szCs w:val="24"/>
        </w:rPr>
      </w:pPr>
      <w:bookmarkStart w:id="31" w:name="_Hlk4500265"/>
    </w:p>
    <w:p w14:paraId="6C4C79D0" w14:textId="62444698" w:rsidR="004D7A9A" w:rsidRPr="004D7A9A" w:rsidRDefault="00DB53DD" w:rsidP="00D005FC">
      <w:pPr>
        <w:pStyle w:val="ListParagraph"/>
        <w:numPr>
          <w:ilvl w:val="0"/>
          <w:numId w:val="142"/>
        </w:numPr>
        <w:spacing w:after="0" w:line="22" w:lineRule="atLeast"/>
        <w:ind w:left="284"/>
        <w:rPr>
          <w:rFonts w:eastAsiaTheme="minorEastAsia" w:cs="Arial"/>
          <w:szCs w:val="24"/>
        </w:rPr>
      </w:pPr>
      <w:r w:rsidRPr="00345CD6">
        <w:rPr>
          <w:rFonts w:eastAsiaTheme="minorEastAsia" w:cs="Arial"/>
        </w:rPr>
        <w:t>Please</w:t>
      </w:r>
      <w:r w:rsidRPr="00E9162D">
        <w:rPr>
          <w:rFonts w:eastAsiaTheme="minorEastAsia" w:cs="Arial"/>
        </w:rPr>
        <w:t xml:space="preserve"> d</w:t>
      </w:r>
      <w:r w:rsidR="788166AD" w:rsidRPr="00E9162D">
        <w:rPr>
          <w:rFonts w:eastAsiaTheme="minorEastAsia" w:cs="Arial"/>
        </w:rPr>
        <w:t xml:space="preserve">escribe the role of your company in </w:t>
      </w:r>
      <w:r w:rsidR="001765B3" w:rsidRPr="00E9162D">
        <w:rPr>
          <w:rFonts w:eastAsiaTheme="minorEastAsia" w:cs="Arial"/>
        </w:rPr>
        <w:t xml:space="preserve">relation to exports of the </w:t>
      </w:r>
      <w:r w:rsidR="788166AD" w:rsidRPr="00E9162D">
        <w:rPr>
          <w:rFonts w:eastAsiaTheme="minorEastAsia" w:cs="Arial"/>
        </w:rPr>
        <w:t xml:space="preserve">goods </w:t>
      </w:r>
      <w:r w:rsidR="00224FE5" w:rsidRPr="00E9162D">
        <w:rPr>
          <w:rFonts w:eastAsiaTheme="minorEastAsia" w:cs="Arial"/>
        </w:rPr>
        <w:t xml:space="preserve">subject to review </w:t>
      </w:r>
      <w:r w:rsidR="00EB6C35" w:rsidRPr="00E9162D">
        <w:rPr>
          <w:rFonts w:eastAsiaTheme="minorEastAsia" w:cs="Arial"/>
        </w:rPr>
        <w:t xml:space="preserve">to </w:t>
      </w:r>
      <w:r w:rsidR="788166AD" w:rsidRPr="00E9162D">
        <w:rPr>
          <w:rFonts w:eastAsiaTheme="minorEastAsia" w:cs="Arial"/>
        </w:rPr>
        <w:t>the UK market</w:t>
      </w:r>
      <w:r w:rsidR="00EB6C35" w:rsidRPr="00E9162D">
        <w:rPr>
          <w:rFonts w:eastAsiaTheme="minorEastAsia" w:cs="Arial"/>
        </w:rPr>
        <w:t xml:space="preserve"> </w:t>
      </w:r>
      <w:r w:rsidR="788166AD" w:rsidRPr="00E9162D">
        <w:rPr>
          <w:rFonts w:eastAsiaTheme="minorEastAsia" w:cs="Arial"/>
        </w:rPr>
        <w:t>(</w:t>
      </w:r>
      <w:r w:rsidR="0077573D" w:rsidRPr="00E9162D">
        <w:rPr>
          <w:rFonts w:eastAsiaTheme="minorEastAsia" w:cs="Arial"/>
        </w:rPr>
        <w:t>e</w:t>
      </w:r>
      <w:r w:rsidR="00FB7B0B" w:rsidRPr="00E9162D">
        <w:rPr>
          <w:rFonts w:eastAsiaTheme="minorEastAsia" w:cs="Arial"/>
        </w:rPr>
        <w:t>.</w:t>
      </w:r>
      <w:r w:rsidR="788166AD" w:rsidRPr="00E9162D">
        <w:rPr>
          <w:rFonts w:eastAsiaTheme="minorEastAsia" w:cs="Arial"/>
        </w:rPr>
        <w:t>g</w:t>
      </w:r>
      <w:r w:rsidR="00D963BC" w:rsidRPr="00E9162D">
        <w:rPr>
          <w:rFonts w:eastAsiaTheme="minorEastAsia" w:cs="Arial"/>
        </w:rPr>
        <w:t>.</w:t>
      </w:r>
      <w:r w:rsidR="788166AD" w:rsidRPr="00E9162D">
        <w:rPr>
          <w:rFonts w:eastAsiaTheme="minorEastAsia" w:cs="Arial"/>
        </w:rPr>
        <w:t xml:space="preserve"> producer, producer/exporter or exporter/distributor</w:t>
      </w:r>
      <w:r w:rsidR="788166AD" w:rsidRPr="00D005FC">
        <w:rPr>
          <w:rFonts w:eastAsiaTheme="minorEastAsia" w:cs="Arial"/>
        </w:rPr>
        <w:t>)</w:t>
      </w:r>
      <w:bookmarkEnd w:id="31"/>
      <w:r w:rsidR="00EC0533" w:rsidRPr="00D005FC">
        <w:rPr>
          <w:rFonts w:eastAsiaTheme="minorEastAsia" w:cs="Arial"/>
        </w:rPr>
        <w:t>.</w:t>
      </w:r>
      <w:r w:rsidR="00592088" w:rsidRPr="00D005FC">
        <w:rPr>
          <w:rFonts w:eastAsiaTheme="minorEastAsia" w:cs="Arial"/>
        </w:rPr>
        <w:t xml:space="preserve"> </w:t>
      </w:r>
      <w:r w:rsidR="009B5EA5" w:rsidRPr="00D005FC">
        <w:rPr>
          <w:rFonts w:eastAsiaTheme="minorEastAsia" w:cs="Arial"/>
        </w:rPr>
        <w:t>I</w:t>
      </w:r>
      <w:r w:rsidR="00592088" w:rsidRPr="00D005FC">
        <w:rPr>
          <w:rStyle w:val="normaltextrun1"/>
          <w:rFonts w:cs="Arial"/>
        </w:rPr>
        <w:t xml:space="preserve">f you are </w:t>
      </w:r>
      <w:r w:rsidR="00167195" w:rsidRPr="00D005FC">
        <w:rPr>
          <w:rStyle w:val="normaltextrun1"/>
          <w:rFonts w:cs="Arial"/>
        </w:rPr>
        <w:t>an</w:t>
      </w:r>
      <w:r w:rsidR="009B5EA5" w:rsidRPr="00D005FC">
        <w:rPr>
          <w:rStyle w:val="normaltextrun1"/>
          <w:rFonts w:cs="Arial"/>
        </w:rPr>
        <w:t xml:space="preserve"> </w:t>
      </w:r>
      <w:r w:rsidR="007B08C7" w:rsidRPr="00D005FC">
        <w:rPr>
          <w:rStyle w:val="normaltextrun1"/>
          <w:rFonts w:cs="Arial"/>
        </w:rPr>
        <w:t>exporter</w:t>
      </w:r>
      <w:r w:rsidR="009B5EA5" w:rsidRPr="00D005FC">
        <w:rPr>
          <w:rStyle w:val="normaltextrun1"/>
          <w:rFonts w:cs="Arial"/>
        </w:rPr>
        <w:t xml:space="preserve"> of the goods subject to review</w:t>
      </w:r>
      <w:r w:rsidR="009B5EA5" w:rsidRPr="00D005FC" w:rsidDel="00EC4F2D">
        <w:rPr>
          <w:rStyle w:val="normaltextrun1"/>
          <w:rFonts w:cs="Arial"/>
        </w:rPr>
        <w:t>,</w:t>
      </w:r>
      <w:r w:rsidR="009B5EA5" w:rsidRPr="00D005FC">
        <w:rPr>
          <w:rStyle w:val="normaltextrun1"/>
          <w:rFonts w:cs="Arial"/>
        </w:rPr>
        <w:t xml:space="preserve"> but do </w:t>
      </w:r>
      <w:r w:rsidR="009B5EA5" w:rsidRPr="00147888">
        <w:rPr>
          <w:rStyle w:val="normaltextrun1"/>
          <w:rFonts w:cs="Arial"/>
        </w:rPr>
        <w:t xml:space="preserve">not </w:t>
      </w:r>
      <w:r w:rsidR="007B08C7" w:rsidRPr="00147888">
        <w:rPr>
          <w:rStyle w:val="normaltextrun1"/>
          <w:rFonts w:cs="Arial"/>
        </w:rPr>
        <w:t xml:space="preserve">produce </w:t>
      </w:r>
      <w:r w:rsidR="009B5EA5" w:rsidRPr="00147888">
        <w:rPr>
          <w:rStyle w:val="normaltextrun1"/>
          <w:rFonts w:cs="Arial"/>
        </w:rPr>
        <w:t>the</w:t>
      </w:r>
      <w:r w:rsidR="007B08C7" w:rsidRPr="00147888">
        <w:rPr>
          <w:rStyle w:val="normaltextrun1"/>
          <w:rFonts w:cs="Arial"/>
        </w:rPr>
        <w:t>se</w:t>
      </w:r>
      <w:r w:rsidR="009B5EA5" w:rsidRPr="00147888">
        <w:rPr>
          <w:rStyle w:val="normaltextrun1"/>
          <w:rFonts w:cs="Arial"/>
        </w:rPr>
        <w:t xml:space="preserve"> goods, please </w:t>
      </w:r>
      <w:r w:rsidR="007B08C7" w:rsidRPr="00147888">
        <w:rPr>
          <w:rStyle w:val="normaltextrun1"/>
          <w:rFonts w:cs="Arial"/>
        </w:rPr>
        <w:t>complete Annex I</w:t>
      </w:r>
      <w:r w:rsidR="00D005FC" w:rsidRPr="00D005FC">
        <w:rPr>
          <w:rStyle w:val="normaltextrun1"/>
          <w:rFonts w:cs="Arial"/>
        </w:rPr>
        <w:t xml:space="preserve"> and other parts of this questionnaire you are reasonably able to answer</w:t>
      </w:r>
      <w:r w:rsidR="007B08C7" w:rsidRPr="00B60BA4">
        <w:rPr>
          <w:rStyle w:val="normaltextrun1"/>
          <w:rFonts w:cs="Arial"/>
        </w:rPr>
        <w:t>.</w:t>
      </w:r>
      <w:bookmarkStart w:id="32" w:name="_Hlk4500524"/>
      <w:r w:rsidR="00D005FC" w:rsidRPr="004D7A9A">
        <w:rPr>
          <w:rFonts w:eastAsiaTheme="minorEastAsia" w:cs="Arial"/>
          <w:szCs w:val="24"/>
        </w:rPr>
        <w:t xml:space="preserve"> </w:t>
      </w:r>
      <w:r w:rsidR="00D005FC">
        <w:rPr>
          <w:rFonts w:eastAsiaTheme="minorEastAsia" w:cs="Arial"/>
          <w:szCs w:val="24"/>
        </w:rPr>
        <w:br/>
      </w: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D7A9A" w:rsidRPr="00D9239B" w14:paraId="1BC5FB50" w14:textId="77777777" w:rsidTr="001415BE">
        <w:tc>
          <w:tcPr>
            <w:tcW w:w="9016" w:type="dxa"/>
            <w:gridSpan w:val="2"/>
          </w:tcPr>
          <w:p w14:paraId="4CEA04E4" w14:textId="77777777" w:rsidR="004D7A9A" w:rsidRPr="00D9239B" w:rsidRDefault="004D7A9A"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48CA810F" w14:textId="77777777" w:rsidR="004D7A9A" w:rsidRPr="00D9239B" w:rsidRDefault="004D7A9A" w:rsidP="001415BE">
            <w:pPr>
              <w:suppressAutoHyphens/>
              <w:autoSpaceDE w:val="0"/>
              <w:autoSpaceDN w:val="0"/>
              <w:adjustRightInd w:val="0"/>
              <w:spacing w:line="22" w:lineRule="atLeast"/>
              <w:jc w:val="both"/>
              <w:rPr>
                <w:rFonts w:eastAsiaTheme="minorEastAsia" w:cs="Arial"/>
                <w:szCs w:val="24"/>
              </w:rPr>
            </w:pPr>
          </w:p>
        </w:tc>
      </w:tr>
      <w:tr w:rsidR="004D7A9A" w:rsidRPr="00D9239B" w14:paraId="5D6BD8A1" w14:textId="77777777" w:rsidTr="001415BE">
        <w:tc>
          <w:tcPr>
            <w:tcW w:w="4508" w:type="dxa"/>
            <w:tcBorders>
              <w:top w:val="single" w:sz="4" w:space="0" w:color="FFFFFF" w:themeColor="background1"/>
              <w:left w:val="nil"/>
              <w:bottom w:val="nil"/>
              <w:right w:val="single" w:sz="4" w:space="0" w:color="auto"/>
            </w:tcBorders>
          </w:tcPr>
          <w:p w14:paraId="1546DDE5" w14:textId="77777777" w:rsidR="004D7A9A" w:rsidRPr="00D9239B" w:rsidRDefault="004D7A9A"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ABB45A6" w14:textId="77777777" w:rsidR="004D7A9A" w:rsidRPr="00D9239B" w:rsidRDefault="004D7A9A"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D6284D7" w14:textId="77777777" w:rsidR="004D7A9A" w:rsidRPr="004D7A9A" w:rsidRDefault="004D7A9A" w:rsidP="004D7A9A">
      <w:pPr>
        <w:pStyle w:val="ListParagraph"/>
        <w:tabs>
          <w:tab w:val="left" w:pos="2130"/>
        </w:tabs>
        <w:suppressAutoHyphens/>
        <w:spacing w:after="0" w:line="22" w:lineRule="atLeast"/>
        <w:rPr>
          <w:rFonts w:eastAsiaTheme="minorEastAsia" w:cs="Arial"/>
        </w:rPr>
      </w:pPr>
    </w:p>
    <w:p w14:paraId="7CF2B10F" w14:textId="79DFA475" w:rsidR="00A33E4F" w:rsidRPr="004D7A9A" w:rsidRDefault="342ED7CD" w:rsidP="00147888">
      <w:pPr>
        <w:pStyle w:val="ListParagraph"/>
        <w:numPr>
          <w:ilvl w:val="0"/>
          <w:numId w:val="143"/>
        </w:numPr>
        <w:tabs>
          <w:tab w:val="left" w:pos="709"/>
        </w:tabs>
        <w:suppressAutoHyphens/>
        <w:spacing w:after="0" w:line="22" w:lineRule="atLeast"/>
        <w:rPr>
          <w:rFonts w:eastAsiaTheme="minorEastAsia" w:cs="Arial"/>
        </w:rPr>
      </w:pPr>
      <w:r w:rsidRPr="3D557586">
        <w:rPr>
          <w:rFonts w:cs="Arial"/>
        </w:rPr>
        <w:t xml:space="preserve">Please provide details of any changes in the legal form of your business over the </w:t>
      </w:r>
      <w:r w:rsidRPr="00655DA8">
        <w:rPr>
          <w:rFonts w:cs="Arial"/>
        </w:rPr>
        <w:t xml:space="preserve">past </w:t>
      </w:r>
      <w:r w:rsidR="0029468B">
        <w:rPr>
          <w:rFonts w:cs="Arial"/>
        </w:rPr>
        <w:t>five</w:t>
      </w:r>
      <w:r w:rsidR="0029468B" w:rsidRPr="00765C51">
        <w:rPr>
          <w:rFonts w:cs="Arial"/>
        </w:rPr>
        <w:t xml:space="preserve"> </w:t>
      </w:r>
      <w:r w:rsidRPr="00765C51">
        <w:rPr>
          <w:rFonts w:cs="Arial"/>
        </w:rPr>
        <w:t>years</w:t>
      </w:r>
      <w:r w:rsidRPr="00655DA8">
        <w:rPr>
          <w:rFonts w:cs="Arial"/>
        </w:rPr>
        <w:t>,</w:t>
      </w:r>
      <w:r w:rsidRPr="00765C51">
        <w:rPr>
          <w:rFonts w:cs="Arial"/>
          <w:b/>
        </w:rPr>
        <w:t xml:space="preserve"> </w:t>
      </w:r>
      <w:r w:rsidRPr="00655DA8">
        <w:rPr>
          <w:rFonts w:cs="Arial"/>
        </w:rPr>
        <w:t>for example</w:t>
      </w:r>
      <w:r w:rsidRPr="3D557586">
        <w:rPr>
          <w:rFonts w:cs="Arial"/>
        </w:rPr>
        <w:t xml:space="preserve">, mergers, acquisitions and/or sales. </w:t>
      </w:r>
    </w:p>
    <w:bookmarkEnd w:id="32"/>
    <w:p w14:paraId="3F5148F7" w14:textId="77777777" w:rsidR="001D0EA1" w:rsidRPr="001D0EA1" w:rsidRDefault="001D0EA1" w:rsidP="001D0EA1">
      <w:pPr>
        <w:tabs>
          <w:tab w:val="left" w:pos="709"/>
        </w:tabs>
        <w:suppressAutoHyphens/>
        <w:spacing w:after="0" w:line="22" w:lineRule="atLeast"/>
        <w:rPr>
          <w:rFonts w:eastAsiaTheme="minorEastAsia" w:cs="Arial"/>
          <w:szCs w:val="24"/>
        </w:rPr>
      </w:pPr>
    </w:p>
    <w:tbl>
      <w:tblPr>
        <w:tblW w:w="9014" w:type="dxa"/>
        <w:tblCellMar>
          <w:top w:w="28" w:type="dxa"/>
          <w:left w:w="57" w:type="dxa"/>
          <w:bottom w:w="28" w:type="dxa"/>
          <w:right w:w="28" w:type="dxa"/>
        </w:tblCellMar>
        <w:tblLook w:val="04A0" w:firstRow="1" w:lastRow="0" w:firstColumn="1" w:lastColumn="0" w:noHBand="0" w:noVBand="1"/>
      </w:tblPr>
      <w:tblGrid>
        <w:gridCol w:w="1247"/>
        <w:gridCol w:w="2438"/>
        <w:gridCol w:w="5329"/>
      </w:tblGrid>
      <w:tr w:rsidR="001D0EA1" w:rsidRPr="00665C13" w14:paraId="4A21B069" w14:textId="77777777" w:rsidTr="001415BE">
        <w:tc>
          <w:tcPr>
            <w:tcW w:w="1247" w:type="dxa"/>
            <w:tcBorders>
              <w:top w:val="single" w:sz="4" w:space="0" w:color="auto"/>
              <w:left w:val="single" w:sz="4" w:space="0" w:color="auto"/>
              <w:bottom w:val="single" w:sz="4" w:space="0" w:color="auto"/>
              <w:right w:val="single" w:sz="4" w:space="0" w:color="auto"/>
            </w:tcBorders>
            <w:shd w:val="clear" w:color="auto" w:fill="auto"/>
            <w:noWrap/>
            <w:hideMark/>
          </w:tcPr>
          <w:p w14:paraId="2C6914B5" w14:textId="77777777" w:rsidR="001D0EA1" w:rsidRPr="00665C13" w:rsidRDefault="001D0EA1" w:rsidP="001415BE">
            <w:pPr>
              <w:tabs>
                <w:tab w:val="left" w:pos="2130"/>
              </w:tabs>
              <w:suppressAutoHyphens/>
              <w:spacing w:after="0" w:line="22" w:lineRule="atLeast"/>
              <w:rPr>
                <w:rFonts w:eastAsiaTheme="minorEastAsia" w:cs="Arial"/>
                <w:b/>
                <w:szCs w:val="24"/>
              </w:rPr>
            </w:pPr>
            <w:r w:rsidRPr="00665C13">
              <w:rPr>
                <w:rFonts w:eastAsiaTheme="minorEastAsia" w:cs="Arial"/>
                <w:b/>
                <w:szCs w:val="24"/>
              </w:rPr>
              <w:t>Date</w:t>
            </w:r>
          </w:p>
        </w:tc>
        <w:tc>
          <w:tcPr>
            <w:tcW w:w="2438" w:type="dxa"/>
            <w:tcBorders>
              <w:top w:val="single" w:sz="4" w:space="0" w:color="auto"/>
              <w:left w:val="nil"/>
              <w:bottom w:val="single" w:sz="4" w:space="0" w:color="auto"/>
              <w:right w:val="single" w:sz="4" w:space="0" w:color="auto"/>
            </w:tcBorders>
            <w:shd w:val="clear" w:color="auto" w:fill="auto"/>
            <w:noWrap/>
            <w:hideMark/>
          </w:tcPr>
          <w:p w14:paraId="564C2996" w14:textId="77777777" w:rsidR="001D0EA1" w:rsidRPr="00665C13" w:rsidRDefault="001D0EA1" w:rsidP="001415BE">
            <w:pPr>
              <w:tabs>
                <w:tab w:val="left" w:pos="2130"/>
              </w:tabs>
              <w:suppressAutoHyphens/>
              <w:spacing w:after="0" w:line="22" w:lineRule="atLeast"/>
              <w:rPr>
                <w:rFonts w:eastAsiaTheme="minorEastAsia" w:cs="Arial"/>
                <w:b/>
                <w:szCs w:val="24"/>
              </w:rPr>
            </w:pPr>
            <w:r w:rsidRPr="00665C13">
              <w:rPr>
                <w:rFonts w:eastAsiaTheme="minorEastAsia" w:cs="Arial"/>
                <w:b/>
                <w:szCs w:val="24"/>
              </w:rPr>
              <w:t>Legal form</w:t>
            </w:r>
          </w:p>
        </w:tc>
        <w:tc>
          <w:tcPr>
            <w:tcW w:w="5329" w:type="dxa"/>
            <w:tcBorders>
              <w:top w:val="single" w:sz="4" w:space="0" w:color="auto"/>
              <w:left w:val="nil"/>
              <w:bottom w:val="single" w:sz="4" w:space="0" w:color="auto"/>
              <w:right w:val="single" w:sz="4" w:space="0" w:color="auto"/>
            </w:tcBorders>
            <w:shd w:val="clear" w:color="auto" w:fill="auto"/>
            <w:noWrap/>
            <w:hideMark/>
          </w:tcPr>
          <w:p w14:paraId="42E4446C" w14:textId="77777777" w:rsidR="001D0EA1" w:rsidRPr="00665C13" w:rsidRDefault="001D0EA1" w:rsidP="001415BE">
            <w:pPr>
              <w:tabs>
                <w:tab w:val="left" w:pos="2130"/>
              </w:tabs>
              <w:suppressAutoHyphens/>
              <w:spacing w:after="0" w:line="22" w:lineRule="atLeast"/>
              <w:rPr>
                <w:rFonts w:eastAsiaTheme="minorEastAsia" w:cs="Arial"/>
                <w:b/>
                <w:szCs w:val="24"/>
              </w:rPr>
            </w:pPr>
            <w:r w:rsidRPr="00665C13">
              <w:rPr>
                <w:rFonts w:eastAsiaTheme="minorEastAsia" w:cs="Arial"/>
                <w:b/>
                <w:szCs w:val="24"/>
              </w:rPr>
              <w:t>Explanation of change</w:t>
            </w:r>
          </w:p>
        </w:tc>
      </w:tr>
      <w:tr w:rsidR="001D0EA1" w:rsidRPr="00665C13" w14:paraId="4CA422D9" w14:textId="77777777" w:rsidTr="001415BE">
        <w:tc>
          <w:tcPr>
            <w:tcW w:w="1247" w:type="dxa"/>
            <w:tcBorders>
              <w:top w:val="nil"/>
              <w:left w:val="single" w:sz="4" w:space="0" w:color="auto"/>
              <w:bottom w:val="single" w:sz="4" w:space="0" w:color="auto"/>
              <w:right w:val="single" w:sz="4" w:space="0" w:color="auto"/>
            </w:tcBorders>
            <w:shd w:val="clear" w:color="auto" w:fill="auto"/>
            <w:noWrap/>
            <w:hideMark/>
          </w:tcPr>
          <w:p w14:paraId="0979896F" w14:textId="77777777" w:rsidR="001D0EA1" w:rsidRPr="00665C13" w:rsidRDefault="001D0EA1" w:rsidP="001415BE">
            <w:pPr>
              <w:suppressAutoHyphens/>
              <w:spacing w:after="0" w:line="22" w:lineRule="atLeast"/>
              <w:rPr>
                <w:rFonts w:eastAsia="Times New Roman" w:cs="Arial"/>
                <w:sz w:val="28"/>
                <w:szCs w:val="24"/>
                <w:lang w:eastAsia="en-GB"/>
              </w:rPr>
            </w:pPr>
            <w:r w:rsidRPr="00665C13">
              <w:rPr>
                <w:rFonts w:eastAsia="Times New Roman" w:cs="Arial"/>
                <w:sz w:val="28"/>
                <w:szCs w:val="24"/>
                <w:lang w:eastAsia="en-GB"/>
              </w:rPr>
              <w:t> </w:t>
            </w:r>
          </w:p>
        </w:tc>
        <w:tc>
          <w:tcPr>
            <w:tcW w:w="2438" w:type="dxa"/>
            <w:tcBorders>
              <w:top w:val="nil"/>
              <w:left w:val="nil"/>
              <w:bottom w:val="single" w:sz="4" w:space="0" w:color="auto"/>
              <w:right w:val="single" w:sz="4" w:space="0" w:color="auto"/>
            </w:tcBorders>
            <w:shd w:val="clear" w:color="auto" w:fill="auto"/>
            <w:noWrap/>
            <w:hideMark/>
          </w:tcPr>
          <w:p w14:paraId="169A2046" w14:textId="77777777" w:rsidR="001D0EA1" w:rsidRPr="00665C13" w:rsidRDefault="001D0EA1" w:rsidP="001415BE">
            <w:pPr>
              <w:suppressAutoHyphens/>
              <w:spacing w:after="0" w:line="22" w:lineRule="atLeast"/>
              <w:rPr>
                <w:rFonts w:eastAsia="Times New Roman" w:cs="Arial"/>
                <w:sz w:val="28"/>
                <w:szCs w:val="24"/>
                <w:lang w:eastAsia="en-GB"/>
              </w:rPr>
            </w:pPr>
            <w:r w:rsidRPr="00665C13">
              <w:rPr>
                <w:rFonts w:eastAsia="Times New Roman" w:cs="Arial"/>
                <w:sz w:val="28"/>
                <w:szCs w:val="24"/>
                <w:lang w:eastAsia="en-GB"/>
              </w:rPr>
              <w:t> </w:t>
            </w:r>
          </w:p>
        </w:tc>
        <w:tc>
          <w:tcPr>
            <w:tcW w:w="5329" w:type="dxa"/>
            <w:tcBorders>
              <w:top w:val="nil"/>
              <w:left w:val="nil"/>
              <w:bottom w:val="single" w:sz="4" w:space="0" w:color="auto"/>
              <w:right w:val="single" w:sz="4" w:space="0" w:color="auto"/>
            </w:tcBorders>
            <w:shd w:val="clear" w:color="auto" w:fill="auto"/>
            <w:noWrap/>
            <w:hideMark/>
          </w:tcPr>
          <w:p w14:paraId="31D4D2B4" w14:textId="77777777" w:rsidR="001D0EA1" w:rsidRPr="00665C13" w:rsidRDefault="001D0EA1" w:rsidP="001415BE">
            <w:pPr>
              <w:suppressAutoHyphens/>
              <w:spacing w:after="0" w:line="22" w:lineRule="atLeast"/>
              <w:rPr>
                <w:rFonts w:eastAsia="Times New Roman" w:cs="Arial"/>
                <w:sz w:val="28"/>
                <w:szCs w:val="24"/>
                <w:lang w:eastAsia="en-GB"/>
              </w:rPr>
            </w:pPr>
            <w:r w:rsidRPr="00665C13">
              <w:rPr>
                <w:rFonts w:eastAsia="Times New Roman" w:cs="Arial"/>
                <w:sz w:val="28"/>
                <w:szCs w:val="24"/>
                <w:lang w:eastAsia="en-GB"/>
              </w:rPr>
              <w:t> </w:t>
            </w:r>
          </w:p>
        </w:tc>
      </w:tr>
      <w:tr w:rsidR="001D0EA1" w:rsidRPr="00665C13" w14:paraId="7812019D" w14:textId="77777777" w:rsidTr="001415BE">
        <w:tc>
          <w:tcPr>
            <w:tcW w:w="1247" w:type="dxa"/>
            <w:tcBorders>
              <w:top w:val="nil"/>
              <w:left w:val="single" w:sz="4" w:space="0" w:color="auto"/>
              <w:bottom w:val="single" w:sz="4" w:space="0" w:color="auto"/>
              <w:right w:val="single" w:sz="4" w:space="0" w:color="auto"/>
            </w:tcBorders>
            <w:shd w:val="clear" w:color="auto" w:fill="auto"/>
            <w:noWrap/>
            <w:hideMark/>
          </w:tcPr>
          <w:p w14:paraId="4FD9C868" w14:textId="77777777" w:rsidR="001D0EA1" w:rsidRPr="00665C13" w:rsidRDefault="001D0EA1" w:rsidP="001415BE">
            <w:pPr>
              <w:suppressAutoHyphens/>
              <w:spacing w:after="0" w:line="22" w:lineRule="atLeast"/>
              <w:rPr>
                <w:rFonts w:eastAsia="Times New Roman" w:cs="Arial"/>
                <w:sz w:val="28"/>
                <w:szCs w:val="24"/>
                <w:lang w:eastAsia="en-GB"/>
              </w:rPr>
            </w:pPr>
            <w:r w:rsidRPr="00665C13">
              <w:rPr>
                <w:rFonts w:eastAsia="Times New Roman" w:cs="Arial"/>
                <w:sz w:val="28"/>
                <w:szCs w:val="24"/>
                <w:lang w:eastAsia="en-GB"/>
              </w:rPr>
              <w:t> </w:t>
            </w:r>
          </w:p>
        </w:tc>
        <w:tc>
          <w:tcPr>
            <w:tcW w:w="2438" w:type="dxa"/>
            <w:tcBorders>
              <w:top w:val="nil"/>
              <w:left w:val="nil"/>
              <w:bottom w:val="single" w:sz="4" w:space="0" w:color="auto"/>
              <w:right w:val="single" w:sz="4" w:space="0" w:color="auto"/>
            </w:tcBorders>
            <w:shd w:val="clear" w:color="auto" w:fill="auto"/>
            <w:noWrap/>
            <w:hideMark/>
          </w:tcPr>
          <w:p w14:paraId="70EA14FF" w14:textId="77777777" w:rsidR="001D0EA1" w:rsidRPr="00665C13" w:rsidRDefault="001D0EA1" w:rsidP="001415BE">
            <w:pPr>
              <w:suppressAutoHyphens/>
              <w:spacing w:after="0" w:line="22" w:lineRule="atLeast"/>
              <w:rPr>
                <w:rFonts w:eastAsia="Times New Roman" w:cs="Arial"/>
                <w:sz w:val="28"/>
                <w:szCs w:val="24"/>
                <w:lang w:eastAsia="en-GB"/>
              </w:rPr>
            </w:pPr>
            <w:r w:rsidRPr="00665C13">
              <w:rPr>
                <w:rFonts w:eastAsia="Times New Roman" w:cs="Arial"/>
                <w:sz w:val="28"/>
                <w:szCs w:val="24"/>
                <w:lang w:eastAsia="en-GB"/>
              </w:rPr>
              <w:t> </w:t>
            </w:r>
          </w:p>
        </w:tc>
        <w:tc>
          <w:tcPr>
            <w:tcW w:w="5329" w:type="dxa"/>
            <w:tcBorders>
              <w:top w:val="nil"/>
              <w:left w:val="nil"/>
              <w:bottom w:val="single" w:sz="4" w:space="0" w:color="auto"/>
              <w:right w:val="single" w:sz="4" w:space="0" w:color="auto"/>
            </w:tcBorders>
            <w:shd w:val="clear" w:color="auto" w:fill="auto"/>
            <w:noWrap/>
            <w:hideMark/>
          </w:tcPr>
          <w:p w14:paraId="5F3464F5" w14:textId="77777777" w:rsidR="001D0EA1" w:rsidRPr="00665C13" w:rsidRDefault="001D0EA1" w:rsidP="001415BE">
            <w:pPr>
              <w:suppressAutoHyphens/>
              <w:spacing w:after="0" w:line="22" w:lineRule="atLeast"/>
              <w:rPr>
                <w:rFonts w:eastAsia="Times New Roman" w:cs="Arial"/>
                <w:sz w:val="28"/>
                <w:szCs w:val="24"/>
                <w:lang w:eastAsia="en-GB"/>
              </w:rPr>
            </w:pPr>
            <w:r w:rsidRPr="00665C13">
              <w:rPr>
                <w:rFonts w:eastAsia="Times New Roman" w:cs="Arial"/>
                <w:sz w:val="28"/>
                <w:szCs w:val="24"/>
                <w:lang w:eastAsia="en-GB"/>
              </w:rPr>
              <w:t> </w:t>
            </w:r>
          </w:p>
        </w:tc>
      </w:tr>
      <w:tr w:rsidR="001D0EA1" w:rsidRPr="00665C13" w14:paraId="6ED2EC84" w14:textId="77777777" w:rsidTr="001415BE">
        <w:tc>
          <w:tcPr>
            <w:tcW w:w="1247" w:type="dxa"/>
            <w:tcBorders>
              <w:top w:val="nil"/>
              <w:left w:val="single" w:sz="4" w:space="0" w:color="auto"/>
              <w:bottom w:val="single" w:sz="4" w:space="0" w:color="auto"/>
              <w:right w:val="single" w:sz="4" w:space="0" w:color="auto"/>
            </w:tcBorders>
            <w:shd w:val="clear" w:color="auto" w:fill="auto"/>
            <w:noWrap/>
            <w:hideMark/>
          </w:tcPr>
          <w:p w14:paraId="65D4D27A" w14:textId="77777777" w:rsidR="001D0EA1" w:rsidRPr="00665C13" w:rsidRDefault="001D0EA1" w:rsidP="001415BE">
            <w:pPr>
              <w:suppressAutoHyphens/>
              <w:spacing w:after="0" w:line="22" w:lineRule="atLeast"/>
              <w:rPr>
                <w:rFonts w:eastAsia="Times New Roman" w:cs="Arial"/>
                <w:sz w:val="28"/>
                <w:szCs w:val="24"/>
                <w:lang w:eastAsia="en-GB"/>
              </w:rPr>
            </w:pPr>
            <w:r w:rsidRPr="00665C13">
              <w:rPr>
                <w:rFonts w:eastAsia="Times New Roman" w:cs="Arial"/>
                <w:sz w:val="28"/>
                <w:szCs w:val="24"/>
                <w:lang w:eastAsia="en-GB"/>
              </w:rPr>
              <w:t> </w:t>
            </w:r>
          </w:p>
        </w:tc>
        <w:tc>
          <w:tcPr>
            <w:tcW w:w="2438" w:type="dxa"/>
            <w:tcBorders>
              <w:top w:val="nil"/>
              <w:left w:val="nil"/>
              <w:bottom w:val="single" w:sz="4" w:space="0" w:color="auto"/>
              <w:right w:val="single" w:sz="4" w:space="0" w:color="auto"/>
            </w:tcBorders>
            <w:shd w:val="clear" w:color="auto" w:fill="auto"/>
            <w:noWrap/>
            <w:hideMark/>
          </w:tcPr>
          <w:p w14:paraId="309B88A2" w14:textId="77777777" w:rsidR="001D0EA1" w:rsidRPr="00665C13" w:rsidRDefault="001D0EA1" w:rsidP="001415BE">
            <w:pPr>
              <w:suppressAutoHyphens/>
              <w:spacing w:after="0" w:line="22" w:lineRule="atLeast"/>
              <w:rPr>
                <w:rFonts w:eastAsia="Times New Roman" w:cs="Arial"/>
                <w:sz w:val="28"/>
                <w:szCs w:val="24"/>
                <w:lang w:eastAsia="en-GB"/>
              </w:rPr>
            </w:pPr>
            <w:r w:rsidRPr="00665C13">
              <w:rPr>
                <w:rFonts w:eastAsia="Times New Roman" w:cs="Arial"/>
                <w:sz w:val="28"/>
                <w:szCs w:val="24"/>
                <w:lang w:eastAsia="en-GB"/>
              </w:rPr>
              <w:t> </w:t>
            </w:r>
          </w:p>
        </w:tc>
        <w:tc>
          <w:tcPr>
            <w:tcW w:w="5329" w:type="dxa"/>
            <w:tcBorders>
              <w:top w:val="nil"/>
              <w:left w:val="nil"/>
              <w:bottom w:val="single" w:sz="4" w:space="0" w:color="auto"/>
              <w:right w:val="single" w:sz="4" w:space="0" w:color="auto"/>
            </w:tcBorders>
            <w:shd w:val="clear" w:color="auto" w:fill="auto"/>
            <w:noWrap/>
            <w:hideMark/>
          </w:tcPr>
          <w:p w14:paraId="59D5816C" w14:textId="77777777" w:rsidR="001D0EA1" w:rsidRPr="00665C13" w:rsidRDefault="001D0EA1" w:rsidP="001415BE">
            <w:pPr>
              <w:suppressAutoHyphens/>
              <w:spacing w:after="0" w:line="22" w:lineRule="atLeast"/>
              <w:rPr>
                <w:rFonts w:eastAsia="Times New Roman" w:cs="Arial"/>
                <w:sz w:val="28"/>
                <w:szCs w:val="24"/>
                <w:lang w:eastAsia="en-GB"/>
              </w:rPr>
            </w:pPr>
            <w:r w:rsidRPr="00665C13">
              <w:rPr>
                <w:rFonts w:eastAsia="Times New Roman" w:cs="Arial"/>
                <w:sz w:val="28"/>
                <w:szCs w:val="24"/>
                <w:lang w:eastAsia="en-GB"/>
              </w:rPr>
              <w:t> </w:t>
            </w:r>
          </w:p>
        </w:tc>
      </w:tr>
    </w:tbl>
    <w:p w14:paraId="2CC86D74" w14:textId="77777777" w:rsidR="001D0EA1" w:rsidRPr="001D0EA1" w:rsidRDefault="001D0EA1" w:rsidP="001D0EA1">
      <w:pPr>
        <w:suppressAutoHyphens/>
        <w:autoSpaceDE w:val="0"/>
        <w:autoSpaceDN w:val="0"/>
        <w:adjustRightInd w:val="0"/>
        <w:spacing w:after="0" w:line="22" w:lineRule="atLeast"/>
        <w:rPr>
          <w:rFonts w:eastAsiaTheme="minorEastAsia" w:cs="Arial"/>
          <w:szCs w:val="24"/>
        </w:rPr>
      </w:pPr>
      <w:r w:rsidRPr="001D0EA1">
        <w:rPr>
          <w:rFonts w:eastAsiaTheme="minorEastAsia" w:cs="Arial"/>
          <w:szCs w:val="24"/>
        </w:rPr>
        <w:t>+Add additional rows as required.</w:t>
      </w:r>
    </w:p>
    <w:p w14:paraId="31BE5035" w14:textId="77777777" w:rsidR="00A33E4F" w:rsidRPr="00A07064" w:rsidRDefault="00A33E4F" w:rsidP="001E12E3">
      <w:pPr>
        <w:tabs>
          <w:tab w:val="left" w:pos="2130"/>
        </w:tabs>
        <w:suppressAutoHyphens/>
        <w:spacing w:after="0" w:line="22" w:lineRule="atLeast"/>
        <w:ind w:left="720"/>
        <w:contextualSpacing/>
        <w:rPr>
          <w:rFonts w:eastAsiaTheme="minorEastAsia" w:cs="Arial"/>
          <w:szCs w:val="24"/>
        </w:rPr>
      </w:pPr>
    </w:p>
    <w:p w14:paraId="6D17BEFE" w14:textId="149E19F4" w:rsidR="00532139" w:rsidRDefault="01D25BDB" w:rsidP="00B60BA4">
      <w:pPr>
        <w:pStyle w:val="ListParagraph"/>
        <w:numPr>
          <w:ilvl w:val="0"/>
          <w:numId w:val="143"/>
        </w:numPr>
        <w:tabs>
          <w:tab w:val="left" w:pos="2130"/>
        </w:tabs>
        <w:suppressAutoHyphens/>
        <w:spacing w:after="0" w:line="22" w:lineRule="atLeast"/>
        <w:rPr>
          <w:rFonts w:cs="Arial"/>
        </w:rPr>
      </w:pPr>
      <w:bookmarkStart w:id="33" w:name="_Hlk4500626"/>
      <w:r w:rsidRPr="26848FE2">
        <w:rPr>
          <w:rFonts w:cs="Arial"/>
        </w:rPr>
        <w:t xml:space="preserve">List and explain all authorisations your company has been required to </w:t>
      </w:r>
      <w:r w:rsidR="52D33352" w:rsidRPr="00E9162D">
        <w:rPr>
          <w:rFonts w:cs="Arial"/>
        </w:rPr>
        <w:t xml:space="preserve">obtain </w:t>
      </w:r>
      <w:r w:rsidRPr="00E9162D">
        <w:rPr>
          <w:rFonts w:cs="Arial"/>
        </w:rPr>
        <w:t>to produce</w:t>
      </w:r>
      <w:r w:rsidR="000632A0" w:rsidRPr="00E9162D">
        <w:rPr>
          <w:rFonts w:cs="Arial"/>
        </w:rPr>
        <w:t>,</w:t>
      </w:r>
      <w:r w:rsidRPr="00E9162D">
        <w:rPr>
          <w:rFonts w:cs="Arial"/>
        </w:rPr>
        <w:t xml:space="preserve"> sell</w:t>
      </w:r>
      <w:r w:rsidRPr="002737CE">
        <w:rPr>
          <w:rFonts w:cs="Arial"/>
        </w:rPr>
        <w:t xml:space="preserve">, or export the goods </w:t>
      </w:r>
      <w:r w:rsidR="00C574EB" w:rsidRPr="002737CE">
        <w:rPr>
          <w:rFonts w:cs="Arial"/>
        </w:rPr>
        <w:t>subject to review</w:t>
      </w:r>
      <w:r w:rsidR="00524661" w:rsidRPr="002737CE">
        <w:rPr>
          <w:rFonts w:cs="Arial"/>
        </w:rPr>
        <w:t xml:space="preserve"> or like goods</w:t>
      </w:r>
      <w:r w:rsidR="00972DD3" w:rsidRPr="002737CE">
        <w:rPr>
          <w:rFonts w:cs="Arial"/>
        </w:rPr>
        <w:t>.</w:t>
      </w:r>
      <w:r w:rsidR="00972DD3" w:rsidRPr="00E9162D">
        <w:rPr>
          <w:rFonts w:cs="Arial"/>
        </w:rPr>
        <w:t xml:space="preserve"> These may include</w:t>
      </w:r>
      <w:r w:rsidRPr="26848FE2">
        <w:rPr>
          <w:rFonts w:cs="Arial"/>
        </w:rPr>
        <w:t xml:space="preserve"> </w:t>
      </w:r>
      <w:r w:rsidR="001F38CB" w:rsidRPr="26848FE2">
        <w:rPr>
          <w:rFonts w:cs="Arial"/>
        </w:rPr>
        <w:t>licences</w:t>
      </w:r>
      <w:r w:rsidRPr="26848FE2">
        <w:rPr>
          <w:rFonts w:cs="Arial"/>
        </w:rPr>
        <w:t xml:space="preserve">, permits, permissions </w:t>
      </w:r>
      <w:r w:rsidR="00972DD3" w:rsidRPr="26848FE2">
        <w:rPr>
          <w:rFonts w:cs="Arial"/>
        </w:rPr>
        <w:t>or mining concessions</w:t>
      </w:r>
      <w:r w:rsidRPr="26848FE2">
        <w:rPr>
          <w:rFonts w:cs="Arial"/>
        </w:rPr>
        <w:t>. Indicate if your company is subject to any direct or indirect</w:t>
      </w:r>
      <w:r w:rsidR="550AF6B1" w:rsidRPr="26848FE2">
        <w:rPr>
          <w:rFonts w:cs="Arial"/>
        </w:rPr>
        <w:t>,</w:t>
      </w:r>
      <w:r w:rsidRPr="26848FE2">
        <w:rPr>
          <w:rFonts w:cs="Arial"/>
        </w:rPr>
        <w:t xml:space="preserve"> quantitative or other</w:t>
      </w:r>
      <w:r w:rsidR="550AF6B1" w:rsidRPr="26848FE2">
        <w:rPr>
          <w:rFonts w:cs="Arial"/>
        </w:rPr>
        <w:t>,</w:t>
      </w:r>
      <w:r w:rsidRPr="26848FE2">
        <w:rPr>
          <w:rFonts w:cs="Arial"/>
        </w:rPr>
        <w:t xml:space="preserve"> restrictions on any of these activities.</w:t>
      </w:r>
    </w:p>
    <w:p w14:paraId="3843057C" w14:textId="70F0B776" w:rsidR="003236AD" w:rsidRDefault="003236AD" w:rsidP="003236AD">
      <w:pPr>
        <w:tabs>
          <w:tab w:val="left" w:pos="2130"/>
        </w:tabs>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236AD" w:rsidRPr="00D9239B" w14:paraId="78D7A868" w14:textId="77777777" w:rsidTr="001415BE">
        <w:tc>
          <w:tcPr>
            <w:tcW w:w="9016" w:type="dxa"/>
            <w:gridSpan w:val="2"/>
          </w:tcPr>
          <w:p w14:paraId="6AC4A1DF" w14:textId="77777777" w:rsidR="003236AD" w:rsidRPr="00D9239B" w:rsidRDefault="003236AD"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1482CBF8" w14:textId="77777777" w:rsidR="003236AD" w:rsidRPr="00D9239B" w:rsidRDefault="003236AD" w:rsidP="001415BE">
            <w:pPr>
              <w:suppressAutoHyphens/>
              <w:autoSpaceDE w:val="0"/>
              <w:autoSpaceDN w:val="0"/>
              <w:adjustRightInd w:val="0"/>
              <w:spacing w:line="22" w:lineRule="atLeast"/>
              <w:jc w:val="both"/>
              <w:rPr>
                <w:rFonts w:eastAsiaTheme="minorEastAsia" w:cs="Arial"/>
                <w:szCs w:val="24"/>
              </w:rPr>
            </w:pPr>
          </w:p>
        </w:tc>
      </w:tr>
      <w:tr w:rsidR="003236AD" w:rsidRPr="00D9239B" w14:paraId="1224DA7E" w14:textId="77777777" w:rsidTr="001415BE">
        <w:tc>
          <w:tcPr>
            <w:tcW w:w="4508" w:type="dxa"/>
            <w:tcBorders>
              <w:top w:val="single" w:sz="4" w:space="0" w:color="FFFFFF" w:themeColor="background1"/>
              <w:left w:val="nil"/>
              <w:bottom w:val="nil"/>
              <w:right w:val="single" w:sz="4" w:space="0" w:color="auto"/>
            </w:tcBorders>
          </w:tcPr>
          <w:p w14:paraId="04648A48" w14:textId="77777777" w:rsidR="003236AD" w:rsidRPr="00D9239B" w:rsidRDefault="003236AD"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2019A03C" w14:textId="77777777" w:rsidR="003236AD" w:rsidRPr="00D9239B" w:rsidRDefault="003236AD"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3647351C" w14:textId="77777777" w:rsidR="23465A85" w:rsidRPr="0060633E" w:rsidRDefault="23465A85" w:rsidP="001E12E3">
      <w:pPr>
        <w:spacing w:after="0" w:line="22" w:lineRule="atLeast"/>
        <w:rPr>
          <w:rFonts w:cs="Arial"/>
        </w:rPr>
      </w:pPr>
    </w:p>
    <w:p w14:paraId="64CD4597" w14:textId="5F20B0C8" w:rsidR="000D434A" w:rsidRPr="00002B93" w:rsidRDefault="0AC1FACD" w:rsidP="00147888">
      <w:pPr>
        <w:pStyle w:val="ListParagraph"/>
        <w:numPr>
          <w:ilvl w:val="0"/>
          <w:numId w:val="143"/>
        </w:numPr>
        <w:tabs>
          <w:tab w:val="left" w:pos="2130"/>
        </w:tabs>
        <w:suppressAutoHyphens/>
        <w:spacing w:after="0" w:line="22" w:lineRule="atLeast"/>
        <w:rPr>
          <w:rFonts w:cs="Arial"/>
        </w:rPr>
      </w:pPr>
      <w:r w:rsidRPr="00E9162D">
        <w:rPr>
          <w:rFonts w:cs="Arial"/>
        </w:rPr>
        <w:t>S</w:t>
      </w:r>
      <w:r w:rsidR="1AD6582F" w:rsidRPr="00E9162D">
        <w:rPr>
          <w:rFonts w:cs="Arial"/>
        </w:rPr>
        <w:t xml:space="preserve">tate whether </w:t>
      </w:r>
      <w:r w:rsidR="01D25BDB" w:rsidRPr="00E9162D">
        <w:rPr>
          <w:rFonts w:cs="Arial"/>
        </w:rPr>
        <w:t xml:space="preserve">your company </w:t>
      </w:r>
      <w:r w:rsidR="01D25BDB" w:rsidRPr="00E9162D" w:rsidDel="00015D3A">
        <w:rPr>
          <w:rFonts w:cs="Arial"/>
        </w:rPr>
        <w:t xml:space="preserve">is </w:t>
      </w:r>
      <w:r w:rsidR="01D25BDB" w:rsidRPr="00E9162D">
        <w:rPr>
          <w:rFonts w:cs="Arial"/>
        </w:rPr>
        <w:t>a member of a</w:t>
      </w:r>
      <w:r w:rsidR="00851D4F" w:rsidRPr="00E9162D">
        <w:rPr>
          <w:rFonts w:cs="Arial"/>
        </w:rPr>
        <w:t>ny</w:t>
      </w:r>
      <w:r w:rsidR="01D25BDB" w:rsidRPr="00E9162D">
        <w:rPr>
          <w:rFonts w:cs="Arial"/>
        </w:rPr>
        <w:t xml:space="preserve"> representative organisations</w:t>
      </w:r>
      <w:r w:rsidR="1AD6582F" w:rsidRPr="00E9162D">
        <w:rPr>
          <w:rFonts w:cs="Arial"/>
        </w:rPr>
        <w:t>.</w:t>
      </w:r>
      <w:r w:rsidR="008B0E79" w:rsidRPr="00E9162D">
        <w:rPr>
          <w:rFonts w:cs="Arial"/>
        </w:rPr>
        <w:t xml:space="preserve"> </w:t>
      </w:r>
      <w:r w:rsidR="008B0E79" w:rsidRPr="002737CE">
        <w:rPr>
          <w:rFonts w:cs="Arial"/>
        </w:rPr>
        <w:t>(e.g. trade bodies/associations</w:t>
      </w:r>
      <w:r w:rsidR="4DDE55F2" w:rsidRPr="002737CE">
        <w:rPr>
          <w:rFonts w:cs="Arial"/>
        </w:rPr>
        <w:t>/Chamber of Commerce).</w:t>
      </w:r>
      <w:r w:rsidR="01D25BDB" w:rsidRPr="00E9162D">
        <w:rPr>
          <w:rFonts w:cs="Arial"/>
        </w:rPr>
        <w:t xml:space="preserve"> If so,</w:t>
      </w:r>
      <w:r w:rsidR="01D25BDB" w:rsidRPr="00002B93">
        <w:rPr>
          <w:rFonts w:cs="Arial"/>
        </w:rPr>
        <w:t xml:space="preserve"> provide </w:t>
      </w:r>
      <w:r w:rsidR="002C4DF6" w:rsidRPr="00002B93">
        <w:rPr>
          <w:rFonts w:cs="Arial"/>
        </w:rPr>
        <w:t xml:space="preserve">a copy of </w:t>
      </w:r>
      <w:r w:rsidR="01D25BDB" w:rsidRPr="00002B93">
        <w:rPr>
          <w:rFonts w:cs="Arial"/>
        </w:rPr>
        <w:t>the relevant documentation.</w:t>
      </w:r>
    </w:p>
    <w:p w14:paraId="0C28334B" w14:textId="7412C52C" w:rsidR="003236AD" w:rsidRDefault="003236AD" w:rsidP="003236AD">
      <w:pPr>
        <w:tabs>
          <w:tab w:val="left" w:pos="2130"/>
        </w:tabs>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236AD" w:rsidRPr="00D9239B" w14:paraId="2170963F" w14:textId="77777777" w:rsidTr="001415BE">
        <w:tc>
          <w:tcPr>
            <w:tcW w:w="9016" w:type="dxa"/>
            <w:gridSpan w:val="2"/>
          </w:tcPr>
          <w:p w14:paraId="4F0A4655" w14:textId="77777777" w:rsidR="003236AD" w:rsidRPr="00D9239B" w:rsidRDefault="003236AD"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58391893" w14:textId="77777777" w:rsidR="003236AD" w:rsidRPr="00D9239B" w:rsidRDefault="003236AD" w:rsidP="001415BE">
            <w:pPr>
              <w:suppressAutoHyphens/>
              <w:autoSpaceDE w:val="0"/>
              <w:autoSpaceDN w:val="0"/>
              <w:adjustRightInd w:val="0"/>
              <w:spacing w:line="22" w:lineRule="atLeast"/>
              <w:jc w:val="both"/>
              <w:rPr>
                <w:rFonts w:eastAsiaTheme="minorEastAsia" w:cs="Arial"/>
                <w:szCs w:val="24"/>
              </w:rPr>
            </w:pPr>
          </w:p>
        </w:tc>
      </w:tr>
      <w:tr w:rsidR="003236AD" w:rsidRPr="00D9239B" w14:paraId="274621C7" w14:textId="77777777" w:rsidTr="001415BE">
        <w:tc>
          <w:tcPr>
            <w:tcW w:w="4508" w:type="dxa"/>
            <w:tcBorders>
              <w:top w:val="single" w:sz="4" w:space="0" w:color="FFFFFF" w:themeColor="background1"/>
              <w:left w:val="nil"/>
              <w:bottom w:val="nil"/>
              <w:right w:val="single" w:sz="4" w:space="0" w:color="auto"/>
            </w:tcBorders>
          </w:tcPr>
          <w:p w14:paraId="7740B65E" w14:textId="77777777" w:rsidR="003236AD" w:rsidRPr="00D9239B" w:rsidRDefault="003236AD"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8A118EE" w14:textId="77777777" w:rsidR="003236AD" w:rsidRPr="00D9239B" w:rsidRDefault="003236AD"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bookmarkEnd w:id="33"/>
    </w:tbl>
    <w:p w14:paraId="7247DC77" w14:textId="77777777" w:rsidR="23465A85" w:rsidRPr="0060633E" w:rsidDel="001D0715" w:rsidRDefault="23465A85" w:rsidP="001E12E3">
      <w:pPr>
        <w:spacing w:after="0" w:line="22" w:lineRule="atLeast"/>
        <w:rPr>
          <w:rFonts w:eastAsia="Arial" w:cs="Arial"/>
          <w:szCs w:val="24"/>
        </w:rPr>
      </w:pPr>
    </w:p>
    <w:p w14:paraId="3E45D1B4" w14:textId="77777777" w:rsidR="005E5D6D" w:rsidRPr="0060633E" w:rsidRDefault="005E5D6D" w:rsidP="005E5D6D">
      <w:pPr>
        <w:tabs>
          <w:tab w:val="left" w:pos="2130"/>
        </w:tabs>
        <w:suppressAutoHyphens/>
        <w:spacing w:after="0" w:line="22" w:lineRule="atLeast"/>
        <w:rPr>
          <w:rFonts w:eastAsia="Arial" w:cs="Arial"/>
          <w:szCs w:val="24"/>
        </w:rPr>
      </w:pPr>
    </w:p>
    <w:p w14:paraId="178AB49E" w14:textId="77777777" w:rsidR="005E5D6D" w:rsidRPr="002737CE" w:rsidRDefault="005E5D6D" w:rsidP="00147888">
      <w:pPr>
        <w:pStyle w:val="ListParagraph"/>
        <w:numPr>
          <w:ilvl w:val="0"/>
          <w:numId w:val="143"/>
        </w:numPr>
        <w:tabs>
          <w:tab w:val="left" w:pos="2130"/>
        </w:tabs>
        <w:suppressAutoHyphens/>
        <w:autoSpaceDE w:val="0"/>
        <w:autoSpaceDN w:val="0"/>
        <w:adjustRightInd w:val="0"/>
        <w:spacing w:after="0" w:line="22" w:lineRule="atLeast"/>
        <w:rPr>
          <w:rFonts w:eastAsia="Arial" w:cs="Arial"/>
        </w:rPr>
      </w:pPr>
      <w:r w:rsidRPr="002737CE">
        <w:rPr>
          <w:rFonts w:eastAsia="Arial" w:cs="Arial"/>
        </w:rPr>
        <w:t>If applicable to your company, please attach the latest copy of the following documents (in the original language and in English):</w:t>
      </w:r>
    </w:p>
    <w:p w14:paraId="3F3FDD27" w14:textId="77777777" w:rsidR="005E5D6D" w:rsidRPr="002737CE" w:rsidRDefault="005E5D6D" w:rsidP="009C4A6C">
      <w:pPr>
        <w:pStyle w:val="ListParagraph"/>
        <w:numPr>
          <w:ilvl w:val="0"/>
          <w:numId w:val="66"/>
        </w:numPr>
        <w:tabs>
          <w:tab w:val="left" w:pos="2130"/>
        </w:tabs>
        <w:suppressAutoHyphens/>
        <w:spacing w:before="60" w:after="60" w:line="22" w:lineRule="atLeast"/>
        <w:ind w:left="850" w:hanging="425"/>
        <w:contextualSpacing w:val="0"/>
        <w:rPr>
          <w:rFonts w:eastAsiaTheme="minorEastAsia" w:cs="Arial"/>
        </w:rPr>
      </w:pPr>
      <w:r w:rsidRPr="002737CE">
        <w:rPr>
          <w:rFonts w:eastAsia="Arial" w:cs="Arial"/>
        </w:rPr>
        <w:t>articles of association and all related documents;</w:t>
      </w:r>
    </w:p>
    <w:p w14:paraId="1013ED26" w14:textId="77777777" w:rsidR="005E5D6D" w:rsidRPr="002737CE" w:rsidRDefault="005E5D6D" w:rsidP="009C4A6C">
      <w:pPr>
        <w:pStyle w:val="ListParagraph"/>
        <w:numPr>
          <w:ilvl w:val="0"/>
          <w:numId w:val="66"/>
        </w:numPr>
        <w:tabs>
          <w:tab w:val="left" w:pos="2130"/>
        </w:tabs>
        <w:suppressAutoHyphens/>
        <w:spacing w:before="60" w:after="60" w:line="22" w:lineRule="atLeast"/>
        <w:ind w:left="850" w:hanging="425"/>
        <w:contextualSpacing w:val="0"/>
        <w:rPr>
          <w:rFonts w:eastAsiaTheme="minorEastAsia" w:cs="Arial"/>
        </w:rPr>
      </w:pPr>
      <w:r w:rsidRPr="002737CE">
        <w:rPr>
          <w:rFonts w:eastAsia="Arial" w:cs="Arial"/>
        </w:rPr>
        <w:t>business licence;</w:t>
      </w:r>
    </w:p>
    <w:p w14:paraId="677D8552" w14:textId="77777777" w:rsidR="005E5D6D" w:rsidRPr="002737CE" w:rsidRDefault="005E5D6D" w:rsidP="009C4A6C">
      <w:pPr>
        <w:pStyle w:val="ListParagraph"/>
        <w:numPr>
          <w:ilvl w:val="0"/>
          <w:numId w:val="66"/>
        </w:numPr>
        <w:tabs>
          <w:tab w:val="left" w:pos="2130"/>
        </w:tabs>
        <w:suppressAutoHyphens/>
        <w:spacing w:before="60" w:after="60" w:line="22" w:lineRule="atLeast"/>
        <w:ind w:left="850" w:hanging="425"/>
        <w:contextualSpacing w:val="0"/>
        <w:rPr>
          <w:rFonts w:eastAsiaTheme="minorEastAsia" w:cs="Arial"/>
        </w:rPr>
      </w:pPr>
      <w:r w:rsidRPr="002737CE">
        <w:rPr>
          <w:rFonts w:eastAsia="Arial" w:cs="Arial"/>
        </w:rPr>
        <w:t>proof of registration of the company with the competent authorities;</w:t>
      </w:r>
    </w:p>
    <w:p w14:paraId="04844796" w14:textId="77777777" w:rsidR="005E5D6D" w:rsidRPr="00E9162D" w:rsidRDefault="005E5D6D" w:rsidP="00FC2E25">
      <w:pPr>
        <w:suppressAutoHyphens/>
        <w:autoSpaceDE w:val="0"/>
        <w:autoSpaceDN w:val="0"/>
        <w:adjustRightInd w:val="0"/>
        <w:spacing w:after="0" w:line="22" w:lineRule="atLeast"/>
        <w:rPr>
          <w:rFonts w:eastAsia="Arial" w:cs="Arial"/>
          <w:szCs w:val="24"/>
        </w:rPr>
      </w:pPr>
    </w:p>
    <w:p w14:paraId="61BAE689" w14:textId="70FB6A56" w:rsidR="005E5D6D" w:rsidRDefault="005E5D6D" w:rsidP="00F3791B">
      <w:pPr>
        <w:spacing w:after="0" w:line="22" w:lineRule="atLeast"/>
        <w:ind w:left="426"/>
        <w:textAlignment w:val="baseline"/>
        <w:rPr>
          <w:rFonts w:eastAsia="Times New Roman" w:cs="Arial"/>
          <w:lang w:eastAsia="en-GB"/>
        </w:rPr>
      </w:pPr>
      <w:r w:rsidRPr="051A86ED">
        <w:rPr>
          <w:rFonts w:eastAsia="Times New Roman" w:cs="Arial"/>
          <w:lang w:eastAsia="en-GB"/>
        </w:rPr>
        <w:t>Please describe what you are submitting and provide appendix references for your attachments in the box below. Earlier copies from the date of establishment of the company until the present should be available upon request during any verification visit. </w:t>
      </w:r>
    </w:p>
    <w:p w14:paraId="5A2AF394" w14:textId="7DBB35B5" w:rsidR="005E5D6D" w:rsidRDefault="005E5D6D" w:rsidP="005E5D6D">
      <w:pPr>
        <w:spacing w:after="0" w:line="22" w:lineRule="atLeast"/>
        <w:textAlignment w:val="baseline"/>
        <w:rPr>
          <w:rFonts w:eastAsia="Times New Roman" w:cs="Arial"/>
          <w:lang w:eastAsia="en-GB"/>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E5D6D" w:rsidRPr="00E9162D" w14:paraId="20966465" w14:textId="77777777" w:rsidTr="00206639">
        <w:tc>
          <w:tcPr>
            <w:tcW w:w="9016" w:type="dxa"/>
            <w:gridSpan w:val="2"/>
          </w:tcPr>
          <w:p w14:paraId="3CCF5E7D" w14:textId="77777777" w:rsidR="005E5D6D" w:rsidRPr="00E9162D" w:rsidRDefault="005E5D6D" w:rsidP="00206639">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7A68C68F" w14:textId="77777777" w:rsidR="005E5D6D" w:rsidRPr="00E9162D" w:rsidRDefault="005E5D6D" w:rsidP="00206639">
            <w:pPr>
              <w:suppressAutoHyphens/>
              <w:autoSpaceDE w:val="0"/>
              <w:autoSpaceDN w:val="0"/>
              <w:adjustRightInd w:val="0"/>
              <w:spacing w:line="22" w:lineRule="atLeast"/>
              <w:jc w:val="both"/>
              <w:rPr>
                <w:rFonts w:eastAsiaTheme="minorEastAsia" w:cs="Arial"/>
                <w:szCs w:val="24"/>
              </w:rPr>
            </w:pPr>
          </w:p>
        </w:tc>
      </w:tr>
      <w:tr w:rsidR="005E5D6D" w:rsidRPr="00E9162D" w14:paraId="1251608F" w14:textId="77777777" w:rsidTr="00206639">
        <w:tc>
          <w:tcPr>
            <w:tcW w:w="4508" w:type="dxa"/>
            <w:tcBorders>
              <w:top w:val="single" w:sz="4" w:space="0" w:color="FFFFFF" w:themeColor="background1"/>
              <w:left w:val="nil"/>
              <w:bottom w:val="nil"/>
              <w:right w:val="single" w:sz="4" w:space="0" w:color="auto"/>
            </w:tcBorders>
          </w:tcPr>
          <w:p w14:paraId="449647B0" w14:textId="77777777" w:rsidR="005E5D6D" w:rsidRPr="00E9162D" w:rsidRDefault="005E5D6D" w:rsidP="00206639">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4491256" w14:textId="77777777" w:rsidR="005E5D6D" w:rsidRPr="00E9162D" w:rsidRDefault="005E5D6D" w:rsidP="00206639">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4684CA8B" w14:textId="77777777" w:rsidR="005E5D6D" w:rsidRPr="00E9162D" w:rsidRDefault="005E5D6D" w:rsidP="001E12E3">
      <w:pPr>
        <w:spacing w:after="0" w:line="22" w:lineRule="atLeast"/>
        <w:rPr>
          <w:rFonts w:cs="Arial"/>
        </w:rPr>
      </w:pPr>
    </w:p>
    <w:p w14:paraId="2E9FCCDB" w14:textId="37E46A84" w:rsidR="00415C73" w:rsidRPr="00E9162D" w:rsidRDefault="00A33E4F" w:rsidP="003740AF">
      <w:pPr>
        <w:pStyle w:val="Heading2"/>
      </w:pPr>
      <w:bookmarkStart w:id="34" w:name="_Toc11414524"/>
      <w:bookmarkStart w:id="35" w:name="_Toc16852825"/>
      <w:bookmarkStart w:id="36" w:name="_Toc35606761"/>
      <w:r w:rsidRPr="00E9162D">
        <w:t>A3</w:t>
      </w:r>
      <w:r w:rsidR="003141DC">
        <w:t xml:space="preserve"> </w:t>
      </w:r>
      <w:r w:rsidRPr="00E9162D">
        <w:t>Organisational structure</w:t>
      </w:r>
      <w:bookmarkEnd w:id="34"/>
      <w:bookmarkEnd w:id="35"/>
      <w:bookmarkEnd w:id="36"/>
    </w:p>
    <w:p w14:paraId="6CB86E10" w14:textId="77777777" w:rsidR="003236AD" w:rsidRPr="00E9162D" w:rsidRDefault="003236AD" w:rsidP="001E12E3">
      <w:pPr>
        <w:suppressAutoHyphens/>
        <w:spacing w:after="0" w:line="22" w:lineRule="atLeast"/>
        <w:rPr>
          <w:rFonts w:cs="Arial"/>
          <w:szCs w:val="24"/>
        </w:rPr>
      </w:pPr>
    </w:p>
    <w:p w14:paraId="4382AFCC" w14:textId="42E91838" w:rsidR="00035C63" w:rsidRPr="002737CE" w:rsidRDefault="342ED7CD" w:rsidP="001E12E3">
      <w:pPr>
        <w:suppressAutoHyphens/>
        <w:spacing w:after="0" w:line="22" w:lineRule="atLeast"/>
        <w:rPr>
          <w:rFonts w:cs="Arial"/>
        </w:rPr>
      </w:pPr>
      <w:r w:rsidRPr="4DDE55F2">
        <w:rPr>
          <w:rFonts w:cs="Arial"/>
        </w:rPr>
        <w:t>Please answer the questions below about the internal structure of your company and any associations with other companies</w:t>
      </w:r>
      <w:r w:rsidRPr="002737CE">
        <w:rPr>
          <w:rFonts w:cs="Arial"/>
        </w:rPr>
        <w:t xml:space="preserve">. </w:t>
      </w:r>
      <w:r w:rsidR="00C85910" w:rsidRPr="002737CE">
        <w:rPr>
          <w:rFonts w:eastAsia="Arial" w:cs="Arial"/>
        </w:rPr>
        <w:t>Both n</w:t>
      </w:r>
      <w:r w:rsidR="00C85910" w:rsidRPr="002737CE">
        <w:rPr>
          <w:rFonts w:cs="Arial"/>
        </w:rPr>
        <w:t xml:space="preserve">atural persons (individuals) </w:t>
      </w:r>
      <w:r w:rsidRPr="002737CE">
        <w:rPr>
          <w:rFonts w:cs="Arial"/>
        </w:rPr>
        <w:t>or legal persons (</w:t>
      </w:r>
      <w:r w:rsidR="004C63F0" w:rsidRPr="002737CE">
        <w:rPr>
          <w:rFonts w:cs="Arial"/>
        </w:rPr>
        <w:t>e.g.</w:t>
      </w:r>
      <w:r w:rsidRPr="002737CE">
        <w:rPr>
          <w:rFonts w:cs="Arial"/>
        </w:rPr>
        <w:t xml:space="preserve"> companies) are associated where they meet the definition of ‘related persons’ in </w:t>
      </w:r>
      <w:hyperlink r:id="rId26" w:history="1">
        <w:r w:rsidR="007B02FA" w:rsidRPr="002737CE">
          <w:rPr>
            <w:rStyle w:val="Hyperlink"/>
            <w:rFonts w:cs="Arial"/>
            <w:snapToGrid w:val="0"/>
            <w:lang w:val="en-AU"/>
          </w:rPr>
          <w:t>Regulation 128 of the Customs (Import Duty) (EU Exit) Regulations 2018</w:t>
        </w:r>
      </w:hyperlink>
      <w:r w:rsidR="007B02FA" w:rsidRPr="002737CE">
        <w:rPr>
          <w:rFonts w:cs="Arial"/>
          <w:snapToGrid w:val="0"/>
          <w:lang w:val="en-AU"/>
        </w:rPr>
        <w:t>.</w:t>
      </w:r>
    </w:p>
    <w:p w14:paraId="384B2716" w14:textId="77777777" w:rsidR="001A6BD0" w:rsidRPr="002737CE" w:rsidRDefault="001A6BD0" w:rsidP="001E12E3">
      <w:pPr>
        <w:suppressAutoHyphens/>
        <w:spacing w:after="0" w:line="22" w:lineRule="atLeast"/>
        <w:rPr>
          <w:rFonts w:cs="Arial"/>
          <w:szCs w:val="24"/>
        </w:rPr>
      </w:pPr>
    </w:p>
    <w:p w14:paraId="079EEE78" w14:textId="5D19C869" w:rsidR="000D742A" w:rsidRPr="00E9162D" w:rsidRDefault="788166AD" w:rsidP="001E12E3">
      <w:pPr>
        <w:pStyle w:val="ListParagraph"/>
        <w:numPr>
          <w:ilvl w:val="0"/>
          <w:numId w:val="31"/>
        </w:numPr>
        <w:suppressAutoHyphens/>
        <w:autoSpaceDE w:val="0"/>
        <w:autoSpaceDN w:val="0"/>
        <w:adjustRightInd w:val="0"/>
        <w:spacing w:after="0" w:line="22" w:lineRule="atLeast"/>
        <w:rPr>
          <w:rFonts w:cs="Arial"/>
        </w:rPr>
      </w:pPr>
      <w:r w:rsidRPr="002737CE">
        <w:rPr>
          <w:rFonts w:cs="Arial"/>
        </w:rPr>
        <w:t>Please</w:t>
      </w:r>
      <w:r w:rsidR="00DD6C5D" w:rsidRPr="002737CE">
        <w:rPr>
          <w:rFonts w:cs="Arial"/>
        </w:rPr>
        <w:t xml:space="preserve"> demonstrate in a diagram</w:t>
      </w:r>
      <w:r w:rsidR="006867CA">
        <w:rPr>
          <w:rFonts w:cs="Arial"/>
        </w:rPr>
        <w:t xml:space="preserve"> and explain</w:t>
      </w:r>
      <w:r w:rsidR="00DD6C5D" w:rsidRPr="002737CE">
        <w:rPr>
          <w:rFonts w:cs="Arial"/>
        </w:rPr>
        <w:t>,</w:t>
      </w:r>
      <w:r w:rsidR="00DB7AD8" w:rsidRPr="002737CE">
        <w:rPr>
          <w:rFonts w:cs="Arial"/>
        </w:rPr>
        <w:t xml:space="preserve"> </w:t>
      </w:r>
      <w:r w:rsidRPr="002737CE">
        <w:rPr>
          <w:rFonts w:cs="Arial"/>
        </w:rPr>
        <w:t>the legal structure of your company</w:t>
      </w:r>
      <w:r w:rsidR="000C1D22" w:rsidRPr="002737CE">
        <w:rPr>
          <w:rFonts w:cs="Arial"/>
        </w:rPr>
        <w:t xml:space="preserve"> showing</w:t>
      </w:r>
      <w:r w:rsidRPr="002737CE">
        <w:rPr>
          <w:rFonts w:cs="Arial"/>
        </w:rPr>
        <w:t xml:space="preserve"> the internal hierarchical and organisational</w:t>
      </w:r>
      <w:r w:rsidR="009218C2" w:rsidRPr="002737CE">
        <w:rPr>
          <w:rFonts w:cs="Arial"/>
        </w:rPr>
        <w:t>,</w:t>
      </w:r>
      <w:r w:rsidRPr="002737CE">
        <w:rPr>
          <w:rFonts w:cs="Arial"/>
        </w:rPr>
        <w:t xml:space="preserve"> all sites/locations </w:t>
      </w:r>
      <w:r w:rsidR="009218C2" w:rsidRPr="002737CE">
        <w:rPr>
          <w:rFonts w:cs="Arial"/>
          <w:szCs w:val="24"/>
        </w:rPr>
        <w:t xml:space="preserve">and departments </w:t>
      </w:r>
      <w:r w:rsidR="00690551" w:rsidRPr="002737CE">
        <w:rPr>
          <w:rFonts w:cs="Arial"/>
        </w:rPr>
        <w:t xml:space="preserve">which are </w:t>
      </w:r>
      <w:r w:rsidRPr="002737CE">
        <w:rPr>
          <w:rFonts w:cs="Arial"/>
        </w:rPr>
        <w:t xml:space="preserve">involved in the </w:t>
      </w:r>
      <w:r w:rsidR="00981C7C" w:rsidRPr="002737CE">
        <w:rPr>
          <w:rFonts w:cs="Arial"/>
        </w:rPr>
        <w:t>production</w:t>
      </w:r>
      <w:r w:rsidR="009218C2" w:rsidRPr="002737CE">
        <w:rPr>
          <w:rFonts w:cs="Arial"/>
          <w:szCs w:val="24"/>
        </w:rPr>
        <w:t xml:space="preserve">, </w:t>
      </w:r>
      <w:r w:rsidR="009218C2" w:rsidRPr="002737CE">
        <w:rPr>
          <w:rFonts w:cs="Arial"/>
        </w:rPr>
        <w:t>sale, R&amp;D, supply and distribution</w:t>
      </w:r>
      <w:r w:rsidR="00981C7C" w:rsidRPr="002737CE">
        <w:rPr>
          <w:rFonts w:cs="Arial"/>
        </w:rPr>
        <w:t xml:space="preserve"> of the like goods or </w:t>
      </w:r>
      <w:r w:rsidR="00EC1B48" w:rsidRPr="002737CE">
        <w:rPr>
          <w:rFonts w:cs="Arial"/>
        </w:rPr>
        <w:t xml:space="preserve">goods </w:t>
      </w:r>
      <w:r w:rsidR="00981C7C" w:rsidRPr="002737CE">
        <w:rPr>
          <w:rFonts w:cs="Arial"/>
        </w:rPr>
        <w:t>subject to review</w:t>
      </w:r>
      <w:r w:rsidR="4DDE55F2" w:rsidRPr="002737CE">
        <w:rPr>
          <w:rFonts w:cs="Arial"/>
        </w:rPr>
        <w:t>.</w:t>
      </w:r>
      <w:r w:rsidRPr="002737CE">
        <w:rPr>
          <w:rFonts w:cs="Arial"/>
        </w:rPr>
        <w:t xml:space="preserve"> Clearly indicate the different production stages </w:t>
      </w:r>
      <w:r w:rsidR="00330C3A" w:rsidRPr="002737CE">
        <w:rPr>
          <w:rFonts w:cs="Arial"/>
        </w:rPr>
        <w:t>carried out</w:t>
      </w:r>
      <w:r w:rsidRPr="002737CE">
        <w:rPr>
          <w:rFonts w:cs="Arial"/>
        </w:rPr>
        <w:t xml:space="preserve"> by your company</w:t>
      </w:r>
      <w:r w:rsidRPr="00E9162D">
        <w:rPr>
          <w:rFonts w:cs="Arial"/>
        </w:rPr>
        <w:t>.</w:t>
      </w:r>
      <w:bookmarkStart w:id="37" w:name="_Hlk9253503"/>
      <w:bookmarkEnd w:id="37"/>
    </w:p>
    <w:p w14:paraId="4F7206EC" w14:textId="36EE215B" w:rsidR="003236AD" w:rsidRPr="00E9162D" w:rsidRDefault="003236AD" w:rsidP="003236AD">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236AD" w:rsidRPr="00E9162D" w14:paraId="6E6CF305" w14:textId="77777777" w:rsidTr="001415BE">
        <w:tc>
          <w:tcPr>
            <w:tcW w:w="9016" w:type="dxa"/>
            <w:gridSpan w:val="2"/>
          </w:tcPr>
          <w:p w14:paraId="750F9464" w14:textId="77777777" w:rsidR="003236AD" w:rsidRPr="00E9162D" w:rsidRDefault="003236AD"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71BCAE05" w14:textId="77777777" w:rsidR="003236AD" w:rsidRPr="00E9162D" w:rsidRDefault="003236AD" w:rsidP="001415BE">
            <w:pPr>
              <w:suppressAutoHyphens/>
              <w:autoSpaceDE w:val="0"/>
              <w:autoSpaceDN w:val="0"/>
              <w:adjustRightInd w:val="0"/>
              <w:spacing w:line="22" w:lineRule="atLeast"/>
              <w:jc w:val="both"/>
              <w:rPr>
                <w:rFonts w:eastAsiaTheme="minorEastAsia" w:cs="Arial"/>
                <w:szCs w:val="24"/>
              </w:rPr>
            </w:pPr>
          </w:p>
        </w:tc>
      </w:tr>
      <w:tr w:rsidR="003236AD" w:rsidRPr="00E9162D" w14:paraId="0AFDB35A" w14:textId="77777777" w:rsidTr="001415BE">
        <w:tc>
          <w:tcPr>
            <w:tcW w:w="4508" w:type="dxa"/>
            <w:tcBorders>
              <w:top w:val="single" w:sz="4" w:space="0" w:color="FFFFFF" w:themeColor="background1"/>
              <w:left w:val="nil"/>
              <w:bottom w:val="nil"/>
              <w:right w:val="single" w:sz="4" w:space="0" w:color="auto"/>
            </w:tcBorders>
          </w:tcPr>
          <w:p w14:paraId="64B3F4BC" w14:textId="77777777" w:rsidR="003236AD" w:rsidRPr="00E9162D" w:rsidRDefault="003236AD"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6C0BC1E" w14:textId="77777777" w:rsidR="003236AD" w:rsidRPr="00E9162D" w:rsidRDefault="003236AD" w:rsidP="001415BE">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7450509F" w14:textId="77777777" w:rsidR="000D742A" w:rsidRPr="00E9162D" w:rsidRDefault="000D742A" w:rsidP="001E12E3">
      <w:pPr>
        <w:tabs>
          <w:tab w:val="left" w:pos="2130"/>
        </w:tabs>
        <w:suppressAutoHyphens/>
        <w:spacing w:after="0" w:line="22" w:lineRule="atLeast"/>
        <w:rPr>
          <w:rFonts w:cs="Arial"/>
          <w:szCs w:val="24"/>
        </w:rPr>
      </w:pPr>
    </w:p>
    <w:p w14:paraId="4831EAB5" w14:textId="43F16E9A" w:rsidR="006A58F5" w:rsidRPr="00E9162D" w:rsidRDefault="16EDE959" w:rsidP="001E12E3">
      <w:pPr>
        <w:pStyle w:val="ListParagraph"/>
        <w:numPr>
          <w:ilvl w:val="0"/>
          <w:numId w:val="31"/>
        </w:numPr>
        <w:tabs>
          <w:tab w:val="left" w:pos="2130"/>
        </w:tabs>
        <w:suppressAutoHyphens/>
        <w:spacing w:after="0" w:line="22" w:lineRule="atLeast"/>
        <w:rPr>
          <w:rFonts w:cs="Arial"/>
        </w:rPr>
      </w:pPr>
      <w:r w:rsidRPr="00E9162D">
        <w:rPr>
          <w:rFonts w:cs="Arial"/>
        </w:rPr>
        <w:t xml:space="preserve">Please complete </w:t>
      </w:r>
      <w:r w:rsidRPr="00E9162D">
        <w:rPr>
          <w:rFonts w:cs="Arial"/>
          <w:b/>
        </w:rPr>
        <w:t>Section A – Company structure and operations</w:t>
      </w:r>
      <w:r w:rsidRPr="00E9162D">
        <w:rPr>
          <w:rFonts w:cs="Arial"/>
        </w:rPr>
        <w:t xml:space="preserve">, subsection </w:t>
      </w:r>
      <w:r w:rsidRPr="00E9162D">
        <w:rPr>
          <w:rFonts w:cs="Arial"/>
          <w:b/>
        </w:rPr>
        <w:t>A3 – Organisational structure</w:t>
      </w:r>
      <w:r w:rsidRPr="00E9162D">
        <w:rPr>
          <w:rFonts w:cs="Arial"/>
        </w:rPr>
        <w:t xml:space="preserve"> of </w:t>
      </w:r>
      <w:r w:rsidRPr="00E9162D">
        <w:rPr>
          <w:rFonts w:cs="Arial"/>
          <w:b/>
        </w:rPr>
        <w:t>Annex II.</w:t>
      </w:r>
    </w:p>
    <w:p w14:paraId="08643661" w14:textId="77777777" w:rsidR="006028B4" w:rsidRPr="00E9162D" w:rsidRDefault="006028B4" w:rsidP="00765C51">
      <w:pPr>
        <w:pStyle w:val="ListParagraph"/>
        <w:tabs>
          <w:tab w:val="left" w:pos="2130"/>
        </w:tabs>
        <w:suppressAutoHyphens/>
        <w:spacing w:after="0" w:line="22" w:lineRule="atLeast"/>
        <w:ind w:left="360"/>
        <w:rPr>
          <w:rFonts w:cs="Arial"/>
          <w:szCs w:val="24"/>
        </w:rPr>
      </w:pPr>
    </w:p>
    <w:p w14:paraId="3E0600D7" w14:textId="77777777" w:rsidR="00DD6C5D" w:rsidRPr="00E9162D" w:rsidRDefault="00DD6C5D" w:rsidP="00765C51">
      <w:pPr>
        <w:numPr>
          <w:ilvl w:val="0"/>
          <w:numId w:val="83"/>
        </w:numPr>
        <w:spacing w:after="120" w:line="22" w:lineRule="atLeast"/>
        <w:ind w:left="714" w:hanging="357"/>
        <w:textAlignment w:val="baseline"/>
        <w:rPr>
          <w:rFonts w:eastAsia="Times New Roman" w:cs="Arial"/>
          <w:szCs w:val="24"/>
          <w:lang w:eastAsia="en-GB"/>
        </w:rPr>
      </w:pPr>
      <w:r w:rsidRPr="00E9162D">
        <w:rPr>
          <w:rFonts w:eastAsia="Times New Roman" w:cs="Arial"/>
          <w:szCs w:val="24"/>
          <w:lang w:eastAsia="en-GB"/>
        </w:rPr>
        <w:t>Include your company’s worldwide corporate structure and affiliations, including parent companies, subsidiaries and/or other associated companies.</w:t>
      </w:r>
    </w:p>
    <w:p w14:paraId="26E1ECD0" w14:textId="6ED7050A" w:rsidR="00D7355F" w:rsidRPr="002737CE" w:rsidDel="006B0159" w:rsidRDefault="00DD6C5D" w:rsidP="006B0159">
      <w:pPr>
        <w:pStyle w:val="ListParagraph"/>
        <w:numPr>
          <w:ilvl w:val="0"/>
          <w:numId w:val="66"/>
        </w:numPr>
        <w:spacing w:after="120" w:line="22" w:lineRule="atLeast"/>
        <w:ind w:hanging="357"/>
        <w:contextualSpacing w:val="0"/>
        <w:rPr>
          <w:rFonts w:cs="Arial"/>
        </w:rPr>
      </w:pPr>
      <w:r w:rsidRPr="002737CE">
        <w:rPr>
          <w:rFonts w:eastAsia="Times New Roman" w:cs="Arial"/>
          <w:lang w:eastAsia="en-GB"/>
        </w:rPr>
        <w:t>If your company is the subsidiary of another company, please give the name of this company, as well as that of your company’s ultimate controlling entity</w:t>
      </w:r>
      <w:r w:rsidR="00D7355F" w:rsidRPr="002737CE">
        <w:rPr>
          <w:rFonts w:eastAsia="Times New Roman" w:cs="Arial"/>
          <w:lang w:eastAsia="en-GB"/>
        </w:rPr>
        <w:t>,</w:t>
      </w:r>
      <w:r w:rsidR="00D7355F" w:rsidRPr="002737CE">
        <w:rPr>
          <w:rFonts w:cs="Arial"/>
        </w:rPr>
        <w:t xml:space="preserve"> their registration number(s) and place(s) of registration.</w:t>
      </w:r>
    </w:p>
    <w:p w14:paraId="48EF4390" w14:textId="3A5EB5AC" w:rsidR="00DD6C5D" w:rsidRPr="002737CE" w:rsidRDefault="00DD6C5D" w:rsidP="00147888">
      <w:pPr>
        <w:pStyle w:val="ListParagraph"/>
        <w:numPr>
          <w:ilvl w:val="0"/>
          <w:numId w:val="66"/>
        </w:numPr>
        <w:spacing w:after="120" w:line="22" w:lineRule="atLeast"/>
        <w:ind w:hanging="357"/>
        <w:contextualSpacing w:val="0"/>
        <w:rPr>
          <w:rFonts w:eastAsia="Times New Roman" w:cs="Arial"/>
          <w:lang w:eastAsia="en-GB"/>
        </w:rPr>
      </w:pPr>
      <w:r w:rsidRPr="002737CE">
        <w:rPr>
          <w:rFonts w:eastAsia="Times New Roman" w:cs="Arial"/>
          <w:lang w:eastAsia="en-GB"/>
        </w:rPr>
        <w:t xml:space="preserve">Please provide </w:t>
      </w:r>
      <w:r w:rsidR="4537D357" w:rsidRPr="002737CE">
        <w:rPr>
          <w:rFonts w:eastAsia="Times New Roman" w:cs="Arial"/>
          <w:lang w:eastAsia="en-GB"/>
        </w:rPr>
        <w:t>the</w:t>
      </w:r>
      <w:r w:rsidR="00E77E49" w:rsidRPr="002737CE">
        <w:rPr>
          <w:rFonts w:eastAsia="Times New Roman" w:cs="Arial"/>
          <w:lang w:eastAsia="en-GB"/>
        </w:rPr>
        <w:t xml:space="preserve"> </w:t>
      </w:r>
      <w:r w:rsidR="32FD9F2D" w:rsidRPr="002737CE">
        <w:rPr>
          <w:rFonts w:eastAsia="Times New Roman" w:cs="Arial"/>
          <w:lang w:eastAsia="en-GB"/>
        </w:rPr>
        <w:t>name, email address and telephone numbe</w:t>
      </w:r>
      <w:r w:rsidR="001A6BD0" w:rsidRPr="002737CE">
        <w:rPr>
          <w:rFonts w:eastAsia="Times New Roman" w:cs="Arial"/>
          <w:lang w:eastAsia="en-GB"/>
        </w:rPr>
        <w:t>r</w:t>
      </w:r>
      <w:r w:rsidR="00E77E49" w:rsidRPr="002737CE">
        <w:rPr>
          <w:rFonts w:eastAsia="Times New Roman" w:cs="Arial"/>
          <w:lang w:eastAsia="en-GB"/>
        </w:rPr>
        <w:t xml:space="preserve"> </w:t>
      </w:r>
      <w:r w:rsidR="4DDE55F2" w:rsidRPr="002737CE">
        <w:rPr>
          <w:rFonts w:eastAsia="Times New Roman" w:cs="Arial"/>
          <w:lang w:eastAsia="en-GB"/>
        </w:rPr>
        <w:t>for</w:t>
      </w:r>
      <w:r w:rsidRPr="002737CE">
        <w:rPr>
          <w:rFonts w:eastAsia="Times New Roman" w:cs="Arial"/>
          <w:lang w:eastAsia="en-GB"/>
        </w:rPr>
        <w:t xml:space="preserve"> an appropriate representative from </w:t>
      </w:r>
      <w:r w:rsidR="00C65B37" w:rsidRPr="002737CE">
        <w:rPr>
          <w:rFonts w:eastAsia="Times New Roman" w:cs="Arial"/>
          <w:lang w:eastAsia="en-GB"/>
        </w:rPr>
        <w:t>each</w:t>
      </w:r>
      <w:r w:rsidRPr="002737CE">
        <w:rPr>
          <w:rFonts w:eastAsia="Times New Roman" w:cs="Arial"/>
          <w:lang w:eastAsia="en-GB"/>
        </w:rPr>
        <w:t xml:space="preserve"> company</w:t>
      </w:r>
      <w:r w:rsidR="00D80F47" w:rsidRPr="002737CE">
        <w:rPr>
          <w:rFonts w:eastAsia="Times New Roman" w:cs="Arial"/>
          <w:lang w:eastAsia="en-GB"/>
        </w:rPr>
        <w:t xml:space="preserve"> identified</w:t>
      </w:r>
      <w:r w:rsidRPr="002737CE">
        <w:rPr>
          <w:rFonts w:eastAsia="Times New Roman" w:cs="Arial"/>
          <w:lang w:eastAsia="en-GB"/>
        </w:rPr>
        <w:t>.</w:t>
      </w:r>
    </w:p>
    <w:p w14:paraId="1DFFD3C4" w14:textId="2120AFA0" w:rsidR="00DD6C5D" w:rsidRPr="00A07064" w:rsidRDefault="00DD6C5D" w:rsidP="00765C51">
      <w:pPr>
        <w:numPr>
          <w:ilvl w:val="0"/>
          <w:numId w:val="83"/>
        </w:numPr>
        <w:spacing w:after="120" w:line="22" w:lineRule="atLeast"/>
        <w:ind w:left="714" w:hanging="357"/>
        <w:textAlignment w:val="baseline"/>
        <w:rPr>
          <w:rFonts w:eastAsia="Times New Roman" w:cs="Arial"/>
          <w:szCs w:val="24"/>
          <w:lang w:eastAsia="en-GB"/>
        </w:rPr>
      </w:pPr>
      <w:r w:rsidRPr="00A07064">
        <w:rPr>
          <w:rFonts w:eastAsia="Times New Roman" w:cs="Arial"/>
          <w:szCs w:val="24"/>
          <w:lang w:eastAsia="en-GB"/>
        </w:rPr>
        <w:t xml:space="preserve">Please list the activities carried out by </w:t>
      </w:r>
      <w:r w:rsidR="00C57C0A" w:rsidRPr="00A07064">
        <w:rPr>
          <w:rFonts w:eastAsia="Times New Roman" w:cs="Arial"/>
          <w:szCs w:val="24"/>
          <w:lang w:eastAsia="en-GB"/>
        </w:rPr>
        <w:t>each</w:t>
      </w:r>
      <w:r w:rsidRPr="00A07064">
        <w:rPr>
          <w:rFonts w:eastAsia="Times New Roman" w:cs="Arial"/>
          <w:szCs w:val="24"/>
          <w:lang w:eastAsia="en-GB"/>
        </w:rPr>
        <w:t xml:space="preserve"> company </w:t>
      </w:r>
      <w:r w:rsidR="00C57C0A" w:rsidRPr="00A07064">
        <w:rPr>
          <w:rFonts w:eastAsia="Times New Roman" w:cs="Arial"/>
          <w:szCs w:val="24"/>
          <w:lang w:eastAsia="en-GB"/>
        </w:rPr>
        <w:t xml:space="preserve">identified </w:t>
      </w:r>
      <w:r w:rsidRPr="00A07064">
        <w:rPr>
          <w:rFonts w:eastAsia="Times New Roman" w:cs="Arial"/>
          <w:szCs w:val="24"/>
          <w:lang w:eastAsia="en-GB"/>
        </w:rPr>
        <w:t>(e.g. manufacturing, administration, sales).</w:t>
      </w:r>
    </w:p>
    <w:p w14:paraId="7A6BC19E" w14:textId="790C61D9" w:rsidR="00DD6C5D" w:rsidRPr="00A07064" w:rsidRDefault="00DD6C5D" w:rsidP="00765C51">
      <w:pPr>
        <w:numPr>
          <w:ilvl w:val="0"/>
          <w:numId w:val="83"/>
        </w:numPr>
        <w:spacing w:after="120" w:line="22" w:lineRule="atLeast"/>
        <w:ind w:left="714" w:hanging="357"/>
        <w:textAlignment w:val="baseline"/>
        <w:rPr>
          <w:rFonts w:eastAsia="Times New Roman" w:cs="Arial"/>
          <w:lang w:eastAsia="en-GB"/>
        </w:rPr>
      </w:pPr>
      <w:r w:rsidRPr="4DDE55F2">
        <w:rPr>
          <w:rFonts w:eastAsia="Times New Roman" w:cs="Arial"/>
          <w:lang w:eastAsia="en-GB"/>
        </w:rPr>
        <w:t>Indicate</w:t>
      </w:r>
      <w:r w:rsidRPr="4DDE55F2" w:rsidDel="00D27E24">
        <w:rPr>
          <w:rFonts w:eastAsia="Times New Roman" w:cs="Arial"/>
          <w:lang w:eastAsia="en-GB"/>
        </w:rPr>
        <w:t xml:space="preserve"> </w:t>
      </w:r>
      <w:r w:rsidR="00D27E24" w:rsidRPr="4DDE55F2">
        <w:rPr>
          <w:rFonts w:eastAsia="Times New Roman" w:cs="Arial"/>
          <w:lang w:eastAsia="en-GB"/>
        </w:rPr>
        <w:t xml:space="preserve">any </w:t>
      </w:r>
      <w:r w:rsidRPr="4DDE55F2">
        <w:rPr>
          <w:rFonts w:eastAsia="Times New Roman" w:cs="Arial"/>
          <w:lang w:eastAsia="en-GB"/>
        </w:rPr>
        <w:t>shareholdings you have in the associated company and the shareholdings that the associated company has in your company.</w:t>
      </w:r>
    </w:p>
    <w:p w14:paraId="735B017D" w14:textId="77777777" w:rsidR="004E0909" w:rsidRPr="00A07064" w:rsidRDefault="004E0909" w:rsidP="001E12E3">
      <w:pPr>
        <w:pStyle w:val="ListParagraph"/>
        <w:tabs>
          <w:tab w:val="left" w:pos="2130"/>
        </w:tabs>
        <w:suppressAutoHyphens/>
        <w:spacing w:after="0" w:line="22" w:lineRule="atLeast"/>
        <w:ind w:left="360"/>
        <w:rPr>
          <w:rFonts w:cs="Arial"/>
          <w:szCs w:val="32"/>
        </w:rPr>
      </w:pPr>
      <w:bookmarkStart w:id="38" w:name="_Toc11414526"/>
    </w:p>
    <w:p w14:paraId="2C0E5740" w14:textId="13085B11" w:rsidR="00A33E4F" w:rsidRPr="0060633E" w:rsidRDefault="00A33E4F" w:rsidP="003740AF">
      <w:pPr>
        <w:pStyle w:val="Heading2"/>
        <w:rPr>
          <w:color w:val="000000" w:themeColor="text1"/>
        </w:rPr>
      </w:pPr>
      <w:bookmarkStart w:id="39" w:name="_Toc16852826"/>
      <w:bookmarkStart w:id="40" w:name="_Toc35606762"/>
      <w:r w:rsidRPr="00A07064">
        <w:t>A</w:t>
      </w:r>
      <w:r w:rsidR="00506D1D" w:rsidRPr="00A07064">
        <w:t>4</w:t>
      </w:r>
      <w:r w:rsidR="003141DC">
        <w:t xml:space="preserve"> </w:t>
      </w:r>
      <w:r w:rsidRPr="00A07064">
        <w:t>Board members and princip</w:t>
      </w:r>
      <w:r w:rsidR="00210FC6" w:rsidRPr="00A07064">
        <w:t>a</w:t>
      </w:r>
      <w:r w:rsidRPr="00A07064">
        <w:t>l shareholders</w:t>
      </w:r>
      <w:bookmarkEnd w:id="38"/>
      <w:bookmarkEnd w:id="39"/>
      <w:bookmarkEnd w:id="40"/>
    </w:p>
    <w:p w14:paraId="6D7BF4A1" w14:textId="77777777" w:rsidR="003236AD" w:rsidDel="001D0715" w:rsidRDefault="003236AD" w:rsidP="001E12E3">
      <w:pPr>
        <w:spacing w:after="0" w:line="22" w:lineRule="atLeast"/>
        <w:rPr>
          <w:rFonts w:eastAsia="Arial" w:cs="Arial"/>
          <w:color w:val="FF0000"/>
          <w:szCs w:val="24"/>
        </w:rPr>
      </w:pPr>
    </w:p>
    <w:p w14:paraId="7DFD6183" w14:textId="77777777" w:rsidR="003236AD" w:rsidRPr="00A44934" w:rsidRDefault="003236AD" w:rsidP="001E12E3">
      <w:pPr>
        <w:spacing w:after="0" w:line="22" w:lineRule="atLeast"/>
        <w:rPr>
          <w:rFonts w:eastAsia="Arial" w:cs="Arial"/>
          <w:color w:val="FF0000"/>
          <w:szCs w:val="24"/>
        </w:rPr>
      </w:pPr>
    </w:p>
    <w:p w14:paraId="1CBB4085" w14:textId="42E4D510" w:rsidR="007A67D7" w:rsidRPr="00CD7B94" w:rsidRDefault="001B123A" w:rsidP="004360C3">
      <w:pPr>
        <w:pStyle w:val="ListParagraph"/>
        <w:numPr>
          <w:ilvl w:val="0"/>
          <w:numId w:val="131"/>
        </w:numPr>
        <w:tabs>
          <w:tab w:val="left" w:pos="2130"/>
        </w:tabs>
        <w:suppressAutoHyphens/>
        <w:spacing w:after="0" w:line="22" w:lineRule="atLeast"/>
        <w:ind w:left="426"/>
        <w:rPr>
          <w:rFonts w:cs="Arial"/>
        </w:rPr>
      </w:pPr>
      <w:r w:rsidRPr="112A8C59">
        <w:rPr>
          <w:rFonts w:eastAsia="Arial" w:cs="Arial"/>
        </w:rPr>
        <w:t>Please c</w:t>
      </w:r>
      <w:r w:rsidR="5B3B38A1" w:rsidRPr="112A8C59">
        <w:rPr>
          <w:rFonts w:eastAsia="Arial" w:cs="Arial"/>
        </w:rPr>
        <w:t xml:space="preserve">omplete </w:t>
      </w:r>
      <w:r w:rsidR="5B3B38A1" w:rsidRPr="112A8C59">
        <w:rPr>
          <w:rFonts w:eastAsia="Arial" w:cs="Arial"/>
          <w:b/>
        </w:rPr>
        <w:t xml:space="preserve">Section A – </w:t>
      </w:r>
      <w:r w:rsidR="00876589" w:rsidRPr="112A8C59">
        <w:rPr>
          <w:rFonts w:eastAsia="Arial" w:cs="Arial"/>
          <w:b/>
        </w:rPr>
        <w:t xml:space="preserve">Company </w:t>
      </w:r>
      <w:r w:rsidR="00A64543" w:rsidRPr="112A8C59">
        <w:rPr>
          <w:rFonts w:eastAsia="Arial" w:cs="Arial"/>
          <w:b/>
        </w:rPr>
        <w:t xml:space="preserve">structure </w:t>
      </w:r>
      <w:r w:rsidR="00876589" w:rsidRPr="112A8C59">
        <w:rPr>
          <w:rFonts w:eastAsia="Arial" w:cs="Arial"/>
          <w:b/>
        </w:rPr>
        <w:t xml:space="preserve">and </w:t>
      </w:r>
      <w:r w:rsidR="00A64543" w:rsidRPr="112A8C59">
        <w:rPr>
          <w:rFonts w:eastAsia="Arial" w:cs="Arial"/>
          <w:b/>
        </w:rPr>
        <w:t>operations</w:t>
      </w:r>
      <w:r w:rsidR="5B3B38A1" w:rsidRPr="112A8C59">
        <w:rPr>
          <w:rFonts w:eastAsia="Arial" w:cs="Arial"/>
        </w:rPr>
        <w:t>,</w:t>
      </w:r>
      <w:r w:rsidR="00876589" w:rsidRPr="112A8C59">
        <w:rPr>
          <w:rFonts w:eastAsia="Arial" w:cs="Arial"/>
        </w:rPr>
        <w:t xml:space="preserve"> subsection </w:t>
      </w:r>
      <w:r w:rsidR="00876589" w:rsidRPr="112A8C59">
        <w:rPr>
          <w:rFonts w:eastAsia="Arial" w:cs="Arial"/>
          <w:b/>
        </w:rPr>
        <w:t>A4 –</w:t>
      </w:r>
      <w:r w:rsidR="00876589" w:rsidRPr="112A8C59">
        <w:rPr>
          <w:rFonts w:eastAsia="Arial" w:cs="Arial"/>
        </w:rPr>
        <w:t xml:space="preserve"> </w:t>
      </w:r>
      <w:r w:rsidR="00876589" w:rsidRPr="00E9162D">
        <w:rPr>
          <w:rFonts w:eastAsia="Arial" w:cs="Arial"/>
          <w:b/>
        </w:rPr>
        <w:t xml:space="preserve">Owners </w:t>
      </w:r>
      <w:r w:rsidR="009B0D49" w:rsidRPr="00E9162D">
        <w:rPr>
          <w:rFonts w:eastAsia="Arial" w:cs="Arial"/>
          <w:b/>
        </w:rPr>
        <w:t xml:space="preserve">and </w:t>
      </w:r>
      <w:r w:rsidR="00876589" w:rsidRPr="00E9162D">
        <w:rPr>
          <w:rFonts w:eastAsia="Arial" w:cs="Arial"/>
          <w:b/>
        </w:rPr>
        <w:t>shareholders</w:t>
      </w:r>
      <w:r w:rsidR="00666E30" w:rsidRPr="00E9162D">
        <w:rPr>
          <w:rFonts w:eastAsia="Arial" w:cs="Arial"/>
          <w:b/>
        </w:rPr>
        <w:t xml:space="preserve"> </w:t>
      </w:r>
      <w:r w:rsidR="00666E30" w:rsidRPr="00E9162D">
        <w:rPr>
          <w:rFonts w:eastAsia="Arial" w:cs="Arial"/>
        </w:rPr>
        <w:t xml:space="preserve">of </w:t>
      </w:r>
      <w:r w:rsidR="00666E30" w:rsidRPr="00E9162D">
        <w:rPr>
          <w:rFonts w:eastAsia="Arial" w:cs="Arial"/>
          <w:b/>
        </w:rPr>
        <w:t>Annex I</w:t>
      </w:r>
      <w:r w:rsidR="5725C750" w:rsidRPr="00E9162D">
        <w:rPr>
          <w:rFonts w:eastAsia="Arial" w:cs="Arial"/>
          <w:b/>
        </w:rPr>
        <w:t>I</w:t>
      </w:r>
      <w:r w:rsidR="00876589" w:rsidRPr="00E9162D">
        <w:rPr>
          <w:rFonts w:eastAsia="Arial" w:cs="Arial"/>
        </w:rPr>
        <w:t>,</w:t>
      </w:r>
      <w:r w:rsidR="5B3B38A1" w:rsidRPr="00E9162D">
        <w:rPr>
          <w:rFonts w:eastAsia="Arial" w:cs="Arial"/>
        </w:rPr>
        <w:t xml:space="preserve"> providing a list of all </w:t>
      </w:r>
      <w:r w:rsidR="5B3B38A1" w:rsidRPr="00CD7B94">
        <w:rPr>
          <w:rFonts w:eastAsia="Arial" w:cs="Arial"/>
        </w:rPr>
        <w:t>your company’s shareholders that owned more than 5</w:t>
      </w:r>
      <w:r w:rsidR="00E0646A" w:rsidRPr="00CD7B94">
        <w:rPr>
          <w:rFonts w:eastAsia="Arial" w:cs="Arial"/>
        </w:rPr>
        <w:t xml:space="preserve"> </w:t>
      </w:r>
      <w:r w:rsidR="5B3B38A1" w:rsidRPr="00CD7B94">
        <w:rPr>
          <w:rFonts w:eastAsia="Arial" w:cs="Arial"/>
        </w:rPr>
        <w:t xml:space="preserve">% of its shares during the </w:t>
      </w:r>
      <w:r w:rsidR="49478072" w:rsidRPr="00CD7B94">
        <w:rPr>
          <w:rFonts w:eastAsia="Arial" w:cs="Arial"/>
        </w:rPr>
        <w:t>POI</w:t>
      </w:r>
      <w:r w:rsidR="5B3B38A1" w:rsidRPr="00CD7B94">
        <w:rPr>
          <w:rFonts w:eastAsia="Arial" w:cs="Arial"/>
        </w:rPr>
        <w:t xml:space="preserve">. </w:t>
      </w:r>
    </w:p>
    <w:p w14:paraId="5F1F0D27" w14:textId="77777777" w:rsidR="007A67D7" w:rsidRPr="00E9162D" w:rsidRDefault="007A67D7" w:rsidP="004360C3">
      <w:pPr>
        <w:pStyle w:val="ListParagraph"/>
        <w:tabs>
          <w:tab w:val="left" w:pos="2130"/>
        </w:tabs>
        <w:suppressAutoHyphens/>
        <w:spacing w:after="0" w:line="22" w:lineRule="atLeast"/>
        <w:ind w:left="426"/>
        <w:rPr>
          <w:rFonts w:eastAsia="Arial" w:cs="Arial"/>
          <w:szCs w:val="24"/>
        </w:rPr>
      </w:pPr>
    </w:p>
    <w:p w14:paraId="2248290F" w14:textId="77777777" w:rsidR="003903D3" w:rsidRPr="00D96623" w:rsidRDefault="003903D3" w:rsidP="003903D3">
      <w:pPr>
        <w:pStyle w:val="ListParagraph"/>
        <w:tabs>
          <w:tab w:val="left" w:pos="2130"/>
        </w:tabs>
        <w:suppressAutoHyphens/>
        <w:spacing w:after="0" w:line="22" w:lineRule="atLeast"/>
        <w:ind w:left="360"/>
        <w:rPr>
          <w:rFonts w:eastAsia="Arial" w:cs="Arial"/>
          <w:szCs w:val="24"/>
        </w:rPr>
      </w:pPr>
      <w:r w:rsidRPr="00D96623">
        <w:rPr>
          <w:rFonts w:eastAsia="Arial" w:cs="Arial"/>
          <w:szCs w:val="24"/>
        </w:rPr>
        <w:t xml:space="preserve">Where known, provide details of their activities. Also include: </w:t>
      </w:r>
    </w:p>
    <w:p w14:paraId="455BDB99" w14:textId="0746E7DD" w:rsidR="003903D3" w:rsidRPr="00D96623" w:rsidRDefault="003903D3" w:rsidP="003903D3">
      <w:pPr>
        <w:pStyle w:val="ListParagraph"/>
        <w:numPr>
          <w:ilvl w:val="0"/>
          <w:numId w:val="66"/>
        </w:numPr>
        <w:tabs>
          <w:tab w:val="left" w:pos="2130"/>
        </w:tabs>
        <w:suppressAutoHyphens/>
        <w:spacing w:after="0" w:line="22" w:lineRule="atLeast"/>
        <w:rPr>
          <w:rFonts w:eastAsia="Arial" w:cs="Arial"/>
          <w:szCs w:val="24"/>
        </w:rPr>
      </w:pPr>
      <w:r w:rsidRPr="00D96623">
        <w:rPr>
          <w:rFonts w:eastAsia="Arial" w:cs="Arial"/>
          <w:szCs w:val="24"/>
        </w:rPr>
        <w:t>the composition of the Board of Directors and shareholders, including their roles and rights</w:t>
      </w:r>
      <w:r w:rsidR="00993FE1" w:rsidRPr="00D96623">
        <w:rPr>
          <w:rFonts w:eastAsia="Arial" w:cs="Arial"/>
          <w:szCs w:val="24"/>
        </w:rPr>
        <w:t>;</w:t>
      </w:r>
      <w:r w:rsidRPr="00D96623">
        <w:rPr>
          <w:rFonts w:eastAsia="Arial" w:cs="Arial"/>
          <w:szCs w:val="24"/>
        </w:rPr>
        <w:t xml:space="preserve"> </w:t>
      </w:r>
    </w:p>
    <w:p w14:paraId="70044A6E" w14:textId="4639D0B1" w:rsidR="003903D3" w:rsidRPr="00D96623" w:rsidRDefault="003903D3" w:rsidP="003903D3">
      <w:pPr>
        <w:pStyle w:val="ListParagraph"/>
        <w:numPr>
          <w:ilvl w:val="0"/>
          <w:numId w:val="66"/>
        </w:numPr>
        <w:tabs>
          <w:tab w:val="left" w:pos="2130"/>
        </w:tabs>
        <w:suppressAutoHyphens/>
        <w:spacing w:after="0" w:line="22" w:lineRule="atLeast"/>
        <w:rPr>
          <w:rFonts w:eastAsia="Arial" w:cs="Arial"/>
        </w:rPr>
      </w:pPr>
      <w:r w:rsidRPr="00D96623">
        <w:rPr>
          <w:rFonts w:eastAsia="Arial" w:cs="Arial"/>
        </w:rPr>
        <w:t>your company’s registered capital for the last five years</w:t>
      </w:r>
      <w:r w:rsidR="00993FE1" w:rsidRPr="00D96623">
        <w:rPr>
          <w:rFonts w:eastAsia="Arial" w:cs="Arial"/>
        </w:rPr>
        <w:t>.</w:t>
      </w:r>
    </w:p>
    <w:p w14:paraId="6403BA8D" w14:textId="77777777" w:rsidR="00881CC1" w:rsidRPr="00765C51" w:rsidRDefault="00881CC1" w:rsidP="00765C51">
      <w:pPr>
        <w:pStyle w:val="ListParagraph"/>
        <w:tabs>
          <w:tab w:val="left" w:pos="2130"/>
        </w:tabs>
        <w:suppressAutoHyphens/>
        <w:spacing w:after="0" w:line="22" w:lineRule="atLeast"/>
        <w:textAlignment w:val="baseline"/>
        <w:rPr>
          <w:rFonts w:cs="Arial"/>
          <w:highlight w:val="lightGray"/>
        </w:rPr>
      </w:pPr>
    </w:p>
    <w:p w14:paraId="790BBAC2" w14:textId="3307F41D" w:rsidR="00DD6C5D" w:rsidRPr="00A44934" w:rsidRDefault="00DD6C5D" w:rsidP="001E12E3">
      <w:pPr>
        <w:tabs>
          <w:tab w:val="left" w:pos="2130"/>
        </w:tabs>
        <w:suppressAutoHyphens/>
        <w:spacing w:after="0" w:line="22" w:lineRule="atLeast"/>
        <w:ind w:left="360"/>
        <w:textAlignment w:val="baseline"/>
        <w:rPr>
          <w:rFonts w:cs="Arial"/>
          <w:szCs w:val="24"/>
        </w:rPr>
      </w:pPr>
      <w:r w:rsidRPr="003903D3">
        <w:rPr>
          <w:rFonts w:cs="Arial"/>
          <w:szCs w:val="24"/>
        </w:rPr>
        <w:t>Please provide this information for your company and for all its predecessor legal entities.</w:t>
      </w:r>
      <w:r w:rsidR="002A0AF1">
        <w:rPr>
          <w:rFonts w:cs="Arial"/>
          <w:szCs w:val="24"/>
        </w:rPr>
        <w:t xml:space="preserve"> </w:t>
      </w:r>
    </w:p>
    <w:p w14:paraId="52089F49" w14:textId="77777777" w:rsidR="00A33E4F" w:rsidRPr="0060633E" w:rsidRDefault="00A33E4F" w:rsidP="001E12E3">
      <w:pPr>
        <w:tabs>
          <w:tab w:val="left" w:pos="2130"/>
        </w:tabs>
        <w:suppressAutoHyphens/>
        <w:spacing w:after="0" w:line="22" w:lineRule="atLeast"/>
        <w:rPr>
          <w:rFonts w:eastAsia="Arial" w:cs="Arial"/>
          <w:szCs w:val="24"/>
        </w:rPr>
      </w:pPr>
    </w:p>
    <w:p w14:paraId="2FD38245" w14:textId="7C92DEDD" w:rsidR="00A33E4F" w:rsidRDefault="5B3B38A1" w:rsidP="00F713E5">
      <w:pPr>
        <w:pStyle w:val="ListParagraph"/>
        <w:numPr>
          <w:ilvl w:val="0"/>
          <w:numId w:val="131"/>
        </w:numPr>
        <w:suppressAutoHyphens/>
        <w:autoSpaceDE w:val="0"/>
        <w:autoSpaceDN w:val="0"/>
        <w:adjustRightInd w:val="0"/>
        <w:spacing w:after="0" w:line="22" w:lineRule="atLeast"/>
        <w:ind w:left="426"/>
        <w:rPr>
          <w:rFonts w:eastAsia="Arial" w:cs="Arial"/>
        </w:rPr>
      </w:pPr>
      <w:r w:rsidRPr="6C32C696">
        <w:rPr>
          <w:rFonts w:eastAsia="Arial" w:cs="Arial"/>
        </w:rPr>
        <w:t xml:space="preserve">Explain </w:t>
      </w:r>
      <w:r w:rsidR="00DD6C5D" w:rsidRPr="6C32C696">
        <w:rPr>
          <w:rFonts w:eastAsia="Arial" w:cs="Arial"/>
        </w:rPr>
        <w:t>your</w:t>
      </w:r>
      <w:r w:rsidRPr="6C32C696">
        <w:rPr>
          <w:rFonts w:eastAsia="Arial" w:cs="Arial"/>
        </w:rPr>
        <w:t xml:space="preserve"> procedure </w:t>
      </w:r>
      <w:r w:rsidR="00DD6C5D" w:rsidRPr="6C32C696">
        <w:rPr>
          <w:rFonts w:eastAsia="Arial" w:cs="Arial"/>
        </w:rPr>
        <w:t>for</w:t>
      </w:r>
      <w:r w:rsidRPr="6C32C696">
        <w:rPr>
          <w:rFonts w:eastAsia="Arial" w:cs="Arial"/>
        </w:rPr>
        <w:t xml:space="preserve"> appointing the members of the Board of Directors.</w:t>
      </w:r>
    </w:p>
    <w:p w14:paraId="297CC34A" w14:textId="60B308E3" w:rsidR="003236AD" w:rsidRDefault="003236AD" w:rsidP="003236AD">
      <w:pPr>
        <w:suppressAutoHyphens/>
        <w:autoSpaceDE w:val="0"/>
        <w:autoSpaceDN w:val="0"/>
        <w:adjustRightInd w:val="0"/>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236AD" w:rsidRPr="00D9239B" w14:paraId="3160E95E" w14:textId="77777777" w:rsidTr="001415BE">
        <w:tc>
          <w:tcPr>
            <w:tcW w:w="9016" w:type="dxa"/>
            <w:gridSpan w:val="2"/>
          </w:tcPr>
          <w:p w14:paraId="0530C57D" w14:textId="77777777" w:rsidR="003236AD" w:rsidRPr="00D9239B" w:rsidRDefault="003236AD"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3B150B57" w14:textId="77777777" w:rsidR="003236AD" w:rsidRPr="00D9239B" w:rsidRDefault="003236AD" w:rsidP="001415BE">
            <w:pPr>
              <w:suppressAutoHyphens/>
              <w:autoSpaceDE w:val="0"/>
              <w:autoSpaceDN w:val="0"/>
              <w:adjustRightInd w:val="0"/>
              <w:spacing w:line="22" w:lineRule="atLeast"/>
              <w:jc w:val="both"/>
              <w:rPr>
                <w:rFonts w:eastAsiaTheme="minorEastAsia" w:cs="Arial"/>
                <w:szCs w:val="24"/>
              </w:rPr>
            </w:pPr>
          </w:p>
        </w:tc>
      </w:tr>
      <w:tr w:rsidR="003236AD" w:rsidRPr="00D9239B" w14:paraId="2862F5CC" w14:textId="77777777" w:rsidTr="001415BE">
        <w:tc>
          <w:tcPr>
            <w:tcW w:w="4508" w:type="dxa"/>
            <w:tcBorders>
              <w:top w:val="single" w:sz="4" w:space="0" w:color="FFFFFF" w:themeColor="background1"/>
              <w:left w:val="nil"/>
              <w:bottom w:val="nil"/>
              <w:right w:val="single" w:sz="4" w:space="0" w:color="auto"/>
            </w:tcBorders>
          </w:tcPr>
          <w:p w14:paraId="6DE58925" w14:textId="77777777" w:rsidR="003236AD" w:rsidRPr="00D9239B" w:rsidRDefault="003236AD"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9CB5405" w14:textId="77777777" w:rsidR="003236AD" w:rsidRPr="00D9239B" w:rsidRDefault="003236AD"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2237B19" w14:textId="77777777" w:rsidR="00A33E4F" w:rsidRPr="0060633E" w:rsidDel="001D0715" w:rsidRDefault="00A33E4F" w:rsidP="001E12E3">
      <w:pPr>
        <w:tabs>
          <w:tab w:val="left" w:pos="2130"/>
        </w:tabs>
        <w:suppressAutoHyphens/>
        <w:spacing w:after="0" w:line="22" w:lineRule="atLeast"/>
        <w:rPr>
          <w:rFonts w:cs="Arial"/>
        </w:rPr>
      </w:pPr>
    </w:p>
    <w:p w14:paraId="2A7710A3" w14:textId="75457B46" w:rsidR="00A33E4F" w:rsidRPr="00A07064" w:rsidRDefault="6BBD2078" w:rsidP="003740AF">
      <w:pPr>
        <w:pStyle w:val="Heading2"/>
        <w:rPr>
          <w:color w:val="000000" w:themeColor="text1"/>
        </w:rPr>
      </w:pPr>
      <w:bookmarkStart w:id="41" w:name="_Toc11414527"/>
      <w:bookmarkStart w:id="42" w:name="_Toc16852827"/>
      <w:bookmarkStart w:id="43" w:name="_Toc35606763"/>
      <w:r w:rsidRPr="00893FA6">
        <w:t>A5</w:t>
      </w:r>
      <w:r w:rsidR="003141DC">
        <w:t xml:space="preserve"> </w:t>
      </w:r>
      <w:r w:rsidRPr="00A07064">
        <w:t>Operational links with other companies or persons</w:t>
      </w:r>
      <w:bookmarkEnd w:id="41"/>
      <w:bookmarkEnd w:id="42"/>
      <w:bookmarkEnd w:id="43"/>
    </w:p>
    <w:p w14:paraId="009A1867" w14:textId="77777777" w:rsidR="00E30FEF" w:rsidRDefault="00E30FEF" w:rsidP="001E12E3">
      <w:pPr>
        <w:pStyle w:val="ListParagraph"/>
        <w:tabs>
          <w:tab w:val="left" w:pos="2130"/>
        </w:tabs>
        <w:suppressAutoHyphens/>
        <w:spacing w:after="0" w:line="22" w:lineRule="atLeast"/>
        <w:ind w:left="0"/>
        <w:rPr>
          <w:rFonts w:eastAsia="Arial" w:cs="Arial"/>
          <w:szCs w:val="24"/>
        </w:rPr>
      </w:pPr>
    </w:p>
    <w:p w14:paraId="341964F3" w14:textId="77777777" w:rsidR="004766E6" w:rsidRPr="00D96623" w:rsidRDefault="004766E6" w:rsidP="004766E6">
      <w:pPr>
        <w:pStyle w:val="ListParagraph"/>
        <w:numPr>
          <w:ilvl w:val="0"/>
          <w:numId w:val="147"/>
        </w:numPr>
        <w:tabs>
          <w:tab w:val="left" w:pos="2130"/>
        </w:tabs>
        <w:suppressAutoHyphens/>
        <w:autoSpaceDE w:val="0"/>
        <w:autoSpaceDN w:val="0"/>
        <w:adjustRightInd w:val="0"/>
        <w:spacing w:before="60" w:after="60" w:line="22" w:lineRule="atLeast"/>
        <w:ind w:hanging="357"/>
        <w:contextualSpacing w:val="0"/>
        <w:rPr>
          <w:rFonts w:cs="Arial"/>
          <w:szCs w:val="24"/>
        </w:rPr>
      </w:pPr>
      <w:r w:rsidRPr="00D96623">
        <w:rPr>
          <w:rFonts w:cs="Arial"/>
          <w:szCs w:val="24"/>
        </w:rPr>
        <w:t xml:space="preserve">In the table below, please list any </w:t>
      </w:r>
      <w:r w:rsidRPr="00D96623">
        <w:rPr>
          <w:rFonts w:eastAsia="Arial" w:cs="Arial"/>
          <w:szCs w:val="24"/>
        </w:rPr>
        <w:t xml:space="preserve">long-term agreements you held with any company/companies located in the UK, the Republic of Belarus, the People’s Republic of China, the Russian Federation or third countries during the POI. </w:t>
      </w:r>
    </w:p>
    <w:p w14:paraId="4D428B9A" w14:textId="7D6DD25B" w:rsidR="004766E6" w:rsidRPr="00D96623" w:rsidRDefault="004766E6" w:rsidP="004766E6">
      <w:pPr>
        <w:pStyle w:val="ListParagraph"/>
        <w:tabs>
          <w:tab w:val="left" w:pos="2130"/>
        </w:tabs>
        <w:suppressAutoHyphens/>
        <w:autoSpaceDE w:val="0"/>
        <w:autoSpaceDN w:val="0"/>
        <w:adjustRightInd w:val="0"/>
        <w:spacing w:before="60" w:after="60" w:line="22" w:lineRule="atLeast"/>
        <w:ind w:left="360"/>
        <w:contextualSpacing w:val="0"/>
        <w:rPr>
          <w:rFonts w:cs="Arial"/>
        </w:rPr>
      </w:pPr>
      <w:r w:rsidRPr="00D96623">
        <w:rPr>
          <w:rFonts w:eastAsia="Arial" w:cs="Arial"/>
        </w:rPr>
        <w:t>The list should contain all agreements, which relate to the production, trade, sale, R&amp;D, supply and/or distribution of the like goods and/or goods subject to review or any services related to this</w:t>
      </w:r>
      <w:r w:rsidR="4DDE55F2" w:rsidRPr="00D96623">
        <w:rPr>
          <w:rFonts w:eastAsia="Arial" w:cs="Arial"/>
        </w:rPr>
        <w:t>; this</w:t>
      </w:r>
      <w:r w:rsidRPr="00D96623">
        <w:rPr>
          <w:rFonts w:eastAsia="Arial" w:cs="Arial"/>
        </w:rPr>
        <w:t xml:space="preserve"> could include:</w:t>
      </w:r>
    </w:p>
    <w:p w14:paraId="0CF27E2C" w14:textId="77777777" w:rsidR="004766E6" w:rsidRPr="00D96623" w:rsidRDefault="004766E6" w:rsidP="004766E6">
      <w:pPr>
        <w:pStyle w:val="ListParagraph"/>
        <w:numPr>
          <w:ilvl w:val="0"/>
          <w:numId w:val="148"/>
        </w:numPr>
        <w:tabs>
          <w:tab w:val="left" w:pos="2130"/>
        </w:tabs>
        <w:suppressAutoHyphens/>
        <w:autoSpaceDE w:val="0"/>
        <w:autoSpaceDN w:val="0"/>
        <w:adjustRightInd w:val="0"/>
        <w:spacing w:before="60" w:after="60" w:line="22" w:lineRule="atLeast"/>
        <w:contextualSpacing w:val="0"/>
        <w:rPr>
          <w:rFonts w:cs="Arial"/>
          <w:szCs w:val="24"/>
        </w:rPr>
      </w:pPr>
      <w:r w:rsidRPr="00D96623">
        <w:rPr>
          <w:rFonts w:eastAsia="Arial" w:cs="Arial"/>
          <w:szCs w:val="24"/>
        </w:rPr>
        <w:t xml:space="preserve">licencing agreements; </w:t>
      </w:r>
    </w:p>
    <w:p w14:paraId="4DDF0EB0" w14:textId="77777777" w:rsidR="004766E6" w:rsidRPr="00D96623" w:rsidRDefault="004766E6" w:rsidP="004766E6">
      <w:pPr>
        <w:pStyle w:val="ListParagraph"/>
        <w:numPr>
          <w:ilvl w:val="0"/>
          <w:numId w:val="148"/>
        </w:numPr>
        <w:tabs>
          <w:tab w:val="left" w:pos="2130"/>
        </w:tabs>
        <w:suppressAutoHyphens/>
        <w:autoSpaceDE w:val="0"/>
        <w:autoSpaceDN w:val="0"/>
        <w:adjustRightInd w:val="0"/>
        <w:spacing w:before="60" w:after="60" w:line="22" w:lineRule="atLeast"/>
        <w:contextualSpacing w:val="0"/>
        <w:rPr>
          <w:rFonts w:cs="Arial"/>
          <w:szCs w:val="24"/>
        </w:rPr>
      </w:pPr>
      <w:r w:rsidRPr="00D96623">
        <w:rPr>
          <w:rFonts w:eastAsia="Arial" w:cs="Arial"/>
          <w:szCs w:val="24"/>
        </w:rPr>
        <w:t xml:space="preserve">technical patents; </w:t>
      </w:r>
    </w:p>
    <w:p w14:paraId="01435254" w14:textId="532CBFE5" w:rsidR="004766E6" w:rsidRPr="00D96623" w:rsidRDefault="004766E6" w:rsidP="004766E6">
      <w:pPr>
        <w:pStyle w:val="ListParagraph"/>
        <w:numPr>
          <w:ilvl w:val="0"/>
          <w:numId w:val="148"/>
        </w:numPr>
        <w:tabs>
          <w:tab w:val="left" w:pos="2130"/>
        </w:tabs>
        <w:suppressAutoHyphens/>
        <w:autoSpaceDE w:val="0"/>
        <w:autoSpaceDN w:val="0"/>
        <w:adjustRightInd w:val="0"/>
        <w:spacing w:before="60" w:after="60" w:line="22" w:lineRule="atLeast"/>
        <w:contextualSpacing w:val="0"/>
        <w:rPr>
          <w:rFonts w:cs="Arial"/>
          <w:szCs w:val="24"/>
        </w:rPr>
      </w:pPr>
      <w:r w:rsidRPr="00D96623">
        <w:rPr>
          <w:rFonts w:eastAsia="Arial" w:cs="Arial"/>
          <w:szCs w:val="24"/>
        </w:rPr>
        <w:t>compensatory agreements</w:t>
      </w:r>
      <w:r w:rsidR="008920E5" w:rsidRPr="00D96623">
        <w:rPr>
          <w:rFonts w:eastAsia="Arial" w:cs="Arial"/>
          <w:szCs w:val="24"/>
        </w:rPr>
        <w:t>;</w:t>
      </w:r>
      <w:r w:rsidRPr="00D96623">
        <w:rPr>
          <w:rFonts w:eastAsia="Arial" w:cs="Arial"/>
          <w:szCs w:val="24"/>
        </w:rPr>
        <w:t xml:space="preserve"> </w:t>
      </w:r>
    </w:p>
    <w:p w14:paraId="0EBA1292" w14:textId="77777777" w:rsidR="004766E6" w:rsidRPr="00D96623" w:rsidRDefault="004766E6" w:rsidP="004766E6">
      <w:pPr>
        <w:pStyle w:val="ListParagraph"/>
        <w:numPr>
          <w:ilvl w:val="0"/>
          <w:numId w:val="148"/>
        </w:numPr>
        <w:tabs>
          <w:tab w:val="left" w:pos="2130"/>
        </w:tabs>
        <w:suppressAutoHyphens/>
        <w:autoSpaceDE w:val="0"/>
        <w:autoSpaceDN w:val="0"/>
        <w:adjustRightInd w:val="0"/>
        <w:spacing w:before="60" w:after="60" w:line="22" w:lineRule="atLeast"/>
        <w:contextualSpacing w:val="0"/>
        <w:rPr>
          <w:rFonts w:cs="Arial"/>
          <w:szCs w:val="24"/>
        </w:rPr>
      </w:pPr>
      <w:r w:rsidRPr="00D96623">
        <w:rPr>
          <w:rFonts w:eastAsia="Arial" w:cs="Arial"/>
          <w:szCs w:val="24"/>
        </w:rPr>
        <w:t>sub-contractor agreements; or</w:t>
      </w:r>
    </w:p>
    <w:p w14:paraId="13672B68" w14:textId="782B6C43" w:rsidR="004766E6" w:rsidRPr="00D96623" w:rsidRDefault="004766E6" w:rsidP="004766E6">
      <w:pPr>
        <w:pStyle w:val="ListParagraph"/>
        <w:numPr>
          <w:ilvl w:val="0"/>
          <w:numId w:val="148"/>
        </w:numPr>
        <w:tabs>
          <w:tab w:val="left" w:pos="2130"/>
        </w:tabs>
        <w:suppressAutoHyphens/>
        <w:autoSpaceDE w:val="0"/>
        <w:autoSpaceDN w:val="0"/>
        <w:adjustRightInd w:val="0"/>
        <w:spacing w:before="60" w:after="60" w:line="22" w:lineRule="atLeast"/>
        <w:contextualSpacing w:val="0"/>
        <w:rPr>
          <w:rFonts w:cs="Arial"/>
          <w:szCs w:val="24"/>
        </w:rPr>
      </w:pPr>
      <w:r w:rsidRPr="00D96623">
        <w:rPr>
          <w:rFonts w:eastAsia="Arial" w:cs="Arial"/>
          <w:szCs w:val="24"/>
        </w:rPr>
        <w:t xml:space="preserve">tolling agreements. </w:t>
      </w:r>
      <w:r w:rsidRPr="00D96623">
        <w:rPr>
          <w:rFonts w:eastAsia="Arial" w:cs="Arial"/>
          <w:szCs w:val="24"/>
        </w:rPr>
        <w:br/>
      </w:r>
    </w:p>
    <w:p w14:paraId="77F8F4E1" w14:textId="77777777" w:rsidR="004766E6" w:rsidRPr="00D96623" w:rsidRDefault="004766E6" w:rsidP="004766E6">
      <w:pPr>
        <w:pStyle w:val="ListParagraph"/>
        <w:tabs>
          <w:tab w:val="left" w:pos="2130"/>
        </w:tabs>
        <w:suppressAutoHyphens/>
        <w:autoSpaceDE w:val="0"/>
        <w:autoSpaceDN w:val="0"/>
        <w:adjustRightInd w:val="0"/>
        <w:spacing w:before="60" w:after="60" w:line="22" w:lineRule="atLeast"/>
        <w:ind w:left="360"/>
        <w:contextualSpacing w:val="0"/>
        <w:rPr>
          <w:rFonts w:cs="Arial"/>
          <w:szCs w:val="24"/>
        </w:rPr>
      </w:pPr>
      <w:r w:rsidRPr="00D96623">
        <w:rPr>
          <w:rFonts w:eastAsia="Arial" w:cs="Arial"/>
          <w:szCs w:val="24"/>
        </w:rPr>
        <w:t>Please provide:</w:t>
      </w:r>
    </w:p>
    <w:p w14:paraId="74525561" w14:textId="1B2BDDA8" w:rsidR="004766E6" w:rsidRPr="00D96623" w:rsidRDefault="004766E6" w:rsidP="004A3F98">
      <w:pPr>
        <w:pStyle w:val="ListParagraph"/>
        <w:numPr>
          <w:ilvl w:val="0"/>
          <w:numId w:val="33"/>
        </w:numPr>
        <w:suppressAutoHyphens/>
        <w:spacing w:before="120" w:after="60" w:line="22" w:lineRule="atLeast"/>
        <w:ind w:hanging="357"/>
        <w:contextualSpacing w:val="0"/>
        <w:rPr>
          <w:rFonts w:cs="Arial"/>
          <w:szCs w:val="24"/>
        </w:rPr>
      </w:pPr>
      <w:r w:rsidRPr="00D96623">
        <w:rPr>
          <w:rFonts w:eastAsia="Arial" w:cs="Arial"/>
          <w:szCs w:val="24"/>
        </w:rPr>
        <w:t xml:space="preserve">the name and address of the company with which you held these agreements; </w:t>
      </w:r>
    </w:p>
    <w:p w14:paraId="18051171" w14:textId="77777777" w:rsidR="00D52B6F" w:rsidRPr="00D96623" w:rsidRDefault="004766E6" w:rsidP="004766E6">
      <w:pPr>
        <w:pStyle w:val="ListParagraph"/>
        <w:numPr>
          <w:ilvl w:val="0"/>
          <w:numId w:val="33"/>
        </w:numPr>
        <w:spacing w:before="60" w:after="60" w:line="22" w:lineRule="atLeast"/>
        <w:ind w:hanging="357"/>
        <w:contextualSpacing w:val="0"/>
        <w:rPr>
          <w:rFonts w:cs="Arial"/>
          <w:szCs w:val="24"/>
        </w:rPr>
      </w:pPr>
      <w:r w:rsidRPr="00D96623">
        <w:rPr>
          <w:rFonts w:eastAsia="Arial" w:cs="Arial"/>
          <w:szCs w:val="24"/>
        </w:rPr>
        <w:t xml:space="preserve">an explanation of the nature of the agreement; </w:t>
      </w:r>
    </w:p>
    <w:p w14:paraId="15A26EDD" w14:textId="37748A7A" w:rsidR="004766E6" w:rsidRPr="00D96623" w:rsidRDefault="007A2597" w:rsidP="004766E6">
      <w:pPr>
        <w:pStyle w:val="ListParagraph"/>
        <w:numPr>
          <w:ilvl w:val="0"/>
          <w:numId w:val="33"/>
        </w:numPr>
        <w:spacing w:before="60" w:after="60" w:line="22" w:lineRule="atLeast"/>
        <w:ind w:hanging="357"/>
        <w:contextualSpacing w:val="0"/>
        <w:rPr>
          <w:rFonts w:cs="Arial"/>
          <w:szCs w:val="24"/>
        </w:rPr>
      </w:pPr>
      <w:r w:rsidRPr="00D96623">
        <w:rPr>
          <w:rFonts w:eastAsia="Arial" w:cs="Arial"/>
          <w:szCs w:val="24"/>
        </w:rPr>
        <w:t xml:space="preserve">whether the company is associated to you; </w:t>
      </w:r>
      <w:r w:rsidR="004766E6" w:rsidRPr="00D96623">
        <w:rPr>
          <w:rFonts w:eastAsia="Arial" w:cs="Arial"/>
          <w:szCs w:val="24"/>
        </w:rPr>
        <w:t>and</w:t>
      </w:r>
    </w:p>
    <w:p w14:paraId="1383DB3F" w14:textId="4B32CFB1" w:rsidR="004766E6" w:rsidRPr="00D96623" w:rsidRDefault="7B343A4C" w:rsidP="7B343A4C">
      <w:pPr>
        <w:pStyle w:val="ListParagraph"/>
        <w:numPr>
          <w:ilvl w:val="0"/>
          <w:numId w:val="33"/>
        </w:numPr>
        <w:spacing w:before="60" w:after="60" w:line="22" w:lineRule="atLeast"/>
        <w:ind w:hanging="357"/>
        <w:contextualSpacing w:val="0"/>
        <w:rPr>
          <w:rFonts w:cs="Arial"/>
        </w:rPr>
      </w:pPr>
      <w:r w:rsidRPr="00D96623">
        <w:rPr>
          <w:rFonts w:eastAsia="Arial" w:cs="Arial"/>
        </w:rPr>
        <w:t>a copy of the agreement.</w:t>
      </w:r>
    </w:p>
    <w:p w14:paraId="77569A68" w14:textId="76064D1C" w:rsidR="00CA215F" w:rsidRDefault="00CA215F" w:rsidP="7B343A4C">
      <w:pPr>
        <w:spacing w:before="60" w:after="60" w:line="22" w:lineRule="atLeast"/>
        <w:rPr>
          <w:rFonts w:cs="Arial"/>
          <w:highlight w:val="magenta"/>
        </w:rPr>
      </w:pPr>
    </w:p>
    <w:p w14:paraId="6AC923CE" w14:textId="391FBC73" w:rsidR="00CA215F" w:rsidRPr="00FC2E25" w:rsidRDefault="7B343A4C" w:rsidP="00FC2E25">
      <w:pPr>
        <w:spacing w:before="60" w:after="60" w:line="22" w:lineRule="atLeast"/>
        <w:rPr>
          <w:rFonts w:cs="Arial"/>
          <w:highlight w:val="magenta"/>
        </w:rPr>
      </w:pPr>
      <w:r w:rsidRPr="7B343A4C">
        <w:rPr>
          <w:rFonts w:cs="Arial"/>
        </w:rPr>
        <w:t>Please note, we might use any contact details provided in this section to contact the relevant companies.</w:t>
      </w:r>
    </w:p>
    <w:p w14:paraId="39DB41F2" w14:textId="57FF5B41" w:rsidR="00F17AA1" w:rsidRPr="00F42845" w:rsidRDefault="00F17AA1" w:rsidP="00B60BA4">
      <w:pPr>
        <w:spacing w:after="60" w:line="22" w:lineRule="atLeast"/>
        <w:ind w:left="363"/>
        <w:rPr>
          <w:rFonts w:cs="Arial"/>
        </w:rPr>
      </w:pPr>
    </w:p>
    <w:p w14:paraId="51A61DE4" w14:textId="0D7E4D2B" w:rsidR="00F17AA1" w:rsidRDefault="00F17AA1" w:rsidP="00F17AA1">
      <w:pPr>
        <w:spacing w:after="0" w:line="22" w:lineRule="atLeast"/>
        <w:rPr>
          <w:rFonts w:eastAsia="Arial" w:cs="Arial"/>
          <w:szCs w:val="24"/>
        </w:rPr>
      </w:pPr>
    </w:p>
    <w:p w14:paraId="41632D02" w14:textId="178DB271" w:rsidR="0087104D" w:rsidRDefault="0087104D" w:rsidP="00F17AA1">
      <w:pPr>
        <w:spacing w:after="0" w:line="22" w:lineRule="atLeast"/>
        <w:rPr>
          <w:rFonts w:eastAsia="Arial" w:cs="Arial"/>
          <w:szCs w:val="24"/>
        </w:rPr>
      </w:pPr>
    </w:p>
    <w:p w14:paraId="32035A8A" w14:textId="77777777" w:rsidR="0087104D" w:rsidRDefault="0087104D" w:rsidP="00F17AA1">
      <w:pPr>
        <w:spacing w:after="0" w:line="22" w:lineRule="atLeast"/>
        <w:rPr>
          <w:rFonts w:eastAsia="Arial" w:cs="Arial"/>
          <w:szCs w:val="24"/>
        </w:rPr>
      </w:pPr>
    </w:p>
    <w:tbl>
      <w:tblPr>
        <w:tblStyle w:val="TableGrid"/>
        <w:tblW w:w="5000" w:type="pct"/>
        <w:tblCellMar>
          <w:top w:w="28" w:type="dxa"/>
          <w:left w:w="57" w:type="dxa"/>
          <w:bottom w:w="28" w:type="dxa"/>
          <w:right w:w="28" w:type="dxa"/>
        </w:tblCellMar>
        <w:tblLook w:val="06A0" w:firstRow="1" w:lastRow="0" w:firstColumn="1" w:lastColumn="0" w:noHBand="1" w:noVBand="1"/>
      </w:tblPr>
      <w:tblGrid>
        <w:gridCol w:w="1507"/>
        <w:gridCol w:w="1495"/>
        <w:gridCol w:w="3008"/>
        <w:gridCol w:w="3006"/>
      </w:tblGrid>
      <w:tr w:rsidR="00CB3956" w:rsidRPr="008D36E8" w14:paraId="5193CDB7" w14:textId="399D5E23" w:rsidTr="002A378B">
        <w:trPr>
          <w:trHeight w:val="39"/>
        </w:trPr>
        <w:tc>
          <w:tcPr>
            <w:tcW w:w="1665" w:type="pct"/>
            <w:gridSpan w:val="2"/>
          </w:tcPr>
          <w:p w14:paraId="5AA82843" w14:textId="56D00972" w:rsidR="00CB3956" w:rsidRPr="008D36E8" w:rsidRDefault="00CB3956" w:rsidP="001415BE">
            <w:pPr>
              <w:spacing w:line="22" w:lineRule="atLeast"/>
              <w:rPr>
                <w:rFonts w:eastAsia="Arial" w:cs="Arial"/>
                <w:b/>
                <w:bCs/>
                <w:szCs w:val="24"/>
              </w:rPr>
            </w:pPr>
            <w:r w:rsidRPr="008D36E8">
              <w:rPr>
                <w:rFonts w:eastAsia="Arial" w:cs="Arial"/>
                <w:b/>
                <w:bCs/>
                <w:szCs w:val="24"/>
              </w:rPr>
              <w:t>Company name and address</w:t>
            </w:r>
          </w:p>
        </w:tc>
        <w:tc>
          <w:tcPr>
            <w:tcW w:w="1668" w:type="pct"/>
          </w:tcPr>
          <w:p w14:paraId="05921DF4" w14:textId="6ECF249D" w:rsidR="00CB3956" w:rsidRPr="008D36E8" w:rsidRDefault="00CB3956" w:rsidP="001415BE">
            <w:pPr>
              <w:suppressAutoHyphens/>
              <w:spacing w:line="22" w:lineRule="atLeast"/>
              <w:rPr>
                <w:rFonts w:eastAsia="Arial" w:cs="Arial"/>
                <w:b/>
                <w:bCs/>
                <w:szCs w:val="24"/>
              </w:rPr>
            </w:pPr>
            <w:r>
              <w:rPr>
                <w:rFonts w:eastAsia="Arial" w:cs="Arial"/>
                <w:b/>
                <w:bCs/>
                <w:szCs w:val="24"/>
              </w:rPr>
              <w:t>Nature of agreement</w:t>
            </w:r>
          </w:p>
        </w:tc>
        <w:tc>
          <w:tcPr>
            <w:tcW w:w="1668" w:type="pct"/>
          </w:tcPr>
          <w:p w14:paraId="013620BB" w14:textId="7FDBA5C6" w:rsidR="002A378B" w:rsidRDefault="002A378B" w:rsidP="001415BE">
            <w:pPr>
              <w:suppressAutoHyphens/>
              <w:spacing w:line="22" w:lineRule="atLeast"/>
              <w:rPr>
                <w:rFonts w:eastAsia="Arial" w:cs="Arial"/>
                <w:b/>
                <w:bCs/>
                <w:szCs w:val="24"/>
              </w:rPr>
            </w:pPr>
            <w:r>
              <w:rPr>
                <w:rFonts w:eastAsia="Arial" w:cs="Arial"/>
                <w:b/>
                <w:bCs/>
                <w:szCs w:val="24"/>
              </w:rPr>
              <w:t>Associated company (Y/N)?</w:t>
            </w:r>
          </w:p>
        </w:tc>
      </w:tr>
      <w:tr w:rsidR="00CB3956" w:rsidRPr="00665C13" w14:paraId="7A3DBA95" w14:textId="65D51B6A" w:rsidTr="002A378B">
        <w:tc>
          <w:tcPr>
            <w:tcW w:w="1665" w:type="pct"/>
            <w:gridSpan w:val="2"/>
          </w:tcPr>
          <w:p w14:paraId="150C6BC9" w14:textId="77777777" w:rsidR="00CB3956" w:rsidRPr="00665C13" w:rsidRDefault="00CB3956" w:rsidP="001415BE">
            <w:pPr>
              <w:spacing w:line="22" w:lineRule="atLeast"/>
              <w:rPr>
                <w:rFonts w:eastAsia="Arial" w:cs="Arial"/>
                <w:szCs w:val="24"/>
              </w:rPr>
            </w:pPr>
          </w:p>
        </w:tc>
        <w:tc>
          <w:tcPr>
            <w:tcW w:w="1668" w:type="pct"/>
          </w:tcPr>
          <w:p w14:paraId="5A29375C" w14:textId="77777777" w:rsidR="00CB3956" w:rsidRPr="00665C13" w:rsidRDefault="00CB3956" w:rsidP="001415BE">
            <w:pPr>
              <w:suppressAutoHyphens/>
              <w:spacing w:line="22" w:lineRule="atLeast"/>
              <w:rPr>
                <w:rFonts w:eastAsia="Arial" w:cs="Arial"/>
                <w:szCs w:val="24"/>
              </w:rPr>
            </w:pPr>
          </w:p>
        </w:tc>
        <w:tc>
          <w:tcPr>
            <w:tcW w:w="1668" w:type="pct"/>
          </w:tcPr>
          <w:p w14:paraId="0B087B94" w14:textId="77777777" w:rsidR="002A378B" w:rsidRPr="00665C13" w:rsidRDefault="002A378B" w:rsidP="001415BE">
            <w:pPr>
              <w:suppressAutoHyphens/>
              <w:spacing w:line="22" w:lineRule="atLeast"/>
              <w:rPr>
                <w:rFonts w:eastAsia="Arial" w:cs="Arial"/>
                <w:szCs w:val="24"/>
              </w:rPr>
            </w:pPr>
          </w:p>
        </w:tc>
      </w:tr>
      <w:tr w:rsidR="00CB3956" w:rsidRPr="00665C13" w14:paraId="442977AB" w14:textId="23E9AE97" w:rsidTr="002A378B">
        <w:tc>
          <w:tcPr>
            <w:tcW w:w="1665" w:type="pct"/>
            <w:gridSpan w:val="2"/>
          </w:tcPr>
          <w:p w14:paraId="0502A127" w14:textId="77777777" w:rsidR="00CB3956" w:rsidRPr="00665C13" w:rsidRDefault="00CB3956" w:rsidP="001415BE">
            <w:pPr>
              <w:spacing w:line="22" w:lineRule="atLeast"/>
              <w:rPr>
                <w:rFonts w:eastAsia="Arial" w:cs="Arial"/>
                <w:szCs w:val="24"/>
              </w:rPr>
            </w:pPr>
          </w:p>
        </w:tc>
        <w:tc>
          <w:tcPr>
            <w:tcW w:w="1668" w:type="pct"/>
          </w:tcPr>
          <w:p w14:paraId="32AD79E1" w14:textId="77777777" w:rsidR="00CB3956" w:rsidRPr="00665C13" w:rsidRDefault="00CB3956" w:rsidP="001415BE">
            <w:pPr>
              <w:suppressAutoHyphens/>
              <w:spacing w:line="22" w:lineRule="atLeast"/>
              <w:rPr>
                <w:rFonts w:eastAsia="Arial" w:cs="Arial"/>
                <w:szCs w:val="24"/>
              </w:rPr>
            </w:pPr>
          </w:p>
        </w:tc>
        <w:tc>
          <w:tcPr>
            <w:tcW w:w="1668" w:type="pct"/>
          </w:tcPr>
          <w:p w14:paraId="6B91E47A" w14:textId="77777777" w:rsidR="002A378B" w:rsidRPr="00665C13" w:rsidRDefault="002A378B" w:rsidP="001415BE">
            <w:pPr>
              <w:suppressAutoHyphens/>
              <w:spacing w:line="22" w:lineRule="atLeast"/>
              <w:rPr>
                <w:rFonts w:eastAsia="Arial" w:cs="Arial"/>
                <w:szCs w:val="24"/>
              </w:rPr>
            </w:pPr>
          </w:p>
        </w:tc>
      </w:tr>
      <w:tr w:rsidR="00CB3956" w:rsidRPr="00665C13" w14:paraId="3BBC39A4" w14:textId="7F3BDDC8" w:rsidTr="002A378B">
        <w:tc>
          <w:tcPr>
            <w:tcW w:w="1665" w:type="pct"/>
            <w:gridSpan w:val="2"/>
          </w:tcPr>
          <w:p w14:paraId="167A2AD6" w14:textId="77777777" w:rsidR="00CB3956" w:rsidRPr="00665C13" w:rsidRDefault="00CB3956" w:rsidP="001415BE">
            <w:pPr>
              <w:spacing w:line="22" w:lineRule="atLeast"/>
              <w:rPr>
                <w:rFonts w:eastAsia="Arial" w:cs="Arial"/>
                <w:szCs w:val="24"/>
              </w:rPr>
            </w:pPr>
          </w:p>
        </w:tc>
        <w:tc>
          <w:tcPr>
            <w:tcW w:w="1668" w:type="pct"/>
            <w:tcBorders>
              <w:bottom w:val="single" w:sz="4" w:space="0" w:color="auto"/>
            </w:tcBorders>
          </w:tcPr>
          <w:p w14:paraId="50D94F18" w14:textId="77777777" w:rsidR="00CB3956" w:rsidRPr="00665C13" w:rsidRDefault="00CB3956" w:rsidP="001415BE">
            <w:pPr>
              <w:suppressAutoHyphens/>
              <w:spacing w:line="22" w:lineRule="atLeast"/>
              <w:rPr>
                <w:rFonts w:eastAsia="Arial" w:cs="Arial"/>
                <w:szCs w:val="24"/>
              </w:rPr>
            </w:pPr>
          </w:p>
        </w:tc>
        <w:tc>
          <w:tcPr>
            <w:tcW w:w="1668" w:type="pct"/>
            <w:tcBorders>
              <w:bottom w:val="single" w:sz="4" w:space="0" w:color="auto"/>
            </w:tcBorders>
          </w:tcPr>
          <w:p w14:paraId="7E597F9B" w14:textId="77777777" w:rsidR="002A378B" w:rsidRPr="00665C13" w:rsidRDefault="002A378B" w:rsidP="001415BE">
            <w:pPr>
              <w:suppressAutoHyphens/>
              <w:spacing w:line="22" w:lineRule="atLeast"/>
              <w:rPr>
                <w:rFonts w:eastAsia="Arial" w:cs="Arial"/>
                <w:szCs w:val="24"/>
              </w:rPr>
            </w:pPr>
          </w:p>
        </w:tc>
      </w:tr>
      <w:tr w:rsidR="00F17AA1" w:rsidRPr="00665C13" w14:paraId="69CCF855" w14:textId="250B82A9" w:rsidTr="002A378B">
        <w:tc>
          <w:tcPr>
            <w:tcW w:w="836" w:type="pct"/>
            <w:tcBorders>
              <w:top w:val="single" w:sz="4" w:space="0" w:color="FFFFFF" w:themeColor="background1"/>
              <w:left w:val="nil"/>
              <w:bottom w:val="nil"/>
              <w:right w:val="nil"/>
            </w:tcBorders>
          </w:tcPr>
          <w:p w14:paraId="3EFC0DF6" w14:textId="77777777" w:rsidR="00F17AA1" w:rsidRPr="00665C13" w:rsidRDefault="00F17AA1" w:rsidP="001415BE">
            <w:pPr>
              <w:spacing w:line="22" w:lineRule="atLeast"/>
              <w:jc w:val="both"/>
              <w:rPr>
                <w:rFonts w:eastAsia="Arial" w:cs="Arial"/>
                <w:szCs w:val="24"/>
              </w:rPr>
            </w:pPr>
          </w:p>
        </w:tc>
        <w:tc>
          <w:tcPr>
            <w:tcW w:w="829" w:type="pct"/>
            <w:tcBorders>
              <w:top w:val="single" w:sz="4" w:space="0" w:color="auto"/>
              <w:left w:val="nil"/>
              <w:bottom w:val="nil"/>
              <w:right w:val="single" w:sz="4" w:space="0" w:color="auto"/>
            </w:tcBorders>
          </w:tcPr>
          <w:p w14:paraId="66B077D9" w14:textId="77777777" w:rsidR="00F17AA1" w:rsidRPr="00665C13" w:rsidRDefault="00F17AA1" w:rsidP="001415BE">
            <w:pPr>
              <w:spacing w:line="22" w:lineRule="atLeast"/>
              <w:jc w:val="both"/>
              <w:rPr>
                <w:rFonts w:eastAsia="Arial" w:cs="Arial"/>
                <w:szCs w:val="24"/>
              </w:rPr>
            </w:pPr>
          </w:p>
        </w:tc>
        <w:tc>
          <w:tcPr>
            <w:tcW w:w="1668" w:type="pct"/>
            <w:tcBorders>
              <w:top w:val="single" w:sz="4" w:space="0" w:color="auto"/>
              <w:left w:val="single" w:sz="4" w:space="0" w:color="auto"/>
              <w:bottom w:val="single" w:sz="4" w:space="0" w:color="auto"/>
            </w:tcBorders>
          </w:tcPr>
          <w:p w14:paraId="1AF2A5BD" w14:textId="338BF281" w:rsidR="00F17AA1" w:rsidRPr="00665C13" w:rsidRDefault="00F17AA1" w:rsidP="001415BE">
            <w:pPr>
              <w:suppressAutoHyphens/>
              <w:spacing w:line="22" w:lineRule="atLeast"/>
              <w:jc w:val="both"/>
              <w:rPr>
                <w:rFonts w:eastAsia="Arial" w:cs="Arial"/>
                <w:szCs w:val="24"/>
              </w:rPr>
            </w:pPr>
            <w:r w:rsidRPr="00665C13">
              <w:rPr>
                <w:rFonts w:eastAsia="Arial" w:cs="Arial"/>
                <w:szCs w:val="24"/>
              </w:rPr>
              <w:t>Appendix reference:</w:t>
            </w:r>
          </w:p>
        </w:tc>
        <w:tc>
          <w:tcPr>
            <w:tcW w:w="1668" w:type="pct"/>
            <w:tcBorders>
              <w:top w:val="single" w:sz="4" w:space="0" w:color="auto"/>
              <w:left w:val="single" w:sz="4" w:space="0" w:color="auto"/>
              <w:bottom w:val="single" w:sz="4" w:space="0" w:color="auto"/>
            </w:tcBorders>
          </w:tcPr>
          <w:p w14:paraId="2B120865" w14:textId="77777777" w:rsidR="002A378B" w:rsidRPr="00665C13" w:rsidRDefault="002A378B" w:rsidP="001415BE">
            <w:pPr>
              <w:suppressAutoHyphens/>
              <w:spacing w:line="22" w:lineRule="atLeast"/>
              <w:jc w:val="both"/>
              <w:rPr>
                <w:rFonts w:eastAsia="Arial" w:cs="Arial"/>
                <w:szCs w:val="24"/>
              </w:rPr>
            </w:pPr>
          </w:p>
        </w:tc>
      </w:tr>
    </w:tbl>
    <w:p w14:paraId="54D55021" w14:textId="77777777" w:rsidR="009A454D" w:rsidRPr="00893FA6" w:rsidRDefault="009A454D" w:rsidP="009A454D">
      <w:pPr>
        <w:suppressAutoHyphens/>
        <w:autoSpaceDE w:val="0"/>
        <w:autoSpaceDN w:val="0"/>
        <w:adjustRightInd w:val="0"/>
        <w:spacing w:after="0" w:line="22" w:lineRule="atLeast"/>
        <w:rPr>
          <w:rFonts w:eastAsiaTheme="minorEastAsia" w:cs="Arial"/>
          <w:szCs w:val="24"/>
        </w:rPr>
      </w:pPr>
      <w:r w:rsidRPr="0060633E">
        <w:rPr>
          <w:rFonts w:eastAsiaTheme="minorEastAsia" w:cs="Arial"/>
          <w:szCs w:val="24"/>
        </w:rPr>
        <w:t>+Add additional rows as required.</w:t>
      </w:r>
    </w:p>
    <w:p w14:paraId="0DAECCD9" w14:textId="77777777" w:rsidR="00A33E4F" w:rsidRPr="00A07064" w:rsidRDefault="00A33E4F" w:rsidP="001E12E3">
      <w:pPr>
        <w:suppressAutoHyphens/>
        <w:autoSpaceDE w:val="0"/>
        <w:autoSpaceDN w:val="0"/>
        <w:adjustRightInd w:val="0"/>
        <w:spacing w:after="0" w:line="22" w:lineRule="atLeast"/>
        <w:rPr>
          <w:rFonts w:eastAsia="Arial" w:cs="Arial"/>
          <w:szCs w:val="24"/>
        </w:rPr>
      </w:pPr>
    </w:p>
    <w:p w14:paraId="05F555CF" w14:textId="4072A82E" w:rsidR="00A33E4F" w:rsidRPr="00A07064" w:rsidRDefault="00A33E4F" w:rsidP="003740AF">
      <w:pPr>
        <w:pStyle w:val="Heading2"/>
        <w:rPr>
          <w:color w:val="000000" w:themeColor="text1"/>
        </w:rPr>
      </w:pPr>
      <w:bookmarkStart w:id="44" w:name="_Toc11414530"/>
      <w:bookmarkStart w:id="45" w:name="_Toc16852828"/>
      <w:bookmarkStart w:id="46" w:name="_Toc35606764"/>
      <w:r w:rsidRPr="00A07064">
        <w:t>A</w:t>
      </w:r>
      <w:r w:rsidR="00187FAF" w:rsidRPr="00A07064">
        <w:t>6</w:t>
      </w:r>
      <w:r w:rsidR="003141DC">
        <w:t xml:space="preserve"> </w:t>
      </w:r>
      <w:r w:rsidRPr="00A07064">
        <w:t>Accounting practices</w:t>
      </w:r>
      <w:bookmarkEnd w:id="44"/>
      <w:bookmarkEnd w:id="45"/>
      <w:bookmarkEnd w:id="46"/>
    </w:p>
    <w:p w14:paraId="1E2C0784" w14:textId="77777777" w:rsidR="008D3410" w:rsidRPr="00A44934" w:rsidDel="001D0715" w:rsidRDefault="008D3410" w:rsidP="001E12E3">
      <w:pPr>
        <w:suppressAutoHyphens/>
        <w:spacing w:after="0" w:line="22" w:lineRule="atLeast"/>
        <w:rPr>
          <w:rFonts w:eastAsia="Arial" w:cs="Arial"/>
          <w:szCs w:val="24"/>
        </w:rPr>
      </w:pPr>
    </w:p>
    <w:p w14:paraId="32171150" w14:textId="6E85FA52" w:rsidR="5A2872F8" w:rsidRPr="00A44934" w:rsidRDefault="5A2872F8" w:rsidP="001E12E3">
      <w:pPr>
        <w:spacing w:after="0" w:line="22" w:lineRule="atLeast"/>
        <w:rPr>
          <w:rFonts w:eastAsia="Arial" w:cs="Arial"/>
          <w:szCs w:val="24"/>
        </w:rPr>
      </w:pPr>
    </w:p>
    <w:p w14:paraId="322357B7" w14:textId="6C337E0A" w:rsidR="00A33E4F" w:rsidRDefault="004A2819" w:rsidP="001E12E3">
      <w:pPr>
        <w:pStyle w:val="ListParagraph"/>
        <w:numPr>
          <w:ilvl w:val="0"/>
          <w:numId w:val="35"/>
        </w:numPr>
        <w:tabs>
          <w:tab w:val="left" w:pos="2130"/>
        </w:tabs>
        <w:suppressAutoHyphens/>
        <w:spacing w:after="0" w:line="22" w:lineRule="atLeast"/>
        <w:rPr>
          <w:rFonts w:eastAsia="Arial" w:cs="Arial"/>
        </w:rPr>
      </w:pPr>
      <w:r w:rsidRPr="007075EC">
        <w:rPr>
          <w:rFonts w:eastAsia="Arial" w:cs="Arial"/>
        </w:rPr>
        <w:t>Please</w:t>
      </w:r>
      <w:r w:rsidRPr="00E9162D">
        <w:rPr>
          <w:rFonts w:eastAsia="Arial" w:cs="Arial"/>
        </w:rPr>
        <w:t xml:space="preserve"> give </w:t>
      </w:r>
      <w:r w:rsidR="217AE1AE" w:rsidRPr="00E9162D">
        <w:rPr>
          <w:rFonts w:eastAsia="Arial" w:cs="Arial"/>
        </w:rPr>
        <w:t>the</w:t>
      </w:r>
      <w:r w:rsidR="217AE1AE" w:rsidRPr="2510678B">
        <w:rPr>
          <w:rFonts w:eastAsia="Arial" w:cs="Arial"/>
        </w:rPr>
        <w:t xml:space="preserve"> address where your company’s accounting records are kept. If records are maintained in different locations, </w:t>
      </w:r>
      <w:r w:rsidR="00657573" w:rsidRPr="2510678B">
        <w:rPr>
          <w:rFonts w:eastAsia="Arial" w:cs="Arial"/>
        </w:rPr>
        <w:t>please indicate</w:t>
      </w:r>
      <w:r w:rsidR="00A44519" w:rsidRPr="2510678B">
        <w:rPr>
          <w:rFonts w:eastAsia="Arial" w:cs="Arial"/>
        </w:rPr>
        <w:t xml:space="preserve"> </w:t>
      </w:r>
      <w:r w:rsidR="217AE1AE" w:rsidRPr="2510678B">
        <w:rPr>
          <w:rFonts w:eastAsia="Arial" w:cs="Arial"/>
        </w:rPr>
        <w:t>which records are kept at which location.</w:t>
      </w:r>
    </w:p>
    <w:p w14:paraId="134804F7" w14:textId="77777777" w:rsidR="00BD3F10" w:rsidRPr="00BD3F10" w:rsidRDefault="00BD3F10" w:rsidP="00BD3F10">
      <w:pPr>
        <w:tabs>
          <w:tab w:val="left" w:pos="2130"/>
        </w:tabs>
        <w:suppressAutoHyphens/>
        <w:spacing w:after="0" w:line="22" w:lineRule="atLeast"/>
        <w:rPr>
          <w:rFonts w:eastAsia="Arial" w:cs="Arial"/>
          <w:szCs w:val="24"/>
        </w:rPr>
      </w:pPr>
    </w:p>
    <w:tbl>
      <w:tblPr>
        <w:tblStyle w:val="TableGrid"/>
        <w:tblW w:w="9014" w:type="dxa"/>
        <w:tblInd w:w="-5" w:type="dxa"/>
        <w:shd w:val="pct15" w:color="auto" w:fill="auto"/>
        <w:tblCellMar>
          <w:top w:w="28" w:type="dxa"/>
          <w:left w:w="57" w:type="dxa"/>
          <w:bottom w:w="28" w:type="dxa"/>
          <w:right w:w="28" w:type="dxa"/>
        </w:tblCellMar>
        <w:tblLook w:val="04A0" w:firstRow="1" w:lastRow="0" w:firstColumn="1" w:lastColumn="0" w:noHBand="0" w:noVBand="1"/>
      </w:tblPr>
      <w:tblGrid>
        <w:gridCol w:w="4422"/>
        <w:gridCol w:w="4592"/>
      </w:tblGrid>
      <w:tr w:rsidR="00BD3F10" w:rsidRPr="00665C13" w14:paraId="36B7CA38" w14:textId="77777777" w:rsidTr="001415BE">
        <w:tc>
          <w:tcPr>
            <w:tcW w:w="4422" w:type="dxa"/>
            <w:tcBorders>
              <w:bottom w:val="single" w:sz="4" w:space="0" w:color="auto"/>
            </w:tcBorders>
            <w:shd w:val="clear" w:color="auto" w:fill="auto"/>
          </w:tcPr>
          <w:p w14:paraId="4CF3248A" w14:textId="77777777" w:rsidR="00BD3F10" w:rsidRPr="00665C13" w:rsidRDefault="00BD3F10" w:rsidP="001415BE">
            <w:pPr>
              <w:tabs>
                <w:tab w:val="left" w:pos="2130"/>
              </w:tabs>
              <w:suppressAutoHyphens/>
              <w:spacing w:line="22" w:lineRule="atLeast"/>
              <w:rPr>
                <w:rFonts w:eastAsia="Arial" w:cs="Arial"/>
                <w:b/>
                <w:bCs/>
                <w:szCs w:val="24"/>
              </w:rPr>
            </w:pPr>
            <w:r w:rsidRPr="00665C13">
              <w:rPr>
                <w:rFonts w:eastAsia="Arial" w:cs="Arial"/>
                <w:b/>
                <w:bCs/>
                <w:szCs w:val="24"/>
              </w:rPr>
              <w:t>Records address</w:t>
            </w:r>
          </w:p>
        </w:tc>
        <w:tc>
          <w:tcPr>
            <w:tcW w:w="4592" w:type="dxa"/>
            <w:tcBorders>
              <w:bottom w:val="single" w:sz="4" w:space="0" w:color="auto"/>
            </w:tcBorders>
            <w:shd w:val="clear" w:color="auto" w:fill="auto"/>
          </w:tcPr>
          <w:p w14:paraId="26CD8D70" w14:textId="77777777" w:rsidR="00BD3F10" w:rsidRPr="00665C13" w:rsidRDefault="00BD3F10" w:rsidP="001415BE">
            <w:pPr>
              <w:tabs>
                <w:tab w:val="left" w:pos="2130"/>
              </w:tabs>
              <w:suppressAutoHyphens/>
              <w:spacing w:line="22" w:lineRule="atLeast"/>
              <w:rPr>
                <w:rFonts w:eastAsia="Arial" w:cs="Arial"/>
                <w:b/>
                <w:bCs/>
                <w:szCs w:val="24"/>
              </w:rPr>
            </w:pPr>
            <w:r w:rsidRPr="00665C13">
              <w:rPr>
                <w:rFonts w:eastAsia="Arial" w:cs="Arial"/>
                <w:b/>
                <w:bCs/>
                <w:szCs w:val="24"/>
              </w:rPr>
              <w:t>What records are held?</w:t>
            </w:r>
          </w:p>
        </w:tc>
      </w:tr>
      <w:tr w:rsidR="00BD3F10" w:rsidRPr="00665C13" w14:paraId="55AE9E66" w14:textId="77777777" w:rsidTr="001415BE">
        <w:tc>
          <w:tcPr>
            <w:tcW w:w="4422" w:type="dxa"/>
            <w:shd w:val="clear" w:color="auto" w:fill="auto"/>
          </w:tcPr>
          <w:p w14:paraId="43D59997" w14:textId="77777777" w:rsidR="00BD3F10" w:rsidRPr="00665C13" w:rsidRDefault="00BD3F10" w:rsidP="001415BE">
            <w:pPr>
              <w:tabs>
                <w:tab w:val="left" w:pos="2130"/>
              </w:tabs>
              <w:suppressAutoHyphens/>
              <w:spacing w:line="22" w:lineRule="atLeast"/>
              <w:rPr>
                <w:rFonts w:eastAsia="Arial" w:cs="Arial"/>
                <w:szCs w:val="24"/>
              </w:rPr>
            </w:pPr>
          </w:p>
        </w:tc>
        <w:tc>
          <w:tcPr>
            <w:tcW w:w="4592" w:type="dxa"/>
          </w:tcPr>
          <w:p w14:paraId="74720820" w14:textId="77777777" w:rsidR="00BD3F10" w:rsidRPr="00665C13" w:rsidRDefault="00BD3F10" w:rsidP="001415BE">
            <w:pPr>
              <w:tabs>
                <w:tab w:val="left" w:pos="2130"/>
              </w:tabs>
              <w:suppressAutoHyphens/>
              <w:spacing w:line="22" w:lineRule="atLeast"/>
              <w:rPr>
                <w:rFonts w:eastAsia="Arial" w:cs="Arial"/>
                <w:color w:val="FF0000"/>
                <w:szCs w:val="24"/>
              </w:rPr>
            </w:pPr>
          </w:p>
        </w:tc>
      </w:tr>
      <w:tr w:rsidR="00BD3F10" w:rsidRPr="00665C13" w14:paraId="65D52EA3" w14:textId="77777777" w:rsidTr="001415BE">
        <w:tc>
          <w:tcPr>
            <w:tcW w:w="4422" w:type="dxa"/>
            <w:shd w:val="clear" w:color="auto" w:fill="auto"/>
          </w:tcPr>
          <w:p w14:paraId="26FF82C0" w14:textId="77777777" w:rsidR="00BD3F10" w:rsidRPr="00665C13" w:rsidRDefault="00BD3F10" w:rsidP="001415BE">
            <w:pPr>
              <w:tabs>
                <w:tab w:val="left" w:pos="2130"/>
              </w:tabs>
              <w:suppressAutoHyphens/>
              <w:spacing w:line="22" w:lineRule="atLeast"/>
              <w:rPr>
                <w:rFonts w:eastAsia="Arial" w:cs="Arial"/>
                <w:szCs w:val="24"/>
              </w:rPr>
            </w:pPr>
          </w:p>
        </w:tc>
        <w:tc>
          <w:tcPr>
            <w:tcW w:w="4592" w:type="dxa"/>
          </w:tcPr>
          <w:p w14:paraId="3347D578" w14:textId="77777777" w:rsidR="00BD3F10" w:rsidRPr="00665C13" w:rsidRDefault="00BD3F10" w:rsidP="001415BE">
            <w:pPr>
              <w:tabs>
                <w:tab w:val="left" w:pos="2130"/>
              </w:tabs>
              <w:suppressAutoHyphens/>
              <w:spacing w:line="22" w:lineRule="atLeast"/>
              <w:rPr>
                <w:rFonts w:eastAsia="Arial" w:cs="Arial"/>
                <w:color w:val="FF0000"/>
                <w:szCs w:val="24"/>
              </w:rPr>
            </w:pPr>
          </w:p>
        </w:tc>
      </w:tr>
    </w:tbl>
    <w:p w14:paraId="3E6B1F72" w14:textId="77777777" w:rsidR="00BD3F10" w:rsidRPr="00BD3F10" w:rsidRDefault="00BD3F10" w:rsidP="00BD3F10">
      <w:pPr>
        <w:suppressAutoHyphens/>
        <w:autoSpaceDE w:val="0"/>
        <w:autoSpaceDN w:val="0"/>
        <w:adjustRightInd w:val="0"/>
        <w:spacing w:after="0" w:line="22" w:lineRule="atLeast"/>
        <w:rPr>
          <w:rFonts w:eastAsiaTheme="minorEastAsia" w:cs="Arial"/>
          <w:szCs w:val="24"/>
        </w:rPr>
      </w:pPr>
      <w:r w:rsidRPr="00BD3F10">
        <w:rPr>
          <w:rFonts w:eastAsiaTheme="minorEastAsia" w:cs="Arial"/>
          <w:szCs w:val="24"/>
        </w:rPr>
        <w:t>+Add additional rows as required</w:t>
      </w:r>
    </w:p>
    <w:p w14:paraId="2EA23866" w14:textId="77777777" w:rsidR="00BD3F10" w:rsidRPr="00BD3F10" w:rsidRDefault="00BD3F10" w:rsidP="00BD3F10">
      <w:pPr>
        <w:tabs>
          <w:tab w:val="left" w:pos="2130"/>
        </w:tabs>
        <w:suppressAutoHyphens/>
        <w:spacing w:after="0" w:line="22" w:lineRule="atLeast"/>
        <w:rPr>
          <w:rFonts w:eastAsia="Arial" w:cs="Arial"/>
          <w:szCs w:val="24"/>
        </w:rPr>
      </w:pPr>
    </w:p>
    <w:p w14:paraId="1FBF20B2" w14:textId="376E4824" w:rsidR="00AF23F4" w:rsidRDefault="00657573" w:rsidP="001E12E3">
      <w:pPr>
        <w:pStyle w:val="ListParagraph"/>
        <w:numPr>
          <w:ilvl w:val="0"/>
          <w:numId w:val="35"/>
        </w:numPr>
        <w:tabs>
          <w:tab w:val="left" w:pos="2130"/>
        </w:tabs>
        <w:suppressAutoHyphens/>
        <w:spacing w:after="0" w:line="22" w:lineRule="atLeast"/>
        <w:rPr>
          <w:rFonts w:eastAsia="Arial" w:cs="Arial"/>
        </w:rPr>
      </w:pPr>
      <w:r w:rsidRPr="112A8C59">
        <w:rPr>
          <w:rFonts w:eastAsia="Arial" w:cs="Arial"/>
        </w:rPr>
        <w:t>Please give the financial year convention you</w:t>
      </w:r>
      <w:r w:rsidRPr="00E9162D">
        <w:rPr>
          <w:rFonts w:eastAsia="Arial" w:cs="Arial"/>
        </w:rPr>
        <w:t xml:space="preserve">r company uses for its accounts (e.g. 1 January – 31 December). If any changes have occurred with respect to this period or in your accounting practices over the last </w:t>
      </w:r>
      <w:r w:rsidR="00A66E4B" w:rsidRPr="007075EC">
        <w:rPr>
          <w:rFonts w:eastAsia="Arial" w:cs="Arial"/>
        </w:rPr>
        <w:t>five</w:t>
      </w:r>
      <w:r w:rsidR="00A66E4B" w:rsidRPr="00E9162D">
        <w:rPr>
          <w:rFonts w:eastAsia="Arial" w:cs="Arial"/>
        </w:rPr>
        <w:t xml:space="preserve"> </w:t>
      </w:r>
      <w:r w:rsidRPr="00E9162D">
        <w:rPr>
          <w:rFonts w:eastAsia="Arial" w:cs="Arial"/>
        </w:rPr>
        <w:t>financial years, please describe these changes</w:t>
      </w:r>
      <w:r w:rsidR="00352DE6">
        <w:rPr>
          <w:rFonts w:eastAsia="Arial" w:cs="Arial"/>
        </w:rPr>
        <w:t xml:space="preserve"> with reference to any restatements in your financial accounts, including dates and reasons for them.</w:t>
      </w:r>
    </w:p>
    <w:p w14:paraId="3AD5F803" w14:textId="7FB16D29" w:rsidR="00A57BC5" w:rsidRDefault="00A57BC5" w:rsidP="00A57BC5">
      <w:pPr>
        <w:tabs>
          <w:tab w:val="left" w:pos="2130"/>
        </w:tabs>
        <w:suppressAutoHyphens/>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57BC5" w:rsidRPr="00D9239B" w14:paraId="28EF6201" w14:textId="77777777" w:rsidTr="001415BE">
        <w:tc>
          <w:tcPr>
            <w:tcW w:w="9016" w:type="dxa"/>
            <w:gridSpan w:val="2"/>
          </w:tcPr>
          <w:p w14:paraId="71200E27" w14:textId="77777777" w:rsidR="00A57BC5" w:rsidRPr="00D9239B" w:rsidRDefault="00A57BC5"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75CBDD22" w14:textId="77777777" w:rsidR="00A57BC5" w:rsidRPr="00D9239B" w:rsidRDefault="00A57BC5" w:rsidP="001415BE">
            <w:pPr>
              <w:suppressAutoHyphens/>
              <w:autoSpaceDE w:val="0"/>
              <w:autoSpaceDN w:val="0"/>
              <w:adjustRightInd w:val="0"/>
              <w:spacing w:line="22" w:lineRule="atLeast"/>
              <w:jc w:val="both"/>
              <w:rPr>
                <w:rFonts w:eastAsiaTheme="minorEastAsia" w:cs="Arial"/>
                <w:szCs w:val="24"/>
              </w:rPr>
            </w:pPr>
          </w:p>
        </w:tc>
      </w:tr>
      <w:tr w:rsidR="00A57BC5" w:rsidRPr="00D9239B" w14:paraId="392B5E7C" w14:textId="77777777" w:rsidTr="001415BE">
        <w:tc>
          <w:tcPr>
            <w:tcW w:w="4508" w:type="dxa"/>
            <w:tcBorders>
              <w:top w:val="single" w:sz="4" w:space="0" w:color="FFFFFF" w:themeColor="background1"/>
              <w:left w:val="nil"/>
              <w:bottom w:val="nil"/>
              <w:right w:val="single" w:sz="4" w:space="0" w:color="auto"/>
            </w:tcBorders>
          </w:tcPr>
          <w:p w14:paraId="028F9590" w14:textId="77777777" w:rsidR="00A57BC5" w:rsidRPr="00D9239B" w:rsidRDefault="00A57BC5"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9695694" w14:textId="77777777" w:rsidR="00A57BC5" w:rsidRPr="00D9239B" w:rsidRDefault="00A57BC5"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61085ED2" w14:textId="77777777" w:rsidR="71DE1269" w:rsidRPr="0060633E" w:rsidRDefault="71DE1269" w:rsidP="001E12E3">
      <w:pPr>
        <w:suppressAutoHyphens/>
        <w:spacing w:after="0" w:line="22" w:lineRule="atLeast"/>
        <w:rPr>
          <w:rFonts w:eastAsia="Arial" w:cs="Arial"/>
          <w:szCs w:val="24"/>
        </w:rPr>
      </w:pPr>
    </w:p>
    <w:p w14:paraId="2D70F942" w14:textId="13DAC5EC" w:rsidR="0083793A" w:rsidRPr="0083793A" w:rsidRDefault="0083793A" w:rsidP="0083793A">
      <w:pPr>
        <w:pStyle w:val="ListParagraph"/>
        <w:numPr>
          <w:ilvl w:val="0"/>
          <w:numId w:val="35"/>
        </w:numPr>
        <w:spacing w:after="0" w:line="240" w:lineRule="auto"/>
        <w:textAlignment w:val="baseline"/>
        <w:rPr>
          <w:rFonts w:eastAsia="Times New Roman" w:cs="Arial"/>
          <w:szCs w:val="24"/>
          <w:lang w:eastAsia="en-GB"/>
        </w:rPr>
      </w:pPr>
      <w:r w:rsidRPr="0083793A">
        <w:rPr>
          <w:rFonts w:eastAsia="Times New Roman" w:cs="Arial"/>
          <w:szCs w:val="24"/>
          <w:lang w:eastAsia="en-GB"/>
        </w:rPr>
        <w:t>Please describe your cost accounting system, including cost centres, standard costs, variances, setting of standards, etc.   </w:t>
      </w:r>
    </w:p>
    <w:p w14:paraId="621732BD" w14:textId="77777777" w:rsidR="0083793A" w:rsidRPr="0083793A" w:rsidRDefault="0083793A" w:rsidP="0083793A">
      <w:pPr>
        <w:spacing w:after="0" w:line="240" w:lineRule="auto"/>
        <w:textAlignment w:val="baseline"/>
        <w:rPr>
          <w:rFonts w:ascii="Times New Roman" w:eastAsia="Times New Roman" w:hAnsi="Times New Roman" w:cs="Times New Roman"/>
          <w:szCs w:val="24"/>
          <w:lang w:eastAsia="en-GB"/>
        </w:rPr>
      </w:pPr>
      <w:r w:rsidRPr="0083793A">
        <w:rPr>
          <w:rFonts w:eastAsia="Times New Roman" w:cs="Arial"/>
          <w:szCs w:val="24"/>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5"/>
        <w:gridCol w:w="4515"/>
      </w:tblGrid>
      <w:tr w:rsidR="0083793A" w:rsidRPr="0083793A" w14:paraId="0B4B317C" w14:textId="77777777" w:rsidTr="0083793A">
        <w:tc>
          <w:tcPr>
            <w:tcW w:w="9000" w:type="dxa"/>
            <w:gridSpan w:val="2"/>
            <w:tcBorders>
              <w:top w:val="outset" w:sz="6" w:space="0" w:color="auto"/>
              <w:left w:val="outset" w:sz="6" w:space="0" w:color="auto"/>
              <w:bottom w:val="outset" w:sz="6" w:space="0" w:color="auto"/>
              <w:right w:val="outset" w:sz="6" w:space="0" w:color="auto"/>
            </w:tcBorders>
            <w:shd w:val="clear" w:color="auto" w:fill="auto"/>
            <w:hideMark/>
          </w:tcPr>
          <w:p w14:paraId="2F026DBA" w14:textId="77777777" w:rsidR="0083793A" w:rsidRPr="0083793A" w:rsidRDefault="0083793A" w:rsidP="0083793A">
            <w:pPr>
              <w:spacing w:after="0" w:line="240" w:lineRule="auto"/>
              <w:jc w:val="both"/>
              <w:textAlignment w:val="baseline"/>
              <w:rPr>
                <w:rFonts w:ascii="Times New Roman" w:eastAsia="Times New Roman" w:hAnsi="Times New Roman" w:cs="Times New Roman"/>
                <w:szCs w:val="24"/>
                <w:lang w:eastAsia="en-GB"/>
              </w:rPr>
            </w:pPr>
            <w:r w:rsidRPr="0083793A">
              <w:rPr>
                <w:rFonts w:eastAsia="Times New Roman" w:cs="Arial"/>
                <w:i/>
                <w:iCs/>
                <w:color w:val="808080"/>
                <w:szCs w:val="24"/>
                <w:lang w:eastAsia="en-GB"/>
              </w:rPr>
              <w:t>Please answer here </w:t>
            </w:r>
            <w:r w:rsidRPr="0083793A">
              <w:rPr>
                <w:rFonts w:eastAsia="Times New Roman" w:cs="Arial"/>
                <w:szCs w:val="24"/>
                <w:lang w:eastAsia="en-GB"/>
              </w:rPr>
              <w:t> </w:t>
            </w:r>
          </w:p>
          <w:p w14:paraId="0B385616" w14:textId="77777777" w:rsidR="0083793A" w:rsidRPr="0083793A" w:rsidRDefault="0083793A" w:rsidP="0083793A">
            <w:pPr>
              <w:spacing w:after="0" w:line="240" w:lineRule="auto"/>
              <w:jc w:val="both"/>
              <w:textAlignment w:val="baseline"/>
              <w:rPr>
                <w:rFonts w:ascii="Times New Roman" w:eastAsia="Times New Roman" w:hAnsi="Times New Roman" w:cs="Times New Roman"/>
                <w:szCs w:val="24"/>
                <w:lang w:eastAsia="en-GB"/>
              </w:rPr>
            </w:pPr>
            <w:r w:rsidRPr="0083793A">
              <w:rPr>
                <w:rFonts w:eastAsia="Times New Roman" w:cs="Arial"/>
                <w:i/>
                <w:iCs/>
                <w:color w:val="808080"/>
                <w:szCs w:val="24"/>
                <w:lang w:eastAsia="en-GB"/>
              </w:rPr>
              <w:t> </w:t>
            </w:r>
            <w:r w:rsidRPr="0083793A">
              <w:rPr>
                <w:rFonts w:eastAsia="Times New Roman" w:cs="Arial"/>
                <w:szCs w:val="24"/>
                <w:lang w:eastAsia="en-GB"/>
              </w:rPr>
              <w:t> </w:t>
            </w:r>
          </w:p>
        </w:tc>
      </w:tr>
      <w:tr w:rsidR="0083793A" w:rsidRPr="0083793A" w14:paraId="10E10E81" w14:textId="77777777" w:rsidTr="0083793A">
        <w:tc>
          <w:tcPr>
            <w:tcW w:w="4485" w:type="dxa"/>
            <w:tcBorders>
              <w:top w:val="single" w:sz="6" w:space="0" w:color="auto"/>
              <w:left w:val="nil"/>
              <w:bottom w:val="nil"/>
              <w:right w:val="single" w:sz="6" w:space="0" w:color="auto"/>
            </w:tcBorders>
            <w:shd w:val="clear" w:color="auto" w:fill="auto"/>
            <w:hideMark/>
          </w:tcPr>
          <w:p w14:paraId="5EB60AF5" w14:textId="77777777" w:rsidR="0083793A" w:rsidRPr="0083793A" w:rsidRDefault="0083793A" w:rsidP="0083793A">
            <w:pPr>
              <w:spacing w:after="0" w:line="240" w:lineRule="auto"/>
              <w:jc w:val="both"/>
              <w:textAlignment w:val="baseline"/>
              <w:rPr>
                <w:rFonts w:ascii="Times New Roman" w:eastAsia="Times New Roman" w:hAnsi="Times New Roman" w:cs="Times New Roman"/>
                <w:szCs w:val="24"/>
                <w:lang w:eastAsia="en-GB"/>
              </w:rPr>
            </w:pPr>
            <w:r w:rsidRPr="0083793A">
              <w:rPr>
                <w:rFonts w:eastAsia="Times New Roman" w:cs="Arial"/>
                <w:i/>
                <w:iCs/>
                <w:color w:val="808080"/>
                <w:szCs w:val="24"/>
                <w:lang w:eastAsia="en-GB"/>
              </w:rPr>
              <w:t> </w:t>
            </w:r>
            <w:r w:rsidRPr="0083793A">
              <w:rPr>
                <w:rFonts w:eastAsia="Times New Roman" w:cs="Arial"/>
                <w:szCs w:val="24"/>
                <w:lang w:eastAsia="en-GB"/>
              </w:rPr>
              <w:t> </w:t>
            </w:r>
          </w:p>
        </w:tc>
        <w:tc>
          <w:tcPr>
            <w:tcW w:w="4500" w:type="dxa"/>
            <w:tcBorders>
              <w:top w:val="nil"/>
              <w:left w:val="single" w:sz="6" w:space="0" w:color="auto"/>
              <w:bottom w:val="single" w:sz="6" w:space="0" w:color="auto"/>
              <w:right w:val="single" w:sz="6" w:space="0" w:color="auto"/>
            </w:tcBorders>
            <w:shd w:val="clear" w:color="auto" w:fill="auto"/>
            <w:hideMark/>
          </w:tcPr>
          <w:p w14:paraId="08CF3997" w14:textId="77777777" w:rsidR="0083793A" w:rsidRPr="0083793A" w:rsidRDefault="0083793A" w:rsidP="0083793A">
            <w:pPr>
              <w:spacing w:after="0" w:line="240" w:lineRule="auto"/>
              <w:jc w:val="both"/>
              <w:textAlignment w:val="baseline"/>
              <w:rPr>
                <w:rFonts w:ascii="Times New Roman" w:eastAsia="Times New Roman" w:hAnsi="Times New Roman" w:cs="Times New Roman"/>
                <w:szCs w:val="24"/>
                <w:lang w:eastAsia="en-GB"/>
              </w:rPr>
            </w:pPr>
            <w:r w:rsidRPr="0083793A">
              <w:rPr>
                <w:rFonts w:eastAsia="Times New Roman" w:cs="Arial"/>
                <w:szCs w:val="24"/>
                <w:lang w:eastAsia="en-GB"/>
              </w:rPr>
              <w:t>Appendix reference:  </w:t>
            </w:r>
          </w:p>
        </w:tc>
      </w:tr>
    </w:tbl>
    <w:p w14:paraId="24F62AA1" w14:textId="77777777" w:rsidR="0083793A" w:rsidRPr="0083793A" w:rsidRDefault="0083793A" w:rsidP="0083793A">
      <w:pPr>
        <w:spacing w:after="0" w:line="240" w:lineRule="auto"/>
        <w:textAlignment w:val="baseline"/>
        <w:rPr>
          <w:rFonts w:ascii="Times New Roman" w:eastAsia="Times New Roman" w:hAnsi="Times New Roman" w:cs="Times New Roman"/>
          <w:szCs w:val="24"/>
          <w:lang w:eastAsia="en-GB"/>
        </w:rPr>
      </w:pPr>
      <w:r w:rsidRPr="0083793A">
        <w:rPr>
          <w:rFonts w:eastAsia="Times New Roman" w:cs="Arial"/>
          <w:szCs w:val="24"/>
          <w:lang w:eastAsia="en-GB"/>
        </w:rPr>
        <w:t> </w:t>
      </w:r>
    </w:p>
    <w:p w14:paraId="12CE2C12" w14:textId="25134CF0" w:rsidR="0083793A" w:rsidRPr="0083793A" w:rsidRDefault="0083793A" w:rsidP="0083793A">
      <w:pPr>
        <w:pStyle w:val="ListParagraph"/>
        <w:numPr>
          <w:ilvl w:val="0"/>
          <w:numId w:val="35"/>
        </w:numPr>
        <w:spacing w:after="0" w:line="240" w:lineRule="auto"/>
        <w:textAlignment w:val="baseline"/>
        <w:rPr>
          <w:rFonts w:eastAsia="Times New Roman" w:cs="Arial"/>
          <w:szCs w:val="24"/>
          <w:lang w:eastAsia="en-GB"/>
        </w:rPr>
      </w:pPr>
      <w:r w:rsidRPr="0083793A">
        <w:rPr>
          <w:rFonts w:eastAsia="Times New Roman" w:cs="Arial"/>
          <w:szCs w:val="24"/>
          <w:lang w:eastAsia="en-GB"/>
        </w:rPr>
        <w:t>Explain any standard costs that have been provided in this questionnaire. Please state how frequently standard costs are revised and how are variances allocated.   </w:t>
      </w:r>
    </w:p>
    <w:p w14:paraId="0A7D7041" w14:textId="77777777" w:rsidR="0083793A" w:rsidRPr="0083793A" w:rsidRDefault="0083793A" w:rsidP="0083793A">
      <w:pPr>
        <w:spacing w:after="0" w:line="240" w:lineRule="auto"/>
        <w:textAlignment w:val="baseline"/>
        <w:rPr>
          <w:rFonts w:ascii="Times New Roman" w:eastAsia="Times New Roman" w:hAnsi="Times New Roman" w:cs="Times New Roman"/>
          <w:szCs w:val="24"/>
          <w:lang w:eastAsia="en-GB"/>
        </w:rPr>
      </w:pPr>
      <w:r w:rsidRPr="0083793A">
        <w:rPr>
          <w:rFonts w:eastAsia="Times New Roman" w:cs="Arial"/>
          <w:szCs w:val="24"/>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5"/>
        <w:gridCol w:w="4515"/>
      </w:tblGrid>
      <w:tr w:rsidR="0083793A" w:rsidRPr="0083793A" w14:paraId="6B22CC34" w14:textId="77777777" w:rsidTr="0083793A">
        <w:tc>
          <w:tcPr>
            <w:tcW w:w="9000" w:type="dxa"/>
            <w:gridSpan w:val="2"/>
            <w:tcBorders>
              <w:top w:val="outset" w:sz="6" w:space="0" w:color="auto"/>
              <w:left w:val="outset" w:sz="6" w:space="0" w:color="auto"/>
              <w:bottom w:val="outset" w:sz="6" w:space="0" w:color="auto"/>
              <w:right w:val="outset" w:sz="6" w:space="0" w:color="auto"/>
            </w:tcBorders>
            <w:shd w:val="clear" w:color="auto" w:fill="auto"/>
            <w:hideMark/>
          </w:tcPr>
          <w:p w14:paraId="09482C8F" w14:textId="77777777" w:rsidR="0083793A" w:rsidRPr="0083793A" w:rsidRDefault="0083793A" w:rsidP="0083793A">
            <w:pPr>
              <w:spacing w:after="0" w:line="240" w:lineRule="auto"/>
              <w:jc w:val="both"/>
              <w:textAlignment w:val="baseline"/>
              <w:rPr>
                <w:rFonts w:ascii="Times New Roman" w:eastAsia="Times New Roman" w:hAnsi="Times New Roman" w:cs="Times New Roman"/>
                <w:szCs w:val="24"/>
                <w:lang w:eastAsia="en-GB"/>
              </w:rPr>
            </w:pPr>
            <w:r w:rsidRPr="0083793A">
              <w:rPr>
                <w:rFonts w:eastAsia="Times New Roman" w:cs="Arial"/>
                <w:i/>
                <w:iCs/>
                <w:color w:val="808080"/>
                <w:szCs w:val="24"/>
                <w:lang w:eastAsia="en-GB"/>
              </w:rPr>
              <w:t>Please answer here </w:t>
            </w:r>
            <w:r w:rsidRPr="0083793A">
              <w:rPr>
                <w:rFonts w:eastAsia="Times New Roman" w:cs="Arial"/>
                <w:szCs w:val="24"/>
                <w:lang w:eastAsia="en-GB"/>
              </w:rPr>
              <w:t> </w:t>
            </w:r>
          </w:p>
          <w:p w14:paraId="30E20D3E" w14:textId="77777777" w:rsidR="0083793A" w:rsidRPr="0083793A" w:rsidRDefault="0083793A" w:rsidP="0083793A">
            <w:pPr>
              <w:spacing w:after="0" w:line="240" w:lineRule="auto"/>
              <w:jc w:val="both"/>
              <w:textAlignment w:val="baseline"/>
              <w:rPr>
                <w:rFonts w:ascii="Times New Roman" w:eastAsia="Times New Roman" w:hAnsi="Times New Roman" w:cs="Times New Roman"/>
                <w:szCs w:val="24"/>
                <w:lang w:eastAsia="en-GB"/>
              </w:rPr>
            </w:pPr>
            <w:r w:rsidRPr="0083793A">
              <w:rPr>
                <w:rFonts w:eastAsia="Times New Roman" w:cs="Arial"/>
                <w:szCs w:val="24"/>
                <w:lang w:eastAsia="en-GB"/>
              </w:rPr>
              <w:t>  </w:t>
            </w:r>
          </w:p>
        </w:tc>
      </w:tr>
      <w:tr w:rsidR="0083793A" w:rsidRPr="0083793A" w14:paraId="073257DC" w14:textId="77777777" w:rsidTr="0083793A">
        <w:tc>
          <w:tcPr>
            <w:tcW w:w="4485" w:type="dxa"/>
            <w:tcBorders>
              <w:top w:val="single" w:sz="6" w:space="0" w:color="auto"/>
              <w:left w:val="nil"/>
              <w:bottom w:val="nil"/>
              <w:right w:val="single" w:sz="6" w:space="0" w:color="auto"/>
            </w:tcBorders>
            <w:shd w:val="clear" w:color="auto" w:fill="auto"/>
            <w:hideMark/>
          </w:tcPr>
          <w:p w14:paraId="3100C813" w14:textId="77777777" w:rsidR="0083793A" w:rsidRPr="0083793A" w:rsidRDefault="0083793A" w:rsidP="0083793A">
            <w:pPr>
              <w:spacing w:after="0" w:line="240" w:lineRule="auto"/>
              <w:jc w:val="both"/>
              <w:textAlignment w:val="baseline"/>
              <w:rPr>
                <w:rFonts w:ascii="Times New Roman" w:eastAsia="Times New Roman" w:hAnsi="Times New Roman" w:cs="Times New Roman"/>
                <w:szCs w:val="24"/>
                <w:lang w:eastAsia="en-GB"/>
              </w:rPr>
            </w:pPr>
            <w:r w:rsidRPr="0083793A">
              <w:rPr>
                <w:rFonts w:eastAsia="Times New Roman" w:cs="Arial"/>
                <w:szCs w:val="24"/>
                <w:lang w:eastAsia="en-GB"/>
              </w:rPr>
              <w:t>  </w:t>
            </w:r>
          </w:p>
        </w:tc>
        <w:tc>
          <w:tcPr>
            <w:tcW w:w="4500" w:type="dxa"/>
            <w:tcBorders>
              <w:top w:val="nil"/>
              <w:left w:val="single" w:sz="6" w:space="0" w:color="auto"/>
              <w:bottom w:val="single" w:sz="6" w:space="0" w:color="auto"/>
              <w:right w:val="single" w:sz="6" w:space="0" w:color="auto"/>
            </w:tcBorders>
            <w:shd w:val="clear" w:color="auto" w:fill="auto"/>
            <w:hideMark/>
          </w:tcPr>
          <w:p w14:paraId="06084B03" w14:textId="77777777" w:rsidR="0083793A" w:rsidRPr="0083793A" w:rsidRDefault="0083793A" w:rsidP="0083793A">
            <w:pPr>
              <w:spacing w:after="0" w:line="240" w:lineRule="auto"/>
              <w:jc w:val="both"/>
              <w:textAlignment w:val="baseline"/>
              <w:rPr>
                <w:rFonts w:ascii="Times New Roman" w:eastAsia="Times New Roman" w:hAnsi="Times New Roman" w:cs="Times New Roman"/>
                <w:szCs w:val="24"/>
                <w:lang w:eastAsia="en-GB"/>
              </w:rPr>
            </w:pPr>
            <w:r w:rsidRPr="0083793A">
              <w:rPr>
                <w:rFonts w:eastAsia="Times New Roman" w:cs="Arial"/>
                <w:szCs w:val="24"/>
                <w:lang w:eastAsia="en-GB"/>
              </w:rPr>
              <w:t>Appendix reference:  </w:t>
            </w:r>
          </w:p>
        </w:tc>
      </w:tr>
    </w:tbl>
    <w:p w14:paraId="1EE3C956" w14:textId="37AF3CE3" w:rsidR="0083793A" w:rsidRPr="0083793A" w:rsidRDefault="0083793A" w:rsidP="0083793A">
      <w:pPr>
        <w:spacing w:after="0" w:line="240" w:lineRule="auto"/>
        <w:textAlignment w:val="baseline"/>
        <w:rPr>
          <w:rFonts w:ascii="Times New Roman" w:eastAsia="Times New Roman" w:hAnsi="Times New Roman" w:cs="Times New Roman"/>
          <w:szCs w:val="24"/>
          <w:lang w:eastAsia="en-GB"/>
        </w:rPr>
      </w:pPr>
      <w:r w:rsidRPr="0083793A">
        <w:rPr>
          <w:rFonts w:eastAsia="Times New Roman" w:cs="Arial"/>
          <w:szCs w:val="24"/>
          <w:lang w:eastAsia="en-GB"/>
        </w:rPr>
        <w:t> </w:t>
      </w:r>
    </w:p>
    <w:p w14:paraId="3308A0DB" w14:textId="14146991" w:rsidR="71DE1269" w:rsidRPr="0083793A" w:rsidRDefault="49758A1F" w:rsidP="49758A1F">
      <w:pPr>
        <w:pStyle w:val="ListParagraph"/>
        <w:numPr>
          <w:ilvl w:val="0"/>
          <w:numId w:val="35"/>
        </w:numPr>
        <w:tabs>
          <w:tab w:val="left" w:pos="2130"/>
        </w:tabs>
        <w:suppressAutoHyphens/>
        <w:spacing w:after="0" w:line="22" w:lineRule="atLeast"/>
        <w:rPr>
          <w:color w:val="000000" w:themeColor="text1"/>
        </w:rPr>
      </w:pPr>
      <w:r w:rsidRPr="49758A1F">
        <w:rPr>
          <w:rFonts w:eastAsia="Arial" w:cs="Arial"/>
          <w:color w:val="000000" w:themeColor="text1"/>
        </w:rPr>
        <w:t xml:space="preserve">For your company and any </w:t>
      </w:r>
      <w:r w:rsidRPr="49758A1F">
        <w:rPr>
          <w:rFonts w:cs="Arial"/>
          <w:color w:val="000000" w:themeColor="text1"/>
          <w:lang w:val="en-AU"/>
        </w:rPr>
        <w:t xml:space="preserve">associated </w:t>
      </w:r>
      <w:r w:rsidRPr="49758A1F">
        <w:rPr>
          <w:rFonts w:eastAsia="Arial" w:cs="Arial"/>
          <w:color w:val="000000" w:themeColor="text1"/>
        </w:rPr>
        <w:t xml:space="preserve">parties involved in the production, sale, R&amp;D, distribution and/or supply of your like goods and/or goods subject to review, please attach a copy of your audited accounts covering the injury period. </w:t>
      </w:r>
    </w:p>
    <w:p w14:paraId="4A031D5F" w14:textId="2C12AD74" w:rsidR="71DE1269" w:rsidRPr="00E9162D" w:rsidRDefault="71DE1269" w:rsidP="49758A1F">
      <w:pPr>
        <w:tabs>
          <w:tab w:val="left" w:pos="2130"/>
        </w:tabs>
        <w:suppressAutoHyphens/>
        <w:spacing w:after="0" w:line="22" w:lineRule="atLeast"/>
        <w:rPr>
          <w:rFonts w:eastAsia="Arial" w:cs="Arial"/>
          <w:highlight w:val="magenta"/>
        </w:rPr>
      </w:pPr>
    </w:p>
    <w:p w14:paraId="192A83F8" w14:textId="77397893" w:rsidR="71DE1269" w:rsidRPr="00E9162D" w:rsidRDefault="49758A1F" w:rsidP="49758A1F">
      <w:pPr>
        <w:spacing w:after="0"/>
        <w:ind w:left="426"/>
        <w:rPr>
          <w:rFonts w:cs="Arial"/>
        </w:rPr>
      </w:pPr>
      <w:r w:rsidRPr="49758A1F">
        <w:rPr>
          <w:rFonts w:eastAsia="Arial" w:cs="Arial"/>
        </w:rPr>
        <w:t>If these audited accounts do not cover the injury period, please submit additional accounts. This may include a statement of financial position; income statement and other comprehensive income; statement of changes in equity; cash flow statement; notes to the accounts and all reports; and the auditor's opinion on these documents.</w:t>
      </w:r>
    </w:p>
    <w:p w14:paraId="0F9BB06F" w14:textId="153F0E50" w:rsidR="00A57BC5" w:rsidRDefault="00A57BC5" w:rsidP="00A57BC5">
      <w:pPr>
        <w:tabs>
          <w:tab w:val="left" w:pos="2130"/>
        </w:tabs>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57BC5" w:rsidRPr="00D9239B" w14:paraId="2654A331" w14:textId="77777777" w:rsidTr="001415BE">
        <w:tc>
          <w:tcPr>
            <w:tcW w:w="9016" w:type="dxa"/>
            <w:gridSpan w:val="2"/>
          </w:tcPr>
          <w:p w14:paraId="0D1E5336" w14:textId="77777777" w:rsidR="00A57BC5" w:rsidRPr="00D9239B" w:rsidRDefault="00A57BC5"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5F6AFC0F" w14:textId="77777777" w:rsidR="00A57BC5" w:rsidRPr="00D9239B" w:rsidRDefault="00A57BC5" w:rsidP="001415BE">
            <w:pPr>
              <w:suppressAutoHyphens/>
              <w:autoSpaceDE w:val="0"/>
              <w:autoSpaceDN w:val="0"/>
              <w:adjustRightInd w:val="0"/>
              <w:spacing w:line="22" w:lineRule="atLeast"/>
              <w:jc w:val="both"/>
              <w:rPr>
                <w:rFonts w:eastAsiaTheme="minorEastAsia" w:cs="Arial"/>
                <w:szCs w:val="24"/>
              </w:rPr>
            </w:pPr>
          </w:p>
        </w:tc>
      </w:tr>
      <w:tr w:rsidR="00A57BC5" w:rsidRPr="00D9239B" w14:paraId="0E9B805F" w14:textId="77777777" w:rsidTr="001415BE">
        <w:tc>
          <w:tcPr>
            <w:tcW w:w="4508" w:type="dxa"/>
            <w:tcBorders>
              <w:top w:val="single" w:sz="4" w:space="0" w:color="FFFFFF" w:themeColor="background1"/>
              <w:left w:val="nil"/>
              <w:bottom w:val="nil"/>
              <w:right w:val="single" w:sz="4" w:space="0" w:color="auto"/>
            </w:tcBorders>
          </w:tcPr>
          <w:p w14:paraId="18055D2E" w14:textId="77777777" w:rsidR="00A57BC5" w:rsidRPr="00D9239B" w:rsidRDefault="00A57BC5"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20D4610A" w14:textId="77777777" w:rsidR="00A57BC5" w:rsidRPr="00D9239B" w:rsidRDefault="00A57BC5"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32AAF0F7" w14:textId="77777777" w:rsidR="00A33E4F" w:rsidRPr="0060633E" w:rsidRDefault="00A33E4F" w:rsidP="001E12E3">
      <w:pPr>
        <w:tabs>
          <w:tab w:val="left" w:pos="2130"/>
        </w:tabs>
        <w:suppressAutoHyphens/>
        <w:spacing w:after="0" w:line="22" w:lineRule="atLeast"/>
        <w:rPr>
          <w:rFonts w:eastAsia="Arial" w:cs="Arial"/>
          <w:szCs w:val="24"/>
        </w:rPr>
      </w:pPr>
    </w:p>
    <w:p w14:paraId="62EAFD3C" w14:textId="30B06327" w:rsidR="71DE1269" w:rsidRPr="00B50DC7" w:rsidRDefault="49758A1F" w:rsidP="001E12E3">
      <w:pPr>
        <w:pStyle w:val="ListParagraph"/>
        <w:numPr>
          <w:ilvl w:val="0"/>
          <w:numId w:val="35"/>
        </w:numPr>
        <w:tabs>
          <w:tab w:val="left" w:pos="2130"/>
        </w:tabs>
        <w:suppressAutoHyphens/>
        <w:spacing w:after="0" w:line="22" w:lineRule="atLeast"/>
        <w:rPr>
          <w:rFonts w:eastAsia="Arial" w:cs="Arial"/>
        </w:rPr>
      </w:pPr>
      <w:r w:rsidRPr="49758A1F">
        <w:rPr>
          <w:rFonts w:eastAsia="Arial" w:cs="Arial"/>
        </w:rPr>
        <w:t>If your accounts are unaudited, please attach a copy of your unaudited financial statements for the injury period.</w:t>
      </w:r>
    </w:p>
    <w:p w14:paraId="0BA29F58" w14:textId="170E6174" w:rsidR="00A57BC5" w:rsidRDefault="00A57BC5" w:rsidP="00A57BC5">
      <w:pPr>
        <w:tabs>
          <w:tab w:val="left" w:pos="2130"/>
        </w:tabs>
        <w:suppressAutoHyphens/>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57BC5" w:rsidRPr="00D9239B" w14:paraId="7A739912" w14:textId="77777777" w:rsidTr="001415BE">
        <w:tc>
          <w:tcPr>
            <w:tcW w:w="9016" w:type="dxa"/>
            <w:gridSpan w:val="2"/>
          </w:tcPr>
          <w:p w14:paraId="5199684C" w14:textId="77777777" w:rsidR="00A57BC5" w:rsidRPr="00D9239B" w:rsidRDefault="00A57BC5"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05431B1B" w14:textId="77777777" w:rsidR="00A57BC5" w:rsidRPr="00D9239B" w:rsidRDefault="00A57BC5" w:rsidP="001415BE">
            <w:pPr>
              <w:suppressAutoHyphens/>
              <w:autoSpaceDE w:val="0"/>
              <w:autoSpaceDN w:val="0"/>
              <w:adjustRightInd w:val="0"/>
              <w:spacing w:line="22" w:lineRule="atLeast"/>
              <w:jc w:val="both"/>
              <w:rPr>
                <w:rFonts w:eastAsiaTheme="minorEastAsia" w:cs="Arial"/>
                <w:szCs w:val="24"/>
              </w:rPr>
            </w:pPr>
          </w:p>
        </w:tc>
      </w:tr>
      <w:tr w:rsidR="00A57BC5" w:rsidRPr="00D9239B" w14:paraId="0EB5E7F8" w14:textId="77777777" w:rsidTr="001415BE">
        <w:tc>
          <w:tcPr>
            <w:tcW w:w="4508" w:type="dxa"/>
            <w:tcBorders>
              <w:top w:val="single" w:sz="4" w:space="0" w:color="FFFFFF" w:themeColor="background1"/>
              <w:left w:val="nil"/>
              <w:bottom w:val="nil"/>
              <w:right w:val="single" w:sz="4" w:space="0" w:color="auto"/>
            </w:tcBorders>
          </w:tcPr>
          <w:p w14:paraId="3FC44592" w14:textId="77777777" w:rsidR="00A57BC5" w:rsidRPr="00D9239B" w:rsidRDefault="00A57BC5"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7ADB998" w14:textId="77777777" w:rsidR="00A57BC5" w:rsidRPr="00D9239B" w:rsidRDefault="00A57BC5"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21E02F9A" w14:textId="5B196234" w:rsidR="0F319D60" w:rsidRDefault="0F319D60" w:rsidP="001E12E3">
      <w:pPr>
        <w:spacing w:after="0" w:line="22" w:lineRule="atLeast"/>
        <w:rPr>
          <w:rFonts w:eastAsia="Arial" w:cs="Arial"/>
          <w:szCs w:val="24"/>
        </w:rPr>
      </w:pPr>
    </w:p>
    <w:p w14:paraId="0EDDC949" w14:textId="2CC12C3F" w:rsidR="0F319D60" w:rsidRPr="00622492" w:rsidRDefault="49758A1F" w:rsidP="001E12E3">
      <w:pPr>
        <w:pStyle w:val="ListParagraph"/>
        <w:numPr>
          <w:ilvl w:val="0"/>
          <w:numId w:val="35"/>
        </w:numPr>
        <w:spacing w:after="0" w:line="22" w:lineRule="atLeast"/>
      </w:pPr>
      <w:r w:rsidRPr="49758A1F">
        <w:rPr>
          <w:rFonts w:eastAsia="Arial" w:cs="Arial"/>
        </w:rPr>
        <w:t>Please attach a copy of your company’s trial balance (in original and spreadsheet form) covering the POI and the most recent financial year.</w:t>
      </w:r>
    </w:p>
    <w:p w14:paraId="69B51548" w14:textId="6740C6DF" w:rsidR="00A57BC5" w:rsidRPr="00622492" w:rsidRDefault="00A57BC5" w:rsidP="00A57BC5">
      <w:pPr>
        <w:spacing w:after="0" w:line="22" w:lineRule="atLeast"/>
        <w:rPr>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57BC5" w:rsidRPr="00622492" w14:paraId="0EC35D1B" w14:textId="77777777" w:rsidTr="001415BE">
        <w:tc>
          <w:tcPr>
            <w:tcW w:w="9016" w:type="dxa"/>
            <w:gridSpan w:val="2"/>
          </w:tcPr>
          <w:p w14:paraId="0B9CB81C" w14:textId="77777777" w:rsidR="00A57BC5" w:rsidRPr="00622492" w:rsidRDefault="00A57BC5"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622492">
              <w:rPr>
                <w:rFonts w:eastAsiaTheme="minorEastAsia" w:cs="Arial"/>
                <w:i/>
                <w:iCs/>
                <w:color w:val="808080" w:themeColor="background1" w:themeShade="80"/>
                <w:szCs w:val="24"/>
              </w:rPr>
              <w:t>Please answer here</w:t>
            </w:r>
          </w:p>
          <w:p w14:paraId="164FCEF5" w14:textId="77777777" w:rsidR="00A57BC5" w:rsidRPr="00622492" w:rsidRDefault="00A57BC5" w:rsidP="001415BE">
            <w:pPr>
              <w:suppressAutoHyphens/>
              <w:autoSpaceDE w:val="0"/>
              <w:autoSpaceDN w:val="0"/>
              <w:adjustRightInd w:val="0"/>
              <w:spacing w:line="22" w:lineRule="atLeast"/>
              <w:jc w:val="both"/>
              <w:rPr>
                <w:rFonts w:eastAsiaTheme="minorEastAsia" w:cs="Arial"/>
                <w:szCs w:val="24"/>
              </w:rPr>
            </w:pPr>
          </w:p>
        </w:tc>
      </w:tr>
      <w:tr w:rsidR="00A57BC5" w:rsidRPr="00622492" w14:paraId="7F9E4388" w14:textId="77777777" w:rsidTr="001415BE">
        <w:tc>
          <w:tcPr>
            <w:tcW w:w="4508" w:type="dxa"/>
            <w:tcBorders>
              <w:top w:val="single" w:sz="4" w:space="0" w:color="FFFFFF" w:themeColor="background1"/>
              <w:left w:val="nil"/>
              <w:bottom w:val="nil"/>
              <w:right w:val="single" w:sz="4" w:space="0" w:color="auto"/>
            </w:tcBorders>
          </w:tcPr>
          <w:p w14:paraId="77D78EF3" w14:textId="77777777" w:rsidR="00A57BC5" w:rsidRPr="00622492" w:rsidRDefault="00A57BC5"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2393FEAF" w14:textId="77777777" w:rsidR="00A57BC5" w:rsidRPr="00622492" w:rsidRDefault="00A57BC5" w:rsidP="001415BE">
            <w:pPr>
              <w:suppressAutoHyphens/>
              <w:autoSpaceDE w:val="0"/>
              <w:autoSpaceDN w:val="0"/>
              <w:adjustRightInd w:val="0"/>
              <w:spacing w:line="22" w:lineRule="atLeast"/>
              <w:jc w:val="both"/>
              <w:rPr>
                <w:rFonts w:eastAsiaTheme="minorEastAsia" w:cs="Arial"/>
                <w:szCs w:val="24"/>
              </w:rPr>
            </w:pPr>
            <w:r w:rsidRPr="00622492">
              <w:rPr>
                <w:rFonts w:eastAsiaTheme="minorEastAsia" w:cs="Arial"/>
                <w:szCs w:val="24"/>
              </w:rPr>
              <w:t>Appendix reference:</w:t>
            </w:r>
          </w:p>
        </w:tc>
      </w:tr>
    </w:tbl>
    <w:p w14:paraId="3B1A49DB" w14:textId="7A901F29" w:rsidR="00A57BC5" w:rsidRPr="00622492" w:rsidRDefault="00A57BC5" w:rsidP="00A57BC5">
      <w:pPr>
        <w:spacing w:after="0" w:line="22" w:lineRule="atLeast"/>
        <w:rPr>
          <w:szCs w:val="24"/>
        </w:rPr>
      </w:pPr>
    </w:p>
    <w:p w14:paraId="59847839" w14:textId="469FD7D5" w:rsidR="009A33EC" w:rsidRDefault="49758A1F" w:rsidP="00A57BC5">
      <w:pPr>
        <w:pStyle w:val="ListParagraph"/>
        <w:numPr>
          <w:ilvl w:val="0"/>
          <w:numId w:val="35"/>
        </w:numPr>
        <w:spacing w:after="0" w:line="22" w:lineRule="atLeast"/>
        <w:textAlignment w:val="baseline"/>
        <w:rPr>
          <w:rFonts w:eastAsia="Times New Roman" w:cs="Arial"/>
          <w:lang w:eastAsia="en-GB"/>
        </w:rPr>
      </w:pPr>
      <w:r w:rsidRPr="49758A1F">
        <w:rPr>
          <w:rFonts w:eastAsia="Times New Roman" w:cs="Arial"/>
          <w:lang w:eastAsia="en-GB"/>
        </w:rPr>
        <w:t xml:space="preserve">For your company and any </w:t>
      </w:r>
      <w:r w:rsidRPr="49758A1F">
        <w:rPr>
          <w:rFonts w:eastAsia="Times New Roman" w:cs="Arial"/>
          <w:lang w:val="en-AU" w:eastAsia="en-GB"/>
        </w:rPr>
        <w:t xml:space="preserve">associated </w:t>
      </w:r>
      <w:r w:rsidRPr="49758A1F">
        <w:rPr>
          <w:rFonts w:eastAsia="Times New Roman" w:cs="Arial"/>
          <w:lang w:eastAsia="en-GB"/>
        </w:rPr>
        <w:t>parties involved in the production and/or sale of the like goods or the goods subject to review, please attach copies of relevant management reports/accounts (e.g. profit and loss statement) for the profit centre(s) that includes these goods. Please provide these reports for the (i) POI and (ii) most recently completed financial year.</w:t>
      </w:r>
    </w:p>
    <w:p w14:paraId="3F8A2B1A" w14:textId="77777777" w:rsidR="009A33EC" w:rsidRDefault="009A33EC" w:rsidP="009A33EC">
      <w:pPr>
        <w:spacing w:after="0" w:line="22" w:lineRule="atLeast"/>
        <w:textAlignment w:val="baseline"/>
        <w:rPr>
          <w:rFonts w:eastAsia="Times New Roman" w:cs="Arial"/>
          <w:szCs w:val="24"/>
          <w:lang w:eastAsia="en-GB"/>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A33EC" w:rsidRPr="00D9239B" w14:paraId="573FD6EB" w14:textId="77777777" w:rsidTr="001415BE">
        <w:tc>
          <w:tcPr>
            <w:tcW w:w="9016" w:type="dxa"/>
            <w:gridSpan w:val="2"/>
          </w:tcPr>
          <w:p w14:paraId="5DEB1B01" w14:textId="77777777" w:rsidR="009A33EC" w:rsidRPr="00D9239B" w:rsidRDefault="009A33EC"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1F77F006" w14:textId="77777777" w:rsidR="009A33EC" w:rsidRPr="00D9239B" w:rsidRDefault="009A33EC" w:rsidP="001415BE">
            <w:pPr>
              <w:suppressAutoHyphens/>
              <w:autoSpaceDE w:val="0"/>
              <w:autoSpaceDN w:val="0"/>
              <w:adjustRightInd w:val="0"/>
              <w:spacing w:line="22" w:lineRule="atLeast"/>
              <w:jc w:val="both"/>
              <w:rPr>
                <w:rFonts w:eastAsiaTheme="minorEastAsia" w:cs="Arial"/>
                <w:szCs w:val="24"/>
              </w:rPr>
            </w:pPr>
          </w:p>
        </w:tc>
      </w:tr>
      <w:tr w:rsidR="009A33EC" w:rsidRPr="00D9239B" w14:paraId="3D32DFC6" w14:textId="77777777" w:rsidTr="001415BE">
        <w:tc>
          <w:tcPr>
            <w:tcW w:w="4508" w:type="dxa"/>
            <w:tcBorders>
              <w:top w:val="single" w:sz="4" w:space="0" w:color="FFFFFF" w:themeColor="background1"/>
              <w:left w:val="nil"/>
              <w:bottom w:val="nil"/>
              <w:right w:val="single" w:sz="4" w:space="0" w:color="auto"/>
            </w:tcBorders>
          </w:tcPr>
          <w:p w14:paraId="4724CCD0" w14:textId="77777777" w:rsidR="009A33EC" w:rsidRPr="00D9239B" w:rsidRDefault="009A33EC"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9D2206D" w14:textId="77777777" w:rsidR="009A33EC" w:rsidRPr="00D9239B" w:rsidRDefault="009A33EC"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602588F" w14:textId="3152C25E" w:rsidR="7C8ED872" w:rsidRPr="009A33EC" w:rsidRDefault="7C8ED872" w:rsidP="009A33EC">
      <w:pPr>
        <w:spacing w:after="0" w:line="22" w:lineRule="atLeast"/>
        <w:textAlignment w:val="baseline"/>
        <w:rPr>
          <w:rFonts w:eastAsia="Times New Roman" w:cs="Arial"/>
          <w:szCs w:val="24"/>
          <w:lang w:eastAsia="en-GB"/>
        </w:rPr>
      </w:pPr>
    </w:p>
    <w:p w14:paraId="1BB702B9" w14:textId="65A18204" w:rsidR="00A33E4F" w:rsidRDefault="49758A1F" w:rsidP="009A33EC">
      <w:pPr>
        <w:pStyle w:val="ListParagraph"/>
        <w:numPr>
          <w:ilvl w:val="0"/>
          <w:numId w:val="35"/>
        </w:numPr>
        <w:tabs>
          <w:tab w:val="left" w:pos="2130"/>
        </w:tabs>
        <w:suppressAutoHyphens/>
        <w:spacing w:after="0" w:line="22" w:lineRule="atLeast"/>
        <w:rPr>
          <w:rFonts w:eastAsia="Arial" w:cs="Arial"/>
        </w:rPr>
      </w:pPr>
      <w:r w:rsidRPr="49758A1F">
        <w:rPr>
          <w:rFonts w:eastAsia="Arial" w:cs="Arial"/>
        </w:rPr>
        <w:t>If your company is part of a group of companies, please also attach a copy of the consolidated accounts of the group for the most recently completed financial year.</w:t>
      </w:r>
    </w:p>
    <w:p w14:paraId="0005CFFD" w14:textId="151EB1CD" w:rsidR="009A33EC" w:rsidRDefault="009A33EC" w:rsidP="009A33EC">
      <w:pPr>
        <w:tabs>
          <w:tab w:val="left" w:pos="2130"/>
        </w:tabs>
        <w:suppressAutoHyphens/>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A33EC" w:rsidRPr="00D9239B" w14:paraId="28544480" w14:textId="77777777" w:rsidTr="001415BE">
        <w:tc>
          <w:tcPr>
            <w:tcW w:w="9016" w:type="dxa"/>
            <w:gridSpan w:val="2"/>
          </w:tcPr>
          <w:p w14:paraId="39D7CD8C" w14:textId="77777777" w:rsidR="009A33EC" w:rsidRPr="00D9239B" w:rsidRDefault="009A33EC"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26F53739" w14:textId="77777777" w:rsidR="009A33EC" w:rsidRPr="00D9239B" w:rsidRDefault="009A33EC" w:rsidP="001415BE">
            <w:pPr>
              <w:suppressAutoHyphens/>
              <w:autoSpaceDE w:val="0"/>
              <w:autoSpaceDN w:val="0"/>
              <w:adjustRightInd w:val="0"/>
              <w:spacing w:line="22" w:lineRule="atLeast"/>
              <w:jc w:val="both"/>
              <w:rPr>
                <w:rFonts w:eastAsiaTheme="minorEastAsia" w:cs="Arial"/>
                <w:szCs w:val="24"/>
              </w:rPr>
            </w:pPr>
          </w:p>
        </w:tc>
      </w:tr>
      <w:tr w:rsidR="009A33EC" w:rsidRPr="00D9239B" w14:paraId="343F6023" w14:textId="77777777" w:rsidTr="001415BE">
        <w:tc>
          <w:tcPr>
            <w:tcW w:w="4508" w:type="dxa"/>
            <w:tcBorders>
              <w:top w:val="single" w:sz="4" w:space="0" w:color="FFFFFF" w:themeColor="background1"/>
              <w:left w:val="nil"/>
              <w:bottom w:val="nil"/>
              <w:right w:val="single" w:sz="4" w:space="0" w:color="auto"/>
            </w:tcBorders>
          </w:tcPr>
          <w:p w14:paraId="43D49E38" w14:textId="77777777" w:rsidR="009A33EC" w:rsidRPr="00D9239B" w:rsidRDefault="009A33EC"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EC69B44" w14:textId="77777777" w:rsidR="009A33EC" w:rsidRPr="00D9239B" w:rsidRDefault="009A33EC"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7C821F0" w14:textId="77777777" w:rsidR="71DE1269" w:rsidRPr="0060633E" w:rsidRDefault="71DE1269" w:rsidP="001E12E3">
      <w:pPr>
        <w:suppressAutoHyphens/>
        <w:spacing w:after="0" w:line="22" w:lineRule="atLeast"/>
        <w:rPr>
          <w:rFonts w:eastAsia="Arial" w:cs="Arial"/>
          <w:szCs w:val="24"/>
        </w:rPr>
      </w:pPr>
    </w:p>
    <w:p w14:paraId="6BE4A2C6" w14:textId="5FD38AAA" w:rsidR="00CE23B9" w:rsidRPr="0076393A" w:rsidDel="345F883B" w:rsidRDefault="49758A1F" w:rsidP="009A33EC">
      <w:pPr>
        <w:pStyle w:val="ListParagraph"/>
        <w:numPr>
          <w:ilvl w:val="0"/>
          <w:numId w:val="35"/>
        </w:numPr>
        <w:tabs>
          <w:tab w:val="left" w:pos="2130"/>
        </w:tabs>
        <w:suppressAutoHyphens/>
        <w:spacing w:after="0" w:line="22" w:lineRule="atLeast"/>
        <w:rPr>
          <w:color w:val="000000" w:themeColor="text1"/>
        </w:rPr>
      </w:pPr>
      <w:r w:rsidRPr="49758A1F">
        <w:rPr>
          <w:rFonts w:eastAsia="Arial" w:cs="Arial"/>
          <w:color w:val="000000" w:themeColor="text1"/>
        </w:rPr>
        <w:t xml:space="preserve"> Please provide a detailed description of your management information system and a brief description of your financial accounting system, and attach:</w:t>
      </w:r>
    </w:p>
    <w:p w14:paraId="10715308" w14:textId="0C77CBEA" w:rsidR="00CE23B9" w:rsidRPr="0076393A" w:rsidDel="345F883B" w:rsidRDefault="21068F33" w:rsidP="001E12E3">
      <w:pPr>
        <w:pStyle w:val="ListParagraph"/>
        <w:numPr>
          <w:ilvl w:val="0"/>
          <w:numId w:val="34"/>
        </w:numPr>
        <w:tabs>
          <w:tab w:val="left" w:pos="2130"/>
        </w:tabs>
        <w:suppressAutoHyphens/>
        <w:spacing w:after="0" w:line="22" w:lineRule="atLeast"/>
        <w:rPr>
          <w:color w:val="000000" w:themeColor="text1"/>
        </w:rPr>
      </w:pPr>
      <w:r w:rsidRPr="112A8C59">
        <w:rPr>
          <w:rFonts w:eastAsia="Arial" w:cs="Arial"/>
          <w:color w:val="000000" w:themeColor="text1"/>
        </w:rPr>
        <w:t>your company’s chart of accounts;</w:t>
      </w:r>
    </w:p>
    <w:p w14:paraId="42319EB6" w14:textId="7F5672A2" w:rsidR="00CE23B9" w:rsidRPr="00305CEE" w:rsidRDefault="599D5B42" w:rsidP="001E12E3">
      <w:pPr>
        <w:pStyle w:val="ListParagraph"/>
        <w:numPr>
          <w:ilvl w:val="0"/>
          <w:numId w:val="34"/>
        </w:numPr>
        <w:tabs>
          <w:tab w:val="left" w:pos="2130"/>
        </w:tabs>
        <w:suppressAutoHyphens/>
        <w:spacing w:after="0" w:line="22" w:lineRule="atLeast"/>
        <w:rPr>
          <w:color w:val="000000" w:themeColor="text1"/>
        </w:rPr>
      </w:pPr>
      <w:r w:rsidRPr="112A8C59">
        <w:rPr>
          <w:rFonts w:eastAsia="Arial" w:cs="Arial"/>
          <w:color w:val="000000" w:themeColor="text1"/>
        </w:rPr>
        <w:t>a chart showing the main components of your management information system (i.e. the accounting system, costing system, payroll system</w:t>
      </w:r>
      <w:r w:rsidR="00A729A3" w:rsidRPr="00622492">
        <w:rPr>
          <w:rFonts w:eastAsia="Arial" w:cs="Arial"/>
          <w:color w:val="000000" w:themeColor="text1"/>
        </w:rPr>
        <w:t xml:space="preserve">, </w:t>
      </w:r>
      <w:r w:rsidR="00A729A3" w:rsidRPr="00622492">
        <w:rPr>
          <w:rFonts w:cstheme="minorHAnsi"/>
        </w:rPr>
        <w:t>material management system, warehouse management system</w:t>
      </w:r>
      <w:r w:rsidRPr="00622492">
        <w:rPr>
          <w:rFonts w:eastAsia="Arial" w:cs="Arial"/>
          <w:color w:val="000000" w:themeColor="text1"/>
        </w:rPr>
        <w:t>) and</w:t>
      </w:r>
      <w:r w:rsidRPr="112A8C59">
        <w:rPr>
          <w:rFonts w:eastAsia="Arial" w:cs="Arial"/>
          <w:color w:val="000000" w:themeColor="text1"/>
        </w:rPr>
        <w:t xml:space="preserve"> their links.</w:t>
      </w:r>
    </w:p>
    <w:p w14:paraId="6E2E91E1" w14:textId="5AE20D87" w:rsidR="00305CEE" w:rsidRDefault="00305CEE" w:rsidP="00305CEE">
      <w:pPr>
        <w:tabs>
          <w:tab w:val="left" w:pos="2130"/>
        </w:tabs>
        <w:suppressAutoHyphens/>
        <w:spacing w:after="0" w:line="22" w:lineRule="atLeast"/>
        <w:rPr>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05CEE" w:rsidRPr="00D9239B" w14:paraId="1E451835" w14:textId="77777777" w:rsidTr="001415BE">
        <w:tc>
          <w:tcPr>
            <w:tcW w:w="9016" w:type="dxa"/>
            <w:gridSpan w:val="2"/>
          </w:tcPr>
          <w:p w14:paraId="2271D5EB" w14:textId="77777777" w:rsidR="00305CEE" w:rsidRPr="00D9239B" w:rsidRDefault="00305CEE"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04286F5E" w14:textId="77777777" w:rsidR="00305CEE" w:rsidRPr="00D9239B" w:rsidRDefault="00305CEE" w:rsidP="001415BE">
            <w:pPr>
              <w:suppressAutoHyphens/>
              <w:autoSpaceDE w:val="0"/>
              <w:autoSpaceDN w:val="0"/>
              <w:adjustRightInd w:val="0"/>
              <w:spacing w:line="22" w:lineRule="atLeast"/>
              <w:jc w:val="both"/>
              <w:rPr>
                <w:rFonts w:eastAsiaTheme="minorEastAsia" w:cs="Arial"/>
                <w:szCs w:val="24"/>
              </w:rPr>
            </w:pPr>
          </w:p>
        </w:tc>
      </w:tr>
      <w:tr w:rsidR="00305CEE" w:rsidRPr="00D9239B" w14:paraId="412D4EC3" w14:textId="77777777" w:rsidTr="001415BE">
        <w:tc>
          <w:tcPr>
            <w:tcW w:w="4508" w:type="dxa"/>
            <w:tcBorders>
              <w:top w:val="single" w:sz="4" w:space="0" w:color="FFFFFF" w:themeColor="background1"/>
              <w:left w:val="nil"/>
              <w:bottom w:val="nil"/>
              <w:right w:val="single" w:sz="4" w:space="0" w:color="auto"/>
            </w:tcBorders>
          </w:tcPr>
          <w:p w14:paraId="5BBE5F6D" w14:textId="77777777" w:rsidR="00305CEE" w:rsidRPr="00D9239B" w:rsidRDefault="00305CEE"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315FBEF3" w14:textId="77777777" w:rsidR="00305CEE" w:rsidRPr="00D9239B" w:rsidRDefault="00305CEE"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70DF8E0E" w14:textId="77777777" w:rsidR="71DE1269" w:rsidRPr="0060633E" w:rsidRDefault="71DE1269" w:rsidP="001E12E3">
      <w:pPr>
        <w:suppressAutoHyphens/>
        <w:spacing w:after="0" w:line="22" w:lineRule="atLeast"/>
        <w:rPr>
          <w:rFonts w:eastAsia="Arial" w:cs="Arial"/>
          <w:b/>
          <w:bCs/>
          <w:szCs w:val="24"/>
        </w:rPr>
      </w:pPr>
    </w:p>
    <w:p w14:paraId="6B327EAD" w14:textId="181F7A21" w:rsidR="21068F33" w:rsidRDefault="49758A1F" w:rsidP="009A33EC">
      <w:pPr>
        <w:pStyle w:val="ListParagraph"/>
        <w:numPr>
          <w:ilvl w:val="0"/>
          <w:numId w:val="35"/>
        </w:numPr>
        <w:spacing w:after="0" w:line="22" w:lineRule="atLeast"/>
        <w:rPr>
          <w:rFonts w:eastAsia="Arial" w:cs="Arial"/>
          <w:color w:val="000000" w:themeColor="text1"/>
        </w:rPr>
      </w:pPr>
      <w:r w:rsidRPr="49758A1F">
        <w:rPr>
          <w:rFonts w:eastAsia="Arial" w:cs="Arial"/>
          <w:color w:val="000000" w:themeColor="text1"/>
        </w:rPr>
        <w:t>With reference to the chart provided in the question above, please provide the names of the system(s) you use for financial accounting, sales and production. If you use more than one system, please explain how the systems interact (including whether electronic or manual).</w:t>
      </w:r>
    </w:p>
    <w:p w14:paraId="0A9D0E05" w14:textId="5A70D15B" w:rsidR="00305CEE" w:rsidRDefault="00305CEE" w:rsidP="00305CEE">
      <w:pPr>
        <w:spacing w:after="0" w:line="22" w:lineRule="atLeast"/>
        <w:rPr>
          <w:rFonts w:eastAsia="Arial"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05CEE" w:rsidRPr="00D9239B" w14:paraId="1D811A65" w14:textId="77777777" w:rsidTr="001415BE">
        <w:tc>
          <w:tcPr>
            <w:tcW w:w="9016" w:type="dxa"/>
            <w:gridSpan w:val="2"/>
          </w:tcPr>
          <w:p w14:paraId="3507AFC4" w14:textId="77777777" w:rsidR="00305CEE" w:rsidRPr="00D9239B" w:rsidRDefault="00305CEE"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02EEC826" w14:textId="77777777" w:rsidR="00305CEE" w:rsidRPr="00D9239B" w:rsidRDefault="00305CEE" w:rsidP="001415BE">
            <w:pPr>
              <w:suppressAutoHyphens/>
              <w:autoSpaceDE w:val="0"/>
              <w:autoSpaceDN w:val="0"/>
              <w:adjustRightInd w:val="0"/>
              <w:spacing w:line="22" w:lineRule="atLeast"/>
              <w:jc w:val="both"/>
              <w:rPr>
                <w:rFonts w:eastAsiaTheme="minorEastAsia" w:cs="Arial"/>
                <w:szCs w:val="24"/>
              </w:rPr>
            </w:pPr>
          </w:p>
        </w:tc>
      </w:tr>
      <w:tr w:rsidR="00305CEE" w:rsidRPr="00D9239B" w14:paraId="530809DD" w14:textId="77777777" w:rsidTr="001415BE">
        <w:tc>
          <w:tcPr>
            <w:tcW w:w="4508" w:type="dxa"/>
            <w:tcBorders>
              <w:top w:val="single" w:sz="4" w:space="0" w:color="FFFFFF" w:themeColor="background1"/>
              <w:left w:val="nil"/>
              <w:bottom w:val="nil"/>
              <w:right w:val="single" w:sz="4" w:space="0" w:color="auto"/>
            </w:tcBorders>
          </w:tcPr>
          <w:p w14:paraId="7CDE5E32" w14:textId="77777777" w:rsidR="00305CEE" w:rsidRPr="00D9239B" w:rsidRDefault="00305CEE"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79D09C45" w14:textId="77777777" w:rsidR="00305CEE" w:rsidRPr="00D9239B" w:rsidRDefault="00305CEE"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6BD79F23" w14:textId="77777777" w:rsidR="5E4B7272" w:rsidRPr="005E2631" w:rsidDel="001D0715" w:rsidRDefault="5E4B7272" w:rsidP="001E12E3">
      <w:pPr>
        <w:spacing w:after="0" w:line="22" w:lineRule="atLeast"/>
        <w:rPr>
          <w:rFonts w:eastAsia="Arial" w:cs="Arial"/>
          <w:color w:val="FF0000"/>
          <w:szCs w:val="24"/>
        </w:rPr>
      </w:pPr>
    </w:p>
    <w:p w14:paraId="2C3F8F7F" w14:textId="77777777" w:rsidR="005E2631" w:rsidRPr="005E2631" w:rsidRDefault="005E2631" w:rsidP="001E12E3">
      <w:pPr>
        <w:spacing w:after="0" w:line="22" w:lineRule="atLeast"/>
        <w:rPr>
          <w:rFonts w:eastAsia="Arial" w:cs="Arial"/>
          <w:bCs/>
          <w:color w:val="FF0000"/>
          <w:szCs w:val="24"/>
        </w:rPr>
      </w:pPr>
    </w:p>
    <w:p w14:paraId="4B599091" w14:textId="62C4BC3C" w:rsidR="00A33E4F" w:rsidRPr="00B957C6" w:rsidRDefault="49758A1F" w:rsidP="00B60BA4">
      <w:pPr>
        <w:pStyle w:val="ListParagraph"/>
        <w:numPr>
          <w:ilvl w:val="0"/>
          <w:numId w:val="35"/>
        </w:numPr>
        <w:tabs>
          <w:tab w:val="left" w:pos="2130"/>
        </w:tabs>
        <w:suppressAutoHyphens/>
        <w:spacing w:after="120" w:line="22" w:lineRule="atLeast"/>
        <w:ind w:hanging="357"/>
        <w:contextualSpacing w:val="0"/>
        <w:rPr>
          <w:rFonts w:cs="Arial"/>
        </w:rPr>
      </w:pPr>
      <w:r w:rsidRPr="49758A1F">
        <w:rPr>
          <w:rFonts w:eastAsia="Arial" w:cs="Arial"/>
        </w:rPr>
        <w:t xml:space="preserve"> Describe your accounting methodology, where applicable, for:</w:t>
      </w:r>
    </w:p>
    <w:p w14:paraId="460BF0A7" w14:textId="15E6472B" w:rsidR="00A33E4F" w:rsidRPr="003D0DE8" w:rsidRDefault="5B3B38A1" w:rsidP="00B60BA4">
      <w:pPr>
        <w:numPr>
          <w:ilvl w:val="0"/>
          <w:numId w:val="36"/>
        </w:numPr>
        <w:tabs>
          <w:tab w:val="left" w:pos="2130"/>
        </w:tabs>
        <w:suppressAutoHyphens/>
        <w:spacing w:after="120" w:line="22" w:lineRule="atLeast"/>
        <w:ind w:hanging="357"/>
        <w:rPr>
          <w:rFonts w:cs="Arial"/>
          <w:szCs w:val="24"/>
        </w:rPr>
      </w:pPr>
      <w:r w:rsidRPr="00116367">
        <w:rPr>
          <w:rFonts w:eastAsia="Arial" w:cs="Arial"/>
          <w:szCs w:val="24"/>
        </w:rPr>
        <w:t>the recognition</w:t>
      </w:r>
      <w:r w:rsidR="00FD1228" w:rsidRPr="00116367">
        <w:rPr>
          <w:rFonts w:eastAsia="Arial" w:cs="Arial"/>
          <w:szCs w:val="24"/>
        </w:rPr>
        <w:t xml:space="preserve"> and/or </w:t>
      </w:r>
      <w:r w:rsidRPr="003D0DE8">
        <w:rPr>
          <w:rFonts w:eastAsia="Arial" w:cs="Arial"/>
          <w:szCs w:val="24"/>
        </w:rPr>
        <w:t>timing of income and the impact of discounts</w:t>
      </w:r>
      <w:r w:rsidR="4E929D70" w:rsidRPr="003D0DE8">
        <w:rPr>
          <w:rFonts w:eastAsia="Arial" w:cs="Arial"/>
          <w:szCs w:val="24"/>
        </w:rPr>
        <w:t xml:space="preserve"> and rebates</w:t>
      </w:r>
      <w:r w:rsidRPr="003D0DE8">
        <w:rPr>
          <w:rFonts w:eastAsia="Arial" w:cs="Arial"/>
          <w:szCs w:val="24"/>
        </w:rPr>
        <w:t>, sales returns, warranty claims and intercompany transfer</w:t>
      </w:r>
      <w:r w:rsidR="000B175C" w:rsidRPr="003D0DE8">
        <w:rPr>
          <w:rFonts w:eastAsia="Arial" w:cs="Arial"/>
          <w:szCs w:val="24"/>
        </w:rPr>
        <w:t>s</w:t>
      </w:r>
      <w:r w:rsidRPr="003D0DE8">
        <w:rPr>
          <w:rFonts w:eastAsia="Arial" w:cs="Arial"/>
          <w:szCs w:val="24"/>
        </w:rPr>
        <w:t>;</w:t>
      </w:r>
    </w:p>
    <w:p w14:paraId="531C18AC" w14:textId="44587293" w:rsidR="00A33E4F" w:rsidRPr="003D0DE8" w:rsidRDefault="651C1C12" w:rsidP="00B60BA4">
      <w:pPr>
        <w:numPr>
          <w:ilvl w:val="0"/>
          <w:numId w:val="36"/>
        </w:numPr>
        <w:tabs>
          <w:tab w:val="left" w:pos="2130"/>
        </w:tabs>
        <w:suppressAutoHyphens/>
        <w:spacing w:after="120" w:line="22" w:lineRule="atLeast"/>
        <w:ind w:hanging="357"/>
        <w:rPr>
          <w:rFonts w:cs="Arial"/>
        </w:rPr>
      </w:pPr>
      <w:r w:rsidRPr="003D0DE8">
        <w:rPr>
          <w:rFonts w:eastAsia="Arial" w:cs="Arial"/>
        </w:rPr>
        <w:t>the depreciation and amortisation methods, and the periods used by your company for each class of asset such as intellectual property, plants, buildings, machinery and equipment (including average useful life and the methods for calculating this);</w:t>
      </w:r>
    </w:p>
    <w:p w14:paraId="77EB6ECC" w14:textId="10ED169C" w:rsidR="00A33E4F" w:rsidRPr="003D0DE8" w:rsidRDefault="2E4D626E" w:rsidP="00B60BA4">
      <w:pPr>
        <w:numPr>
          <w:ilvl w:val="0"/>
          <w:numId w:val="37"/>
        </w:numPr>
        <w:suppressAutoHyphens/>
        <w:autoSpaceDE w:val="0"/>
        <w:autoSpaceDN w:val="0"/>
        <w:adjustRightInd w:val="0"/>
        <w:spacing w:after="120" w:line="22" w:lineRule="atLeast"/>
        <w:ind w:hanging="357"/>
        <w:rPr>
          <w:rFonts w:cs="Arial"/>
          <w:color w:val="000000" w:themeColor="text1"/>
        </w:rPr>
      </w:pPr>
      <w:r w:rsidRPr="003D0DE8">
        <w:rPr>
          <w:rFonts w:eastAsia="Arial" w:cs="Arial"/>
          <w:color w:val="000000" w:themeColor="text1"/>
        </w:rPr>
        <w:t xml:space="preserve">provisions for bad or doubtful debts; </w:t>
      </w:r>
    </w:p>
    <w:p w14:paraId="2359149F" w14:textId="2C4CC188" w:rsidR="00FA70AD" w:rsidRPr="003D0DE8" w:rsidRDefault="5B3B38A1" w:rsidP="00B60BA4">
      <w:pPr>
        <w:numPr>
          <w:ilvl w:val="0"/>
          <w:numId w:val="37"/>
        </w:numPr>
        <w:suppressAutoHyphens/>
        <w:autoSpaceDE w:val="0"/>
        <w:autoSpaceDN w:val="0"/>
        <w:adjustRightInd w:val="0"/>
        <w:spacing w:after="120" w:line="22" w:lineRule="atLeast"/>
        <w:ind w:hanging="357"/>
        <w:rPr>
          <w:rFonts w:cs="Arial"/>
          <w:color w:val="000000" w:themeColor="text1"/>
          <w:szCs w:val="24"/>
        </w:rPr>
      </w:pPr>
      <w:r w:rsidRPr="003D0DE8">
        <w:rPr>
          <w:rFonts w:eastAsia="Arial" w:cs="Arial"/>
          <w:color w:val="000000" w:themeColor="text1"/>
          <w:szCs w:val="24"/>
        </w:rPr>
        <w:t xml:space="preserve">the accounting treatment of general expenses </w:t>
      </w:r>
      <w:r w:rsidR="00E20DC8" w:rsidRPr="003D0DE8">
        <w:rPr>
          <w:rFonts w:eastAsia="Arial" w:cs="Arial"/>
          <w:color w:val="000000" w:themeColor="text1"/>
          <w:szCs w:val="24"/>
        </w:rPr>
        <w:t>a</w:t>
      </w:r>
      <w:r w:rsidRPr="003D0DE8">
        <w:rPr>
          <w:rFonts w:eastAsia="Arial" w:cs="Arial"/>
          <w:color w:val="000000" w:themeColor="text1"/>
          <w:szCs w:val="24"/>
        </w:rPr>
        <w:t>nd the extent to which these are allocated to the cost of goods;</w:t>
      </w:r>
    </w:p>
    <w:p w14:paraId="59103BAB" w14:textId="0E8A4F5D" w:rsidR="00FA70AD" w:rsidRPr="003D0DE8" w:rsidRDefault="00FA70AD" w:rsidP="00B60BA4">
      <w:pPr>
        <w:numPr>
          <w:ilvl w:val="0"/>
          <w:numId w:val="37"/>
        </w:numPr>
        <w:suppressAutoHyphens/>
        <w:autoSpaceDE w:val="0"/>
        <w:autoSpaceDN w:val="0"/>
        <w:adjustRightInd w:val="0"/>
        <w:spacing w:after="120" w:line="22" w:lineRule="atLeast"/>
        <w:ind w:hanging="357"/>
        <w:rPr>
          <w:rFonts w:cs="Arial"/>
          <w:color w:val="000000" w:themeColor="text1"/>
          <w:szCs w:val="24"/>
        </w:rPr>
      </w:pPr>
      <w:r w:rsidRPr="003D0DE8">
        <w:rPr>
          <w:rFonts w:eastAsia="Arial" w:cs="Arial"/>
          <w:color w:val="000000" w:themeColor="text1"/>
          <w:szCs w:val="24"/>
        </w:rPr>
        <w:t xml:space="preserve">the accounting treatment of </w:t>
      </w:r>
      <w:r w:rsidR="00E20DC8" w:rsidRPr="003D0DE8">
        <w:rPr>
          <w:rFonts w:eastAsia="Arial" w:cs="Arial"/>
          <w:szCs w:val="24"/>
        </w:rPr>
        <w:t>finance costs</w:t>
      </w:r>
      <w:r w:rsidRPr="003D0DE8">
        <w:rPr>
          <w:rFonts w:eastAsia="Arial" w:cs="Arial"/>
          <w:szCs w:val="24"/>
        </w:rPr>
        <w:t xml:space="preserve"> </w:t>
      </w:r>
      <w:r w:rsidRPr="003D0DE8">
        <w:rPr>
          <w:rFonts w:eastAsia="Arial" w:cs="Arial"/>
          <w:color w:val="000000" w:themeColor="text1"/>
          <w:szCs w:val="24"/>
        </w:rPr>
        <w:t xml:space="preserve">and </w:t>
      </w:r>
      <w:r w:rsidR="00E20DC8" w:rsidRPr="003D0DE8">
        <w:rPr>
          <w:rFonts w:eastAsia="Arial" w:cs="Arial"/>
          <w:color w:val="000000" w:themeColor="text1"/>
          <w:szCs w:val="24"/>
        </w:rPr>
        <w:t>how</w:t>
      </w:r>
      <w:r w:rsidRPr="003D0DE8">
        <w:rPr>
          <w:rFonts w:eastAsia="Arial" w:cs="Arial"/>
          <w:color w:val="000000" w:themeColor="text1"/>
          <w:szCs w:val="24"/>
        </w:rPr>
        <w:t xml:space="preserve"> these are allocated to the cost of goods;</w:t>
      </w:r>
    </w:p>
    <w:p w14:paraId="7D434463" w14:textId="3D846716" w:rsidR="00A33E4F" w:rsidRPr="003D0DE8" w:rsidRDefault="5B3B38A1" w:rsidP="00B60BA4">
      <w:pPr>
        <w:numPr>
          <w:ilvl w:val="0"/>
          <w:numId w:val="37"/>
        </w:numPr>
        <w:suppressAutoHyphens/>
        <w:autoSpaceDE w:val="0"/>
        <w:autoSpaceDN w:val="0"/>
        <w:adjustRightInd w:val="0"/>
        <w:spacing w:after="120" w:line="22" w:lineRule="atLeast"/>
        <w:ind w:hanging="357"/>
        <w:rPr>
          <w:rFonts w:cs="Arial"/>
          <w:color w:val="000000" w:themeColor="text1"/>
          <w:szCs w:val="24"/>
        </w:rPr>
      </w:pPr>
      <w:r w:rsidRPr="003D0DE8">
        <w:rPr>
          <w:rFonts w:eastAsia="Arial" w:cs="Arial"/>
          <w:color w:val="000000" w:themeColor="text1"/>
          <w:szCs w:val="24"/>
        </w:rPr>
        <w:t>costing methods (for example, by tonnes, units, revenue, activity, direct costs</w:t>
      </w:r>
      <w:r w:rsidR="3163F77D" w:rsidRPr="003D0DE8">
        <w:rPr>
          <w:rFonts w:eastAsia="Arial" w:cs="Arial"/>
          <w:color w:val="000000" w:themeColor="text1"/>
          <w:szCs w:val="24"/>
        </w:rPr>
        <w:t>,</w:t>
      </w:r>
      <w:r w:rsidRPr="003D0DE8">
        <w:rPr>
          <w:rFonts w:eastAsia="Arial" w:cs="Arial"/>
          <w:color w:val="000000" w:themeColor="text1"/>
          <w:szCs w:val="24"/>
        </w:rPr>
        <w:t xml:space="preserve"> </w:t>
      </w:r>
      <w:r w:rsidR="43281C23" w:rsidRPr="003D0DE8">
        <w:rPr>
          <w:rFonts w:eastAsia="Arial" w:cs="Arial"/>
          <w:color w:val="000000" w:themeColor="text1"/>
          <w:szCs w:val="24"/>
        </w:rPr>
        <w:t xml:space="preserve">standard costing </w:t>
      </w:r>
      <w:r w:rsidRPr="003D0DE8">
        <w:rPr>
          <w:rFonts w:eastAsia="Arial" w:cs="Arial"/>
          <w:color w:val="000000" w:themeColor="text1"/>
          <w:szCs w:val="24"/>
        </w:rPr>
        <w:t>etc</w:t>
      </w:r>
      <w:r w:rsidR="008842E3" w:rsidRPr="003D0DE8">
        <w:rPr>
          <w:rFonts w:eastAsia="Arial" w:cs="Arial"/>
          <w:color w:val="000000" w:themeColor="text1"/>
          <w:szCs w:val="24"/>
        </w:rPr>
        <w:t>.</w:t>
      </w:r>
      <w:r w:rsidRPr="003D0DE8">
        <w:rPr>
          <w:rFonts w:eastAsia="Arial" w:cs="Arial"/>
          <w:color w:val="000000" w:themeColor="text1"/>
          <w:szCs w:val="24"/>
        </w:rPr>
        <w:t>) and allocation of costs shared with other goods or processes;</w:t>
      </w:r>
    </w:p>
    <w:p w14:paraId="18A389CC" w14:textId="08901F37" w:rsidR="00A33E4F" w:rsidRPr="003D0DE8" w:rsidRDefault="00A5064B" w:rsidP="00B60BA4">
      <w:pPr>
        <w:numPr>
          <w:ilvl w:val="0"/>
          <w:numId w:val="37"/>
        </w:numPr>
        <w:suppressAutoHyphens/>
        <w:autoSpaceDE w:val="0"/>
        <w:autoSpaceDN w:val="0"/>
        <w:adjustRightInd w:val="0"/>
        <w:spacing w:after="120" w:line="22" w:lineRule="atLeast"/>
        <w:ind w:hanging="357"/>
        <w:rPr>
          <w:rFonts w:cs="Arial"/>
          <w:color w:val="000000" w:themeColor="text1"/>
          <w:szCs w:val="24"/>
        </w:rPr>
      </w:pPr>
      <w:r w:rsidRPr="003D0DE8">
        <w:rPr>
          <w:rFonts w:eastAsia="Arial" w:cs="Arial"/>
          <w:color w:val="000000" w:themeColor="text1"/>
          <w:szCs w:val="24"/>
        </w:rPr>
        <w:t>your inventory valuation methods</w:t>
      </w:r>
      <w:r w:rsidR="00625747" w:rsidRPr="003D0DE8">
        <w:rPr>
          <w:rFonts w:eastAsia="Arial" w:cs="Arial"/>
          <w:color w:val="000000" w:themeColor="text1"/>
          <w:szCs w:val="24"/>
        </w:rPr>
        <w:t xml:space="preserve"> for </w:t>
      </w:r>
      <w:r w:rsidR="5B3B38A1" w:rsidRPr="003D0DE8">
        <w:rPr>
          <w:rFonts w:eastAsia="Arial" w:cs="Arial"/>
          <w:color w:val="000000" w:themeColor="text1"/>
          <w:szCs w:val="24"/>
        </w:rPr>
        <w:t>raw material, work-in-process, and finished goods</w:t>
      </w:r>
      <w:r w:rsidR="00EE3157" w:rsidRPr="003D0DE8">
        <w:rPr>
          <w:rFonts w:eastAsia="Arial" w:cs="Arial"/>
          <w:color w:val="000000" w:themeColor="text1"/>
          <w:szCs w:val="24"/>
        </w:rPr>
        <w:t xml:space="preserve">, </w:t>
      </w:r>
      <w:r w:rsidR="5B3B38A1" w:rsidRPr="003D0DE8">
        <w:rPr>
          <w:rFonts w:eastAsia="Arial" w:cs="Arial"/>
          <w:color w:val="000000" w:themeColor="text1"/>
          <w:szCs w:val="24"/>
        </w:rPr>
        <w:t>for example</w:t>
      </w:r>
      <w:r w:rsidR="00B55252" w:rsidRPr="003D0DE8" w:rsidDel="00EE3157">
        <w:rPr>
          <w:rFonts w:eastAsia="Arial" w:cs="Arial"/>
          <w:color w:val="000000" w:themeColor="text1"/>
          <w:szCs w:val="24"/>
        </w:rPr>
        <w:t xml:space="preserve"> </w:t>
      </w:r>
      <w:r w:rsidR="00C21033" w:rsidRPr="003D0DE8">
        <w:rPr>
          <w:rFonts w:eastAsia="Arial" w:cs="Arial"/>
          <w:color w:val="000000" w:themeColor="text1"/>
          <w:szCs w:val="24"/>
        </w:rPr>
        <w:t>F</w:t>
      </w:r>
      <w:r w:rsidR="00EE3157" w:rsidRPr="003D0DE8">
        <w:rPr>
          <w:rFonts w:eastAsia="Arial" w:cs="Arial"/>
          <w:color w:val="000000" w:themeColor="text1"/>
          <w:szCs w:val="24"/>
        </w:rPr>
        <w:t xml:space="preserve">irst </w:t>
      </w:r>
      <w:r w:rsidR="00C21033" w:rsidRPr="003D0DE8">
        <w:rPr>
          <w:rFonts w:eastAsia="Arial" w:cs="Arial"/>
          <w:color w:val="000000" w:themeColor="text1"/>
          <w:szCs w:val="24"/>
        </w:rPr>
        <w:t>I</w:t>
      </w:r>
      <w:r w:rsidR="00B55252" w:rsidRPr="003D0DE8">
        <w:rPr>
          <w:rFonts w:eastAsia="Arial" w:cs="Arial"/>
          <w:color w:val="000000" w:themeColor="text1"/>
          <w:szCs w:val="24"/>
        </w:rPr>
        <w:t>n</w:t>
      </w:r>
      <w:r w:rsidR="00B55252" w:rsidRPr="003D0DE8" w:rsidDel="00EE3157">
        <w:rPr>
          <w:rFonts w:eastAsia="Arial" w:cs="Arial"/>
          <w:color w:val="000000" w:themeColor="text1"/>
          <w:szCs w:val="24"/>
        </w:rPr>
        <w:t xml:space="preserve"> </w:t>
      </w:r>
      <w:r w:rsidR="00C21033" w:rsidRPr="003D0DE8">
        <w:rPr>
          <w:rFonts w:eastAsia="Arial" w:cs="Arial"/>
          <w:color w:val="000000" w:themeColor="text1"/>
          <w:szCs w:val="24"/>
        </w:rPr>
        <w:t>F</w:t>
      </w:r>
      <w:r w:rsidR="00EE3157" w:rsidRPr="003D0DE8">
        <w:rPr>
          <w:rFonts w:eastAsia="Arial" w:cs="Arial"/>
          <w:color w:val="000000" w:themeColor="text1"/>
          <w:szCs w:val="24"/>
        </w:rPr>
        <w:t xml:space="preserve">irst </w:t>
      </w:r>
      <w:r w:rsidR="00C21033" w:rsidRPr="003D0DE8">
        <w:rPr>
          <w:rFonts w:eastAsia="Arial" w:cs="Arial"/>
          <w:color w:val="000000" w:themeColor="text1"/>
          <w:szCs w:val="24"/>
        </w:rPr>
        <w:t>O</w:t>
      </w:r>
      <w:r w:rsidR="00EE3157" w:rsidRPr="003D0DE8">
        <w:rPr>
          <w:rFonts w:eastAsia="Arial" w:cs="Arial"/>
          <w:color w:val="000000" w:themeColor="text1"/>
          <w:szCs w:val="24"/>
        </w:rPr>
        <w:t xml:space="preserve">ut (FIFO) or </w:t>
      </w:r>
      <w:r w:rsidR="5B3B38A1" w:rsidRPr="003D0DE8">
        <w:rPr>
          <w:rFonts w:eastAsia="Arial" w:cs="Arial"/>
          <w:color w:val="000000" w:themeColor="text1"/>
          <w:szCs w:val="24"/>
        </w:rPr>
        <w:t>weighted average cost;</w:t>
      </w:r>
    </w:p>
    <w:p w14:paraId="0C666EE9" w14:textId="201E39E8" w:rsidR="00A33E4F" w:rsidRPr="003D0DE8" w:rsidRDefault="5E4B7272" w:rsidP="00B60BA4">
      <w:pPr>
        <w:pStyle w:val="ListParagraph"/>
        <w:numPr>
          <w:ilvl w:val="0"/>
          <w:numId w:val="37"/>
        </w:numPr>
        <w:suppressAutoHyphens/>
        <w:autoSpaceDE w:val="0"/>
        <w:autoSpaceDN w:val="0"/>
        <w:adjustRightInd w:val="0"/>
        <w:spacing w:after="120" w:line="22" w:lineRule="atLeast"/>
        <w:ind w:hanging="357"/>
        <w:contextualSpacing w:val="0"/>
        <w:rPr>
          <w:color w:val="000000" w:themeColor="text1"/>
        </w:rPr>
      </w:pPr>
      <w:r w:rsidRPr="003D0DE8">
        <w:rPr>
          <w:rFonts w:eastAsia="Arial" w:cs="Arial"/>
          <w:color w:val="000000" w:themeColor="text1"/>
        </w:rPr>
        <w:t xml:space="preserve">aging/obsolete inventories, your write-off and/or write-down process(es); </w:t>
      </w:r>
    </w:p>
    <w:p w14:paraId="54EA0617" w14:textId="77777777" w:rsidR="00A33E4F" w:rsidRPr="003D0DE8" w:rsidRDefault="5B3B38A1" w:rsidP="00B60BA4">
      <w:pPr>
        <w:numPr>
          <w:ilvl w:val="0"/>
          <w:numId w:val="37"/>
        </w:numPr>
        <w:suppressAutoHyphens/>
        <w:autoSpaceDE w:val="0"/>
        <w:autoSpaceDN w:val="0"/>
        <w:adjustRightInd w:val="0"/>
        <w:spacing w:after="120" w:line="22" w:lineRule="atLeast"/>
        <w:ind w:hanging="357"/>
        <w:rPr>
          <w:color w:val="000000" w:themeColor="text1"/>
          <w:szCs w:val="24"/>
        </w:rPr>
      </w:pPr>
      <w:r w:rsidRPr="003D0DE8">
        <w:rPr>
          <w:rFonts w:eastAsia="Arial" w:cs="Arial"/>
          <w:color w:val="000000" w:themeColor="text1"/>
          <w:szCs w:val="24"/>
        </w:rPr>
        <w:t>valuation methods for scrap, by-products or joint products;</w:t>
      </w:r>
    </w:p>
    <w:p w14:paraId="30F875ED" w14:textId="77777777" w:rsidR="0D58D049" w:rsidRPr="003D0DE8" w:rsidRDefault="0D58D049" w:rsidP="00B60BA4">
      <w:pPr>
        <w:numPr>
          <w:ilvl w:val="0"/>
          <w:numId w:val="37"/>
        </w:numPr>
        <w:spacing w:after="120" w:line="22" w:lineRule="atLeast"/>
        <w:ind w:hanging="357"/>
        <w:rPr>
          <w:rFonts w:cs="Arial"/>
          <w:color w:val="000000" w:themeColor="text1"/>
          <w:szCs w:val="24"/>
        </w:rPr>
      </w:pPr>
      <w:r w:rsidRPr="003D0DE8">
        <w:rPr>
          <w:rFonts w:eastAsia="Arial" w:cs="Arial"/>
          <w:color w:val="000000" w:themeColor="text1"/>
          <w:szCs w:val="24"/>
        </w:rPr>
        <w:t>valuation methods for damaged or sub-standard goods generated at the various stages of production;</w:t>
      </w:r>
    </w:p>
    <w:p w14:paraId="46D0C935" w14:textId="7F41B58B" w:rsidR="0D58D049" w:rsidRPr="003D0DE8" w:rsidRDefault="0D58D049" w:rsidP="00B60BA4">
      <w:pPr>
        <w:numPr>
          <w:ilvl w:val="0"/>
          <w:numId w:val="37"/>
        </w:numPr>
        <w:spacing w:after="120" w:line="22" w:lineRule="atLeast"/>
        <w:ind w:hanging="357"/>
        <w:rPr>
          <w:rFonts w:cs="Arial"/>
          <w:color w:val="000000" w:themeColor="text1"/>
          <w:szCs w:val="24"/>
        </w:rPr>
      </w:pPr>
      <w:r w:rsidRPr="003D0DE8">
        <w:rPr>
          <w:rFonts w:eastAsia="Arial" w:cs="Arial"/>
          <w:color w:val="000000" w:themeColor="text1"/>
          <w:szCs w:val="24"/>
        </w:rPr>
        <w:t xml:space="preserve">valuation and revaluation of fixed assets, and the </w:t>
      </w:r>
      <w:r w:rsidR="0079495F" w:rsidRPr="003D0DE8">
        <w:rPr>
          <w:rFonts w:eastAsia="Arial" w:cs="Arial"/>
          <w:color w:val="000000" w:themeColor="text1"/>
          <w:szCs w:val="24"/>
        </w:rPr>
        <w:t>subsequent</w:t>
      </w:r>
      <w:r w:rsidRPr="003D0DE8">
        <w:rPr>
          <w:rFonts w:eastAsia="Arial" w:cs="Arial"/>
          <w:color w:val="000000" w:themeColor="text1"/>
          <w:szCs w:val="24"/>
        </w:rPr>
        <w:t xml:space="preserve"> treatment of excess depreciation/amortisation;</w:t>
      </w:r>
    </w:p>
    <w:p w14:paraId="7698D118" w14:textId="0378C21E" w:rsidR="00672363" w:rsidRPr="003D0DE8" w:rsidRDefault="00672363" w:rsidP="00B60BA4">
      <w:pPr>
        <w:numPr>
          <w:ilvl w:val="0"/>
          <w:numId w:val="37"/>
        </w:numPr>
        <w:suppressAutoHyphens/>
        <w:autoSpaceDE w:val="0"/>
        <w:autoSpaceDN w:val="0"/>
        <w:adjustRightInd w:val="0"/>
        <w:spacing w:after="120" w:line="22" w:lineRule="atLeast"/>
        <w:ind w:hanging="357"/>
        <w:rPr>
          <w:rFonts w:cs="Arial"/>
          <w:color w:val="000000" w:themeColor="text1"/>
          <w:szCs w:val="24"/>
        </w:rPr>
      </w:pPr>
      <w:r w:rsidRPr="003D0DE8">
        <w:rPr>
          <w:rFonts w:cs="Arial"/>
          <w:color w:val="000000" w:themeColor="text1"/>
          <w:szCs w:val="24"/>
        </w:rPr>
        <w:t>treatment of any subsidies or grants</w:t>
      </w:r>
      <w:r w:rsidR="00450E94" w:rsidRPr="003D0DE8">
        <w:rPr>
          <w:rFonts w:cs="Arial"/>
          <w:color w:val="000000" w:themeColor="text1"/>
          <w:szCs w:val="24"/>
        </w:rPr>
        <w:t>;</w:t>
      </w:r>
    </w:p>
    <w:p w14:paraId="52C3D45D" w14:textId="77777777" w:rsidR="00A33E4F" w:rsidRPr="003D0DE8" w:rsidRDefault="5B3B38A1" w:rsidP="00B60BA4">
      <w:pPr>
        <w:numPr>
          <w:ilvl w:val="0"/>
          <w:numId w:val="37"/>
        </w:numPr>
        <w:suppressAutoHyphens/>
        <w:autoSpaceDE w:val="0"/>
        <w:autoSpaceDN w:val="0"/>
        <w:adjustRightInd w:val="0"/>
        <w:spacing w:after="120" w:line="22" w:lineRule="atLeast"/>
        <w:ind w:hanging="357"/>
        <w:rPr>
          <w:rFonts w:cs="Arial"/>
          <w:color w:val="000000" w:themeColor="text1"/>
          <w:szCs w:val="24"/>
        </w:rPr>
      </w:pPr>
      <w:r w:rsidRPr="003D0DE8">
        <w:rPr>
          <w:rFonts w:eastAsia="Arial" w:cs="Arial"/>
          <w:color w:val="000000" w:themeColor="text1"/>
          <w:szCs w:val="24"/>
        </w:rPr>
        <w:t>treatment of foreign exchange gains and losses arising from transactions and from the translation of balance sheet items;</w:t>
      </w:r>
    </w:p>
    <w:p w14:paraId="3DB6D305" w14:textId="590F1EB2" w:rsidR="00A33E4F" w:rsidRPr="003D0DE8" w:rsidRDefault="5B3B38A1" w:rsidP="00B60BA4">
      <w:pPr>
        <w:numPr>
          <w:ilvl w:val="0"/>
          <w:numId w:val="37"/>
        </w:numPr>
        <w:suppressAutoHyphens/>
        <w:autoSpaceDE w:val="0"/>
        <w:autoSpaceDN w:val="0"/>
        <w:adjustRightInd w:val="0"/>
        <w:spacing w:after="120" w:line="22" w:lineRule="atLeast"/>
        <w:ind w:hanging="357"/>
        <w:rPr>
          <w:rFonts w:cs="Arial"/>
          <w:color w:val="000000" w:themeColor="text1"/>
          <w:szCs w:val="24"/>
        </w:rPr>
      </w:pPr>
      <w:r w:rsidRPr="003D0DE8">
        <w:rPr>
          <w:rFonts w:eastAsia="Arial" w:cs="Arial"/>
          <w:color w:val="000000" w:themeColor="text1"/>
          <w:szCs w:val="24"/>
        </w:rPr>
        <w:t xml:space="preserve">restructuring costs, costs of plant closure, expenses for equipment </w:t>
      </w:r>
      <w:r w:rsidR="008A12D8" w:rsidRPr="003D0DE8">
        <w:rPr>
          <w:rFonts w:eastAsia="Arial" w:cs="Arial"/>
          <w:color w:val="000000" w:themeColor="text1"/>
          <w:szCs w:val="24"/>
        </w:rPr>
        <w:t xml:space="preserve">not in current use </w:t>
      </w:r>
      <w:r w:rsidRPr="003D0DE8">
        <w:rPr>
          <w:rFonts w:eastAsia="Arial" w:cs="Arial"/>
          <w:color w:val="000000" w:themeColor="text1"/>
          <w:szCs w:val="24"/>
        </w:rPr>
        <w:t>and/or plant shut-downs.</w:t>
      </w:r>
    </w:p>
    <w:p w14:paraId="34198AC6" w14:textId="52EDAE49" w:rsidR="00D14A23" w:rsidRDefault="00D14A23" w:rsidP="00D14A23">
      <w:pPr>
        <w:suppressAutoHyphens/>
        <w:autoSpaceDE w:val="0"/>
        <w:autoSpaceDN w:val="0"/>
        <w:adjustRightInd w:val="0"/>
        <w:spacing w:after="0" w:line="22" w:lineRule="atLeast"/>
        <w:contextualSpacing/>
        <w:rPr>
          <w:rFonts w:eastAsia="Arial"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14A23" w:rsidRPr="00D9239B" w14:paraId="152FC45C" w14:textId="77777777" w:rsidTr="001415BE">
        <w:tc>
          <w:tcPr>
            <w:tcW w:w="9016" w:type="dxa"/>
            <w:gridSpan w:val="2"/>
          </w:tcPr>
          <w:p w14:paraId="06A3D1A4" w14:textId="77777777" w:rsidR="00D14A23" w:rsidRPr="00D9239B" w:rsidRDefault="00D14A23"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55AE278A" w14:textId="77777777" w:rsidR="00D14A23" w:rsidRPr="00D9239B" w:rsidRDefault="00D14A23" w:rsidP="001415BE">
            <w:pPr>
              <w:suppressAutoHyphens/>
              <w:autoSpaceDE w:val="0"/>
              <w:autoSpaceDN w:val="0"/>
              <w:adjustRightInd w:val="0"/>
              <w:spacing w:line="22" w:lineRule="atLeast"/>
              <w:jc w:val="both"/>
              <w:rPr>
                <w:rFonts w:eastAsiaTheme="minorEastAsia" w:cs="Arial"/>
                <w:szCs w:val="24"/>
              </w:rPr>
            </w:pPr>
          </w:p>
        </w:tc>
      </w:tr>
      <w:tr w:rsidR="00D14A23" w:rsidRPr="00E9162D" w14:paraId="3051F182" w14:textId="77777777" w:rsidTr="001415BE">
        <w:tc>
          <w:tcPr>
            <w:tcW w:w="4508" w:type="dxa"/>
            <w:tcBorders>
              <w:top w:val="single" w:sz="4" w:space="0" w:color="FFFFFF" w:themeColor="background1"/>
              <w:left w:val="nil"/>
              <w:bottom w:val="nil"/>
              <w:right w:val="single" w:sz="4" w:space="0" w:color="auto"/>
            </w:tcBorders>
          </w:tcPr>
          <w:p w14:paraId="648CAE20" w14:textId="77777777" w:rsidR="00D14A23" w:rsidRPr="00D9239B" w:rsidRDefault="00D14A23"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400DE04" w14:textId="77777777" w:rsidR="00D14A23" w:rsidRPr="00E9162D" w:rsidRDefault="00D14A23" w:rsidP="001415BE">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6FF8923A" w14:textId="77777777" w:rsidR="00D2572F" w:rsidRPr="00E9162D" w:rsidRDefault="00D2572F" w:rsidP="001E12E3">
      <w:pPr>
        <w:suppressAutoHyphens/>
        <w:spacing w:after="0" w:line="22" w:lineRule="atLeast"/>
        <w:rPr>
          <w:rFonts w:eastAsia="Arial" w:cs="Arial"/>
          <w:szCs w:val="24"/>
        </w:rPr>
      </w:pPr>
    </w:p>
    <w:p w14:paraId="4E58E7A0" w14:textId="517B857B" w:rsidR="71DE1269" w:rsidRPr="00E9162D" w:rsidRDefault="0083793A" w:rsidP="2E4D626E">
      <w:pPr>
        <w:pStyle w:val="ListParagraph"/>
        <w:numPr>
          <w:ilvl w:val="0"/>
          <w:numId w:val="35"/>
        </w:numPr>
        <w:tabs>
          <w:tab w:val="left" w:pos="2130"/>
        </w:tabs>
        <w:suppressAutoHyphens/>
        <w:spacing w:after="0" w:line="22" w:lineRule="atLeast"/>
        <w:rPr>
          <w:rFonts w:eastAsia="Arial" w:cs="Arial"/>
        </w:rPr>
      </w:pPr>
      <w:r>
        <w:rPr>
          <w:rFonts w:eastAsia="Arial" w:cs="Arial"/>
          <w:snapToGrid w:val="0"/>
        </w:rPr>
        <w:t xml:space="preserve"> </w:t>
      </w:r>
      <w:r w:rsidR="00A33E4F" w:rsidRPr="00E9162D">
        <w:rPr>
          <w:rFonts w:eastAsia="Arial" w:cs="Arial"/>
          <w:snapToGrid w:val="0"/>
        </w:rPr>
        <w:t xml:space="preserve">If the </w:t>
      </w:r>
      <w:r w:rsidR="00A33E4F" w:rsidRPr="00CD7B94">
        <w:rPr>
          <w:rFonts w:eastAsia="Arial" w:cs="Arial"/>
          <w:snapToGrid w:val="0"/>
        </w:rPr>
        <w:t xml:space="preserve">accounting </w:t>
      </w:r>
      <w:r w:rsidR="00857F63" w:rsidRPr="00CD7B94">
        <w:rPr>
          <w:rFonts w:eastAsia="Arial" w:cs="Arial"/>
          <w:snapToGrid w:val="0"/>
        </w:rPr>
        <w:t>practices</w:t>
      </w:r>
      <w:r w:rsidR="00857F63" w:rsidRPr="00E9162D">
        <w:rPr>
          <w:rFonts w:eastAsia="Arial" w:cs="Arial"/>
          <w:snapToGrid w:val="0"/>
        </w:rPr>
        <w:t xml:space="preserve"> </w:t>
      </w:r>
      <w:r w:rsidR="00A33E4F" w:rsidRPr="00E9162D">
        <w:rPr>
          <w:rFonts w:eastAsia="Arial" w:cs="Arial"/>
          <w:snapToGrid w:val="0"/>
        </w:rPr>
        <w:t>used by your company have changed over</w:t>
      </w:r>
      <w:r w:rsidR="00A33E4F" w:rsidRPr="00E9162D">
        <w:rPr>
          <w:rFonts w:eastAsia="Arial" w:cs="Arial"/>
        </w:rPr>
        <w:t xml:space="preserve"> the last</w:t>
      </w:r>
      <w:r w:rsidR="00A33E4F" w:rsidRPr="00E9162D" w:rsidDel="00102D4C">
        <w:rPr>
          <w:rFonts w:eastAsia="Arial" w:cs="Arial"/>
          <w:snapToGrid w:val="0"/>
        </w:rPr>
        <w:t xml:space="preserve"> </w:t>
      </w:r>
      <w:r w:rsidR="00A33E4F" w:rsidRPr="00E9162D">
        <w:rPr>
          <w:rFonts w:eastAsia="Arial" w:cs="Arial"/>
        </w:rPr>
        <w:t xml:space="preserve">five </w:t>
      </w:r>
      <w:r w:rsidR="00A33E4F" w:rsidRPr="112A8C59">
        <w:rPr>
          <w:rFonts w:eastAsia="Arial" w:cs="Arial"/>
        </w:rPr>
        <w:t>years</w:t>
      </w:r>
      <w:r w:rsidR="6E2029FF" w:rsidRPr="00E9162D">
        <w:rPr>
          <w:rFonts w:eastAsia="Arial" w:cs="Arial"/>
          <w:snapToGrid w:val="0"/>
        </w:rPr>
        <w:t xml:space="preserve">, </w:t>
      </w:r>
      <w:r w:rsidR="00A33E4F" w:rsidRPr="00E9162D">
        <w:rPr>
          <w:rFonts w:eastAsia="Arial" w:cs="Arial"/>
          <w:snapToGrid w:val="0"/>
        </w:rPr>
        <w:t>please expla</w:t>
      </w:r>
      <w:r w:rsidR="00001439" w:rsidRPr="00E9162D">
        <w:rPr>
          <w:rFonts w:eastAsia="Arial" w:cs="Arial"/>
          <w:snapToGrid w:val="0"/>
        </w:rPr>
        <w:t>i</w:t>
      </w:r>
      <w:r w:rsidR="00A33E4F" w:rsidRPr="00E9162D">
        <w:rPr>
          <w:rFonts w:eastAsia="Arial" w:cs="Arial"/>
          <w:snapToGrid w:val="0"/>
        </w:rPr>
        <w:t xml:space="preserve">n the changes, </w:t>
      </w:r>
      <w:r w:rsidR="00001439" w:rsidRPr="00E9162D">
        <w:rPr>
          <w:rFonts w:eastAsia="Arial" w:cs="Arial"/>
          <w:snapToGrid w:val="0"/>
        </w:rPr>
        <w:t xml:space="preserve">including </w:t>
      </w:r>
      <w:r w:rsidR="00A33E4F" w:rsidRPr="00E9162D">
        <w:rPr>
          <w:rFonts w:eastAsia="Arial" w:cs="Arial"/>
          <w:snapToGrid w:val="0"/>
        </w:rPr>
        <w:t>date</w:t>
      </w:r>
      <w:r w:rsidR="002D2861" w:rsidRPr="00E9162D">
        <w:rPr>
          <w:rFonts w:eastAsia="Arial" w:cs="Arial"/>
          <w:snapToGrid w:val="0"/>
        </w:rPr>
        <w:t>s</w:t>
      </w:r>
      <w:r w:rsidR="00A33E4F" w:rsidRPr="00E9162D">
        <w:rPr>
          <w:rFonts w:eastAsia="Arial" w:cs="Arial"/>
          <w:snapToGrid w:val="0"/>
        </w:rPr>
        <w:t xml:space="preserve"> and reasons</w:t>
      </w:r>
      <w:r w:rsidR="007721A3" w:rsidRPr="00E9162D">
        <w:rPr>
          <w:rFonts w:eastAsia="Arial" w:cs="Arial"/>
          <w:snapToGrid w:val="0"/>
        </w:rPr>
        <w:t xml:space="preserve"> for them</w:t>
      </w:r>
      <w:r w:rsidR="00DC7520" w:rsidRPr="00E9162D">
        <w:rPr>
          <w:rFonts w:eastAsia="Arial" w:cs="Arial"/>
          <w:snapToGrid w:val="0"/>
        </w:rPr>
        <w:t>.</w:t>
      </w:r>
    </w:p>
    <w:p w14:paraId="6F64BB81" w14:textId="602A55FF" w:rsidR="00D14A23" w:rsidRPr="00E9162D" w:rsidRDefault="00D14A23" w:rsidP="00D14A23">
      <w:pPr>
        <w:tabs>
          <w:tab w:val="left" w:pos="2130"/>
        </w:tabs>
        <w:suppressAutoHyphens/>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14A23" w:rsidRPr="00E9162D" w14:paraId="4F1AEE98" w14:textId="77777777" w:rsidTr="001415BE">
        <w:tc>
          <w:tcPr>
            <w:tcW w:w="9016" w:type="dxa"/>
            <w:gridSpan w:val="2"/>
          </w:tcPr>
          <w:p w14:paraId="382529EF" w14:textId="77777777" w:rsidR="00D14A23" w:rsidRPr="00E9162D" w:rsidRDefault="00D14A23"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04C6864D" w14:textId="77777777" w:rsidR="00D14A23" w:rsidRPr="00E9162D" w:rsidRDefault="00D14A23" w:rsidP="001415BE">
            <w:pPr>
              <w:suppressAutoHyphens/>
              <w:autoSpaceDE w:val="0"/>
              <w:autoSpaceDN w:val="0"/>
              <w:adjustRightInd w:val="0"/>
              <w:spacing w:line="22" w:lineRule="atLeast"/>
              <w:jc w:val="both"/>
              <w:rPr>
                <w:rFonts w:eastAsiaTheme="minorEastAsia" w:cs="Arial"/>
                <w:szCs w:val="24"/>
              </w:rPr>
            </w:pPr>
          </w:p>
        </w:tc>
      </w:tr>
      <w:tr w:rsidR="00D14A23" w:rsidRPr="00E9162D" w14:paraId="67F3D55C" w14:textId="77777777" w:rsidTr="001415BE">
        <w:tc>
          <w:tcPr>
            <w:tcW w:w="4508" w:type="dxa"/>
            <w:tcBorders>
              <w:top w:val="single" w:sz="4" w:space="0" w:color="FFFFFF" w:themeColor="background1"/>
              <w:left w:val="nil"/>
              <w:bottom w:val="nil"/>
              <w:right w:val="single" w:sz="4" w:space="0" w:color="auto"/>
            </w:tcBorders>
          </w:tcPr>
          <w:p w14:paraId="57402704" w14:textId="77777777" w:rsidR="00D14A23" w:rsidRPr="00E9162D" w:rsidRDefault="00D14A23"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325B093" w14:textId="77777777" w:rsidR="00D14A23" w:rsidRPr="00E9162D" w:rsidRDefault="00D14A23" w:rsidP="001415BE">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13084854" w14:textId="77777777" w:rsidR="00086905" w:rsidRPr="00E9162D" w:rsidRDefault="00086905" w:rsidP="001E12E3">
      <w:pPr>
        <w:pStyle w:val="ListParagraph"/>
        <w:suppressAutoHyphens/>
        <w:autoSpaceDE w:val="0"/>
        <w:autoSpaceDN w:val="0"/>
        <w:adjustRightInd w:val="0"/>
        <w:spacing w:after="0" w:line="22" w:lineRule="atLeast"/>
        <w:ind w:left="0"/>
        <w:rPr>
          <w:rFonts w:eastAsia="Arial" w:cs="Arial"/>
          <w:b/>
          <w:bCs/>
          <w:szCs w:val="24"/>
        </w:rPr>
      </w:pPr>
    </w:p>
    <w:p w14:paraId="3FCB88D8" w14:textId="236B345E" w:rsidR="00086905" w:rsidRPr="00E9162D" w:rsidRDefault="001D3CA5" w:rsidP="003740AF">
      <w:pPr>
        <w:pStyle w:val="Heading2"/>
      </w:pPr>
      <w:bookmarkStart w:id="47" w:name="_Toc7787482"/>
      <w:bookmarkStart w:id="48" w:name="_Toc11414533"/>
      <w:bookmarkStart w:id="49" w:name="_Toc16852829"/>
      <w:bookmarkStart w:id="50" w:name="_Toc35606765"/>
      <w:r w:rsidRPr="00E9162D">
        <w:t>A7</w:t>
      </w:r>
      <w:r w:rsidR="003141DC">
        <w:t xml:space="preserve"> </w:t>
      </w:r>
      <w:r w:rsidR="00086905" w:rsidRPr="00E9162D">
        <w:t>Your company’s products</w:t>
      </w:r>
      <w:bookmarkEnd w:id="47"/>
      <w:bookmarkEnd w:id="48"/>
      <w:bookmarkEnd w:id="49"/>
      <w:bookmarkEnd w:id="50"/>
    </w:p>
    <w:p w14:paraId="28021651" w14:textId="77777777" w:rsidR="002F6633" w:rsidRPr="00E9162D" w:rsidRDefault="002F6633" w:rsidP="001E12E3">
      <w:pPr>
        <w:tabs>
          <w:tab w:val="left" w:pos="2130"/>
        </w:tabs>
        <w:suppressAutoHyphens/>
        <w:spacing w:after="0" w:line="22" w:lineRule="atLeast"/>
        <w:rPr>
          <w:rFonts w:eastAsia="Arial" w:cs="Arial"/>
          <w:szCs w:val="24"/>
        </w:rPr>
      </w:pPr>
    </w:p>
    <w:p w14:paraId="041FBBF6" w14:textId="10AF1695" w:rsidR="00086905" w:rsidRPr="00E9162D" w:rsidRDefault="001B123A" w:rsidP="001E12E3">
      <w:pPr>
        <w:tabs>
          <w:tab w:val="left" w:pos="2130"/>
        </w:tabs>
        <w:suppressAutoHyphens/>
        <w:spacing w:after="0" w:line="22" w:lineRule="atLeast"/>
        <w:rPr>
          <w:rFonts w:eastAsia="Arial" w:cs="Arial"/>
          <w:szCs w:val="24"/>
        </w:rPr>
      </w:pPr>
      <w:r w:rsidRPr="00E9162D">
        <w:rPr>
          <w:rFonts w:eastAsia="Arial" w:cs="Arial"/>
          <w:szCs w:val="24"/>
        </w:rPr>
        <w:t>Please complete</w:t>
      </w:r>
      <w:r w:rsidR="00086905" w:rsidRPr="00E9162D">
        <w:rPr>
          <w:rFonts w:eastAsia="Arial" w:cs="Arial"/>
          <w:szCs w:val="24"/>
        </w:rPr>
        <w:t xml:space="preserve"> </w:t>
      </w:r>
      <w:r w:rsidR="00086905" w:rsidRPr="00E9162D">
        <w:rPr>
          <w:rFonts w:eastAsia="Arial" w:cs="Arial"/>
          <w:b/>
          <w:bCs/>
          <w:szCs w:val="24"/>
        </w:rPr>
        <w:t xml:space="preserve">Section </w:t>
      </w:r>
      <w:r w:rsidR="00FB231C" w:rsidRPr="00E9162D">
        <w:rPr>
          <w:rFonts w:eastAsia="Arial" w:cs="Arial"/>
          <w:b/>
          <w:bCs/>
          <w:szCs w:val="24"/>
        </w:rPr>
        <w:t>A</w:t>
      </w:r>
      <w:r w:rsidR="00086905" w:rsidRPr="00E9162D">
        <w:rPr>
          <w:rFonts w:eastAsia="Arial" w:cs="Arial"/>
          <w:b/>
          <w:bCs/>
          <w:szCs w:val="24"/>
        </w:rPr>
        <w:t xml:space="preserve"> –</w:t>
      </w:r>
      <w:r w:rsidR="00FB231C" w:rsidRPr="00E9162D">
        <w:rPr>
          <w:rFonts w:eastAsia="Arial" w:cs="Arial"/>
          <w:b/>
          <w:bCs/>
          <w:szCs w:val="24"/>
        </w:rPr>
        <w:t xml:space="preserve"> </w:t>
      </w:r>
      <w:r w:rsidR="001A4DD2" w:rsidRPr="00E9162D">
        <w:rPr>
          <w:rFonts w:eastAsia="Arial" w:cs="Arial"/>
          <w:b/>
          <w:bCs/>
          <w:szCs w:val="24"/>
        </w:rPr>
        <w:t xml:space="preserve">Company </w:t>
      </w:r>
      <w:r w:rsidR="006B7A84" w:rsidRPr="00E9162D">
        <w:rPr>
          <w:rFonts w:eastAsia="Arial" w:cs="Arial"/>
          <w:b/>
          <w:bCs/>
          <w:szCs w:val="24"/>
        </w:rPr>
        <w:t xml:space="preserve">structure </w:t>
      </w:r>
      <w:r w:rsidR="001A4DD2" w:rsidRPr="00E9162D">
        <w:rPr>
          <w:rFonts w:eastAsia="Arial" w:cs="Arial"/>
          <w:b/>
          <w:bCs/>
          <w:szCs w:val="24"/>
        </w:rPr>
        <w:t xml:space="preserve">and </w:t>
      </w:r>
      <w:r w:rsidR="006B7A84" w:rsidRPr="00E9162D">
        <w:rPr>
          <w:rFonts w:eastAsia="Arial" w:cs="Arial"/>
          <w:b/>
          <w:bCs/>
          <w:szCs w:val="24"/>
        </w:rPr>
        <w:t>operations</w:t>
      </w:r>
      <w:r w:rsidR="00086905" w:rsidRPr="00E9162D">
        <w:rPr>
          <w:rFonts w:eastAsia="Arial" w:cs="Arial"/>
          <w:szCs w:val="24"/>
        </w:rPr>
        <w:t xml:space="preserve">, </w:t>
      </w:r>
      <w:r w:rsidRPr="00E9162D">
        <w:rPr>
          <w:rFonts w:eastAsia="Arial" w:cs="Arial"/>
          <w:szCs w:val="24"/>
        </w:rPr>
        <w:t>subsection</w:t>
      </w:r>
      <w:r w:rsidR="00086905" w:rsidRPr="00E9162D">
        <w:rPr>
          <w:rFonts w:eastAsia="Arial" w:cs="Arial"/>
          <w:szCs w:val="24"/>
        </w:rPr>
        <w:t xml:space="preserve"> </w:t>
      </w:r>
      <w:r w:rsidR="001A4DD2" w:rsidRPr="00E9162D">
        <w:rPr>
          <w:rFonts w:eastAsia="Arial" w:cs="Arial"/>
          <w:b/>
          <w:bCs/>
          <w:szCs w:val="24"/>
        </w:rPr>
        <w:t>A7</w:t>
      </w:r>
      <w:r w:rsidR="00BD4788" w:rsidRPr="00E9162D">
        <w:rPr>
          <w:rFonts w:eastAsia="Arial" w:cs="Arial"/>
          <w:b/>
          <w:bCs/>
          <w:szCs w:val="24"/>
        </w:rPr>
        <w:t>.1</w:t>
      </w:r>
      <w:r w:rsidR="00086905" w:rsidRPr="00E9162D">
        <w:rPr>
          <w:rFonts w:eastAsia="Arial" w:cs="Arial"/>
          <w:b/>
          <w:bCs/>
          <w:szCs w:val="24"/>
        </w:rPr>
        <w:t xml:space="preserve"> – Your company’s products</w:t>
      </w:r>
      <w:r w:rsidRPr="00E9162D">
        <w:rPr>
          <w:rFonts w:eastAsia="Arial" w:cs="Arial"/>
          <w:b/>
          <w:bCs/>
          <w:szCs w:val="24"/>
        </w:rPr>
        <w:t>, Annex II</w:t>
      </w:r>
      <w:r w:rsidR="00086905" w:rsidRPr="00E9162D">
        <w:rPr>
          <w:rFonts w:eastAsia="Arial" w:cs="Arial"/>
          <w:b/>
          <w:bCs/>
          <w:szCs w:val="24"/>
        </w:rPr>
        <w:t>.</w:t>
      </w:r>
    </w:p>
    <w:p w14:paraId="507A738E" w14:textId="77777777" w:rsidR="00086905" w:rsidRPr="00E9162D" w:rsidRDefault="00086905" w:rsidP="001E12E3">
      <w:pPr>
        <w:tabs>
          <w:tab w:val="left" w:pos="2130"/>
        </w:tabs>
        <w:suppressAutoHyphens/>
        <w:spacing w:after="0" w:line="22" w:lineRule="atLeast"/>
        <w:rPr>
          <w:rFonts w:eastAsia="Arial" w:cs="Arial"/>
          <w:b/>
          <w:szCs w:val="24"/>
        </w:rPr>
      </w:pPr>
    </w:p>
    <w:p w14:paraId="04AFE85B" w14:textId="5BA04B52" w:rsidR="00086905" w:rsidRPr="00622492" w:rsidRDefault="00086905" w:rsidP="001E12E3">
      <w:pPr>
        <w:pStyle w:val="ListParagraph"/>
        <w:numPr>
          <w:ilvl w:val="0"/>
          <w:numId w:val="41"/>
        </w:numPr>
        <w:tabs>
          <w:tab w:val="left" w:pos="2130"/>
        </w:tabs>
        <w:suppressAutoHyphens/>
        <w:spacing w:after="0" w:line="22" w:lineRule="atLeast"/>
        <w:rPr>
          <w:rFonts w:cs="Arial"/>
        </w:rPr>
      </w:pPr>
      <w:r w:rsidRPr="00622492">
        <w:rPr>
          <w:rFonts w:eastAsia="Arial" w:cs="Arial"/>
        </w:rPr>
        <w:t xml:space="preserve">For the goods </w:t>
      </w:r>
      <w:r w:rsidR="005446BA" w:rsidRPr="00622492">
        <w:rPr>
          <w:rFonts w:eastAsia="Arial" w:cs="Arial"/>
        </w:rPr>
        <w:t>subject to review</w:t>
      </w:r>
      <w:r w:rsidRPr="00622492">
        <w:rPr>
          <w:rFonts w:eastAsia="Arial" w:cs="Arial"/>
        </w:rPr>
        <w:t xml:space="preserve">, please describe your company’s </w:t>
      </w:r>
      <w:r w:rsidR="009C6C06" w:rsidRPr="00622492">
        <w:rPr>
          <w:rFonts w:eastAsia="Arial" w:cs="Arial"/>
        </w:rPr>
        <w:t>Company Control Number</w:t>
      </w:r>
      <w:r w:rsidRPr="00622492">
        <w:rPr>
          <w:rFonts w:eastAsia="Arial" w:cs="Arial"/>
        </w:rPr>
        <w:t xml:space="preserve"> (CCN)</w:t>
      </w:r>
      <w:r w:rsidR="00393EB4" w:rsidRPr="00622492">
        <w:rPr>
          <w:rFonts w:eastAsia="Arial" w:cs="Arial"/>
        </w:rPr>
        <w:t xml:space="preserve"> system</w:t>
      </w:r>
      <w:r w:rsidRPr="00622492">
        <w:rPr>
          <w:rFonts w:eastAsia="Arial" w:cs="Arial"/>
        </w:rPr>
        <w:t xml:space="preserve">. </w:t>
      </w:r>
      <w:r w:rsidR="003244A7" w:rsidRPr="00622492">
        <w:rPr>
          <w:rFonts w:eastAsia="Arial" w:cs="Arial"/>
        </w:rPr>
        <w:t>Please indicate how</w:t>
      </w:r>
      <w:r w:rsidRPr="00622492">
        <w:rPr>
          <w:rFonts w:eastAsia="Arial" w:cs="Arial"/>
        </w:rPr>
        <w:t xml:space="preserve"> your own internal codes </w:t>
      </w:r>
      <w:r w:rsidR="003244A7" w:rsidRPr="00622492">
        <w:rPr>
          <w:rFonts w:eastAsia="Arial" w:cs="Arial"/>
        </w:rPr>
        <w:t>correspond to the</w:t>
      </w:r>
      <w:r w:rsidRPr="00622492">
        <w:rPr>
          <w:rFonts w:eastAsia="Arial" w:cs="Arial"/>
        </w:rPr>
        <w:t xml:space="preserve"> PCNs provided in the table</w:t>
      </w:r>
      <w:r w:rsidR="473A8E82" w:rsidRPr="00622492">
        <w:rPr>
          <w:rFonts w:eastAsia="Arial" w:cs="Arial"/>
        </w:rPr>
        <w:t xml:space="preserve"> </w:t>
      </w:r>
      <w:r w:rsidR="00F8631B" w:rsidRPr="00622492">
        <w:rPr>
          <w:rFonts w:eastAsia="Arial" w:cs="Arial"/>
        </w:rPr>
        <w:t xml:space="preserve">in </w:t>
      </w:r>
      <w:r w:rsidR="00E55AC6" w:rsidRPr="00622492">
        <w:rPr>
          <w:rFonts w:eastAsia="Arial" w:cs="Arial"/>
        </w:rPr>
        <w:t>the</w:t>
      </w:r>
      <w:r w:rsidR="00F8631B" w:rsidRPr="00622492">
        <w:rPr>
          <w:rFonts w:eastAsia="Arial" w:cs="Arial"/>
        </w:rPr>
        <w:t xml:space="preserve"> section </w:t>
      </w:r>
      <w:r w:rsidR="00E55AC6" w:rsidRPr="00622492">
        <w:rPr>
          <w:rFonts w:eastAsia="Arial" w:cs="Arial"/>
        </w:rPr>
        <w:t xml:space="preserve">above </w:t>
      </w:r>
      <w:r w:rsidR="00F8631B" w:rsidRPr="00622492">
        <w:rPr>
          <w:rFonts w:eastAsia="Arial" w:cs="Arial"/>
        </w:rPr>
        <w:t xml:space="preserve">on </w:t>
      </w:r>
      <w:hyperlink w:anchor="_Product_Control_Numbers" w:history="1">
        <w:r w:rsidR="00F8631B" w:rsidRPr="00622492">
          <w:rPr>
            <w:rStyle w:val="Hyperlink"/>
            <w:rFonts w:eastAsia="Arial" w:cs="Arial"/>
          </w:rPr>
          <w:t>Product Control Numbers</w:t>
        </w:r>
        <w:r w:rsidR="00F8631B" w:rsidRPr="00622492">
          <w:rPr>
            <w:rStyle w:val="Hyperlink"/>
          </w:rPr>
          <w:t>.</w:t>
        </w:r>
      </w:hyperlink>
    </w:p>
    <w:p w14:paraId="0289A032" w14:textId="34AABE46" w:rsidR="002F6633" w:rsidRPr="00E9162D" w:rsidRDefault="002F6633" w:rsidP="002F6633">
      <w:pPr>
        <w:tabs>
          <w:tab w:val="left" w:pos="2130"/>
        </w:tabs>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2F6633" w:rsidRPr="00D9239B" w14:paraId="75DCBFFC" w14:textId="77777777" w:rsidTr="001415BE">
        <w:tc>
          <w:tcPr>
            <w:tcW w:w="9016" w:type="dxa"/>
            <w:gridSpan w:val="2"/>
          </w:tcPr>
          <w:p w14:paraId="5154200C" w14:textId="77777777" w:rsidR="002F6633" w:rsidRPr="00D9239B" w:rsidRDefault="002F6633"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235E5B2E" w14:textId="77777777" w:rsidR="002F6633" w:rsidRPr="00D9239B" w:rsidRDefault="002F6633" w:rsidP="001415BE">
            <w:pPr>
              <w:suppressAutoHyphens/>
              <w:autoSpaceDE w:val="0"/>
              <w:autoSpaceDN w:val="0"/>
              <w:adjustRightInd w:val="0"/>
              <w:spacing w:line="22" w:lineRule="atLeast"/>
              <w:jc w:val="both"/>
              <w:rPr>
                <w:rFonts w:eastAsiaTheme="minorEastAsia" w:cs="Arial"/>
                <w:szCs w:val="24"/>
              </w:rPr>
            </w:pPr>
          </w:p>
        </w:tc>
      </w:tr>
      <w:tr w:rsidR="002F6633" w:rsidRPr="00D9239B" w14:paraId="56589286" w14:textId="77777777" w:rsidTr="001415BE">
        <w:tc>
          <w:tcPr>
            <w:tcW w:w="4508" w:type="dxa"/>
            <w:tcBorders>
              <w:top w:val="single" w:sz="4" w:space="0" w:color="FFFFFF" w:themeColor="background1"/>
              <w:left w:val="nil"/>
              <w:bottom w:val="nil"/>
              <w:right w:val="single" w:sz="4" w:space="0" w:color="auto"/>
            </w:tcBorders>
          </w:tcPr>
          <w:p w14:paraId="30BE234E" w14:textId="77777777" w:rsidR="002F6633" w:rsidRPr="00D9239B" w:rsidRDefault="002F6633"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95D2B73" w14:textId="77777777" w:rsidR="002F6633" w:rsidRPr="00D9239B" w:rsidRDefault="002F6633"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68D484A0" w14:textId="77777777" w:rsidR="00086905" w:rsidRPr="0060633E" w:rsidRDefault="00086905" w:rsidP="001E12E3">
      <w:pPr>
        <w:tabs>
          <w:tab w:val="left" w:pos="2130"/>
        </w:tabs>
        <w:suppressAutoHyphens/>
        <w:spacing w:after="0" w:line="22" w:lineRule="atLeast"/>
        <w:rPr>
          <w:rFonts w:eastAsia="Arial" w:cs="Arial"/>
          <w:b/>
          <w:bCs/>
          <w:szCs w:val="24"/>
        </w:rPr>
      </w:pPr>
    </w:p>
    <w:p w14:paraId="3BF0DA8C" w14:textId="3C0B4A4A" w:rsidR="00FC0069" w:rsidRPr="00CD7B94" w:rsidRDefault="2E4D626E" w:rsidP="001E12E3">
      <w:pPr>
        <w:pStyle w:val="ListParagraph"/>
        <w:numPr>
          <w:ilvl w:val="0"/>
          <w:numId w:val="41"/>
        </w:numPr>
        <w:tabs>
          <w:tab w:val="left" w:pos="2130"/>
        </w:tabs>
        <w:suppressAutoHyphens/>
        <w:spacing w:after="0" w:line="22" w:lineRule="atLeast"/>
        <w:rPr>
          <w:rFonts w:cs="Arial"/>
        </w:rPr>
      </w:pPr>
      <w:r w:rsidRPr="2E4D626E">
        <w:rPr>
          <w:rFonts w:eastAsia="Arial" w:cs="Arial"/>
        </w:rPr>
        <w:t xml:space="preserve">If your company does not use the same product codes across production, sales and invoicing, please expand the table in </w:t>
      </w:r>
      <w:r w:rsidRPr="6C32C696">
        <w:rPr>
          <w:rFonts w:eastAsia="Arial" w:cs="Arial"/>
          <w:b/>
        </w:rPr>
        <w:t>A7.1 – Your company’s products</w:t>
      </w:r>
      <w:r w:rsidRPr="2E4D626E">
        <w:rPr>
          <w:rFonts w:eastAsia="Arial" w:cs="Arial"/>
        </w:rPr>
        <w:t xml:space="preserve"> to further </w:t>
      </w:r>
      <w:r w:rsidRPr="00E9162D">
        <w:rPr>
          <w:rFonts w:eastAsia="Arial" w:cs="Arial"/>
        </w:rPr>
        <w:t xml:space="preserve">include the corresponding codes. </w:t>
      </w:r>
      <w:r w:rsidR="0004718C" w:rsidRPr="00E9162D">
        <w:br/>
      </w:r>
      <w:r w:rsidR="0004718C" w:rsidRPr="00E9162D">
        <w:br/>
      </w:r>
      <w:r w:rsidRPr="00E9162D">
        <w:rPr>
          <w:rFonts w:eastAsia="Arial" w:cs="Arial"/>
        </w:rPr>
        <w:t xml:space="preserve">If an associated </w:t>
      </w:r>
      <w:r w:rsidRPr="00CD7B94">
        <w:rPr>
          <w:rFonts w:eastAsia="Arial" w:cs="Arial"/>
        </w:rPr>
        <w:t xml:space="preserve">company produces </w:t>
      </w:r>
      <w:r w:rsidR="00315E18" w:rsidRPr="00CD7B94">
        <w:rPr>
          <w:rFonts w:eastAsia="Arial" w:cs="Arial"/>
        </w:rPr>
        <w:t>and/</w:t>
      </w:r>
      <w:r w:rsidRPr="00CD7B94">
        <w:rPr>
          <w:rFonts w:eastAsia="Arial" w:cs="Arial"/>
        </w:rPr>
        <w:t>or sells the like goods on your domestic market</w:t>
      </w:r>
      <w:r w:rsidR="00102D4C" w:rsidRPr="00CD7B94">
        <w:rPr>
          <w:rFonts w:eastAsia="Arial" w:cs="Arial"/>
        </w:rPr>
        <w:t xml:space="preserve"> </w:t>
      </w:r>
      <w:r w:rsidRPr="00CD7B94">
        <w:rPr>
          <w:rFonts w:eastAsia="Arial" w:cs="Arial"/>
        </w:rPr>
        <w:t xml:space="preserve">or produces </w:t>
      </w:r>
      <w:r w:rsidR="00315E18" w:rsidRPr="00CD7B94">
        <w:rPr>
          <w:rFonts w:eastAsia="Arial" w:cs="Arial"/>
        </w:rPr>
        <w:t>and/</w:t>
      </w:r>
      <w:r w:rsidRPr="00CD7B94">
        <w:rPr>
          <w:rFonts w:eastAsia="Arial" w:cs="Arial"/>
        </w:rPr>
        <w:t xml:space="preserve">or sells the goods subject to review, please also provide the same relevant details for </w:t>
      </w:r>
      <w:r w:rsidR="0004718C" w:rsidRPr="00CD7B94">
        <w:rPr>
          <w:rFonts w:eastAsia="Arial" w:cs="Arial"/>
        </w:rPr>
        <w:t>the associated</w:t>
      </w:r>
      <w:r w:rsidRPr="00CD7B94">
        <w:rPr>
          <w:rFonts w:eastAsia="Arial" w:cs="Arial"/>
        </w:rPr>
        <w:t xml:space="preserve"> company/companies.</w:t>
      </w:r>
    </w:p>
    <w:p w14:paraId="21FD0055" w14:textId="77777777" w:rsidR="00FC0069" w:rsidRPr="00CD7B94" w:rsidRDefault="00FC0069" w:rsidP="001E12E3">
      <w:pPr>
        <w:pStyle w:val="ListParagraph"/>
        <w:tabs>
          <w:tab w:val="left" w:pos="2130"/>
        </w:tabs>
        <w:suppressAutoHyphens/>
        <w:spacing w:after="0" w:line="22" w:lineRule="atLeast"/>
        <w:ind w:left="360"/>
        <w:rPr>
          <w:rFonts w:cs="Arial"/>
          <w:szCs w:val="24"/>
        </w:rPr>
      </w:pPr>
    </w:p>
    <w:p w14:paraId="20AE5199" w14:textId="224DD9F8" w:rsidR="00FE4B07" w:rsidRPr="00E9162D" w:rsidRDefault="2E4D626E" w:rsidP="2E4D626E">
      <w:pPr>
        <w:pStyle w:val="ListParagraph"/>
        <w:numPr>
          <w:ilvl w:val="0"/>
          <w:numId w:val="41"/>
        </w:numPr>
        <w:tabs>
          <w:tab w:val="left" w:pos="2130"/>
        </w:tabs>
        <w:suppressAutoHyphens/>
        <w:spacing w:after="0" w:line="22" w:lineRule="atLeast"/>
        <w:rPr>
          <w:rFonts w:cs="Arial"/>
        </w:rPr>
      </w:pPr>
      <w:r w:rsidRPr="00CD7B94">
        <w:rPr>
          <w:rFonts w:eastAsia="Arial" w:cs="Arial"/>
        </w:rPr>
        <w:t>For each type of the like goods sold on your</w:t>
      </w:r>
      <w:r w:rsidRPr="00E9162D">
        <w:rPr>
          <w:rFonts w:eastAsia="Arial" w:cs="Arial"/>
        </w:rPr>
        <w:t xml:space="preserve"> domestic market and the goods </w:t>
      </w:r>
      <w:r w:rsidRPr="00622492">
        <w:rPr>
          <w:rFonts w:eastAsia="Arial" w:cs="Arial"/>
        </w:rPr>
        <w:t>subject to review</w:t>
      </w:r>
      <w:r w:rsidRPr="00E9162D">
        <w:rPr>
          <w:rFonts w:eastAsia="Arial" w:cs="Arial"/>
        </w:rPr>
        <w:t xml:space="preserve"> destined for consumption on the UK market, please provide a technical description as well as sales brochures, if available. </w:t>
      </w:r>
    </w:p>
    <w:p w14:paraId="5A7D2A74" w14:textId="77777777" w:rsidR="00FE4B07" w:rsidRPr="00E9162D" w:rsidRDefault="00FE4B07" w:rsidP="00765C51">
      <w:pPr>
        <w:pStyle w:val="ListParagraph"/>
        <w:rPr>
          <w:rFonts w:eastAsia="Arial" w:cs="Arial"/>
          <w:szCs w:val="24"/>
        </w:rPr>
      </w:pPr>
    </w:p>
    <w:p w14:paraId="02027DB2" w14:textId="237D8043" w:rsidR="00086905" w:rsidRPr="00E9162D" w:rsidRDefault="00086905" w:rsidP="00B60BA4">
      <w:pPr>
        <w:pStyle w:val="ListParagraph"/>
        <w:tabs>
          <w:tab w:val="left" w:pos="2130"/>
        </w:tabs>
        <w:suppressAutoHyphens/>
        <w:spacing w:after="60" w:line="22" w:lineRule="atLeast"/>
        <w:ind w:left="360"/>
        <w:contextualSpacing w:val="0"/>
        <w:rPr>
          <w:rFonts w:cs="Arial"/>
          <w:szCs w:val="24"/>
        </w:rPr>
      </w:pPr>
      <w:r w:rsidRPr="00E9162D">
        <w:rPr>
          <w:rFonts w:eastAsia="Arial" w:cs="Arial"/>
        </w:rPr>
        <w:t xml:space="preserve">Please </w:t>
      </w:r>
      <w:r w:rsidR="00E8021B" w:rsidRPr="00E9162D">
        <w:rPr>
          <w:rFonts w:eastAsia="Arial" w:cs="Arial"/>
        </w:rPr>
        <w:t xml:space="preserve">also provide </w:t>
      </w:r>
      <w:r w:rsidRPr="00E9162D">
        <w:rPr>
          <w:rFonts w:eastAsia="Arial" w:cs="Arial"/>
        </w:rPr>
        <w:t xml:space="preserve">information on: </w:t>
      </w:r>
    </w:p>
    <w:p w14:paraId="349CCDB6" w14:textId="77777777" w:rsidR="00086905" w:rsidRPr="00A07064" w:rsidRDefault="00086905" w:rsidP="00B60BA4">
      <w:pPr>
        <w:pStyle w:val="ListParagraph"/>
        <w:numPr>
          <w:ilvl w:val="0"/>
          <w:numId w:val="40"/>
        </w:numPr>
        <w:tabs>
          <w:tab w:val="left" w:pos="2130"/>
        </w:tabs>
        <w:suppressAutoHyphens/>
        <w:spacing w:after="60" w:line="22" w:lineRule="atLeast"/>
        <w:ind w:left="709" w:hanging="357"/>
        <w:contextualSpacing w:val="0"/>
        <w:rPr>
          <w:rFonts w:cs="Arial"/>
        </w:rPr>
      </w:pPr>
      <w:r w:rsidRPr="00E9162D">
        <w:rPr>
          <w:rFonts w:eastAsia="Arial" w:cs="Arial"/>
        </w:rPr>
        <w:t>technical characteristics</w:t>
      </w:r>
      <w:r w:rsidRPr="112A8C59">
        <w:rPr>
          <w:rFonts w:eastAsia="Arial" w:cs="Arial"/>
        </w:rPr>
        <w:t>;</w:t>
      </w:r>
    </w:p>
    <w:p w14:paraId="7E8C93DC" w14:textId="07C854B7" w:rsidR="00086905" w:rsidRPr="00A07064" w:rsidRDefault="00086905" w:rsidP="00B60BA4">
      <w:pPr>
        <w:pStyle w:val="ListParagraph"/>
        <w:numPr>
          <w:ilvl w:val="0"/>
          <w:numId w:val="40"/>
        </w:numPr>
        <w:tabs>
          <w:tab w:val="left" w:pos="2130"/>
        </w:tabs>
        <w:suppressAutoHyphens/>
        <w:spacing w:after="60" w:line="22" w:lineRule="atLeast"/>
        <w:ind w:left="709" w:hanging="357"/>
        <w:contextualSpacing w:val="0"/>
        <w:rPr>
          <w:rFonts w:cs="Arial"/>
        </w:rPr>
      </w:pPr>
      <w:r w:rsidRPr="112A8C59">
        <w:rPr>
          <w:rFonts w:eastAsia="Arial" w:cs="Arial"/>
        </w:rPr>
        <w:t>physical characteristics;</w:t>
      </w:r>
      <w:r w:rsidR="00315E18">
        <w:rPr>
          <w:rFonts w:eastAsia="Arial" w:cs="Arial"/>
        </w:rPr>
        <w:t xml:space="preserve"> and</w:t>
      </w:r>
    </w:p>
    <w:p w14:paraId="1FAEDE0C" w14:textId="63FB2B1B" w:rsidR="00086905" w:rsidRPr="002F6633" w:rsidRDefault="00086905" w:rsidP="00B60BA4">
      <w:pPr>
        <w:pStyle w:val="ListParagraph"/>
        <w:numPr>
          <w:ilvl w:val="0"/>
          <w:numId w:val="40"/>
        </w:numPr>
        <w:tabs>
          <w:tab w:val="left" w:pos="2130"/>
        </w:tabs>
        <w:suppressAutoHyphens/>
        <w:spacing w:after="60" w:line="22" w:lineRule="atLeast"/>
        <w:ind w:left="709" w:hanging="357"/>
        <w:contextualSpacing w:val="0"/>
        <w:rPr>
          <w:rFonts w:cs="Arial"/>
        </w:rPr>
      </w:pPr>
      <w:r w:rsidRPr="112A8C59">
        <w:rPr>
          <w:rFonts w:eastAsia="Arial" w:cs="Arial"/>
        </w:rPr>
        <w:t xml:space="preserve">any other </w:t>
      </w:r>
      <w:r w:rsidR="00E8021B" w:rsidRPr="112A8C59">
        <w:rPr>
          <w:rFonts w:eastAsia="Arial" w:cs="Arial"/>
        </w:rPr>
        <w:t>important</w:t>
      </w:r>
      <w:r w:rsidRPr="112A8C59">
        <w:rPr>
          <w:rFonts w:eastAsia="Arial" w:cs="Arial"/>
        </w:rPr>
        <w:t xml:space="preserve"> factors.</w:t>
      </w:r>
    </w:p>
    <w:p w14:paraId="35B184B9" w14:textId="59DB3D04" w:rsidR="002F6633" w:rsidRDefault="002F6633" w:rsidP="002F6633">
      <w:pPr>
        <w:tabs>
          <w:tab w:val="left" w:pos="2130"/>
        </w:tabs>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2F6633" w:rsidRPr="00D9239B" w14:paraId="772AFFF5" w14:textId="77777777" w:rsidTr="001415BE">
        <w:tc>
          <w:tcPr>
            <w:tcW w:w="9016" w:type="dxa"/>
            <w:gridSpan w:val="2"/>
          </w:tcPr>
          <w:p w14:paraId="0D3EF7C7" w14:textId="77777777" w:rsidR="002F6633" w:rsidRPr="00D9239B" w:rsidRDefault="002F6633"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43B44E42" w14:textId="77777777" w:rsidR="002F6633" w:rsidRPr="00D9239B" w:rsidRDefault="002F6633" w:rsidP="001415BE">
            <w:pPr>
              <w:suppressAutoHyphens/>
              <w:autoSpaceDE w:val="0"/>
              <w:autoSpaceDN w:val="0"/>
              <w:adjustRightInd w:val="0"/>
              <w:spacing w:line="22" w:lineRule="atLeast"/>
              <w:jc w:val="both"/>
              <w:rPr>
                <w:rFonts w:eastAsiaTheme="minorEastAsia" w:cs="Arial"/>
                <w:szCs w:val="24"/>
              </w:rPr>
            </w:pPr>
          </w:p>
        </w:tc>
      </w:tr>
      <w:tr w:rsidR="002F6633" w:rsidRPr="00D9239B" w14:paraId="08C6C0D3" w14:textId="77777777" w:rsidTr="001415BE">
        <w:tc>
          <w:tcPr>
            <w:tcW w:w="4508" w:type="dxa"/>
            <w:tcBorders>
              <w:top w:val="single" w:sz="4" w:space="0" w:color="FFFFFF" w:themeColor="background1"/>
              <w:left w:val="nil"/>
              <w:bottom w:val="nil"/>
              <w:right w:val="single" w:sz="4" w:space="0" w:color="auto"/>
            </w:tcBorders>
          </w:tcPr>
          <w:p w14:paraId="47AA4CDE" w14:textId="77777777" w:rsidR="002F6633" w:rsidRPr="00D9239B" w:rsidRDefault="002F6633"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B53CC05" w14:textId="77777777" w:rsidR="002F6633" w:rsidRPr="00D9239B" w:rsidRDefault="002F6633"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1CCC512B" w14:textId="77777777" w:rsidR="003F1A7B" w:rsidRDefault="003F1A7B" w:rsidP="003F1A7B">
      <w:pPr>
        <w:tabs>
          <w:tab w:val="left" w:pos="2130"/>
        </w:tabs>
        <w:suppressAutoHyphens/>
        <w:spacing w:after="0" w:line="22" w:lineRule="atLeast"/>
        <w:rPr>
          <w:rFonts w:eastAsia="Arial" w:cs="Arial"/>
        </w:rPr>
      </w:pPr>
    </w:p>
    <w:p w14:paraId="2855BA95" w14:textId="66E9BE90" w:rsidR="00086905" w:rsidRPr="003F77B2" w:rsidRDefault="2E4D626E" w:rsidP="003F1A7B">
      <w:pPr>
        <w:pStyle w:val="ListParagraph"/>
        <w:numPr>
          <w:ilvl w:val="0"/>
          <w:numId w:val="41"/>
        </w:numPr>
        <w:tabs>
          <w:tab w:val="left" w:pos="2130"/>
        </w:tabs>
        <w:suppressAutoHyphens/>
        <w:spacing w:after="0" w:line="22" w:lineRule="atLeast"/>
      </w:pPr>
      <w:r w:rsidRPr="003F1A7B">
        <w:rPr>
          <w:rFonts w:eastAsia="Arial" w:cs="Arial"/>
        </w:rPr>
        <w:t>Describe all other goods produced</w:t>
      </w:r>
      <w:r w:rsidR="000F61C5" w:rsidRPr="003F1A7B">
        <w:rPr>
          <w:rFonts w:eastAsia="Arial" w:cs="Arial"/>
        </w:rPr>
        <w:t xml:space="preserve"> and/</w:t>
      </w:r>
      <w:r w:rsidRPr="003F1A7B">
        <w:rPr>
          <w:rFonts w:eastAsia="Arial" w:cs="Arial"/>
        </w:rPr>
        <w:t xml:space="preserve">or sold </w:t>
      </w:r>
      <w:r w:rsidR="000F61C5" w:rsidRPr="003F1A7B">
        <w:rPr>
          <w:rFonts w:eastAsia="Arial" w:cs="Arial"/>
        </w:rPr>
        <w:t xml:space="preserve">to the UK </w:t>
      </w:r>
      <w:r w:rsidRPr="003F1A7B">
        <w:rPr>
          <w:rFonts w:eastAsia="Arial" w:cs="Arial"/>
        </w:rPr>
        <w:t>by your company, providing a name and description. If appropriate, please group them by type/range. Please complete</w:t>
      </w:r>
      <w:r w:rsidRPr="003F1A7B">
        <w:rPr>
          <w:rFonts w:eastAsia="Arial" w:cs="Arial"/>
          <w:b/>
        </w:rPr>
        <w:t xml:space="preserve"> Section A – Company structure and operations, A7.2 – Other goods, Annex II.</w:t>
      </w:r>
    </w:p>
    <w:p w14:paraId="7BE3A358" w14:textId="77777777" w:rsidR="00086905" w:rsidRPr="00A07064" w:rsidRDefault="00086905" w:rsidP="001E12E3">
      <w:pPr>
        <w:suppressAutoHyphens/>
        <w:spacing w:after="0" w:line="22" w:lineRule="atLeast"/>
        <w:rPr>
          <w:rFonts w:eastAsia="Arial" w:cs="Arial"/>
          <w:szCs w:val="24"/>
        </w:rPr>
      </w:pPr>
    </w:p>
    <w:p w14:paraId="66FE502B" w14:textId="713FDCCC" w:rsidR="00086905" w:rsidRPr="00A07064" w:rsidRDefault="005B2EAC" w:rsidP="003740AF">
      <w:pPr>
        <w:pStyle w:val="Heading2"/>
      </w:pPr>
      <w:bookmarkStart w:id="51" w:name="_Toc7787483"/>
      <w:bookmarkStart w:id="52" w:name="_Toc11414534"/>
      <w:bookmarkStart w:id="53" w:name="_Toc16852830"/>
      <w:bookmarkStart w:id="54" w:name="_Toc35606766"/>
      <w:r w:rsidRPr="00A07064">
        <w:t>A8</w:t>
      </w:r>
      <w:r w:rsidR="003141DC">
        <w:t xml:space="preserve"> </w:t>
      </w:r>
      <w:r w:rsidR="00086905" w:rsidRPr="00A07064">
        <w:t>Product similarity</w:t>
      </w:r>
      <w:bookmarkEnd w:id="51"/>
      <w:bookmarkEnd w:id="52"/>
      <w:bookmarkEnd w:id="53"/>
      <w:bookmarkEnd w:id="54"/>
    </w:p>
    <w:p w14:paraId="3460CC31" w14:textId="77777777" w:rsidR="002F6633" w:rsidRDefault="002F6633" w:rsidP="001E12E3">
      <w:pPr>
        <w:tabs>
          <w:tab w:val="left" w:pos="2130"/>
        </w:tabs>
        <w:suppressAutoHyphens/>
        <w:spacing w:after="0" w:line="22" w:lineRule="atLeast"/>
        <w:rPr>
          <w:rFonts w:eastAsia="Arial" w:cs="Arial"/>
          <w:szCs w:val="24"/>
        </w:rPr>
      </w:pPr>
    </w:p>
    <w:p w14:paraId="03EB8C77" w14:textId="6C63F60C" w:rsidR="0094709F" w:rsidRPr="00E9162D" w:rsidRDefault="2E4D626E" w:rsidP="00511766">
      <w:pPr>
        <w:pStyle w:val="ListParagraph"/>
        <w:numPr>
          <w:ilvl w:val="0"/>
          <w:numId w:val="104"/>
        </w:numPr>
        <w:tabs>
          <w:tab w:val="left" w:pos="2130"/>
        </w:tabs>
        <w:suppressAutoHyphens/>
        <w:spacing w:after="0" w:line="22" w:lineRule="atLeast"/>
        <w:rPr>
          <w:rFonts w:eastAsia="Arial" w:cs="Arial"/>
        </w:rPr>
      </w:pPr>
      <w:r w:rsidRPr="00E9162D">
        <w:rPr>
          <w:rFonts w:eastAsia="Arial" w:cs="Arial"/>
        </w:rPr>
        <w:t xml:space="preserve">Please complete </w:t>
      </w:r>
      <w:r w:rsidRPr="00E9162D">
        <w:rPr>
          <w:rFonts w:eastAsia="Arial" w:cs="Arial"/>
          <w:b/>
        </w:rPr>
        <w:t>Section A – Company structure and operations</w:t>
      </w:r>
      <w:r w:rsidRPr="00E9162D">
        <w:rPr>
          <w:rFonts w:eastAsia="Arial" w:cs="Arial"/>
        </w:rPr>
        <w:t xml:space="preserve">, </w:t>
      </w:r>
      <w:r w:rsidRPr="00E9162D">
        <w:rPr>
          <w:rFonts w:eastAsia="Arial" w:cs="Arial"/>
          <w:b/>
        </w:rPr>
        <w:t>A8</w:t>
      </w:r>
      <w:r w:rsidRPr="00E9162D">
        <w:rPr>
          <w:rFonts w:eastAsia="Arial" w:cs="Arial"/>
        </w:rPr>
        <w:t xml:space="preserve"> </w:t>
      </w:r>
      <w:r w:rsidRPr="00E9162D">
        <w:rPr>
          <w:rFonts w:eastAsia="Arial" w:cs="Arial"/>
          <w:b/>
        </w:rPr>
        <w:t xml:space="preserve">– Product similarity, Annex II. </w:t>
      </w:r>
      <w:r w:rsidRPr="00E9162D">
        <w:rPr>
          <w:rFonts w:eastAsia="Arial" w:cs="Arial"/>
          <w:lang w:eastAsia="zh-CN"/>
        </w:rPr>
        <w:t xml:space="preserve">Thinking about the technical, physical and other relevant factors, are </w:t>
      </w:r>
      <w:r w:rsidR="00C137EA">
        <w:rPr>
          <w:rFonts w:eastAsia="Arial" w:cs="Arial"/>
          <w:lang w:eastAsia="zh-CN"/>
        </w:rPr>
        <w:t xml:space="preserve">the </w:t>
      </w:r>
      <w:r w:rsidRPr="00E9162D">
        <w:rPr>
          <w:rFonts w:eastAsia="Arial" w:cs="Arial"/>
          <w:lang w:eastAsia="zh-CN"/>
        </w:rPr>
        <w:t>goods subject to review</w:t>
      </w:r>
      <w:r w:rsidR="00C137EA">
        <w:rPr>
          <w:rFonts w:eastAsia="Arial" w:cs="Arial"/>
          <w:lang w:eastAsia="zh-CN"/>
        </w:rPr>
        <w:t xml:space="preserve"> and/or like goods</w:t>
      </w:r>
      <w:r w:rsidRPr="00E9162D">
        <w:rPr>
          <w:rFonts w:eastAsia="Arial" w:cs="Arial"/>
          <w:lang w:eastAsia="zh-CN"/>
        </w:rPr>
        <w:t xml:space="preserve"> that you produce and/or export different </w:t>
      </w:r>
      <w:r w:rsidRPr="00CD7B94">
        <w:rPr>
          <w:rFonts w:eastAsia="Arial" w:cs="Arial"/>
          <w:lang w:eastAsia="zh-CN"/>
        </w:rPr>
        <w:t>to the like goods made</w:t>
      </w:r>
      <w:r w:rsidRPr="00E9162D">
        <w:rPr>
          <w:rFonts w:eastAsia="Arial" w:cs="Arial"/>
          <w:lang w:eastAsia="zh-CN"/>
        </w:rPr>
        <w:t xml:space="preserve"> or sold by UK industry? </w:t>
      </w:r>
    </w:p>
    <w:p w14:paraId="39AE31A6" w14:textId="6AB38B0A" w:rsidR="002F6633" w:rsidRDefault="002F6633" w:rsidP="001E12E3">
      <w:pPr>
        <w:tabs>
          <w:tab w:val="left" w:pos="2130"/>
        </w:tabs>
        <w:suppressAutoHyphens/>
        <w:spacing w:after="0" w:line="22" w:lineRule="atLeast"/>
        <w:rPr>
          <w:rFonts w:eastAsia="Arial" w:cs="Arial"/>
          <w:szCs w:val="24"/>
          <w:lang w:eastAsia="zh-CN"/>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2F6633" w:rsidRPr="00D9239B" w14:paraId="6CB74F93" w14:textId="77777777" w:rsidTr="001415BE">
        <w:tc>
          <w:tcPr>
            <w:tcW w:w="9016" w:type="dxa"/>
            <w:gridSpan w:val="2"/>
          </w:tcPr>
          <w:p w14:paraId="38AD351E" w14:textId="77777777" w:rsidR="002F6633" w:rsidRPr="00D9239B" w:rsidRDefault="002F6633"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67DB8CD9" w14:textId="77777777" w:rsidR="002F6633" w:rsidRPr="00D9239B" w:rsidRDefault="002F6633" w:rsidP="001415BE">
            <w:pPr>
              <w:suppressAutoHyphens/>
              <w:autoSpaceDE w:val="0"/>
              <w:autoSpaceDN w:val="0"/>
              <w:adjustRightInd w:val="0"/>
              <w:spacing w:line="22" w:lineRule="atLeast"/>
              <w:jc w:val="both"/>
              <w:rPr>
                <w:rFonts w:eastAsiaTheme="minorEastAsia" w:cs="Arial"/>
                <w:szCs w:val="24"/>
              </w:rPr>
            </w:pPr>
          </w:p>
        </w:tc>
      </w:tr>
      <w:tr w:rsidR="002F6633" w:rsidRPr="00D9239B" w14:paraId="1F8A0968" w14:textId="77777777" w:rsidTr="001415BE">
        <w:tc>
          <w:tcPr>
            <w:tcW w:w="4508" w:type="dxa"/>
            <w:tcBorders>
              <w:top w:val="single" w:sz="4" w:space="0" w:color="FFFFFF" w:themeColor="background1"/>
              <w:left w:val="nil"/>
              <w:bottom w:val="nil"/>
              <w:right w:val="single" w:sz="4" w:space="0" w:color="auto"/>
            </w:tcBorders>
          </w:tcPr>
          <w:p w14:paraId="4F74A613" w14:textId="77777777" w:rsidR="002F6633" w:rsidRPr="00D9239B" w:rsidRDefault="002F6633"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914017E" w14:textId="77777777" w:rsidR="002F6633" w:rsidRPr="00D9239B" w:rsidRDefault="002F6633"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2A0FB34E" w14:textId="77777777" w:rsidR="005578BD" w:rsidRPr="00A07064" w:rsidRDefault="005578BD" w:rsidP="001E12E3">
      <w:pPr>
        <w:suppressAutoHyphens/>
        <w:spacing w:after="0" w:line="22" w:lineRule="atLeast"/>
        <w:rPr>
          <w:rFonts w:eastAsia="Arial" w:cs="Arial"/>
        </w:rPr>
      </w:pPr>
      <w:r w:rsidRPr="00893FA6">
        <w:rPr>
          <w:rFonts w:eastAsia="Arial" w:cs="Arial"/>
        </w:rPr>
        <w:br w:type="page"/>
      </w:r>
    </w:p>
    <w:p w14:paraId="375E7933" w14:textId="674E3A5F" w:rsidR="002029B0" w:rsidRPr="00A07064" w:rsidRDefault="7B7B290C" w:rsidP="00A21059">
      <w:pPr>
        <w:pStyle w:val="Heading1"/>
      </w:pPr>
      <w:bookmarkStart w:id="55" w:name="_Toc35606767"/>
      <w:r w:rsidRPr="00A07064">
        <w:t>SECTION B:</w:t>
      </w:r>
      <w:r w:rsidR="002029B0" w:rsidRPr="00A07064">
        <w:br/>
      </w:r>
      <w:r w:rsidRPr="00A07064">
        <w:t>Sales</w:t>
      </w:r>
      <w:bookmarkEnd w:id="55"/>
    </w:p>
    <w:p w14:paraId="3E5C6667" w14:textId="77777777" w:rsidR="7B7B290C" w:rsidRPr="001F3729" w:rsidRDefault="7B7B290C" w:rsidP="001E12E3">
      <w:pPr>
        <w:spacing w:after="0" w:line="22" w:lineRule="atLeast"/>
        <w:jc w:val="both"/>
        <w:rPr>
          <w:rFonts w:eastAsia="Arial" w:cs="Arial"/>
          <w:sz w:val="32"/>
          <w:szCs w:val="24"/>
        </w:rPr>
      </w:pPr>
    </w:p>
    <w:p w14:paraId="55229DA6" w14:textId="77777777" w:rsidR="00AF50BB" w:rsidRPr="003268C7" w:rsidRDefault="217AE1AE" w:rsidP="00B60BA4">
      <w:pPr>
        <w:tabs>
          <w:tab w:val="left" w:pos="2130"/>
        </w:tabs>
        <w:suppressAutoHyphens/>
        <w:autoSpaceDE w:val="0"/>
        <w:autoSpaceDN w:val="0"/>
        <w:adjustRightInd w:val="0"/>
        <w:spacing w:after="0" w:line="22" w:lineRule="atLeast"/>
        <w:rPr>
          <w:rFonts w:cs="Arial"/>
          <w:color w:val="FF0000"/>
        </w:rPr>
      </w:pPr>
      <w:r w:rsidRPr="00A07064">
        <w:rPr>
          <w:rFonts w:eastAsia="Arial" w:cs="Arial"/>
          <w:szCs w:val="24"/>
        </w:rPr>
        <w:t xml:space="preserve">The following describes the type of data </w:t>
      </w:r>
      <w:r w:rsidR="00897C13" w:rsidRPr="00A07064">
        <w:rPr>
          <w:rFonts w:eastAsia="Arial" w:cs="Arial"/>
          <w:szCs w:val="24"/>
        </w:rPr>
        <w:t xml:space="preserve">needed </w:t>
      </w:r>
      <w:r w:rsidR="008979C9" w:rsidRPr="00A07064">
        <w:rPr>
          <w:rFonts w:eastAsia="Arial" w:cs="Arial"/>
          <w:szCs w:val="24"/>
        </w:rPr>
        <w:t>in this section of the questionnaire</w:t>
      </w:r>
      <w:r w:rsidRPr="00A07064">
        <w:rPr>
          <w:rFonts w:eastAsia="Arial" w:cs="Arial"/>
          <w:szCs w:val="24"/>
        </w:rPr>
        <w:t xml:space="preserve">. </w:t>
      </w:r>
      <w:r w:rsidR="00562454" w:rsidRPr="00A07064">
        <w:rPr>
          <w:rFonts w:eastAsia="Arial" w:cs="Arial"/>
          <w:szCs w:val="24"/>
        </w:rPr>
        <w:t>Text in i</w:t>
      </w:r>
      <w:r w:rsidRPr="00A07064">
        <w:rPr>
          <w:rFonts w:eastAsia="Arial" w:cs="Arial"/>
          <w:szCs w:val="24"/>
        </w:rPr>
        <w:t>talics provide</w:t>
      </w:r>
      <w:r w:rsidR="00897C13" w:rsidRPr="00A07064">
        <w:rPr>
          <w:rFonts w:eastAsia="Arial" w:cs="Arial"/>
          <w:szCs w:val="24"/>
        </w:rPr>
        <w:t>s</w:t>
      </w:r>
      <w:r w:rsidRPr="00A07064">
        <w:rPr>
          <w:rFonts w:eastAsia="Arial" w:cs="Arial"/>
          <w:szCs w:val="24"/>
        </w:rPr>
        <w:t xml:space="preserve"> instructions and/or examples of what to </w:t>
      </w:r>
      <w:r w:rsidR="00897C13" w:rsidRPr="00A07064">
        <w:rPr>
          <w:rFonts w:eastAsia="Arial" w:cs="Arial"/>
          <w:szCs w:val="24"/>
        </w:rPr>
        <w:t xml:space="preserve">include </w:t>
      </w:r>
      <w:r w:rsidRPr="00A07064">
        <w:rPr>
          <w:rFonts w:eastAsia="Arial" w:cs="Arial"/>
          <w:szCs w:val="24"/>
        </w:rPr>
        <w:t>and how.</w:t>
      </w:r>
    </w:p>
    <w:p w14:paraId="20A2BA28" w14:textId="3D2B683D" w:rsidR="006D7099" w:rsidRPr="003268C7" w:rsidRDefault="006D7099" w:rsidP="00FC2E25">
      <w:pPr>
        <w:tabs>
          <w:tab w:val="left" w:pos="2130"/>
        </w:tabs>
        <w:suppressAutoHyphens/>
        <w:autoSpaceDE w:val="0"/>
        <w:autoSpaceDN w:val="0"/>
        <w:adjustRightInd w:val="0"/>
        <w:spacing w:after="0" w:line="22" w:lineRule="atLeast"/>
        <w:rPr>
          <w:rFonts w:cs="Arial"/>
          <w:color w:val="FF0000"/>
        </w:rPr>
      </w:pPr>
    </w:p>
    <w:p w14:paraId="7123F897" w14:textId="77777777" w:rsidR="00AF50BB" w:rsidRPr="00A07064" w:rsidRDefault="00AF50BB" w:rsidP="00B60BA4">
      <w:pPr>
        <w:spacing w:after="0" w:line="22" w:lineRule="atLeast"/>
        <w:rPr>
          <w:rFonts w:eastAsia="Arial"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2139"/>
        <w:gridCol w:w="6877"/>
      </w:tblGrid>
      <w:tr w:rsidR="00AF50BB" w:rsidRPr="00CD7B94" w14:paraId="58777415" w14:textId="77777777" w:rsidTr="49758A1F">
        <w:trPr>
          <w:cantSplit/>
          <w:tblHeader/>
        </w:trPr>
        <w:tc>
          <w:tcPr>
            <w:tcW w:w="2139" w:type="dxa"/>
            <w:shd w:val="clear" w:color="auto" w:fill="auto"/>
          </w:tcPr>
          <w:p w14:paraId="0C04B95C" w14:textId="77777777" w:rsidR="00AF50BB" w:rsidRPr="00CD7B94" w:rsidRDefault="5B3B38A1" w:rsidP="001E12E3">
            <w:pPr>
              <w:tabs>
                <w:tab w:val="left" w:pos="2130"/>
              </w:tabs>
              <w:suppressAutoHyphens/>
              <w:spacing w:line="22" w:lineRule="atLeast"/>
              <w:rPr>
                <w:rFonts w:eastAsia="Arial" w:cs="Arial"/>
                <w:b/>
                <w:szCs w:val="24"/>
              </w:rPr>
            </w:pPr>
            <w:r w:rsidRPr="00CD7B94">
              <w:rPr>
                <w:rFonts w:eastAsia="Arial" w:cs="Arial"/>
                <w:b/>
                <w:szCs w:val="24"/>
              </w:rPr>
              <w:t>Column heading</w:t>
            </w:r>
          </w:p>
        </w:tc>
        <w:tc>
          <w:tcPr>
            <w:tcW w:w="6877" w:type="dxa"/>
            <w:shd w:val="clear" w:color="auto" w:fill="auto"/>
          </w:tcPr>
          <w:p w14:paraId="2C47C5AE" w14:textId="77777777" w:rsidR="00AF50BB" w:rsidRPr="00CD7B94" w:rsidRDefault="5B3B38A1" w:rsidP="001E12E3">
            <w:pPr>
              <w:tabs>
                <w:tab w:val="left" w:pos="2130"/>
              </w:tabs>
              <w:suppressAutoHyphens/>
              <w:spacing w:line="22" w:lineRule="atLeast"/>
              <w:rPr>
                <w:rFonts w:eastAsia="Arial" w:cs="Arial"/>
                <w:b/>
                <w:szCs w:val="24"/>
              </w:rPr>
            </w:pPr>
            <w:r w:rsidRPr="00CD7B94">
              <w:rPr>
                <w:rFonts w:eastAsia="Arial" w:cs="Arial"/>
                <w:b/>
                <w:szCs w:val="24"/>
              </w:rPr>
              <w:t>Explanation</w:t>
            </w:r>
          </w:p>
        </w:tc>
      </w:tr>
      <w:tr w:rsidR="00AF50BB" w:rsidRPr="00CD7B94" w14:paraId="350E2EE3" w14:textId="77777777" w:rsidTr="49758A1F">
        <w:trPr>
          <w:cantSplit/>
        </w:trPr>
        <w:tc>
          <w:tcPr>
            <w:tcW w:w="2139" w:type="dxa"/>
          </w:tcPr>
          <w:p w14:paraId="79AD3B97" w14:textId="77777777" w:rsidR="00AF50BB" w:rsidRPr="00CD7B94" w:rsidRDefault="67B567F5" w:rsidP="001E12E3">
            <w:pPr>
              <w:tabs>
                <w:tab w:val="left" w:pos="2130"/>
              </w:tabs>
              <w:suppressAutoHyphens/>
              <w:spacing w:line="22" w:lineRule="atLeast"/>
              <w:rPr>
                <w:rFonts w:eastAsia="Arial" w:cs="Arial"/>
                <w:szCs w:val="24"/>
              </w:rPr>
            </w:pPr>
            <w:r w:rsidRPr="00CD7B94">
              <w:rPr>
                <w:rFonts w:eastAsia="Arial" w:cs="Arial"/>
                <w:szCs w:val="24"/>
              </w:rPr>
              <w:t>No.</w:t>
            </w:r>
          </w:p>
        </w:tc>
        <w:tc>
          <w:tcPr>
            <w:tcW w:w="6877" w:type="dxa"/>
          </w:tcPr>
          <w:p w14:paraId="05D41AA0" w14:textId="2DB381C6" w:rsidR="00AF50BB" w:rsidRPr="00CD7B94" w:rsidRDefault="67B567F5" w:rsidP="001E12E3">
            <w:pPr>
              <w:tabs>
                <w:tab w:val="left" w:pos="2130"/>
              </w:tabs>
              <w:suppressAutoHyphens/>
              <w:spacing w:line="22" w:lineRule="atLeast"/>
              <w:rPr>
                <w:rFonts w:eastAsia="Arial" w:cs="Arial"/>
              </w:rPr>
            </w:pPr>
            <w:r w:rsidRPr="00CD7B94">
              <w:rPr>
                <w:rFonts w:eastAsia="Arial" w:cs="Arial"/>
              </w:rPr>
              <w:t xml:space="preserve">Sequential numbers to list each transaction. </w:t>
            </w:r>
            <w:r w:rsidR="352296FD" w:rsidRPr="00CD7B94">
              <w:br/>
            </w:r>
            <w:r w:rsidRPr="00CD7B94">
              <w:rPr>
                <w:rFonts w:eastAsia="Arial" w:cs="Arial"/>
                <w:b/>
                <w:i/>
              </w:rPr>
              <w:t>Numerical input</w:t>
            </w:r>
            <w:r w:rsidRPr="00CD7B94">
              <w:rPr>
                <w:rFonts w:eastAsia="Arial" w:cs="Arial"/>
                <w:i/>
              </w:rPr>
              <w:t xml:space="preserve"> – Put ‘1’ for the first transaction, ‘2’ for the second transaction </w:t>
            </w:r>
            <w:r w:rsidR="3E890E4E" w:rsidRPr="00CD7B94">
              <w:rPr>
                <w:rFonts w:eastAsia="Arial" w:cs="Arial"/>
                <w:i/>
                <w:iCs/>
              </w:rPr>
              <w:t>etc</w:t>
            </w:r>
            <w:r w:rsidR="00116367" w:rsidRPr="00CD7B94">
              <w:rPr>
                <w:rFonts w:eastAsia="Arial" w:cs="Arial"/>
                <w:i/>
                <w:iCs/>
              </w:rPr>
              <w:t>.</w:t>
            </w:r>
          </w:p>
        </w:tc>
      </w:tr>
      <w:tr w:rsidR="00AF50BB" w:rsidRPr="00A07064" w14:paraId="18019093" w14:textId="77777777" w:rsidTr="49758A1F">
        <w:trPr>
          <w:cantSplit/>
        </w:trPr>
        <w:tc>
          <w:tcPr>
            <w:tcW w:w="2139" w:type="dxa"/>
          </w:tcPr>
          <w:p w14:paraId="7C298E3B" w14:textId="77777777" w:rsidR="00AF50BB" w:rsidRPr="00CD7B94" w:rsidRDefault="5B3B38A1" w:rsidP="001E12E3">
            <w:pPr>
              <w:tabs>
                <w:tab w:val="left" w:pos="2130"/>
              </w:tabs>
              <w:suppressAutoHyphens/>
              <w:spacing w:line="22" w:lineRule="atLeast"/>
              <w:rPr>
                <w:rFonts w:eastAsia="Arial" w:cs="Arial"/>
                <w:szCs w:val="24"/>
              </w:rPr>
            </w:pPr>
            <w:r w:rsidRPr="00CD7B94">
              <w:rPr>
                <w:rFonts w:eastAsia="Arial" w:cs="Arial"/>
                <w:szCs w:val="24"/>
              </w:rPr>
              <w:t>PCN</w:t>
            </w:r>
          </w:p>
        </w:tc>
        <w:tc>
          <w:tcPr>
            <w:tcW w:w="6877" w:type="dxa"/>
          </w:tcPr>
          <w:p w14:paraId="6142707B" w14:textId="69000AFB" w:rsidR="00AF50BB" w:rsidRPr="00CD7B94" w:rsidRDefault="0052645E" w:rsidP="001E12E3">
            <w:pPr>
              <w:tabs>
                <w:tab w:val="left" w:pos="2130"/>
              </w:tabs>
              <w:suppressAutoHyphens/>
              <w:spacing w:line="22" w:lineRule="atLeast"/>
              <w:rPr>
                <w:rFonts w:eastAsia="Arial" w:cs="Arial"/>
                <w:szCs w:val="24"/>
              </w:rPr>
            </w:pPr>
            <w:r w:rsidRPr="00CD7B94">
              <w:rPr>
                <w:rFonts w:eastAsia="Arial" w:cs="Arial"/>
                <w:szCs w:val="24"/>
              </w:rPr>
              <w:t>T</w:t>
            </w:r>
            <w:r w:rsidR="5B3B38A1" w:rsidRPr="00CD7B94">
              <w:rPr>
                <w:rFonts w:eastAsia="Arial" w:cs="Arial"/>
                <w:szCs w:val="24"/>
              </w:rPr>
              <w:t xml:space="preserve">he PCN should correspond to the product sold in the listed transaction. See </w:t>
            </w:r>
            <w:r w:rsidR="00EB4BAE" w:rsidRPr="00CD7B94">
              <w:rPr>
                <w:rFonts w:eastAsia="Arial" w:cs="Arial"/>
                <w:szCs w:val="24"/>
              </w:rPr>
              <w:t>previous section</w:t>
            </w:r>
            <w:r w:rsidR="00740A9E" w:rsidRPr="00CD7B94">
              <w:rPr>
                <w:rFonts w:eastAsia="Arial" w:cs="Arial"/>
                <w:szCs w:val="24"/>
              </w:rPr>
              <w:t>,</w:t>
            </w:r>
            <w:r w:rsidR="00B9176A" w:rsidRPr="00CD7B94">
              <w:rPr>
                <w:rFonts w:eastAsia="Arial" w:cs="Arial"/>
                <w:szCs w:val="24"/>
              </w:rPr>
              <w:t xml:space="preserve"> ‘</w:t>
            </w:r>
            <w:r w:rsidR="00386947" w:rsidRPr="00CD7B94">
              <w:rPr>
                <w:rFonts w:eastAsia="Arial" w:cs="Arial"/>
                <w:i/>
                <w:szCs w:val="24"/>
              </w:rPr>
              <w:t xml:space="preserve">The scope of this </w:t>
            </w:r>
            <w:r w:rsidR="00792DC0" w:rsidRPr="00CD7B94">
              <w:rPr>
                <w:rFonts w:eastAsia="Arial" w:cs="Arial"/>
                <w:i/>
                <w:szCs w:val="24"/>
              </w:rPr>
              <w:t>review</w:t>
            </w:r>
            <w:r w:rsidR="00792DC0" w:rsidRPr="00CD7B94">
              <w:rPr>
                <w:rFonts w:eastAsia="Arial" w:cs="Arial"/>
                <w:szCs w:val="24"/>
              </w:rPr>
              <w:t>’</w:t>
            </w:r>
            <w:r w:rsidR="00740A9E" w:rsidRPr="00CD7B94">
              <w:rPr>
                <w:rFonts w:eastAsia="Arial" w:cs="Arial"/>
                <w:szCs w:val="24"/>
              </w:rPr>
              <w:t>,</w:t>
            </w:r>
            <w:r w:rsidR="00792DC0" w:rsidRPr="00CD7B94">
              <w:rPr>
                <w:rFonts w:eastAsia="Arial" w:cs="Arial"/>
                <w:szCs w:val="24"/>
              </w:rPr>
              <w:t xml:space="preserve"> </w:t>
            </w:r>
            <w:r w:rsidR="5B3B38A1" w:rsidRPr="00CD7B94">
              <w:rPr>
                <w:rFonts w:eastAsia="Arial" w:cs="Arial"/>
                <w:szCs w:val="24"/>
              </w:rPr>
              <w:t>for more details.</w:t>
            </w:r>
          </w:p>
          <w:p w14:paraId="4CE2130C" w14:textId="54DB42B0" w:rsidR="00AF50BB" w:rsidRPr="00E9162D" w:rsidRDefault="5B3B38A1" w:rsidP="001E12E3">
            <w:pPr>
              <w:tabs>
                <w:tab w:val="left" w:pos="2130"/>
              </w:tabs>
              <w:suppressAutoHyphens/>
              <w:spacing w:line="22" w:lineRule="atLeast"/>
              <w:rPr>
                <w:rFonts w:eastAsia="Arial" w:cs="Arial"/>
                <w:szCs w:val="24"/>
              </w:rPr>
            </w:pPr>
            <w:r w:rsidRPr="00CD7B94">
              <w:rPr>
                <w:rFonts w:eastAsia="Arial" w:cs="Arial"/>
                <w:b/>
                <w:i/>
                <w:szCs w:val="24"/>
              </w:rPr>
              <w:t>Numerical &amp; alphabetical input</w:t>
            </w:r>
          </w:p>
        </w:tc>
      </w:tr>
      <w:tr w:rsidR="00AF50BB" w:rsidRPr="00A07064" w14:paraId="5DF7EEB8" w14:textId="77777777" w:rsidTr="49758A1F">
        <w:trPr>
          <w:cantSplit/>
        </w:trPr>
        <w:tc>
          <w:tcPr>
            <w:tcW w:w="2139" w:type="dxa"/>
          </w:tcPr>
          <w:p w14:paraId="0F140962" w14:textId="7A9A4BFA" w:rsidR="00AF50BB" w:rsidRPr="00B60BA4" w:rsidRDefault="00713445" w:rsidP="001E12E3">
            <w:pPr>
              <w:tabs>
                <w:tab w:val="left" w:pos="2130"/>
              </w:tabs>
              <w:suppressAutoHyphens/>
              <w:spacing w:line="22" w:lineRule="atLeast"/>
              <w:rPr>
                <w:rFonts w:eastAsia="Arial" w:cs="Arial"/>
                <w:szCs w:val="24"/>
                <w:highlight w:val="magenta"/>
              </w:rPr>
            </w:pPr>
            <w:r w:rsidRPr="00622492">
              <w:rPr>
                <w:rFonts w:eastAsia="Arial" w:cs="Arial"/>
                <w:szCs w:val="24"/>
              </w:rPr>
              <w:t>CCN</w:t>
            </w:r>
            <w:r w:rsidR="00F67C81" w:rsidRPr="00622492">
              <w:rPr>
                <w:rFonts w:eastAsia="Arial" w:cs="Arial"/>
                <w:szCs w:val="24"/>
              </w:rPr>
              <w:t xml:space="preserve"> </w:t>
            </w:r>
          </w:p>
        </w:tc>
        <w:tc>
          <w:tcPr>
            <w:tcW w:w="6877" w:type="dxa"/>
            <w:shd w:val="clear" w:color="auto" w:fill="auto"/>
          </w:tcPr>
          <w:p w14:paraId="0EB8AE00" w14:textId="4BEAD877" w:rsidR="00AF50BB" w:rsidRPr="00E9162D" w:rsidRDefault="00D16C4B" w:rsidP="001E12E3">
            <w:pPr>
              <w:tabs>
                <w:tab w:val="left" w:pos="2130"/>
              </w:tabs>
              <w:suppressAutoHyphens/>
              <w:spacing w:line="22" w:lineRule="atLeast"/>
              <w:rPr>
                <w:rFonts w:eastAsia="Arial" w:cs="Arial"/>
                <w:szCs w:val="24"/>
              </w:rPr>
            </w:pPr>
            <w:r>
              <w:rPr>
                <w:rFonts w:eastAsia="Arial" w:cs="Arial"/>
                <w:szCs w:val="24"/>
              </w:rPr>
              <w:t xml:space="preserve">Your </w:t>
            </w:r>
            <w:r w:rsidR="009D79FC">
              <w:rPr>
                <w:rFonts w:eastAsia="Arial" w:cs="Arial"/>
                <w:szCs w:val="24"/>
              </w:rPr>
              <w:t xml:space="preserve">internal </w:t>
            </w:r>
            <w:r w:rsidR="003D1515">
              <w:rPr>
                <w:rFonts w:eastAsia="Arial" w:cs="Arial"/>
                <w:szCs w:val="24"/>
              </w:rPr>
              <w:t>comp</w:t>
            </w:r>
            <w:r w:rsidR="00A004EE" w:rsidRPr="00D931BF">
              <w:rPr>
                <w:rFonts w:eastAsia="Arial" w:cs="Arial"/>
                <w:szCs w:val="24"/>
              </w:rPr>
              <w:t xml:space="preserve">any </w:t>
            </w:r>
            <w:r w:rsidR="003D1515">
              <w:rPr>
                <w:rFonts w:eastAsia="Arial" w:cs="Arial"/>
                <w:szCs w:val="24"/>
              </w:rPr>
              <w:t>c</w:t>
            </w:r>
            <w:r w:rsidR="00A004EE" w:rsidRPr="00D931BF">
              <w:rPr>
                <w:rFonts w:eastAsia="Arial" w:cs="Arial"/>
                <w:szCs w:val="24"/>
              </w:rPr>
              <w:t xml:space="preserve">ontrol </w:t>
            </w:r>
            <w:r w:rsidR="003D1515">
              <w:rPr>
                <w:rFonts w:eastAsia="Arial" w:cs="Arial"/>
                <w:szCs w:val="24"/>
              </w:rPr>
              <w:t>n</w:t>
            </w:r>
            <w:r w:rsidR="00A004EE" w:rsidRPr="00D931BF">
              <w:rPr>
                <w:rFonts w:eastAsia="Arial" w:cs="Arial"/>
                <w:szCs w:val="24"/>
              </w:rPr>
              <w:t>umber</w:t>
            </w:r>
            <w:r w:rsidR="5B3B38A1" w:rsidRPr="00D931BF">
              <w:rPr>
                <w:rFonts w:eastAsia="Arial" w:cs="Arial"/>
                <w:szCs w:val="24"/>
              </w:rPr>
              <w:t xml:space="preserve"> </w:t>
            </w:r>
            <w:r>
              <w:rPr>
                <w:rFonts w:eastAsia="Arial" w:cs="Arial"/>
                <w:szCs w:val="24"/>
              </w:rPr>
              <w:t xml:space="preserve">(CCN) for the product model </w:t>
            </w:r>
            <w:r w:rsidR="003A57C5">
              <w:rPr>
                <w:rFonts w:eastAsia="Arial" w:cs="Arial"/>
                <w:szCs w:val="24"/>
              </w:rPr>
              <w:t xml:space="preserve">you </w:t>
            </w:r>
            <w:r>
              <w:rPr>
                <w:rFonts w:eastAsia="Arial" w:cs="Arial"/>
                <w:szCs w:val="24"/>
              </w:rPr>
              <w:t>are selling</w:t>
            </w:r>
            <w:r w:rsidR="5B3B38A1" w:rsidRPr="00D931BF">
              <w:rPr>
                <w:rFonts w:eastAsia="Arial" w:cs="Arial"/>
                <w:szCs w:val="24"/>
              </w:rPr>
              <w:t>.</w:t>
            </w:r>
          </w:p>
        </w:tc>
      </w:tr>
      <w:tr w:rsidR="00AF50BB" w:rsidRPr="00A07064" w14:paraId="42E4E521" w14:textId="77777777" w:rsidTr="49758A1F">
        <w:trPr>
          <w:cantSplit/>
        </w:trPr>
        <w:tc>
          <w:tcPr>
            <w:tcW w:w="2139" w:type="dxa"/>
          </w:tcPr>
          <w:p w14:paraId="0B8DF5F1" w14:textId="43C71EC7" w:rsidR="00AF50BB" w:rsidRPr="00E9162D" w:rsidRDefault="5B3B38A1" w:rsidP="001E12E3">
            <w:pPr>
              <w:tabs>
                <w:tab w:val="left" w:pos="2130"/>
              </w:tabs>
              <w:suppressAutoHyphens/>
              <w:spacing w:line="22" w:lineRule="atLeast"/>
              <w:rPr>
                <w:rFonts w:eastAsia="Arial" w:cs="Arial"/>
                <w:szCs w:val="24"/>
              </w:rPr>
            </w:pPr>
            <w:r w:rsidRPr="00E9162D">
              <w:rPr>
                <w:rFonts w:eastAsia="Arial" w:cs="Arial"/>
                <w:szCs w:val="24"/>
              </w:rPr>
              <w:t>Source</w:t>
            </w:r>
            <w:r w:rsidR="00EF529F">
              <w:rPr>
                <w:rFonts w:eastAsia="Arial" w:cs="Arial"/>
                <w:szCs w:val="24"/>
              </w:rPr>
              <w:t xml:space="preserve"> </w:t>
            </w:r>
          </w:p>
        </w:tc>
        <w:tc>
          <w:tcPr>
            <w:tcW w:w="6877" w:type="dxa"/>
          </w:tcPr>
          <w:p w14:paraId="6020E402" w14:textId="77777777" w:rsidR="00AF50BB" w:rsidRPr="00E9162D" w:rsidRDefault="00042B01" w:rsidP="001E12E3">
            <w:pPr>
              <w:tabs>
                <w:tab w:val="left" w:pos="2130"/>
              </w:tabs>
              <w:suppressAutoHyphens/>
              <w:spacing w:line="22" w:lineRule="atLeast"/>
              <w:rPr>
                <w:rFonts w:eastAsia="Arial" w:cs="Arial"/>
                <w:szCs w:val="24"/>
              </w:rPr>
            </w:pPr>
            <w:r w:rsidRPr="00E9162D">
              <w:rPr>
                <w:rFonts w:eastAsia="Arial" w:cs="Arial"/>
                <w:szCs w:val="24"/>
              </w:rPr>
              <w:t xml:space="preserve">This </w:t>
            </w:r>
            <w:r w:rsidR="5B3B38A1" w:rsidRPr="00E9162D">
              <w:rPr>
                <w:rFonts w:eastAsia="Arial" w:cs="Arial"/>
                <w:szCs w:val="24"/>
              </w:rPr>
              <w:t xml:space="preserve">refers to how the product on the invoice was </w:t>
            </w:r>
            <w:r w:rsidR="00763C92" w:rsidRPr="00E9162D">
              <w:rPr>
                <w:rFonts w:eastAsia="Arial" w:cs="Arial"/>
                <w:szCs w:val="24"/>
              </w:rPr>
              <w:t>obtained</w:t>
            </w:r>
            <w:r w:rsidR="5B3B38A1" w:rsidRPr="00E9162D">
              <w:rPr>
                <w:rFonts w:eastAsia="Arial" w:cs="Arial"/>
                <w:szCs w:val="24"/>
              </w:rPr>
              <w:t>, either through your own production or through a</w:t>
            </w:r>
            <w:r w:rsidR="00977A33" w:rsidRPr="00E9162D">
              <w:rPr>
                <w:rFonts w:eastAsia="Arial" w:cs="Arial"/>
                <w:szCs w:val="24"/>
              </w:rPr>
              <w:t>n associat</w:t>
            </w:r>
            <w:r w:rsidR="5B3B38A1" w:rsidRPr="00E9162D">
              <w:rPr>
                <w:rFonts w:eastAsia="Arial" w:cs="Arial"/>
                <w:szCs w:val="24"/>
              </w:rPr>
              <w:t>ed/</w:t>
            </w:r>
            <w:r w:rsidR="00977A33" w:rsidRPr="00E9162D">
              <w:rPr>
                <w:rFonts w:eastAsia="Arial" w:cs="Arial"/>
                <w:szCs w:val="24"/>
              </w:rPr>
              <w:t>independent</w:t>
            </w:r>
            <w:r w:rsidR="5B3B38A1" w:rsidRPr="00E9162D">
              <w:rPr>
                <w:rFonts w:eastAsia="Arial" w:cs="Arial"/>
                <w:szCs w:val="24"/>
              </w:rPr>
              <w:t xml:space="preserve"> supplier.</w:t>
            </w:r>
          </w:p>
          <w:p w14:paraId="68D8092D" w14:textId="1871B9E2" w:rsidR="00AF50BB" w:rsidRPr="00E9162D" w:rsidRDefault="5B3B38A1" w:rsidP="001E12E3">
            <w:pPr>
              <w:tabs>
                <w:tab w:val="left" w:pos="2130"/>
              </w:tabs>
              <w:suppressAutoHyphens/>
              <w:spacing w:line="22" w:lineRule="atLeast"/>
              <w:rPr>
                <w:rFonts w:eastAsia="Arial" w:cs="Arial"/>
                <w:szCs w:val="24"/>
              </w:rPr>
            </w:pPr>
            <w:r w:rsidRPr="00E9162D">
              <w:rPr>
                <w:rFonts w:eastAsia="Arial" w:cs="Arial"/>
                <w:b/>
                <w:i/>
                <w:szCs w:val="24"/>
              </w:rPr>
              <w:t>Categorical input</w:t>
            </w:r>
            <w:r w:rsidRPr="00E9162D">
              <w:rPr>
                <w:rFonts w:eastAsia="Arial" w:cs="Arial"/>
                <w:i/>
                <w:szCs w:val="24"/>
              </w:rPr>
              <w:t xml:space="preserve"> – Put only one of the following: Own product</w:t>
            </w:r>
            <w:r w:rsidR="00763C92" w:rsidRPr="00E9162D">
              <w:rPr>
                <w:rFonts w:eastAsia="Arial" w:cs="Arial"/>
                <w:i/>
                <w:szCs w:val="24"/>
              </w:rPr>
              <w:t xml:space="preserve">; </w:t>
            </w:r>
            <w:r w:rsidR="00977A33" w:rsidRPr="00E9162D">
              <w:rPr>
                <w:rFonts w:eastAsia="Arial" w:cs="Arial"/>
                <w:i/>
                <w:szCs w:val="24"/>
              </w:rPr>
              <w:t>Associated</w:t>
            </w:r>
            <w:r w:rsidRPr="00E9162D">
              <w:rPr>
                <w:rFonts w:eastAsia="Arial" w:cs="Arial"/>
                <w:i/>
                <w:szCs w:val="24"/>
              </w:rPr>
              <w:t xml:space="preserve"> supplier</w:t>
            </w:r>
            <w:r w:rsidR="00763C92" w:rsidRPr="00E9162D">
              <w:rPr>
                <w:rFonts w:eastAsia="Arial" w:cs="Arial"/>
                <w:i/>
                <w:szCs w:val="24"/>
              </w:rPr>
              <w:t>;</w:t>
            </w:r>
            <w:r w:rsidRPr="00E9162D">
              <w:rPr>
                <w:rFonts w:eastAsia="Arial" w:cs="Arial"/>
                <w:i/>
                <w:szCs w:val="24"/>
              </w:rPr>
              <w:t xml:space="preserve"> </w:t>
            </w:r>
            <w:r w:rsidR="00FF1F9D" w:rsidRPr="00E9162D">
              <w:rPr>
                <w:rFonts w:eastAsia="Arial" w:cs="Arial"/>
                <w:i/>
                <w:szCs w:val="24"/>
              </w:rPr>
              <w:t>Non-</w:t>
            </w:r>
            <w:r w:rsidR="00A004EE" w:rsidRPr="00E9162D">
              <w:rPr>
                <w:rFonts w:eastAsia="Arial" w:cs="Arial"/>
                <w:i/>
                <w:szCs w:val="24"/>
              </w:rPr>
              <w:t>Associated</w:t>
            </w:r>
            <w:r w:rsidR="00FF1F9D" w:rsidRPr="00E9162D">
              <w:rPr>
                <w:rFonts w:eastAsia="Arial" w:cs="Arial"/>
                <w:i/>
                <w:szCs w:val="24"/>
              </w:rPr>
              <w:t xml:space="preserve"> </w:t>
            </w:r>
            <w:r w:rsidRPr="00E9162D">
              <w:rPr>
                <w:rFonts w:eastAsia="Arial" w:cs="Arial"/>
                <w:i/>
                <w:szCs w:val="24"/>
              </w:rPr>
              <w:t>supplier.</w:t>
            </w:r>
          </w:p>
        </w:tc>
      </w:tr>
      <w:tr w:rsidR="00AF50BB" w:rsidRPr="00A07064" w14:paraId="4EC46026" w14:textId="77777777" w:rsidTr="49758A1F">
        <w:trPr>
          <w:cantSplit/>
        </w:trPr>
        <w:tc>
          <w:tcPr>
            <w:tcW w:w="2139" w:type="dxa"/>
          </w:tcPr>
          <w:p w14:paraId="6236FE66" w14:textId="77777777" w:rsidR="00AF50BB" w:rsidRPr="00E9162D" w:rsidRDefault="5B3B38A1" w:rsidP="001E12E3">
            <w:pPr>
              <w:tabs>
                <w:tab w:val="left" w:pos="2130"/>
              </w:tabs>
              <w:suppressAutoHyphens/>
              <w:spacing w:line="22" w:lineRule="atLeast"/>
              <w:rPr>
                <w:rFonts w:eastAsia="Arial" w:cs="Arial"/>
                <w:szCs w:val="24"/>
              </w:rPr>
            </w:pPr>
            <w:r w:rsidRPr="00E9162D">
              <w:rPr>
                <w:rFonts w:eastAsia="Arial" w:cs="Arial"/>
                <w:szCs w:val="24"/>
              </w:rPr>
              <w:t>Customer name</w:t>
            </w:r>
          </w:p>
        </w:tc>
        <w:tc>
          <w:tcPr>
            <w:tcW w:w="6877" w:type="dxa"/>
          </w:tcPr>
          <w:p w14:paraId="72CA7FF8" w14:textId="77777777" w:rsidR="00AF50BB" w:rsidRPr="00E9162D" w:rsidRDefault="5B3B38A1" w:rsidP="001E12E3">
            <w:pPr>
              <w:tabs>
                <w:tab w:val="left" w:pos="2130"/>
              </w:tabs>
              <w:suppressAutoHyphens/>
              <w:spacing w:line="22" w:lineRule="atLeast"/>
              <w:rPr>
                <w:rFonts w:eastAsia="Arial" w:cs="Arial"/>
                <w:szCs w:val="24"/>
              </w:rPr>
            </w:pPr>
            <w:r w:rsidRPr="00E9162D">
              <w:rPr>
                <w:rFonts w:eastAsia="Arial" w:cs="Arial"/>
                <w:szCs w:val="24"/>
              </w:rPr>
              <w:t xml:space="preserve">The name of the customer as </w:t>
            </w:r>
            <w:r w:rsidR="006955D0" w:rsidRPr="00E9162D">
              <w:rPr>
                <w:rFonts w:eastAsia="Arial" w:cs="Arial"/>
                <w:szCs w:val="24"/>
              </w:rPr>
              <w:t xml:space="preserve">stated </w:t>
            </w:r>
            <w:r w:rsidRPr="00E9162D">
              <w:rPr>
                <w:rFonts w:eastAsia="Arial" w:cs="Arial"/>
                <w:szCs w:val="24"/>
              </w:rPr>
              <w:t xml:space="preserve">on the invoice. </w:t>
            </w:r>
          </w:p>
          <w:p w14:paraId="5D9C4308" w14:textId="3B260FF0" w:rsidR="00AF50BB" w:rsidRPr="00E9162D" w:rsidRDefault="00494BEE" w:rsidP="001E12E3">
            <w:pPr>
              <w:tabs>
                <w:tab w:val="left" w:pos="2130"/>
              </w:tabs>
              <w:suppressAutoHyphens/>
              <w:spacing w:line="22" w:lineRule="atLeast"/>
              <w:rPr>
                <w:rFonts w:eastAsia="Arial" w:cs="Arial"/>
                <w:szCs w:val="24"/>
              </w:rPr>
            </w:pPr>
            <w:r w:rsidRPr="00E9162D">
              <w:rPr>
                <w:rFonts w:eastAsia="Arial" w:cs="Arial"/>
                <w:b/>
                <w:i/>
                <w:szCs w:val="24"/>
              </w:rPr>
              <w:t>Alphabetical input -</w:t>
            </w:r>
            <w:r w:rsidRPr="00E9162D">
              <w:rPr>
                <w:rFonts w:eastAsia="Arial" w:cs="Arial"/>
                <w:i/>
                <w:szCs w:val="24"/>
              </w:rPr>
              <w:t xml:space="preserve"> </w:t>
            </w:r>
            <w:r w:rsidR="5B3B38A1" w:rsidRPr="00E9162D">
              <w:rPr>
                <w:rFonts w:eastAsia="Arial" w:cs="Arial"/>
                <w:i/>
                <w:szCs w:val="24"/>
              </w:rPr>
              <w:t>If the name of the customer</w:t>
            </w:r>
            <w:r w:rsidR="007F565A" w:rsidRPr="00E9162D">
              <w:rPr>
                <w:rFonts w:eastAsia="Arial" w:cs="Arial"/>
                <w:i/>
                <w:szCs w:val="24"/>
              </w:rPr>
              <w:t xml:space="preserve"> </w:t>
            </w:r>
            <w:r w:rsidR="5B3B38A1" w:rsidRPr="00E9162D">
              <w:rPr>
                <w:rFonts w:eastAsia="Arial" w:cs="Arial"/>
                <w:i/>
                <w:szCs w:val="24"/>
              </w:rPr>
              <w:t>is in a non-Roman/Latin script, such as Arabic, Chinese or Cyrillic, display an appropriate romanisation first and then the customer</w:t>
            </w:r>
            <w:r w:rsidR="006955D0" w:rsidRPr="00E9162D">
              <w:rPr>
                <w:rFonts w:eastAsia="Arial" w:cs="Arial"/>
                <w:i/>
                <w:szCs w:val="24"/>
              </w:rPr>
              <w:t>’s</w:t>
            </w:r>
            <w:r w:rsidR="5B3B38A1" w:rsidRPr="00E9162D">
              <w:rPr>
                <w:rFonts w:eastAsia="Arial" w:cs="Arial"/>
                <w:i/>
                <w:szCs w:val="24"/>
              </w:rPr>
              <w:t xml:space="preserve"> name in the original script in brackets</w:t>
            </w:r>
            <w:r w:rsidR="006955D0" w:rsidRPr="00E9162D">
              <w:rPr>
                <w:rFonts w:eastAsia="Arial" w:cs="Arial"/>
                <w:i/>
                <w:szCs w:val="24"/>
              </w:rPr>
              <w:t>. For example</w:t>
            </w:r>
            <w:r w:rsidR="5B3B38A1" w:rsidRPr="00E9162D">
              <w:rPr>
                <w:rFonts w:eastAsia="Arial" w:cs="Arial"/>
                <w:i/>
                <w:szCs w:val="24"/>
              </w:rPr>
              <w:t>:</w:t>
            </w:r>
            <w:r w:rsidR="00EB0334" w:rsidRPr="00E9162D">
              <w:rPr>
                <w:rFonts w:eastAsia="Arial" w:cs="Arial"/>
                <w:szCs w:val="24"/>
              </w:rPr>
              <w:t xml:space="preserve"> </w:t>
            </w:r>
            <w:r w:rsidR="5B3B38A1" w:rsidRPr="00E9162D">
              <w:rPr>
                <w:rFonts w:eastAsia="Arial" w:cs="Arial"/>
                <w:szCs w:val="24"/>
              </w:rPr>
              <w:t>‘</w:t>
            </w:r>
            <w:r w:rsidR="5B3B38A1" w:rsidRPr="00E9162D">
              <w:rPr>
                <w:rFonts w:eastAsia="Arial" w:cs="Arial"/>
                <w:i/>
                <w:szCs w:val="24"/>
              </w:rPr>
              <w:t>Gongsi Mingzi (</w:t>
            </w:r>
            <w:r w:rsidR="5B3B38A1" w:rsidRPr="00E9162D">
              <w:rPr>
                <w:rFonts w:eastAsia="MS Gothic" w:cs="Arial" w:hint="eastAsia"/>
                <w:i/>
                <w:szCs w:val="24"/>
              </w:rPr>
              <w:t>公司名字</w:t>
            </w:r>
            <w:r w:rsidR="5B3B38A1" w:rsidRPr="00E9162D">
              <w:rPr>
                <w:rFonts w:eastAsia="Arial" w:cs="Arial"/>
                <w:i/>
                <w:szCs w:val="24"/>
              </w:rPr>
              <w:t>)</w:t>
            </w:r>
            <w:r w:rsidR="5B3B38A1" w:rsidRPr="00E9162D">
              <w:rPr>
                <w:rFonts w:eastAsia="Arial" w:cs="Arial"/>
                <w:szCs w:val="24"/>
              </w:rPr>
              <w:t>’</w:t>
            </w:r>
            <w:r w:rsidR="007641BC" w:rsidRPr="00E9162D">
              <w:rPr>
                <w:rFonts w:eastAsia="Arial" w:cs="Arial"/>
                <w:szCs w:val="24"/>
              </w:rPr>
              <w:t>.</w:t>
            </w:r>
          </w:p>
        </w:tc>
      </w:tr>
      <w:tr w:rsidR="00EF529F" w:rsidRPr="00A07064" w14:paraId="6B9562E2" w14:textId="77777777" w:rsidTr="49758A1F">
        <w:trPr>
          <w:cantSplit/>
        </w:trPr>
        <w:tc>
          <w:tcPr>
            <w:tcW w:w="2139" w:type="dxa"/>
          </w:tcPr>
          <w:p w14:paraId="0A695A43" w14:textId="4F48DDE0" w:rsidR="00EF529F" w:rsidRPr="0060633E" w:rsidRDefault="00EF529F" w:rsidP="001E12E3">
            <w:pPr>
              <w:tabs>
                <w:tab w:val="left" w:pos="2130"/>
              </w:tabs>
              <w:suppressAutoHyphens/>
              <w:spacing w:line="22" w:lineRule="atLeast"/>
              <w:rPr>
                <w:rFonts w:eastAsia="Arial" w:cs="Arial"/>
                <w:szCs w:val="24"/>
              </w:rPr>
            </w:pPr>
            <w:r w:rsidRPr="00622492">
              <w:rPr>
                <w:rFonts w:eastAsia="Arial" w:cs="Arial"/>
                <w:szCs w:val="24"/>
              </w:rPr>
              <w:t>Customer number</w:t>
            </w:r>
          </w:p>
        </w:tc>
        <w:tc>
          <w:tcPr>
            <w:tcW w:w="6877" w:type="dxa"/>
          </w:tcPr>
          <w:p w14:paraId="4A2884DD" w14:textId="77777777" w:rsidR="00EF529F" w:rsidRDefault="00E818BE" w:rsidP="001E12E3">
            <w:pPr>
              <w:tabs>
                <w:tab w:val="left" w:pos="2130"/>
              </w:tabs>
              <w:suppressAutoHyphens/>
              <w:spacing w:line="22" w:lineRule="atLeast"/>
              <w:rPr>
                <w:rFonts w:eastAsia="Arial" w:cs="Arial"/>
                <w:szCs w:val="24"/>
              </w:rPr>
            </w:pPr>
            <w:r>
              <w:rPr>
                <w:rFonts w:eastAsia="Arial" w:cs="Arial"/>
                <w:szCs w:val="24"/>
              </w:rPr>
              <w:t xml:space="preserve">The unique number you have assigned to each of your customers. </w:t>
            </w:r>
          </w:p>
          <w:p w14:paraId="06B868B4" w14:textId="153ACED3" w:rsidR="00E818BE" w:rsidRPr="00893FA6" w:rsidRDefault="00E818BE" w:rsidP="001E12E3">
            <w:pPr>
              <w:tabs>
                <w:tab w:val="left" w:pos="2130"/>
              </w:tabs>
              <w:suppressAutoHyphens/>
              <w:spacing w:line="22" w:lineRule="atLeast"/>
              <w:rPr>
                <w:rFonts w:eastAsia="Arial" w:cs="Arial"/>
                <w:szCs w:val="24"/>
              </w:rPr>
            </w:pPr>
            <w:r w:rsidRPr="00E818BE">
              <w:rPr>
                <w:rFonts w:eastAsia="Arial" w:cs="Arial"/>
                <w:b/>
                <w:i/>
                <w:szCs w:val="24"/>
              </w:rPr>
              <w:t>Numerical/alphabetical input</w:t>
            </w:r>
          </w:p>
        </w:tc>
      </w:tr>
      <w:tr w:rsidR="00AF50BB" w:rsidRPr="00A07064" w14:paraId="740334EB" w14:textId="77777777" w:rsidTr="49758A1F">
        <w:trPr>
          <w:cantSplit/>
        </w:trPr>
        <w:tc>
          <w:tcPr>
            <w:tcW w:w="2139" w:type="dxa"/>
          </w:tcPr>
          <w:p w14:paraId="5EA96E44" w14:textId="77777777" w:rsidR="00AF50BB" w:rsidRPr="0060633E" w:rsidRDefault="5B3B38A1" w:rsidP="001E12E3">
            <w:pPr>
              <w:tabs>
                <w:tab w:val="left" w:pos="2130"/>
              </w:tabs>
              <w:suppressAutoHyphens/>
              <w:spacing w:line="22" w:lineRule="atLeast"/>
              <w:rPr>
                <w:rFonts w:eastAsia="Arial" w:cs="Arial"/>
                <w:szCs w:val="24"/>
              </w:rPr>
            </w:pPr>
            <w:r w:rsidRPr="0060633E">
              <w:rPr>
                <w:rFonts w:eastAsia="Arial" w:cs="Arial"/>
                <w:szCs w:val="24"/>
              </w:rPr>
              <w:t>Customer link</w:t>
            </w:r>
          </w:p>
        </w:tc>
        <w:tc>
          <w:tcPr>
            <w:tcW w:w="6877" w:type="dxa"/>
          </w:tcPr>
          <w:p w14:paraId="24F80617" w14:textId="77777777" w:rsidR="00AF50BB" w:rsidRPr="00A07064" w:rsidRDefault="007F479D" w:rsidP="001E12E3">
            <w:pPr>
              <w:tabs>
                <w:tab w:val="left" w:pos="2130"/>
              </w:tabs>
              <w:suppressAutoHyphens/>
              <w:spacing w:line="22" w:lineRule="atLeast"/>
              <w:rPr>
                <w:rFonts w:eastAsia="Arial" w:cs="Arial"/>
                <w:szCs w:val="24"/>
              </w:rPr>
            </w:pPr>
            <w:r w:rsidRPr="00893FA6">
              <w:rPr>
                <w:rFonts w:eastAsia="Arial" w:cs="Arial"/>
                <w:szCs w:val="24"/>
              </w:rPr>
              <w:t xml:space="preserve">Specify </w:t>
            </w:r>
            <w:r w:rsidR="5B3B38A1" w:rsidRPr="00A07064">
              <w:rPr>
                <w:rFonts w:eastAsia="Arial" w:cs="Arial"/>
                <w:szCs w:val="24"/>
              </w:rPr>
              <w:t xml:space="preserve">if your customer is </w:t>
            </w:r>
            <w:r w:rsidR="00F23412" w:rsidRPr="00A07064">
              <w:rPr>
                <w:rFonts w:eastAsia="Arial" w:cs="Arial"/>
                <w:szCs w:val="24"/>
              </w:rPr>
              <w:t>associated</w:t>
            </w:r>
            <w:r w:rsidR="5B3B38A1" w:rsidRPr="00A07064" w:rsidDel="00F56F58">
              <w:rPr>
                <w:rFonts w:eastAsia="Arial" w:cs="Arial"/>
                <w:szCs w:val="24"/>
              </w:rPr>
              <w:t xml:space="preserve"> </w:t>
            </w:r>
            <w:r w:rsidR="00F56F58" w:rsidRPr="00A07064">
              <w:rPr>
                <w:rFonts w:eastAsia="Arial" w:cs="Arial"/>
                <w:szCs w:val="24"/>
              </w:rPr>
              <w:t>with</w:t>
            </w:r>
            <w:r w:rsidR="5B3B38A1" w:rsidRPr="00A07064">
              <w:rPr>
                <w:rFonts w:eastAsia="Arial" w:cs="Arial"/>
                <w:szCs w:val="24"/>
              </w:rPr>
              <w:t xml:space="preserve"> your company.</w:t>
            </w:r>
          </w:p>
          <w:p w14:paraId="5A0E5C99" w14:textId="202D89CF" w:rsidR="00AF50BB" w:rsidRPr="00A07064" w:rsidRDefault="49758A1F" w:rsidP="49758A1F">
            <w:pPr>
              <w:tabs>
                <w:tab w:val="left" w:pos="2130"/>
              </w:tabs>
              <w:suppressAutoHyphens/>
              <w:spacing w:line="22" w:lineRule="atLeast"/>
              <w:rPr>
                <w:rFonts w:eastAsia="Arial" w:cs="Arial"/>
              </w:rPr>
            </w:pPr>
            <w:r w:rsidRPr="49758A1F">
              <w:rPr>
                <w:rFonts w:eastAsia="Arial" w:cs="Arial"/>
                <w:b/>
                <w:bCs/>
                <w:i/>
                <w:iCs/>
              </w:rPr>
              <w:t>Categorical input</w:t>
            </w:r>
            <w:r w:rsidRPr="49758A1F">
              <w:rPr>
                <w:rFonts w:eastAsia="Arial" w:cs="Arial"/>
                <w:i/>
                <w:iCs/>
              </w:rPr>
              <w:t xml:space="preserve"> – Put only one of the following: Associated; Non-Associated.</w:t>
            </w:r>
          </w:p>
        </w:tc>
      </w:tr>
      <w:tr w:rsidR="00AF50BB" w:rsidRPr="00A07064" w14:paraId="453F6508" w14:textId="77777777" w:rsidTr="49758A1F">
        <w:trPr>
          <w:cantSplit/>
        </w:trPr>
        <w:tc>
          <w:tcPr>
            <w:tcW w:w="2139" w:type="dxa"/>
          </w:tcPr>
          <w:p w14:paraId="3A120552" w14:textId="097A4F91" w:rsidR="00AF50BB" w:rsidRPr="0060633E" w:rsidRDefault="5B3B38A1" w:rsidP="001E12E3">
            <w:pPr>
              <w:tabs>
                <w:tab w:val="left" w:pos="2130"/>
              </w:tabs>
              <w:suppressAutoHyphens/>
              <w:spacing w:line="22" w:lineRule="atLeast"/>
              <w:rPr>
                <w:rFonts w:eastAsia="Arial" w:cs="Arial"/>
                <w:szCs w:val="24"/>
              </w:rPr>
            </w:pPr>
            <w:r w:rsidRPr="001460A7">
              <w:rPr>
                <w:rFonts w:eastAsia="Arial" w:cs="Arial"/>
                <w:szCs w:val="24"/>
              </w:rPr>
              <w:t>Customer type</w:t>
            </w:r>
          </w:p>
        </w:tc>
        <w:tc>
          <w:tcPr>
            <w:tcW w:w="6877" w:type="dxa"/>
          </w:tcPr>
          <w:p w14:paraId="6062EEA2" w14:textId="0E0C9E4F" w:rsidR="00AF50BB" w:rsidRPr="00A07064" w:rsidRDefault="00F56F58" w:rsidP="001E12E3">
            <w:pPr>
              <w:tabs>
                <w:tab w:val="left" w:pos="2130"/>
              </w:tabs>
              <w:suppressAutoHyphens/>
              <w:spacing w:line="22" w:lineRule="atLeast"/>
              <w:rPr>
                <w:rFonts w:eastAsia="Arial" w:cs="Arial"/>
                <w:szCs w:val="24"/>
              </w:rPr>
            </w:pPr>
            <w:r w:rsidRPr="00893FA6">
              <w:rPr>
                <w:rFonts w:eastAsia="Arial" w:cs="Arial"/>
                <w:szCs w:val="24"/>
              </w:rPr>
              <w:t xml:space="preserve">Specify </w:t>
            </w:r>
            <w:r w:rsidR="5B3B38A1" w:rsidRPr="00A07064">
              <w:rPr>
                <w:rFonts w:eastAsia="Arial" w:cs="Arial"/>
                <w:szCs w:val="24"/>
              </w:rPr>
              <w:t xml:space="preserve">what level of trade </w:t>
            </w:r>
            <w:r w:rsidR="002620B1" w:rsidRPr="00A07064">
              <w:rPr>
                <w:rFonts w:eastAsia="Arial" w:cs="Arial"/>
                <w:szCs w:val="24"/>
              </w:rPr>
              <w:t>they are</w:t>
            </w:r>
            <w:r w:rsidR="5B3B38A1" w:rsidRPr="00A07064">
              <w:rPr>
                <w:rFonts w:eastAsia="Arial" w:cs="Arial"/>
                <w:szCs w:val="24"/>
              </w:rPr>
              <w:t>.</w:t>
            </w:r>
          </w:p>
          <w:p w14:paraId="4E69A081" w14:textId="75371AD0" w:rsidR="00AF50BB" w:rsidRPr="00A07064" w:rsidRDefault="5B3B38A1" w:rsidP="001E12E3">
            <w:pPr>
              <w:tabs>
                <w:tab w:val="left" w:pos="2130"/>
              </w:tabs>
              <w:suppressAutoHyphens/>
              <w:spacing w:line="22" w:lineRule="atLeast"/>
              <w:rPr>
                <w:rFonts w:eastAsia="Arial" w:cs="Arial"/>
                <w:szCs w:val="24"/>
              </w:rPr>
            </w:pPr>
            <w:r w:rsidRPr="00A07064">
              <w:rPr>
                <w:rFonts w:eastAsia="Arial" w:cs="Arial"/>
                <w:b/>
                <w:i/>
                <w:szCs w:val="24"/>
              </w:rPr>
              <w:t>Categorical input</w:t>
            </w:r>
            <w:r w:rsidRPr="00A07064">
              <w:rPr>
                <w:rFonts w:eastAsia="Arial" w:cs="Arial"/>
                <w:i/>
                <w:szCs w:val="24"/>
              </w:rPr>
              <w:t xml:space="preserve"> – Put only one of the following: Producer</w:t>
            </w:r>
            <w:r w:rsidR="00052602" w:rsidRPr="00A07064">
              <w:rPr>
                <w:rFonts w:eastAsia="Arial" w:cs="Arial"/>
                <w:i/>
                <w:szCs w:val="24"/>
              </w:rPr>
              <w:t>;</w:t>
            </w:r>
            <w:r w:rsidRPr="00A07064">
              <w:rPr>
                <w:rFonts w:eastAsia="Arial" w:cs="Arial"/>
                <w:i/>
                <w:szCs w:val="24"/>
              </w:rPr>
              <w:t xml:space="preserve"> Distributor</w:t>
            </w:r>
            <w:r w:rsidR="00052602" w:rsidRPr="00A07064">
              <w:rPr>
                <w:rFonts w:eastAsia="Arial" w:cs="Arial"/>
                <w:i/>
                <w:szCs w:val="24"/>
              </w:rPr>
              <w:t>;</w:t>
            </w:r>
            <w:r w:rsidRPr="00A07064">
              <w:rPr>
                <w:rFonts w:eastAsia="Arial" w:cs="Arial"/>
                <w:i/>
                <w:szCs w:val="24"/>
              </w:rPr>
              <w:t xml:space="preserve"> Wholesaler</w:t>
            </w:r>
            <w:r w:rsidR="00052602" w:rsidRPr="00A07064">
              <w:rPr>
                <w:rFonts w:eastAsia="Arial" w:cs="Arial"/>
                <w:i/>
                <w:szCs w:val="24"/>
              </w:rPr>
              <w:t>;</w:t>
            </w:r>
            <w:r w:rsidRPr="00A07064">
              <w:rPr>
                <w:rFonts w:eastAsia="Arial" w:cs="Arial"/>
                <w:i/>
                <w:szCs w:val="24"/>
              </w:rPr>
              <w:t xml:space="preserve"> Retailer</w:t>
            </w:r>
            <w:r w:rsidR="00052602" w:rsidRPr="00A07064">
              <w:rPr>
                <w:rFonts w:eastAsia="Arial" w:cs="Arial"/>
                <w:i/>
                <w:szCs w:val="24"/>
              </w:rPr>
              <w:t>;</w:t>
            </w:r>
            <w:r w:rsidRPr="00A07064">
              <w:rPr>
                <w:rFonts w:eastAsia="Arial" w:cs="Arial"/>
                <w:i/>
                <w:szCs w:val="24"/>
              </w:rPr>
              <w:t xml:space="preserve"> Others</w:t>
            </w:r>
            <w:r w:rsidR="00B51EAE">
              <w:rPr>
                <w:rFonts w:eastAsia="Arial" w:cs="Arial"/>
                <w:i/>
                <w:szCs w:val="24"/>
              </w:rPr>
              <w:t xml:space="preserve"> (please specify</w:t>
            </w:r>
            <w:r w:rsidR="003D2931">
              <w:rPr>
                <w:rFonts w:eastAsia="Arial" w:cs="Arial"/>
                <w:i/>
                <w:szCs w:val="24"/>
              </w:rPr>
              <w:t>)</w:t>
            </w:r>
            <w:r w:rsidRPr="00A07064">
              <w:rPr>
                <w:rFonts w:eastAsia="Arial" w:cs="Arial"/>
                <w:i/>
                <w:szCs w:val="24"/>
              </w:rPr>
              <w:t>.</w:t>
            </w:r>
          </w:p>
        </w:tc>
      </w:tr>
      <w:tr w:rsidR="00AF50BB" w:rsidRPr="00A07064" w14:paraId="6968AF9C" w14:textId="77777777" w:rsidTr="49758A1F">
        <w:trPr>
          <w:cantSplit/>
        </w:trPr>
        <w:tc>
          <w:tcPr>
            <w:tcW w:w="2139" w:type="dxa"/>
          </w:tcPr>
          <w:p w14:paraId="2C13BA86" w14:textId="77777777" w:rsidR="00AF50BB" w:rsidRPr="0060633E" w:rsidRDefault="5B3B38A1" w:rsidP="001E12E3">
            <w:pPr>
              <w:tabs>
                <w:tab w:val="left" w:pos="2130"/>
              </w:tabs>
              <w:suppressAutoHyphens/>
              <w:spacing w:line="22" w:lineRule="atLeast"/>
              <w:rPr>
                <w:rFonts w:eastAsia="Arial" w:cs="Arial"/>
                <w:szCs w:val="24"/>
              </w:rPr>
            </w:pPr>
            <w:r w:rsidRPr="0060633E">
              <w:rPr>
                <w:rFonts w:eastAsia="Arial" w:cs="Arial"/>
                <w:szCs w:val="24"/>
              </w:rPr>
              <w:t>Invoice number</w:t>
            </w:r>
          </w:p>
        </w:tc>
        <w:tc>
          <w:tcPr>
            <w:tcW w:w="6877" w:type="dxa"/>
          </w:tcPr>
          <w:p w14:paraId="0BE77FA0" w14:textId="77777777" w:rsidR="00AF50BB" w:rsidRPr="00A07064" w:rsidRDefault="5B3B38A1" w:rsidP="001E12E3">
            <w:pPr>
              <w:tabs>
                <w:tab w:val="left" w:pos="2130"/>
              </w:tabs>
              <w:suppressAutoHyphens/>
              <w:spacing w:line="22" w:lineRule="atLeast"/>
              <w:rPr>
                <w:rFonts w:eastAsia="Arial" w:cs="Arial"/>
                <w:szCs w:val="24"/>
              </w:rPr>
            </w:pPr>
            <w:r w:rsidRPr="00893FA6">
              <w:rPr>
                <w:rFonts w:eastAsia="Arial" w:cs="Arial"/>
                <w:szCs w:val="24"/>
              </w:rPr>
              <w:t xml:space="preserve">The number </w:t>
            </w:r>
            <w:r w:rsidR="00F571FA" w:rsidRPr="00893FA6">
              <w:rPr>
                <w:rFonts w:eastAsia="Arial" w:cs="Arial"/>
                <w:szCs w:val="24"/>
              </w:rPr>
              <w:t xml:space="preserve">on </w:t>
            </w:r>
            <w:r w:rsidRPr="00A07064">
              <w:rPr>
                <w:rFonts w:eastAsia="Arial" w:cs="Arial"/>
                <w:szCs w:val="24"/>
              </w:rPr>
              <w:t>the invoice.</w:t>
            </w:r>
          </w:p>
          <w:p w14:paraId="4B17C18A" w14:textId="77777777" w:rsidR="00AF50BB" w:rsidRPr="00A07064" w:rsidRDefault="00F571FA" w:rsidP="001E12E3">
            <w:pPr>
              <w:tabs>
                <w:tab w:val="left" w:pos="2130"/>
              </w:tabs>
              <w:suppressAutoHyphens/>
              <w:spacing w:line="22" w:lineRule="atLeast"/>
              <w:rPr>
                <w:rFonts w:eastAsia="Arial" w:cs="Arial"/>
                <w:i/>
                <w:szCs w:val="24"/>
              </w:rPr>
            </w:pPr>
            <w:r w:rsidRPr="00A07064">
              <w:rPr>
                <w:rFonts w:eastAsia="Arial" w:cs="Arial"/>
                <w:i/>
                <w:szCs w:val="24"/>
              </w:rPr>
              <w:t>Give</w:t>
            </w:r>
            <w:r w:rsidR="5B3B38A1" w:rsidRPr="00A07064">
              <w:rPr>
                <w:rFonts w:eastAsia="Arial" w:cs="Arial"/>
                <w:i/>
                <w:szCs w:val="24"/>
              </w:rPr>
              <w:t xml:space="preserve"> the number as </w:t>
            </w:r>
            <w:r w:rsidRPr="00A07064">
              <w:rPr>
                <w:rFonts w:eastAsia="Arial" w:cs="Arial"/>
                <w:i/>
                <w:szCs w:val="24"/>
              </w:rPr>
              <w:t xml:space="preserve">shown </w:t>
            </w:r>
            <w:r w:rsidR="5B3B38A1" w:rsidRPr="00A07064">
              <w:rPr>
                <w:rFonts w:eastAsia="Arial" w:cs="Arial"/>
                <w:i/>
                <w:szCs w:val="24"/>
              </w:rPr>
              <w:t>on the invoice.</w:t>
            </w:r>
          </w:p>
        </w:tc>
      </w:tr>
      <w:tr w:rsidR="171BB478" w:rsidRPr="00A07064" w14:paraId="69FD8353" w14:textId="77777777" w:rsidTr="49758A1F">
        <w:trPr>
          <w:cantSplit/>
        </w:trPr>
        <w:tc>
          <w:tcPr>
            <w:tcW w:w="2139" w:type="dxa"/>
          </w:tcPr>
          <w:p w14:paraId="7025E3C3" w14:textId="77777777" w:rsidR="171BB478" w:rsidRPr="00765C51" w:rsidRDefault="171BB478" w:rsidP="001E12E3">
            <w:pPr>
              <w:suppressAutoHyphens/>
              <w:spacing w:line="22" w:lineRule="atLeast"/>
              <w:rPr>
                <w:rFonts w:eastAsia="Arial" w:cs="Arial"/>
                <w:szCs w:val="24"/>
                <w:highlight w:val="magenta"/>
              </w:rPr>
            </w:pPr>
            <w:r w:rsidRPr="00622492">
              <w:rPr>
                <w:rFonts w:eastAsia="Arial" w:cs="Arial"/>
                <w:szCs w:val="24"/>
              </w:rPr>
              <w:t>Transaction number</w:t>
            </w:r>
          </w:p>
        </w:tc>
        <w:tc>
          <w:tcPr>
            <w:tcW w:w="6877" w:type="dxa"/>
          </w:tcPr>
          <w:p w14:paraId="789FA5D9" w14:textId="19FC0027" w:rsidR="171BB478" w:rsidRPr="00CD7B94" w:rsidRDefault="007A433A" w:rsidP="001E12E3">
            <w:pPr>
              <w:suppressAutoHyphens/>
              <w:spacing w:line="22" w:lineRule="atLeast"/>
              <w:rPr>
                <w:rFonts w:eastAsia="Arial" w:cs="Arial"/>
                <w:szCs w:val="24"/>
              </w:rPr>
            </w:pPr>
            <w:r w:rsidRPr="00CD7B94">
              <w:rPr>
                <w:rFonts w:eastAsia="Arial" w:cs="Arial"/>
                <w:szCs w:val="24"/>
              </w:rPr>
              <w:t xml:space="preserve">A </w:t>
            </w:r>
            <w:r w:rsidR="171BB478" w:rsidRPr="00CD7B94">
              <w:rPr>
                <w:rFonts w:eastAsia="Arial" w:cs="Arial"/>
                <w:szCs w:val="24"/>
              </w:rPr>
              <w:t xml:space="preserve">number </w:t>
            </w:r>
            <w:r w:rsidRPr="00CD7B94">
              <w:rPr>
                <w:rFonts w:eastAsia="Arial" w:cs="Arial"/>
                <w:szCs w:val="24"/>
              </w:rPr>
              <w:t>to identify</w:t>
            </w:r>
            <w:r w:rsidR="3E9C8B55" w:rsidRPr="00CD7B94">
              <w:rPr>
                <w:rFonts w:eastAsia="Arial" w:cs="Arial"/>
                <w:szCs w:val="24"/>
              </w:rPr>
              <w:t xml:space="preserve"> an individual product</w:t>
            </w:r>
            <w:r w:rsidRPr="00CD7B94">
              <w:rPr>
                <w:rFonts w:eastAsia="Arial" w:cs="Arial"/>
                <w:szCs w:val="24"/>
              </w:rPr>
              <w:t xml:space="preserve"> transaction</w:t>
            </w:r>
            <w:r w:rsidR="3E9C8B55" w:rsidRPr="00CD7B94">
              <w:rPr>
                <w:rFonts w:eastAsia="Arial" w:cs="Arial"/>
                <w:szCs w:val="24"/>
              </w:rPr>
              <w:t xml:space="preserve"> </w:t>
            </w:r>
            <w:r w:rsidR="5D25811F" w:rsidRPr="00CD7B94">
              <w:rPr>
                <w:rFonts w:eastAsia="Arial" w:cs="Arial"/>
                <w:szCs w:val="24"/>
              </w:rPr>
              <w:t xml:space="preserve">on an invoice. Multiple transactions of different products may be present on an individual </w:t>
            </w:r>
            <w:r w:rsidR="74D0030E" w:rsidRPr="00CD7B94">
              <w:rPr>
                <w:rFonts w:eastAsia="Arial" w:cs="Arial"/>
                <w:szCs w:val="24"/>
              </w:rPr>
              <w:t xml:space="preserve">invoice. </w:t>
            </w:r>
            <w:r w:rsidR="00B123CC" w:rsidRPr="00CD7B94">
              <w:rPr>
                <w:rFonts w:eastAsia="Arial" w:cs="Arial"/>
                <w:szCs w:val="24"/>
              </w:rPr>
              <w:t xml:space="preserve">Equally, one transaction may be split over several invoices. </w:t>
            </w:r>
          </w:p>
          <w:p w14:paraId="1FAA7955" w14:textId="68C0848A" w:rsidR="171BB478" w:rsidRPr="00CD7B94" w:rsidRDefault="006170B5" w:rsidP="001E12E3">
            <w:pPr>
              <w:suppressAutoHyphens/>
              <w:spacing w:line="22" w:lineRule="atLeast"/>
              <w:rPr>
                <w:rFonts w:eastAsia="Arial" w:cs="Arial"/>
                <w:i/>
              </w:rPr>
            </w:pPr>
            <w:r w:rsidRPr="00CD7B94">
              <w:rPr>
                <w:rFonts w:eastAsia="Arial" w:cs="Arial"/>
                <w:i/>
              </w:rPr>
              <w:t xml:space="preserve">Give </w:t>
            </w:r>
            <w:r w:rsidR="74D0030E" w:rsidRPr="00CD7B94">
              <w:rPr>
                <w:rFonts w:eastAsia="Arial" w:cs="Arial"/>
                <w:i/>
              </w:rPr>
              <w:t xml:space="preserve">the number as </w:t>
            </w:r>
            <w:r w:rsidRPr="00CD7B94">
              <w:rPr>
                <w:rFonts w:eastAsia="Arial" w:cs="Arial"/>
                <w:i/>
              </w:rPr>
              <w:t xml:space="preserve">shown </w:t>
            </w:r>
            <w:r w:rsidR="74D0030E" w:rsidRPr="00CD7B94">
              <w:rPr>
                <w:rFonts w:eastAsia="Arial" w:cs="Arial"/>
                <w:i/>
              </w:rPr>
              <w:t>on the invoice</w:t>
            </w:r>
            <w:r w:rsidR="466C928A" w:rsidRPr="00CD7B94">
              <w:rPr>
                <w:rFonts w:eastAsia="Arial" w:cs="Arial"/>
                <w:i/>
              </w:rPr>
              <w:t xml:space="preserve"> or assign numbers by </w:t>
            </w:r>
            <w:r w:rsidR="5859B8D5" w:rsidRPr="00CD7B94">
              <w:rPr>
                <w:rFonts w:eastAsia="Arial" w:cs="Arial"/>
                <w:i/>
              </w:rPr>
              <w:t xml:space="preserve">line </w:t>
            </w:r>
            <w:r w:rsidR="003D1515" w:rsidRPr="00CD7B94">
              <w:rPr>
                <w:rFonts w:eastAsia="Arial" w:cs="Arial"/>
                <w:i/>
                <w:iCs/>
              </w:rPr>
              <w:t>item</w:t>
            </w:r>
            <w:r w:rsidR="09CBCB9E" w:rsidRPr="00CD7B94">
              <w:rPr>
                <w:rFonts w:eastAsia="Arial" w:cs="Arial"/>
                <w:i/>
              </w:rPr>
              <w:t>.</w:t>
            </w:r>
          </w:p>
        </w:tc>
      </w:tr>
      <w:tr w:rsidR="00AF50BB" w:rsidRPr="00A07064" w14:paraId="582C2E97" w14:textId="77777777" w:rsidTr="49758A1F">
        <w:trPr>
          <w:cantSplit/>
        </w:trPr>
        <w:tc>
          <w:tcPr>
            <w:tcW w:w="2139" w:type="dxa"/>
          </w:tcPr>
          <w:p w14:paraId="3DA3F200" w14:textId="1005DFE8" w:rsidR="08121B6F" w:rsidRPr="00E9162D" w:rsidRDefault="4332523B" w:rsidP="001E12E3">
            <w:pPr>
              <w:suppressAutoHyphens/>
              <w:spacing w:line="22" w:lineRule="atLeast"/>
              <w:rPr>
                <w:rFonts w:eastAsia="Arial" w:cs="Arial"/>
                <w:szCs w:val="24"/>
              </w:rPr>
            </w:pPr>
            <w:r w:rsidRPr="00E9162D">
              <w:rPr>
                <w:rFonts w:eastAsia="Arial" w:cs="Arial"/>
                <w:szCs w:val="24"/>
              </w:rPr>
              <w:t>Invoice date</w:t>
            </w:r>
          </w:p>
        </w:tc>
        <w:tc>
          <w:tcPr>
            <w:tcW w:w="6877" w:type="dxa"/>
          </w:tcPr>
          <w:p w14:paraId="548D9F7C" w14:textId="77777777" w:rsidR="00AF50BB" w:rsidRPr="00CD7B94" w:rsidRDefault="008E61F7" w:rsidP="001E12E3">
            <w:pPr>
              <w:tabs>
                <w:tab w:val="left" w:pos="2130"/>
              </w:tabs>
              <w:suppressAutoHyphens/>
              <w:spacing w:line="22" w:lineRule="atLeast"/>
              <w:rPr>
                <w:rFonts w:eastAsia="Arial" w:cs="Arial"/>
                <w:i/>
                <w:szCs w:val="24"/>
              </w:rPr>
            </w:pPr>
            <w:r w:rsidRPr="00CD7B94">
              <w:rPr>
                <w:rFonts w:eastAsia="Arial" w:cs="Arial"/>
                <w:i/>
                <w:szCs w:val="24"/>
              </w:rPr>
              <w:t>State the date</w:t>
            </w:r>
            <w:r w:rsidR="5B3B38A1" w:rsidRPr="00CD7B94">
              <w:rPr>
                <w:rFonts w:eastAsia="Arial" w:cs="Arial"/>
                <w:i/>
                <w:szCs w:val="24"/>
              </w:rPr>
              <w:t xml:space="preserve"> on the invoice. Use the format DD/MM/YYYY </w:t>
            </w:r>
            <w:r w:rsidR="5B3B38A1" w:rsidRPr="00CD7B94">
              <w:rPr>
                <w:rFonts w:eastAsia="Arial" w:cs="Arial"/>
                <w:szCs w:val="24"/>
              </w:rPr>
              <w:t>(</w:t>
            </w:r>
            <w:r w:rsidR="5B3B38A1" w:rsidRPr="00CD7B94">
              <w:rPr>
                <w:rFonts w:eastAsia="Arial" w:cs="Arial"/>
                <w:i/>
                <w:szCs w:val="24"/>
              </w:rPr>
              <w:t>e.g. 23/05/2019</w:t>
            </w:r>
            <w:r w:rsidR="5B3B38A1" w:rsidRPr="00CD7B94">
              <w:rPr>
                <w:rFonts w:eastAsia="Arial" w:cs="Arial"/>
                <w:szCs w:val="24"/>
              </w:rPr>
              <w:t>).</w:t>
            </w:r>
          </w:p>
        </w:tc>
      </w:tr>
      <w:tr w:rsidR="4332523B" w:rsidRPr="00A07064" w14:paraId="0A73F990" w14:textId="77777777" w:rsidTr="49758A1F">
        <w:trPr>
          <w:cantSplit/>
        </w:trPr>
        <w:tc>
          <w:tcPr>
            <w:tcW w:w="2139" w:type="dxa"/>
          </w:tcPr>
          <w:p w14:paraId="7D8C16CA" w14:textId="1E5DE92A" w:rsidR="4332523B" w:rsidRPr="00E9162D" w:rsidRDefault="4332523B" w:rsidP="001E12E3">
            <w:pPr>
              <w:spacing w:line="22" w:lineRule="atLeast"/>
              <w:rPr>
                <w:rFonts w:eastAsia="Arial" w:cs="Arial"/>
                <w:szCs w:val="24"/>
              </w:rPr>
            </w:pPr>
            <w:r w:rsidRPr="00E9162D">
              <w:rPr>
                <w:rFonts w:eastAsia="Arial" w:cs="Arial"/>
                <w:szCs w:val="24"/>
              </w:rPr>
              <w:t>Purchase order date</w:t>
            </w:r>
          </w:p>
        </w:tc>
        <w:tc>
          <w:tcPr>
            <w:tcW w:w="6877" w:type="dxa"/>
          </w:tcPr>
          <w:p w14:paraId="7068C53A" w14:textId="12357370" w:rsidR="4332523B" w:rsidRPr="00CD7B94" w:rsidRDefault="67AE56D7" w:rsidP="001E12E3">
            <w:pPr>
              <w:spacing w:line="22" w:lineRule="atLeast"/>
              <w:rPr>
                <w:rFonts w:eastAsia="Arial" w:cs="Arial"/>
                <w:i/>
                <w:szCs w:val="24"/>
              </w:rPr>
            </w:pPr>
            <w:r w:rsidRPr="00CD7B94">
              <w:rPr>
                <w:rFonts w:eastAsia="Arial" w:cs="Arial"/>
                <w:i/>
                <w:szCs w:val="24"/>
              </w:rPr>
              <w:t xml:space="preserve">State the date the </w:t>
            </w:r>
            <w:r w:rsidR="00661F4E" w:rsidRPr="00CD7B94">
              <w:rPr>
                <w:rFonts w:eastAsia="Arial" w:cs="Arial"/>
                <w:i/>
                <w:szCs w:val="24"/>
              </w:rPr>
              <w:t>purchase order was raised</w:t>
            </w:r>
            <w:r w:rsidRPr="00CD7B94">
              <w:rPr>
                <w:rFonts w:eastAsia="Arial" w:cs="Arial"/>
                <w:i/>
                <w:szCs w:val="24"/>
              </w:rPr>
              <w:t xml:space="preserve">. Use the format DD/MM/YYYY </w:t>
            </w:r>
            <w:r w:rsidRPr="00CD7B94">
              <w:rPr>
                <w:rFonts w:eastAsia="Arial" w:cs="Arial"/>
                <w:szCs w:val="24"/>
              </w:rPr>
              <w:t>(</w:t>
            </w:r>
            <w:r w:rsidRPr="00CD7B94">
              <w:rPr>
                <w:rFonts w:eastAsia="Arial" w:cs="Arial"/>
                <w:i/>
                <w:szCs w:val="24"/>
              </w:rPr>
              <w:t>e.g. 23/05/2019</w:t>
            </w:r>
            <w:r w:rsidRPr="00CD7B94">
              <w:rPr>
                <w:rFonts w:eastAsia="Arial" w:cs="Arial"/>
                <w:szCs w:val="24"/>
              </w:rPr>
              <w:t>).</w:t>
            </w:r>
          </w:p>
        </w:tc>
      </w:tr>
      <w:tr w:rsidR="00AF50BB" w:rsidRPr="00A07064" w14:paraId="36B659CA" w14:textId="77777777" w:rsidTr="49758A1F">
        <w:trPr>
          <w:cantSplit/>
        </w:trPr>
        <w:tc>
          <w:tcPr>
            <w:tcW w:w="2139" w:type="dxa"/>
          </w:tcPr>
          <w:p w14:paraId="320428D4" w14:textId="77777777" w:rsidR="00AF50BB" w:rsidRPr="00E9162D" w:rsidRDefault="5B3B38A1" w:rsidP="001E12E3">
            <w:pPr>
              <w:tabs>
                <w:tab w:val="left" w:pos="2130"/>
              </w:tabs>
              <w:suppressAutoHyphens/>
              <w:spacing w:line="22" w:lineRule="atLeast"/>
              <w:rPr>
                <w:rFonts w:eastAsia="Arial" w:cs="Arial"/>
                <w:szCs w:val="24"/>
              </w:rPr>
            </w:pPr>
            <w:r w:rsidRPr="00E9162D">
              <w:rPr>
                <w:rFonts w:eastAsia="Arial" w:cs="Arial"/>
                <w:szCs w:val="24"/>
              </w:rPr>
              <w:t>Bill of lading no.</w:t>
            </w:r>
          </w:p>
        </w:tc>
        <w:tc>
          <w:tcPr>
            <w:tcW w:w="6877" w:type="dxa"/>
          </w:tcPr>
          <w:p w14:paraId="46FEC41D" w14:textId="77777777" w:rsidR="00AF50BB" w:rsidRPr="00CD7B94" w:rsidRDefault="001D00AD" w:rsidP="001E12E3">
            <w:pPr>
              <w:tabs>
                <w:tab w:val="left" w:pos="2130"/>
              </w:tabs>
              <w:suppressAutoHyphens/>
              <w:spacing w:line="22" w:lineRule="atLeast"/>
              <w:rPr>
                <w:rFonts w:eastAsia="Arial" w:cs="Arial"/>
                <w:i/>
                <w:szCs w:val="24"/>
              </w:rPr>
            </w:pPr>
            <w:r w:rsidRPr="00CD7B94">
              <w:rPr>
                <w:rFonts w:eastAsia="Arial" w:cs="Arial"/>
                <w:i/>
                <w:szCs w:val="24"/>
              </w:rPr>
              <w:t>Provide</w:t>
            </w:r>
            <w:r w:rsidR="00E9062A" w:rsidRPr="00CD7B94">
              <w:rPr>
                <w:rFonts w:eastAsia="Arial" w:cs="Arial"/>
                <w:i/>
                <w:szCs w:val="24"/>
              </w:rPr>
              <w:t xml:space="preserve"> </w:t>
            </w:r>
            <w:r w:rsidR="5B3B38A1" w:rsidRPr="00CD7B94">
              <w:rPr>
                <w:rFonts w:eastAsia="Arial" w:cs="Arial"/>
                <w:i/>
                <w:szCs w:val="24"/>
              </w:rPr>
              <w:t>the number as stated on the bill of lading.</w:t>
            </w:r>
          </w:p>
        </w:tc>
      </w:tr>
      <w:tr w:rsidR="00AF50BB" w:rsidRPr="00A07064" w14:paraId="50E12D15" w14:textId="77777777" w:rsidTr="49758A1F">
        <w:trPr>
          <w:cantSplit/>
        </w:trPr>
        <w:tc>
          <w:tcPr>
            <w:tcW w:w="2139" w:type="dxa"/>
          </w:tcPr>
          <w:p w14:paraId="0C9F5847" w14:textId="5D808DF0" w:rsidR="00AF50BB" w:rsidRPr="00E9162D" w:rsidRDefault="00B200B3" w:rsidP="001E12E3">
            <w:pPr>
              <w:tabs>
                <w:tab w:val="left" w:pos="2130"/>
              </w:tabs>
              <w:suppressAutoHyphens/>
              <w:spacing w:line="22" w:lineRule="atLeast"/>
              <w:rPr>
                <w:rFonts w:eastAsia="Arial" w:cs="Arial"/>
                <w:szCs w:val="24"/>
              </w:rPr>
            </w:pPr>
            <w:r w:rsidRPr="00E9162D">
              <w:rPr>
                <w:rFonts w:eastAsia="Arial" w:cs="Arial"/>
                <w:szCs w:val="24"/>
              </w:rPr>
              <w:t>Delivery term</w:t>
            </w:r>
            <w:r w:rsidR="00BB3F09" w:rsidRPr="00E9162D">
              <w:rPr>
                <w:rFonts w:eastAsia="Arial" w:cs="Arial"/>
                <w:szCs w:val="24"/>
              </w:rPr>
              <w:t>s</w:t>
            </w:r>
          </w:p>
        </w:tc>
        <w:tc>
          <w:tcPr>
            <w:tcW w:w="6877" w:type="dxa"/>
          </w:tcPr>
          <w:p w14:paraId="580A509E" w14:textId="38E20808" w:rsidR="00AF50BB" w:rsidRPr="00CD7B94" w:rsidRDefault="5B3B38A1" w:rsidP="001E12E3">
            <w:pPr>
              <w:tabs>
                <w:tab w:val="left" w:pos="2130"/>
              </w:tabs>
              <w:suppressAutoHyphens/>
              <w:spacing w:line="22" w:lineRule="atLeast"/>
              <w:rPr>
                <w:rFonts w:eastAsia="Arial" w:cs="Arial"/>
                <w:szCs w:val="24"/>
              </w:rPr>
            </w:pPr>
            <w:r w:rsidRPr="00CD7B94">
              <w:rPr>
                <w:rFonts w:eastAsia="Arial" w:cs="Arial"/>
                <w:szCs w:val="24"/>
              </w:rPr>
              <w:t xml:space="preserve">The terms of delivery </w:t>
            </w:r>
            <w:r w:rsidR="005F1747" w:rsidRPr="00CD7B94">
              <w:rPr>
                <w:rFonts w:eastAsia="Arial" w:cs="Arial"/>
                <w:szCs w:val="24"/>
              </w:rPr>
              <w:t xml:space="preserve">given </w:t>
            </w:r>
            <w:r w:rsidRPr="00CD7B94">
              <w:rPr>
                <w:rFonts w:eastAsia="Arial" w:cs="Arial"/>
                <w:szCs w:val="24"/>
              </w:rPr>
              <w:t>on the invoice</w:t>
            </w:r>
            <w:r w:rsidR="000A2809" w:rsidRPr="00CD7B94">
              <w:rPr>
                <w:rFonts w:eastAsia="Arial" w:cs="Arial"/>
                <w:szCs w:val="24"/>
              </w:rPr>
              <w:t>, as expressed as an incoterm</w:t>
            </w:r>
            <w:r w:rsidRPr="00CD7B94">
              <w:rPr>
                <w:rFonts w:eastAsia="Arial" w:cs="Arial"/>
                <w:szCs w:val="24"/>
              </w:rPr>
              <w:t xml:space="preserve"> such as EXW, FCA, FOB, CIF and others.</w:t>
            </w:r>
          </w:p>
          <w:p w14:paraId="1EC3996A" w14:textId="77777777" w:rsidR="00AF50BB" w:rsidRPr="00CD7B94" w:rsidRDefault="005F1747" w:rsidP="001E12E3">
            <w:pPr>
              <w:tabs>
                <w:tab w:val="left" w:pos="2130"/>
              </w:tabs>
              <w:suppressAutoHyphens/>
              <w:spacing w:line="22" w:lineRule="atLeast"/>
              <w:rPr>
                <w:rFonts w:eastAsia="Arial" w:cs="Arial"/>
                <w:i/>
                <w:szCs w:val="24"/>
              </w:rPr>
            </w:pPr>
            <w:r w:rsidRPr="00CD7B94">
              <w:rPr>
                <w:rFonts w:eastAsia="Arial" w:cs="Arial"/>
                <w:i/>
                <w:szCs w:val="24"/>
              </w:rPr>
              <w:t xml:space="preserve">Provide </w:t>
            </w:r>
            <w:r w:rsidR="5B3B38A1" w:rsidRPr="00CD7B94">
              <w:rPr>
                <w:rFonts w:eastAsia="Arial" w:cs="Arial"/>
                <w:i/>
                <w:szCs w:val="24"/>
              </w:rPr>
              <w:t>the delivery term as stated on the invoice.</w:t>
            </w:r>
          </w:p>
        </w:tc>
      </w:tr>
      <w:tr w:rsidR="00AF50BB" w:rsidRPr="00A07064" w14:paraId="778B58C3" w14:textId="77777777" w:rsidTr="49758A1F">
        <w:trPr>
          <w:cantSplit/>
        </w:trPr>
        <w:tc>
          <w:tcPr>
            <w:tcW w:w="2139" w:type="dxa"/>
          </w:tcPr>
          <w:p w14:paraId="698B5398" w14:textId="77777777" w:rsidR="00AF50BB" w:rsidRPr="00E9162D" w:rsidRDefault="5B3B38A1" w:rsidP="001E12E3">
            <w:pPr>
              <w:tabs>
                <w:tab w:val="left" w:pos="2130"/>
              </w:tabs>
              <w:suppressAutoHyphens/>
              <w:spacing w:line="22" w:lineRule="atLeast"/>
              <w:rPr>
                <w:rFonts w:eastAsia="Arial" w:cs="Arial"/>
                <w:szCs w:val="24"/>
              </w:rPr>
            </w:pPr>
            <w:r w:rsidRPr="00E9162D">
              <w:rPr>
                <w:rFonts w:eastAsia="Arial" w:cs="Arial"/>
                <w:szCs w:val="24"/>
              </w:rPr>
              <w:t>Payment terms</w:t>
            </w:r>
          </w:p>
        </w:tc>
        <w:tc>
          <w:tcPr>
            <w:tcW w:w="6877" w:type="dxa"/>
          </w:tcPr>
          <w:p w14:paraId="2112EDAD" w14:textId="77777777" w:rsidR="00AF50BB" w:rsidRPr="00CD7B94" w:rsidRDefault="5B3B38A1" w:rsidP="001E12E3">
            <w:pPr>
              <w:tabs>
                <w:tab w:val="left" w:pos="2130"/>
              </w:tabs>
              <w:suppressAutoHyphens/>
              <w:spacing w:line="22" w:lineRule="atLeast"/>
              <w:rPr>
                <w:rFonts w:eastAsia="Arial" w:cs="Arial"/>
                <w:szCs w:val="24"/>
              </w:rPr>
            </w:pPr>
            <w:r w:rsidRPr="00CD7B94">
              <w:rPr>
                <w:rFonts w:eastAsia="Arial" w:cs="Arial"/>
                <w:szCs w:val="24"/>
              </w:rPr>
              <w:t>The number of days given for the customer to complete the purchase.</w:t>
            </w:r>
          </w:p>
          <w:p w14:paraId="6E34B832" w14:textId="77777777" w:rsidR="00AF50BB" w:rsidRPr="00CD7B94" w:rsidRDefault="5B3B38A1" w:rsidP="001E12E3">
            <w:pPr>
              <w:tabs>
                <w:tab w:val="left" w:pos="2130"/>
              </w:tabs>
              <w:suppressAutoHyphens/>
              <w:spacing w:line="22" w:lineRule="atLeast"/>
              <w:rPr>
                <w:rFonts w:eastAsia="Arial" w:cs="Arial"/>
                <w:i/>
                <w:szCs w:val="24"/>
              </w:rPr>
            </w:pPr>
            <w:r w:rsidRPr="00CD7B94">
              <w:rPr>
                <w:rFonts w:eastAsia="Arial" w:cs="Arial"/>
                <w:b/>
                <w:i/>
                <w:szCs w:val="24"/>
              </w:rPr>
              <w:t>Numerical input</w:t>
            </w:r>
            <w:r w:rsidRPr="00CD7B94">
              <w:rPr>
                <w:rFonts w:eastAsia="Arial" w:cs="Arial"/>
                <w:i/>
                <w:szCs w:val="24"/>
              </w:rPr>
              <w:t xml:space="preserve"> – Indicate the number of days given (e.g. zero days is ‘0’, thirty days is ‘30’, sixty days is ‘60’).</w:t>
            </w:r>
          </w:p>
        </w:tc>
      </w:tr>
      <w:tr w:rsidR="00AF50BB" w:rsidRPr="00A07064" w14:paraId="59434957" w14:textId="77777777" w:rsidTr="49758A1F">
        <w:trPr>
          <w:cantSplit/>
        </w:trPr>
        <w:tc>
          <w:tcPr>
            <w:tcW w:w="2139" w:type="dxa"/>
          </w:tcPr>
          <w:p w14:paraId="37D921C2" w14:textId="27D205D5" w:rsidR="00AF50BB" w:rsidRPr="00CD7B94" w:rsidRDefault="00F05EFD" w:rsidP="001E12E3">
            <w:pPr>
              <w:tabs>
                <w:tab w:val="left" w:pos="2130"/>
              </w:tabs>
              <w:suppressAutoHyphens/>
              <w:spacing w:line="22" w:lineRule="atLeast"/>
              <w:rPr>
                <w:rFonts w:eastAsia="Arial" w:cs="Arial"/>
                <w:szCs w:val="24"/>
              </w:rPr>
            </w:pPr>
            <w:r w:rsidRPr="00CD7B94">
              <w:rPr>
                <w:rFonts w:eastAsia="Arial" w:cs="Arial"/>
                <w:szCs w:val="24"/>
              </w:rPr>
              <w:t xml:space="preserve">Transaction </w:t>
            </w:r>
            <w:r w:rsidR="5B3B38A1" w:rsidRPr="00CD7B94">
              <w:rPr>
                <w:rFonts w:eastAsia="Arial" w:cs="Arial"/>
                <w:szCs w:val="24"/>
              </w:rPr>
              <w:t>quantity</w:t>
            </w:r>
          </w:p>
        </w:tc>
        <w:tc>
          <w:tcPr>
            <w:tcW w:w="6877" w:type="dxa"/>
          </w:tcPr>
          <w:p w14:paraId="1FF0DF21" w14:textId="3F368775" w:rsidR="00AF50BB" w:rsidRPr="00CD7B94" w:rsidRDefault="5B3B38A1" w:rsidP="001E12E3">
            <w:pPr>
              <w:tabs>
                <w:tab w:val="left" w:pos="2130"/>
              </w:tabs>
              <w:suppressAutoHyphens/>
              <w:spacing w:line="22" w:lineRule="atLeast"/>
              <w:rPr>
                <w:rFonts w:eastAsia="Arial" w:cs="Arial"/>
                <w:szCs w:val="24"/>
              </w:rPr>
            </w:pPr>
            <w:r w:rsidRPr="00CD7B94">
              <w:rPr>
                <w:rFonts w:eastAsia="Arial" w:cs="Arial"/>
                <w:szCs w:val="24"/>
              </w:rPr>
              <w:t xml:space="preserve">The quantity of the </w:t>
            </w:r>
            <w:r w:rsidR="006B7206" w:rsidRPr="00CD7B94">
              <w:rPr>
                <w:rFonts w:eastAsia="Arial" w:cs="Arial"/>
                <w:szCs w:val="24"/>
              </w:rPr>
              <w:t>goods per</w:t>
            </w:r>
            <w:r w:rsidRPr="00CD7B94">
              <w:rPr>
                <w:rFonts w:eastAsia="Arial" w:cs="Arial"/>
                <w:szCs w:val="24"/>
              </w:rPr>
              <w:t xml:space="preserve"> </w:t>
            </w:r>
            <w:r w:rsidR="00EB1B90" w:rsidRPr="00CD7B94">
              <w:rPr>
                <w:rFonts w:eastAsia="Arial" w:cs="Arial"/>
                <w:szCs w:val="24"/>
              </w:rPr>
              <w:t xml:space="preserve">transaction </w:t>
            </w:r>
            <w:r w:rsidRPr="00CD7B94">
              <w:rPr>
                <w:rFonts w:eastAsia="Arial" w:cs="Arial"/>
                <w:szCs w:val="24"/>
              </w:rPr>
              <w:t>as stated on the invoice.</w:t>
            </w:r>
          </w:p>
          <w:p w14:paraId="76ACABAF" w14:textId="1E0832C0" w:rsidR="00AF50BB" w:rsidRPr="00CD7B94" w:rsidRDefault="5B3B38A1" w:rsidP="001E12E3">
            <w:pPr>
              <w:tabs>
                <w:tab w:val="left" w:pos="2130"/>
              </w:tabs>
              <w:suppressAutoHyphens/>
              <w:spacing w:line="22" w:lineRule="atLeast"/>
              <w:rPr>
                <w:rFonts w:eastAsia="Arial" w:cs="Arial"/>
                <w:szCs w:val="24"/>
              </w:rPr>
            </w:pPr>
            <w:r w:rsidRPr="00CD7B94">
              <w:rPr>
                <w:rFonts w:eastAsia="Arial" w:cs="Arial"/>
                <w:b/>
                <w:i/>
                <w:szCs w:val="24"/>
              </w:rPr>
              <w:t>Numerical input</w:t>
            </w:r>
            <w:r w:rsidRPr="00CD7B94">
              <w:rPr>
                <w:rFonts w:eastAsia="Arial" w:cs="Arial"/>
                <w:i/>
                <w:szCs w:val="24"/>
              </w:rPr>
              <w:t xml:space="preserve"> </w:t>
            </w:r>
          </w:p>
        </w:tc>
      </w:tr>
      <w:tr w:rsidR="00AF50BB" w:rsidRPr="00A07064" w14:paraId="6B46DC5A" w14:textId="77777777" w:rsidTr="49758A1F">
        <w:trPr>
          <w:cantSplit/>
        </w:trPr>
        <w:tc>
          <w:tcPr>
            <w:tcW w:w="2139" w:type="dxa"/>
          </w:tcPr>
          <w:p w14:paraId="056176AF" w14:textId="3B8FBEBA" w:rsidR="00AF50BB" w:rsidRPr="00CD7B94" w:rsidRDefault="00291F16" w:rsidP="001E12E3">
            <w:pPr>
              <w:tabs>
                <w:tab w:val="left" w:pos="2130"/>
              </w:tabs>
              <w:suppressAutoHyphens/>
              <w:spacing w:line="22" w:lineRule="atLeast"/>
              <w:rPr>
                <w:rFonts w:eastAsia="Arial" w:cs="Arial"/>
                <w:szCs w:val="24"/>
              </w:rPr>
            </w:pPr>
            <w:r w:rsidRPr="00CD7B94">
              <w:rPr>
                <w:rFonts w:eastAsia="Arial" w:cs="Arial"/>
                <w:szCs w:val="24"/>
              </w:rPr>
              <w:t xml:space="preserve">Transaction </w:t>
            </w:r>
            <w:r w:rsidR="5B3B38A1" w:rsidRPr="00CD7B94">
              <w:rPr>
                <w:rFonts w:eastAsia="Arial" w:cs="Arial"/>
                <w:szCs w:val="24"/>
              </w:rPr>
              <w:t>unit</w:t>
            </w:r>
          </w:p>
        </w:tc>
        <w:tc>
          <w:tcPr>
            <w:tcW w:w="6877" w:type="dxa"/>
          </w:tcPr>
          <w:p w14:paraId="0712D685" w14:textId="2655554A" w:rsidR="00AF50BB" w:rsidRPr="00CD7B94" w:rsidRDefault="5B3B38A1" w:rsidP="001E12E3">
            <w:pPr>
              <w:tabs>
                <w:tab w:val="left" w:pos="2130"/>
              </w:tabs>
              <w:suppressAutoHyphens/>
              <w:spacing w:line="22" w:lineRule="atLeast"/>
              <w:rPr>
                <w:rFonts w:eastAsia="Arial" w:cs="Arial"/>
                <w:szCs w:val="24"/>
              </w:rPr>
            </w:pPr>
            <w:r w:rsidRPr="00CD7B94">
              <w:rPr>
                <w:rFonts w:eastAsia="Arial" w:cs="Arial"/>
                <w:szCs w:val="24"/>
              </w:rPr>
              <w:t xml:space="preserve">The unit used to measure or </w:t>
            </w:r>
            <w:r w:rsidR="00AD017A" w:rsidRPr="00CD7B94">
              <w:rPr>
                <w:rFonts w:eastAsia="Arial" w:cs="Arial"/>
                <w:szCs w:val="24"/>
              </w:rPr>
              <w:t xml:space="preserve">show </w:t>
            </w:r>
            <w:r w:rsidRPr="00CD7B94">
              <w:rPr>
                <w:rFonts w:eastAsia="Arial" w:cs="Arial"/>
                <w:szCs w:val="24"/>
              </w:rPr>
              <w:t xml:space="preserve">the quantity of the </w:t>
            </w:r>
            <w:r w:rsidR="00B37919" w:rsidRPr="00CD7B94">
              <w:rPr>
                <w:rFonts w:eastAsia="Arial" w:cs="Arial"/>
                <w:szCs w:val="24"/>
              </w:rPr>
              <w:t>goods per transaction</w:t>
            </w:r>
            <w:r w:rsidRPr="00CD7B94">
              <w:rPr>
                <w:rFonts w:eastAsia="Arial" w:cs="Arial"/>
                <w:szCs w:val="24"/>
              </w:rPr>
              <w:t xml:space="preserve"> </w:t>
            </w:r>
            <w:r w:rsidR="00B37919" w:rsidRPr="00CD7B94">
              <w:rPr>
                <w:rFonts w:eastAsia="Arial" w:cs="Arial"/>
                <w:szCs w:val="24"/>
              </w:rPr>
              <w:t xml:space="preserve">as stated on </w:t>
            </w:r>
            <w:r w:rsidRPr="00CD7B94">
              <w:rPr>
                <w:rFonts w:eastAsia="Arial" w:cs="Arial"/>
                <w:szCs w:val="24"/>
              </w:rPr>
              <w:t xml:space="preserve">the invoice. </w:t>
            </w:r>
          </w:p>
          <w:p w14:paraId="78BC4F9B" w14:textId="34E52C78" w:rsidR="00AF50BB" w:rsidRPr="00CD7B94" w:rsidRDefault="00AD017A" w:rsidP="001E12E3">
            <w:pPr>
              <w:tabs>
                <w:tab w:val="left" w:pos="2130"/>
              </w:tabs>
              <w:suppressAutoHyphens/>
              <w:spacing w:line="22" w:lineRule="atLeast"/>
              <w:rPr>
                <w:rFonts w:eastAsia="Arial" w:cs="Arial"/>
                <w:i/>
                <w:szCs w:val="24"/>
              </w:rPr>
            </w:pPr>
            <w:r w:rsidRPr="00CD7B94">
              <w:rPr>
                <w:rFonts w:eastAsia="Arial" w:cs="Arial"/>
                <w:i/>
                <w:szCs w:val="24"/>
              </w:rPr>
              <w:t xml:space="preserve">Provide </w:t>
            </w:r>
            <w:r w:rsidR="5B3B38A1" w:rsidRPr="00CD7B94">
              <w:rPr>
                <w:rFonts w:eastAsia="Arial" w:cs="Arial"/>
                <w:i/>
                <w:szCs w:val="24"/>
              </w:rPr>
              <w:t>the unit as stated on the invoice. Where appropriate, use an abbreviation (e.g. ‘kg’ for kilogram or ‘l’ for litre)</w:t>
            </w:r>
            <w:r w:rsidR="5B3B38A1" w:rsidRPr="00CD7B94">
              <w:rPr>
                <w:rFonts w:eastAsia="Arial" w:cs="Arial"/>
                <w:szCs w:val="24"/>
              </w:rPr>
              <w:t xml:space="preserve">. </w:t>
            </w:r>
          </w:p>
        </w:tc>
      </w:tr>
      <w:tr w:rsidR="00AF50BB" w:rsidRPr="00A07064" w14:paraId="7FAA4E71" w14:textId="77777777" w:rsidTr="49758A1F">
        <w:trPr>
          <w:cantSplit/>
        </w:trPr>
        <w:tc>
          <w:tcPr>
            <w:tcW w:w="2139" w:type="dxa"/>
          </w:tcPr>
          <w:p w14:paraId="18804A08" w14:textId="64303B60" w:rsidR="00AF50BB" w:rsidRPr="00765C51" w:rsidRDefault="4DDE55F2" w:rsidP="001E12E3">
            <w:pPr>
              <w:tabs>
                <w:tab w:val="left" w:pos="2130"/>
              </w:tabs>
              <w:suppressAutoHyphens/>
              <w:spacing w:line="22" w:lineRule="atLeast"/>
              <w:rPr>
                <w:rFonts w:eastAsia="Arial" w:cs="Arial"/>
                <w:highlight w:val="yellow"/>
              </w:rPr>
            </w:pPr>
            <w:r w:rsidRPr="4DDE55F2">
              <w:rPr>
                <w:rFonts w:eastAsia="Arial" w:cs="Arial"/>
              </w:rPr>
              <w:t>Transaction quantity</w:t>
            </w:r>
            <w:r w:rsidR="5B3B38A1" w:rsidRPr="00E9162D">
              <w:rPr>
                <w:rFonts w:eastAsia="Arial" w:cs="Arial"/>
              </w:rPr>
              <w:t xml:space="preserve"> in </w:t>
            </w:r>
            <w:r w:rsidR="00996535" w:rsidRPr="00E9162D">
              <w:rPr>
                <w:rFonts w:eastAsia="Arial" w:cs="Arial"/>
                <w:b/>
              </w:rPr>
              <w:t>Kilograms (kg)</w:t>
            </w:r>
          </w:p>
        </w:tc>
        <w:tc>
          <w:tcPr>
            <w:tcW w:w="6877" w:type="dxa"/>
          </w:tcPr>
          <w:p w14:paraId="0CA4C696" w14:textId="12522A0E" w:rsidR="00AF50BB" w:rsidRPr="00CD7B94" w:rsidRDefault="5B3B38A1" w:rsidP="001E12E3">
            <w:pPr>
              <w:tabs>
                <w:tab w:val="left" w:pos="2130"/>
              </w:tabs>
              <w:suppressAutoHyphens/>
              <w:spacing w:line="22" w:lineRule="atLeast"/>
              <w:rPr>
                <w:rFonts w:eastAsia="Arial" w:cs="Arial"/>
                <w:szCs w:val="24"/>
              </w:rPr>
            </w:pPr>
            <w:r w:rsidRPr="00CD7B94">
              <w:rPr>
                <w:rFonts w:eastAsia="Arial" w:cs="Arial"/>
                <w:szCs w:val="24"/>
              </w:rPr>
              <w:t xml:space="preserve">The quantity </w:t>
            </w:r>
            <w:r w:rsidR="00685C1D" w:rsidRPr="00CD7B94">
              <w:rPr>
                <w:rFonts w:eastAsia="Arial" w:cs="Arial"/>
                <w:szCs w:val="24"/>
              </w:rPr>
              <w:t>of the goods per transaction</w:t>
            </w:r>
            <w:r w:rsidRPr="00CD7B94">
              <w:rPr>
                <w:rFonts w:eastAsia="Arial" w:cs="Arial"/>
                <w:szCs w:val="24"/>
              </w:rPr>
              <w:t xml:space="preserve"> in </w:t>
            </w:r>
            <w:r w:rsidR="00996535" w:rsidRPr="00CD7B94">
              <w:rPr>
                <w:rFonts w:eastAsia="Arial" w:cs="Arial"/>
                <w:b/>
                <w:szCs w:val="24"/>
              </w:rPr>
              <w:t>kg</w:t>
            </w:r>
            <w:r w:rsidRPr="00CD7B94">
              <w:rPr>
                <w:rFonts w:eastAsia="Arial" w:cs="Arial"/>
                <w:color w:val="000000" w:themeColor="text1"/>
                <w:szCs w:val="24"/>
              </w:rPr>
              <w:t>.</w:t>
            </w:r>
          </w:p>
          <w:p w14:paraId="28632C61" w14:textId="3FE5FC8C" w:rsidR="00AF50BB" w:rsidRPr="00CD7B94" w:rsidRDefault="5B3B38A1" w:rsidP="001E12E3">
            <w:pPr>
              <w:tabs>
                <w:tab w:val="left" w:pos="2130"/>
              </w:tabs>
              <w:suppressAutoHyphens/>
              <w:spacing w:line="22" w:lineRule="atLeast"/>
              <w:rPr>
                <w:rFonts w:eastAsia="Arial" w:cs="Arial"/>
                <w:i/>
                <w:color w:val="000000" w:themeColor="text1"/>
              </w:rPr>
            </w:pPr>
            <w:r w:rsidRPr="00CD7B94">
              <w:rPr>
                <w:rFonts w:eastAsia="Arial" w:cs="Arial"/>
                <w:b/>
                <w:i/>
              </w:rPr>
              <w:t>Numerical input</w:t>
            </w:r>
            <w:r w:rsidRPr="00CD7B94">
              <w:rPr>
                <w:rFonts w:eastAsia="Arial" w:cs="Arial"/>
                <w:i/>
              </w:rPr>
              <w:t xml:space="preserve"> –</w:t>
            </w:r>
            <w:r w:rsidR="00513447" w:rsidRPr="00CD7B94">
              <w:rPr>
                <w:rFonts w:eastAsia="Arial" w:cs="Arial"/>
                <w:i/>
                <w:color w:val="000000" w:themeColor="text1"/>
              </w:rPr>
              <w:t>Input</w:t>
            </w:r>
            <w:r w:rsidR="003E77CA" w:rsidRPr="00CD7B94">
              <w:rPr>
                <w:rFonts w:eastAsia="Arial" w:cs="Arial"/>
                <w:i/>
                <w:color w:val="000000" w:themeColor="text1"/>
              </w:rPr>
              <w:t xml:space="preserve"> </w:t>
            </w:r>
            <w:r w:rsidRPr="00CD7B94">
              <w:rPr>
                <w:rFonts w:eastAsia="Arial" w:cs="Arial"/>
                <w:i/>
                <w:color w:val="000000" w:themeColor="text1"/>
              </w:rPr>
              <w:t xml:space="preserve">only as a number. </w:t>
            </w:r>
          </w:p>
        </w:tc>
      </w:tr>
      <w:tr w:rsidR="001518BD" w:rsidRPr="00A07064" w14:paraId="601729FA" w14:textId="77777777" w:rsidTr="49758A1F">
        <w:trPr>
          <w:cantSplit/>
        </w:trPr>
        <w:tc>
          <w:tcPr>
            <w:tcW w:w="2139" w:type="dxa"/>
          </w:tcPr>
          <w:p w14:paraId="439030A6" w14:textId="77777777" w:rsidR="001518BD" w:rsidRPr="00A07064" w:rsidRDefault="00765D8B" w:rsidP="001E12E3">
            <w:pPr>
              <w:tabs>
                <w:tab w:val="left" w:pos="2130"/>
              </w:tabs>
              <w:suppressAutoHyphens/>
              <w:spacing w:line="22" w:lineRule="atLeast"/>
              <w:rPr>
                <w:rFonts w:eastAsia="Arial" w:cs="Arial"/>
              </w:rPr>
            </w:pPr>
            <w:r w:rsidRPr="7F5E0D7B">
              <w:rPr>
                <w:rFonts w:eastAsia="Arial" w:cs="Arial"/>
              </w:rPr>
              <w:t xml:space="preserve">Destination </w:t>
            </w:r>
            <w:r w:rsidR="00B6128A" w:rsidRPr="7F5E0D7B">
              <w:rPr>
                <w:rFonts w:eastAsia="Arial" w:cs="Arial"/>
              </w:rPr>
              <w:t>c</w:t>
            </w:r>
            <w:r w:rsidRPr="7F5E0D7B">
              <w:rPr>
                <w:rFonts w:eastAsia="Arial" w:cs="Arial"/>
              </w:rPr>
              <w:t>ountry</w:t>
            </w:r>
          </w:p>
        </w:tc>
        <w:tc>
          <w:tcPr>
            <w:tcW w:w="6877" w:type="dxa"/>
          </w:tcPr>
          <w:p w14:paraId="0DA723DA" w14:textId="3645C43D" w:rsidR="001518BD" w:rsidRPr="00CD7B94" w:rsidRDefault="10E947CD" w:rsidP="001E12E3">
            <w:pPr>
              <w:tabs>
                <w:tab w:val="left" w:pos="2130"/>
              </w:tabs>
              <w:suppressAutoHyphens/>
              <w:spacing w:line="22" w:lineRule="atLeast"/>
              <w:rPr>
                <w:rFonts w:eastAsia="Arial" w:cs="Arial"/>
              </w:rPr>
            </w:pPr>
            <w:r w:rsidRPr="00CD7B94">
              <w:rPr>
                <w:rFonts w:eastAsia="Arial" w:cs="Arial"/>
              </w:rPr>
              <w:t>The fi</w:t>
            </w:r>
            <w:r w:rsidR="7BE326E6" w:rsidRPr="00CD7B94">
              <w:rPr>
                <w:rFonts w:eastAsia="Arial" w:cs="Arial"/>
              </w:rPr>
              <w:t xml:space="preserve">nal destination for the consumption of the goods </w:t>
            </w:r>
            <w:r w:rsidR="005446BA" w:rsidRPr="00CD7B94">
              <w:rPr>
                <w:rFonts w:eastAsia="Arial" w:cs="Arial"/>
              </w:rPr>
              <w:t>subject to review</w:t>
            </w:r>
            <w:r w:rsidR="00B8387A" w:rsidRPr="00CD7B94">
              <w:rPr>
                <w:rFonts w:eastAsia="Arial" w:cs="Arial"/>
              </w:rPr>
              <w:t xml:space="preserve"> and/or like goods</w:t>
            </w:r>
            <w:r w:rsidR="7BE326E6" w:rsidRPr="00CD7B94">
              <w:rPr>
                <w:rFonts w:eastAsia="Arial" w:cs="Arial"/>
              </w:rPr>
              <w:t>.</w:t>
            </w:r>
          </w:p>
        </w:tc>
      </w:tr>
      <w:tr w:rsidR="78A43E1B" w:rsidRPr="00A07064" w14:paraId="2A1BEEE9" w14:textId="77777777" w:rsidTr="49758A1F">
        <w:trPr>
          <w:cantSplit/>
        </w:trPr>
        <w:tc>
          <w:tcPr>
            <w:tcW w:w="2139" w:type="dxa"/>
          </w:tcPr>
          <w:p w14:paraId="73B2361B" w14:textId="6CCAA613" w:rsidR="78A43E1B" w:rsidRPr="00E9162D" w:rsidRDefault="49758A1F" w:rsidP="49758A1F">
            <w:pPr>
              <w:tabs>
                <w:tab w:val="left" w:pos="2130"/>
              </w:tabs>
              <w:suppressAutoHyphens/>
              <w:spacing w:line="22" w:lineRule="atLeast"/>
              <w:rPr>
                <w:rFonts w:eastAsia="Arial" w:cs="Arial"/>
              </w:rPr>
            </w:pPr>
            <w:r w:rsidRPr="49758A1F">
              <w:rPr>
                <w:rFonts w:eastAsia="Arial" w:cs="Arial"/>
              </w:rPr>
              <w:t>Exporting country</w:t>
            </w:r>
          </w:p>
        </w:tc>
        <w:tc>
          <w:tcPr>
            <w:tcW w:w="6877" w:type="dxa"/>
          </w:tcPr>
          <w:p w14:paraId="16D2A54B" w14:textId="4ECDA4E5" w:rsidR="78A43E1B" w:rsidRPr="00E9162D" w:rsidRDefault="003F2926" w:rsidP="001E12E3">
            <w:pPr>
              <w:suppressAutoHyphens/>
              <w:spacing w:line="22" w:lineRule="atLeast"/>
              <w:rPr>
                <w:rFonts w:eastAsia="Arial" w:cs="Arial"/>
                <w:szCs w:val="24"/>
              </w:rPr>
            </w:pPr>
            <w:r w:rsidRPr="00B60BA4">
              <w:rPr>
                <w:rFonts w:eastAsia="Arial" w:cs="Arial"/>
                <w:szCs w:val="24"/>
              </w:rPr>
              <w:t>The foreign country or territory a</w:t>
            </w:r>
            <w:r w:rsidR="00E8436F" w:rsidRPr="00B60BA4">
              <w:rPr>
                <w:rFonts w:eastAsia="Arial" w:cs="Arial"/>
                <w:szCs w:val="24"/>
              </w:rPr>
              <w:t>n</w:t>
            </w:r>
            <w:r w:rsidRPr="00B60BA4">
              <w:rPr>
                <w:rFonts w:eastAsia="Arial" w:cs="Arial"/>
                <w:szCs w:val="24"/>
              </w:rPr>
              <w:t xml:space="preserve"> overseas exporter exports its goods</w:t>
            </w:r>
            <w:r w:rsidR="003D12FE">
              <w:rPr>
                <w:rFonts w:eastAsia="Arial" w:cs="Arial"/>
                <w:szCs w:val="24"/>
              </w:rPr>
              <w:t xml:space="preserve"> from</w:t>
            </w:r>
            <w:r w:rsidR="00F97B92" w:rsidRPr="00B60BA4">
              <w:rPr>
                <w:rFonts w:eastAsia="Arial" w:cs="Arial"/>
                <w:szCs w:val="24"/>
              </w:rPr>
              <w:t>,</w:t>
            </w:r>
            <w:r w:rsidR="00660050" w:rsidRPr="00B60BA4">
              <w:rPr>
                <w:rFonts w:eastAsia="Arial" w:cs="Arial"/>
                <w:szCs w:val="24"/>
              </w:rPr>
              <w:t xml:space="preserve"> or </w:t>
            </w:r>
            <w:r w:rsidRPr="00B60BA4">
              <w:rPr>
                <w:rFonts w:eastAsia="Arial" w:cs="Arial"/>
                <w:szCs w:val="24"/>
              </w:rPr>
              <w:t>the foreign country or territory of origin of those goods where the goods are not exported directly to the UK from that foreign country</w:t>
            </w:r>
            <w:r w:rsidR="00F97B92" w:rsidRPr="00B60BA4">
              <w:rPr>
                <w:rFonts w:eastAsia="Arial" w:cs="Arial"/>
                <w:szCs w:val="24"/>
              </w:rPr>
              <w:t>/</w:t>
            </w:r>
            <w:r w:rsidRPr="00B60BA4">
              <w:rPr>
                <w:rFonts w:eastAsia="Arial" w:cs="Arial"/>
                <w:szCs w:val="24"/>
              </w:rPr>
              <w:t>territory.</w:t>
            </w:r>
          </w:p>
        </w:tc>
      </w:tr>
      <w:tr w:rsidR="00AF50BB" w:rsidRPr="00A07064" w14:paraId="7DFBC8E1" w14:textId="77777777" w:rsidTr="49758A1F">
        <w:trPr>
          <w:cantSplit/>
        </w:trPr>
        <w:tc>
          <w:tcPr>
            <w:tcW w:w="2139" w:type="dxa"/>
          </w:tcPr>
          <w:p w14:paraId="0CA9311F" w14:textId="77777777" w:rsidR="00AF50BB" w:rsidRPr="00E9162D" w:rsidRDefault="5B3B38A1" w:rsidP="001E12E3">
            <w:pPr>
              <w:tabs>
                <w:tab w:val="left" w:pos="2130"/>
              </w:tabs>
              <w:suppressAutoHyphens/>
              <w:spacing w:line="22" w:lineRule="atLeast"/>
              <w:rPr>
                <w:rFonts w:eastAsia="Arial" w:cs="Arial"/>
                <w:szCs w:val="24"/>
              </w:rPr>
            </w:pPr>
            <w:r w:rsidRPr="00E9162D">
              <w:rPr>
                <w:rFonts w:eastAsia="Arial" w:cs="Arial"/>
                <w:szCs w:val="24"/>
              </w:rPr>
              <w:t>Gross invoice value</w:t>
            </w:r>
          </w:p>
        </w:tc>
        <w:tc>
          <w:tcPr>
            <w:tcW w:w="6877" w:type="dxa"/>
          </w:tcPr>
          <w:p w14:paraId="51CE28E2" w14:textId="77777777" w:rsidR="00AF50BB" w:rsidRPr="00E9162D" w:rsidRDefault="5B3B38A1" w:rsidP="001E12E3">
            <w:pPr>
              <w:tabs>
                <w:tab w:val="left" w:pos="2130"/>
              </w:tabs>
              <w:suppressAutoHyphens/>
              <w:spacing w:line="22" w:lineRule="atLeast"/>
              <w:rPr>
                <w:rFonts w:eastAsia="Arial" w:cs="Arial"/>
                <w:szCs w:val="24"/>
              </w:rPr>
            </w:pPr>
            <w:r w:rsidRPr="00E9162D">
              <w:rPr>
                <w:rFonts w:eastAsia="Arial" w:cs="Arial"/>
                <w:szCs w:val="24"/>
              </w:rPr>
              <w:t>The invoice value inclusive of any taxes.</w:t>
            </w:r>
          </w:p>
          <w:p w14:paraId="6D034FE6" w14:textId="53DE119A" w:rsidR="00AF50BB" w:rsidRPr="00E9162D" w:rsidRDefault="5B3B38A1" w:rsidP="001E12E3">
            <w:pPr>
              <w:tabs>
                <w:tab w:val="left" w:pos="2130"/>
              </w:tabs>
              <w:suppressAutoHyphens/>
              <w:spacing w:line="22" w:lineRule="atLeast"/>
              <w:rPr>
                <w:rFonts w:eastAsia="Arial" w:cs="Arial"/>
                <w:szCs w:val="24"/>
              </w:rPr>
            </w:pPr>
            <w:r w:rsidRPr="00E9162D">
              <w:rPr>
                <w:rFonts w:eastAsia="Arial" w:cs="Arial"/>
                <w:b/>
                <w:i/>
                <w:szCs w:val="24"/>
              </w:rPr>
              <w:t>Numerical input</w:t>
            </w:r>
            <w:r w:rsidRPr="00E9162D">
              <w:rPr>
                <w:rFonts w:eastAsia="Arial" w:cs="Arial"/>
                <w:i/>
                <w:szCs w:val="24"/>
              </w:rPr>
              <w:t xml:space="preserve"> – Keep all figures to two decimal places. Use a full</w:t>
            </w:r>
            <w:r w:rsidR="00B7098C" w:rsidRPr="00E9162D">
              <w:rPr>
                <w:rFonts w:eastAsia="Arial" w:cs="Arial"/>
                <w:i/>
                <w:szCs w:val="24"/>
              </w:rPr>
              <w:t xml:space="preserve"> </w:t>
            </w:r>
            <w:r w:rsidRPr="00E9162D">
              <w:rPr>
                <w:rFonts w:eastAsia="Arial" w:cs="Arial"/>
                <w:i/>
                <w:szCs w:val="24"/>
              </w:rPr>
              <w:t xml:space="preserve">stop as a decimal separator </w:t>
            </w:r>
            <w:r w:rsidRPr="00E9162D">
              <w:rPr>
                <w:rFonts w:eastAsia="Arial" w:cs="Arial"/>
                <w:i/>
                <w:color w:val="000000" w:themeColor="text1"/>
                <w:szCs w:val="24"/>
              </w:rPr>
              <w:t>(e.g. 300.00)</w:t>
            </w:r>
            <w:r w:rsidRPr="00E9162D">
              <w:rPr>
                <w:rFonts w:eastAsia="Arial" w:cs="Arial"/>
                <w:i/>
                <w:szCs w:val="24"/>
              </w:rPr>
              <w:t xml:space="preserve">. </w:t>
            </w:r>
            <w:r w:rsidRPr="00E9162D">
              <w:rPr>
                <w:rFonts w:eastAsia="Arial" w:cs="Arial"/>
                <w:szCs w:val="24"/>
              </w:rPr>
              <w:t>Do this for every appropriate, subsequent field.</w:t>
            </w:r>
          </w:p>
          <w:p w14:paraId="331D16AD" w14:textId="77777777" w:rsidR="00AF50BB" w:rsidRPr="00E9162D" w:rsidRDefault="008A670C" w:rsidP="001E12E3">
            <w:pPr>
              <w:tabs>
                <w:tab w:val="left" w:pos="2130"/>
              </w:tabs>
              <w:suppressAutoHyphens/>
              <w:spacing w:line="22" w:lineRule="atLeast"/>
              <w:rPr>
                <w:rFonts w:eastAsia="Arial" w:cs="Arial"/>
                <w:i/>
                <w:szCs w:val="24"/>
              </w:rPr>
            </w:pPr>
            <w:r w:rsidRPr="00E9162D">
              <w:rPr>
                <w:rFonts w:eastAsia="Arial" w:cs="Arial"/>
                <w:i/>
                <w:szCs w:val="24"/>
              </w:rPr>
              <w:t xml:space="preserve">State </w:t>
            </w:r>
            <w:r w:rsidR="5B3B38A1" w:rsidRPr="00E9162D">
              <w:rPr>
                <w:rFonts w:eastAsia="Arial" w:cs="Arial"/>
                <w:i/>
                <w:szCs w:val="24"/>
              </w:rPr>
              <w:t>the figure using the invoice currency.</w:t>
            </w:r>
          </w:p>
        </w:tc>
      </w:tr>
      <w:tr w:rsidR="00AF50BB" w:rsidRPr="00A07064" w14:paraId="04BEA2FC" w14:textId="77777777" w:rsidTr="49758A1F">
        <w:trPr>
          <w:cantSplit/>
        </w:trPr>
        <w:tc>
          <w:tcPr>
            <w:tcW w:w="2139" w:type="dxa"/>
          </w:tcPr>
          <w:p w14:paraId="3F565E5E" w14:textId="77777777" w:rsidR="00AF50BB" w:rsidRPr="0060633E" w:rsidRDefault="5B3B38A1" w:rsidP="001E12E3">
            <w:pPr>
              <w:tabs>
                <w:tab w:val="left" w:pos="2130"/>
              </w:tabs>
              <w:suppressAutoHyphens/>
              <w:spacing w:line="22" w:lineRule="atLeast"/>
              <w:rPr>
                <w:rFonts w:eastAsia="Arial" w:cs="Arial"/>
                <w:szCs w:val="24"/>
              </w:rPr>
            </w:pPr>
            <w:r w:rsidRPr="0060633E">
              <w:rPr>
                <w:rFonts w:eastAsia="Arial" w:cs="Arial"/>
                <w:szCs w:val="24"/>
              </w:rPr>
              <w:t>Taxes</w:t>
            </w:r>
          </w:p>
        </w:tc>
        <w:tc>
          <w:tcPr>
            <w:tcW w:w="6877" w:type="dxa"/>
          </w:tcPr>
          <w:p w14:paraId="6F6F1516" w14:textId="4436CC3F" w:rsidR="00AF50BB" w:rsidRPr="00A07064" w:rsidRDefault="5B3B38A1" w:rsidP="001E12E3">
            <w:pPr>
              <w:tabs>
                <w:tab w:val="left" w:pos="2130"/>
              </w:tabs>
              <w:suppressAutoHyphens/>
              <w:spacing w:line="22" w:lineRule="atLeast"/>
              <w:rPr>
                <w:rFonts w:eastAsia="Arial" w:cs="Arial"/>
                <w:szCs w:val="24"/>
              </w:rPr>
            </w:pPr>
            <w:r w:rsidRPr="00893FA6">
              <w:rPr>
                <w:rFonts w:eastAsia="Arial" w:cs="Arial"/>
                <w:szCs w:val="24"/>
              </w:rPr>
              <w:t xml:space="preserve">The amount for each tax. Create a new column if there is more than one tax </w:t>
            </w:r>
            <w:r w:rsidR="007B00C5" w:rsidRPr="00A07064">
              <w:rPr>
                <w:rFonts w:eastAsia="Arial" w:cs="Arial"/>
                <w:szCs w:val="24"/>
              </w:rPr>
              <w:t>on</w:t>
            </w:r>
            <w:r w:rsidRPr="00A07064" w:rsidDel="007B00C5">
              <w:rPr>
                <w:rFonts w:eastAsia="Arial" w:cs="Arial"/>
                <w:szCs w:val="24"/>
              </w:rPr>
              <w:t xml:space="preserve"> </w:t>
            </w:r>
            <w:r w:rsidRPr="00A07064">
              <w:rPr>
                <w:rFonts w:eastAsia="Arial" w:cs="Arial"/>
                <w:szCs w:val="24"/>
              </w:rPr>
              <w:t xml:space="preserve">the invoice (e.g. VAT, </w:t>
            </w:r>
            <w:r w:rsidR="007B00C5" w:rsidRPr="00A07064">
              <w:rPr>
                <w:rFonts w:eastAsia="Arial" w:cs="Arial"/>
                <w:szCs w:val="24"/>
              </w:rPr>
              <w:t>i</w:t>
            </w:r>
            <w:r w:rsidRPr="00A07064">
              <w:rPr>
                <w:rFonts w:eastAsia="Arial" w:cs="Arial"/>
                <w:szCs w:val="24"/>
              </w:rPr>
              <w:t>mport tax). Label each tax with a</w:t>
            </w:r>
            <w:r w:rsidRPr="00A07064" w:rsidDel="00371302">
              <w:rPr>
                <w:rFonts w:eastAsia="Arial" w:cs="Arial"/>
                <w:szCs w:val="24"/>
              </w:rPr>
              <w:t xml:space="preserve"> </w:t>
            </w:r>
            <w:r w:rsidR="00371302" w:rsidRPr="00A07064">
              <w:rPr>
                <w:rFonts w:eastAsia="Arial" w:cs="Arial"/>
                <w:szCs w:val="24"/>
              </w:rPr>
              <w:t xml:space="preserve">clear and </w:t>
            </w:r>
            <w:r w:rsidRPr="00A07064">
              <w:rPr>
                <w:rFonts w:eastAsia="Arial" w:cs="Arial"/>
                <w:szCs w:val="24"/>
              </w:rPr>
              <w:t xml:space="preserve">appropriate name </w:t>
            </w:r>
            <w:r w:rsidR="00371302" w:rsidRPr="00A07064">
              <w:rPr>
                <w:rFonts w:eastAsia="Arial" w:cs="Arial"/>
                <w:szCs w:val="24"/>
              </w:rPr>
              <w:t xml:space="preserve">such </w:t>
            </w:r>
            <w:r w:rsidRPr="00A07064">
              <w:rPr>
                <w:rFonts w:eastAsia="Arial" w:cs="Arial"/>
                <w:szCs w:val="24"/>
              </w:rPr>
              <w:t>as ‘Tax 1’, ‘Tax 2’ and so on</w:t>
            </w:r>
            <w:r w:rsidR="00371302" w:rsidRPr="00A07064">
              <w:rPr>
                <w:rFonts w:eastAsia="Arial" w:cs="Arial"/>
                <w:szCs w:val="24"/>
              </w:rPr>
              <w:t>,</w:t>
            </w:r>
            <w:r w:rsidRPr="00A07064">
              <w:rPr>
                <w:rFonts w:eastAsia="Arial" w:cs="Arial"/>
                <w:szCs w:val="24"/>
              </w:rPr>
              <w:t xml:space="preserve"> and provide a legend. </w:t>
            </w:r>
          </w:p>
          <w:p w14:paraId="1388DE23" w14:textId="5EEF0FFF" w:rsidR="00AF50BB" w:rsidRPr="00A07064" w:rsidRDefault="00371302" w:rsidP="001E12E3">
            <w:pPr>
              <w:tabs>
                <w:tab w:val="left" w:pos="2130"/>
              </w:tabs>
              <w:suppressAutoHyphens/>
              <w:spacing w:line="22" w:lineRule="atLeast"/>
              <w:rPr>
                <w:rFonts w:eastAsia="Arial" w:cs="Arial"/>
                <w:szCs w:val="24"/>
              </w:rPr>
            </w:pPr>
            <w:r w:rsidRPr="00A07064">
              <w:rPr>
                <w:rFonts w:eastAsia="Arial" w:cs="Arial"/>
                <w:i/>
                <w:szCs w:val="24"/>
              </w:rPr>
              <w:t xml:space="preserve">State </w:t>
            </w:r>
            <w:r w:rsidR="5B3B38A1" w:rsidRPr="00A07064">
              <w:rPr>
                <w:rFonts w:eastAsia="Arial" w:cs="Arial"/>
                <w:i/>
                <w:szCs w:val="24"/>
              </w:rPr>
              <w:t>the figure using the invoice currency.</w:t>
            </w:r>
            <w:r w:rsidR="005F2479" w:rsidRPr="00A07064">
              <w:rPr>
                <w:rFonts w:eastAsia="Arial" w:cs="Arial"/>
                <w:szCs w:val="24"/>
              </w:rPr>
              <w:t xml:space="preserve"> </w:t>
            </w:r>
            <w:r w:rsidR="001538FD" w:rsidRPr="00765C51">
              <w:rPr>
                <w:rFonts w:eastAsia="Arial" w:cs="Arial"/>
                <w:i/>
                <w:szCs w:val="24"/>
              </w:rPr>
              <w:t>Enter</w:t>
            </w:r>
            <w:r w:rsidR="005F2479" w:rsidRPr="00765C51">
              <w:rPr>
                <w:rFonts w:eastAsia="Arial" w:cs="Arial"/>
                <w:i/>
                <w:szCs w:val="24"/>
              </w:rPr>
              <w:t xml:space="preserve"> ‘0.00’ if not applicable.</w:t>
            </w:r>
          </w:p>
        </w:tc>
      </w:tr>
      <w:tr w:rsidR="00AF50BB" w:rsidRPr="00A07064" w14:paraId="20436AD7" w14:textId="77777777" w:rsidTr="49758A1F">
        <w:trPr>
          <w:cantSplit/>
        </w:trPr>
        <w:tc>
          <w:tcPr>
            <w:tcW w:w="2139" w:type="dxa"/>
          </w:tcPr>
          <w:p w14:paraId="207F4EDA" w14:textId="77777777" w:rsidR="00AF50BB" w:rsidRPr="0060633E" w:rsidRDefault="5B3B38A1" w:rsidP="001E12E3">
            <w:pPr>
              <w:tabs>
                <w:tab w:val="left" w:pos="2130"/>
              </w:tabs>
              <w:suppressAutoHyphens/>
              <w:spacing w:line="22" w:lineRule="atLeast"/>
              <w:rPr>
                <w:rFonts w:eastAsia="Arial" w:cs="Arial"/>
                <w:szCs w:val="24"/>
              </w:rPr>
            </w:pPr>
            <w:r w:rsidRPr="0060633E">
              <w:rPr>
                <w:rFonts w:eastAsia="Arial" w:cs="Arial"/>
                <w:szCs w:val="24"/>
              </w:rPr>
              <w:t>Discounts</w:t>
            </w:r>
          </w:p>
        </w:tc>
        <w:tc>
          <w:tcPr>
            <w:tcW w:w="6877" w:type="dxa"/>
          </w:tcPr>
          <w:p w14:paraId="4F00C89A" w14:textId="05466C6D" w:rsidR="00AF50BB" w:rsidRPr="00765C51" w:rsidRDefault="5B3B38A1" w:rsidP="001E12E3">
            <w:pPr>
              <w:tabs>
                <w:tab w:val="left" w:pos="2130"/>
              </w:tabs>
              <w:suppressAutoHyphens/>
              <w:spacing w:line="22" w:lineRule="atLeast"/>
              <w:rPr>
                <w:rFonts w:eastAsia="Arial" w:cs="Arial"/>
                <w:i/>
                <w:szCs w:val="24"/>
              </w:rPr>
            </w:pPr>
            <w:r w:rsidRPr="00893FA6">
              <w:rPr>
                <w:rFonts w:eastAsia="Arial" w:cs="Arial"/>
                <w:szCs w:val="24"/>
              </w:rPr>
              <w:t xml:space="preserve">The amount for each discount. Create a new column if there is more than one discount </w:t>
            </w:r>
            <w:r w:rsidR="00AE588D" w:rsidRPr="00893FA6">
              <w:rPr>
                <w:rFonts w:eastAsia="Arial" w:cs="Arial"/>
                <w:szCs w:val="24"/>
              </w:rPr>
              <w:t>on</w:t>
            </w:r>
            <w:r w:rsidRPr="00A07064">
              <w:rPr>
                <w:rFonts w:eastAsia="Arial" w:cs="Arial"/>
                <w:szCs w:val="24"/>
              </w:rPr>
              <w:t xml:space="preserve"> the invoice. Label each discount with a </w:t>
            </w:r>
            <w:r w:rsidR="00AE588D" w:rsidRPr="00A07064">
              <w:rPr>
                <w:rFonts w:eastAsia="Arial" w:cs="Arial"/>
                <w:szCs w:val="24"/>
              </w:rPr>
              <w:t xml:space="preserve">clear </w:t>
            </w:r>
            <w:r w:rsidRPr="00A07064">
              <w:rPr>
                <w:rFonts w:eastAsia="Arial" w:cs="Arial"/>
                <w:szCs w:val="24"/>
              </w:rPr>
              <w:t xml:space="preserve">and appropriate name </w:t>
            </w:r>
            <w:r w:rsidR="00AE588D" w:rsidRPr="00A07064">
              <w:rPr>
                <w:rFonts w:eastAsia="Arial" w:cs="Arial"/>
                <w:szCs w:val="24"/>
              </w:rPr>
              <w:t>such as</w:t>
            </w:r>
            <w:r w:rsidRPr="00A07064">
              <w:rPr>
                <w:rFonts w:eastAsia="Arial" w:cs="Arial"/>
                <w:szCs w:val="24"/>
              </w:rPr>
              <w:t xml:space="preserve"> ‘Discount 1’, ‘Discount 2’ and so on</w:t>
            </w:r>
            <w:r w:rsidR="00AE588D" w:rsidRPr="00A07064">
              <w:rPr>
                <w:rFonts w:eastAsia="Arial" w:cs="Arial"/>
                <w:szCs w:val="24"/>
              </w:rPr>
              <w:t>,</w:t>
            </w:r>
            <w:r w:rsidRPr="00A07064">
              <w:rPr>
                <w:rFonts w:eastAsia="Arial" w:cs="Arial"/>
                <w:szCs w:val="24"/>
              </w:rPr>
              <w:t xml:space="preserve"> and provide a legend. </w:t>
            </w:r>
          </w:p>
          <w:p w14:paraId="6C1C99C1" w14:textId="486E8EAD" w:rsidR="00AF50BB" w:rsidRPr="00A07064" w:rsidRDefault="00987B93" w:rsidP="001E12E3">
            <w:pPr>
              <w:tabs>
                <w:tab w:val="left" w:pos="2130"/>
              </w:tabs>
              <w:suppressAutoHyphens/>
              <w:spacing w:line="22" w:lineRule="atLeast"/>
              <w:rPr>
                <w:rFonts w:eastAsia="Arial" w:cs="Arial"/>
                <w:szCs w:val="24"/>
              </w:rPr>
            </w:pPr>
            <w:r w:rsidRPr="00A07064">
              <w:rPr>
                <w:rFonts w:eastAsia="Arial" w:cs="Arial"/>
                <w:i/>
                <w:szCs w:val="24"/>
              </w:rPr>
              <w:t xml:space="preserve">State </w:t>
            </w:r>
            <w:r w:rsidR="5B3B38A1" w:rsidRPr="00A07064">
              <w:rPr>
                <w:rFonts w:eastAsia="Arial" w:cs="Arial"/>
                <w:i/>
                <w:szCs w:val="24"/>
              </w:rPr>
              <w:t>the figure using the invoice currency.</w:t>
            </w:r>
            <w:r w:rsidR="00292E1D" w:rsidRPr="00967FB9">
              <w:rPr>
                <w:rFonts w:eastAsia="Arial" w:cs="Arial"/>
                <w:i/>
                <w:szCs w:val="24"/>
              </w:rPr>
              <w:t xml:space="preserve"> </w:t>
            </w:r>
            <w:r w:rsidR="00292E1D">
              <w:rPr>
                <w:rFonts w:eastAsia="Arial" w:cs="Arial"/>
                <w:i/>
                <w:szCs w:val="24"/>
              </w:rPr>
              <w:t>Enter</w:t>
            </w:r>
            <w:r w:rsidR="00292E1D" w:rsidRPr="00967FB9">
              <w:rPr>
                <w:rFonts w:eastAsia="Arial" w:cs="Arial"/>
                <w:i/>
                <w:szCs w:val="24"/>
              </w:rPr>
              <w:t xml:space="preserve"> ‘0.00’ if not applicable.</w:t>
            </w:r>
          </w:p>
        </w:tc>
      </w:tr>
      <w:tr w:rsidR="00AF50BB" w:rsidRPr="00A07064" w14:paraId="49E86655" w14:textId="77777777" w:rsidTr="49758A1F">
        <w:trPr>
          <w:cantSplit/>
        </w:trPr>
        <w:tc>
          <w:tcPr>
            <w:tcW w:w="2139" w:type="dxa"/>
          </w:tcPr>
          <w:p w14:paraId="556678F8" w14:textId="77777777" w:rsidR="00AF50BB" w:rsidRPr="0060633E" w:rsidRDefault="5B3B38A1" w:rsidP="001E12E3">
            <w:pPr>
              <w:tabs>
                <w:tab w:val="left" w:pos="2130"/>
              </w:tabs>
              <w:suppressAutoHyphens/>
              <w:spacing w:line="22" w:lineRule="atLeast"/>
              <w:rPr>
                <w:rFonts w:eastAsia="Arial" w:cs="Arial"/>
                <w:szCs w:val="24"/>
              </w:rPr>
            </w:pPr>
            <w:r w:rsidRPr="0060633E">
              <w:rPr>
                <w:rFonts w:eastAsia="Arial" w:cs="Arial"/>
                <w:szCs w:val="24"/>
              </w:rPr>
              <w:t>Rebates</w:t>
            </w:r>
          </w:p>
        </w:tc>
        <w:tc>
          <w:tcPr>
            <w:tcW w:w="6877" w:type="dxa"/>
          </w:tcPr>
          <w:p w14:paraId="573BAB24" w14:textId="79BA3569" w:rsidR="00AF50BB" w:rsidRPr="00A07064" w:rsidRDefault="5B3B38A1" w:rsidP="001E12E3">
            <w:pPr>
              <w:tabs>
                <w:tab w:val="left" w:pos="2130"/>
              </w:tabs>
              <w:suppressAutoHyphens/>
              <w:spacing w:line="22" w:lineRule="atLeast"/>
              <w:rPr>
                <w:rFonts w:eastAsia="Arial" w:cs="Arial"/>
                <w:szCs w:val="24"/>
              </w:rPr>
            </w:pPr>
            <w:r w:rsidRPr="00893FA6">
              <w:rPr>
                <w:rFonts w:eastAsia="Arial" w:cs="Arial"/>
                <w:szCs w:val="24"/>
              </w:rPr>
              <w:t xml:space="preserve">The amount for each rebate. Create a new column if there is more than one rebate </w:t>
            </w:r>
            <w:r w:rsidR="003662DC" w:rsidRPr="00A07064">
              <w:rPr>
                <w:rFonts w:eastAsia="Arial" w:cs="Arial"/>
                <w:szCs w:val="24"/>
              </w:rPr>
              <w:t>on</w:t>
            </w:r>
            <w:r w:rsidRPr="00A07064">
              <w:rPr>
                <w:rFonts w:eastAsia="Arial" w:cs="Arial"/>
                <w:szCs w:val="24"/>
              </w:rPr>
              <w:t xml:space="preserve"> the invoice. Label each rebate with a </w:t>
            </w:r>
            <w:r w:rsidR="003662DC" w:rsidRPr="00A07064">
              <w:rPr>
                <w:rFonts w:eastAsia="Arial" w:cs="Arial"/>
                <w:szCs w:val="24"/>
              </w:rPr>
              <w:t xml:space="preserve">clear </w:t>
            </w:r>
            <w:r w:rsidRPr="00A07064">
              <w:rPr>
                <w:rFonts w:eastAsia="Arial" w:cs="Arial"/>
                <w:szCs w:val="24"/>
              </w:rPr>
              <w:t xml:space="preserve">and appropriate name </w:t>
            </w:r>
            <w:r w:rsidR="003662DC" w:rsidRPr="00A07064">
              <w:rPr>
                <w:rFonts w:eastAsia="Arial" w:cs="Arial"/>
                <w:szCs w:val="24"/>
              </w:rPr>
              <w:t>such as</w:t>
            </w:r>
            <w:r w:rsidRPr="00A07064">
              <w:rPr>
                <w:rFonts w:eastAsia="Arial" w:cs="Arial"/>
                <w:szCs w:val="24"/>
              </w:rPr>
              <w:t xml:space="preserve"> ‘Rebate 1’, ‘Rebate 2’ and so on</w:t>
            </w:r>
            <w:r w:rsidR="003662DC" w:rsidRPr="00A07064">
              <w:rPr>
                <w:rFonts w:eastAsia="Arial" w:cs="Arial"/>
                <w:szCs w:val="24"/>
              </w:rPr>
              <w:t>,</w:t>
            </w:r>
            <w:r w:rsidRPr="00A07064">
              <w:rPr>
                <w:rFonts w:eastAsia="Arial" w:cs="Arial"/>
                <w:szCs w:val="24"/>
              </w:rPr>
              <w:t xml:space="preserve"> and provide a legend. </w:t>
            </w:r>
          </w:p>
          <w:p w14:paraId="2721773F" w14:textId="4C430D7E" w:rsidR="00AF50BB" w:rsidRPr="00A07064" w:rsidRDefault="003662DC" w:rsidP="001E12E3">
            <w:pPr>
              <w:tabs>
                <w:tab w:val="left" w:pos="2130"/>
              </w:tabs>
              <w:suppressAutoHyphens/>
              <w:spacing w:line="22" w:lineRule="atLeast"/>
              <w:rPr>
                <w:rFonts w:eastAsia="Arial" w:cs="Arial"/>
                <w:szCs w:val="24"/>
              </w:rPr>
            </w:pPr>
            <w:r w:rsidRPr="00A07064">
              <w:rPr>
                <w:rFonts w:eastAsia="Arial" w:cs="Arial"/>
                <w:i/>
                <w:szCs w:val="24"/>
              </w:rPr>
              <w:t xml:space="preserve">State </w:t>
            </w:r>
            <w:r w:rsidR="5B3B38A1" w:rsidRPr="00A07064">
              <w:rPr>
                <w:rFonts w:eastAsia="Arial" w:cs="Arial"/>
                <w:i/>
                <w:szCs w:val="24"/>
              </w:rPr>
              <w:t>the figure using the invoice currency.</w:t>
            </w:r>
            <w:r w:rsidR="00292E1D" w:rsidRPr="006C7970">
              <w:rPr>
                <w:rFonts w:eastAsia="Arial" w:cs="Arial"/>
                <w:i/>
                <w:szCs w:val="24"/>
              </w:rPr>
              <w:t xml:space="preserve"> </w:t>
            </w:r>
            <w:r w:rsidR="00292E1D">
              <w:rPr>
                <w:rFonts w:eastAsia="Arial" w:cs="Arial"/>
                <w:i/>
                <w:szCs w:val="24"/>
              </w:rPr>
              <w:t>Enter</w:t>
            </w:r>
            <w:r w:rsidR="00292E1D" w:rsidRPr="006C7970">
              <w:rPr>
                <w:rFonts w:eastAsia="Arial" w:cs="Arial"/>
                <w:i/>
                <w:szCs w:val="24"/>
              </w:rPr>
              <w:t xml:space="preserve"> ‘0.00’ if not applicable.</w:t>
            </w:r>
          </w:p>
        </w:tc>
      </w:tr>
      <w:tr w:rsidR="00AF50BB" w:rsidRPr="00A07064" w14:paraId="2FFC91C2" w14:textId="77777777" w:rsidTr="49758A1F">
        <w:trPr>
          <w:cantSplit/>
        </w:trPr>
        <w:tc>
          <w:tcPr>
            <w:tcW w:w="2139" w:type="dxa"/>
          </w:tcPr>
          <w:p w14:paraId="73AA986D" w14:textId="77777777" w:rsidR="00AF50BB" w:rsidRPr="0060633E" w:rsidRDefault="5B3B38A1" w:rsidP="001E12E3">
            <w:pPr>
              <w:tabs>
                <w:tab w:val="left" w:pos="2130"/>
              </w:tabs>
              <w:suppressAutoHyphens/>
              <w:spacing w:line="22" w:lineRule="atLeast"/>
              <w:rPr>
                <w:rFonts w:eastAsia="Arial" w:cs="Arial"/>
                <w:szCs w:val="24"/>
              </w:rPr>
            </w:pPr>
            <w:r w:rsidRPr="0060633E">
              <w:rPr>
                <w:rFonts w:eastAsia="Arial" w:cs="Arial"/>
                <w:szCs w:val="24"/>
              </w:rPr>
              <w:t>Other charges</w:t>
            </w:r>
          </w:p>
        </w:tc>
        <w:tc>
          <w:tcPr>
            <w:tcW w:w="6877" w:type="dxa"/>
          </w:tcPr>
          <w:p w14:paraId="72A68DB9" w14:textId="779FF69A" w:rsidR="00AF50BB" w:rsidRPr="00A07064" w:rsidRDefault="5B3B38A1" w:rsidP="001E12E3">
            <w:pPr>
              <w:tabs>
                <w:tab w:val="left" w:pos="2130"/>
              </w:tabs>
              <w:suppressAutoHyphens/>
              <w:spacing w:line="22" w:lineRule="atLeast"/>
              <w:rPr>
                <w:rFonts w:eastAsia="Arial" w:cs="Arial"/>
                <w:szCs w:val="24"/>
              </w:rPr>
            </w:pPr>
            <w:r w:rsidRPr="00893FA6">
              <w:rPr>
                <w:rFonts w:eastAsia="Arial" w:cs="Arial"/>
                <w:szCs w:val="24"/>
              </w:rPr>
              <w:t xml:space="preserve">The amount for each charge. Create a new column if there is more than one charge </w:t>
            </w:r>
            <w:r w:rsidR="003B2ABB" w:rsidRPr="00A07064">
              <w:rPr>
                <w:rFonts w:eastAsia="Arial" w:cs="Arial"/>
                <w:szCs w:val="24"/>
              </w:rPr>
              <w:t>on</w:t>
            </w:r>
            <w:r w:rsidRPr="00A07064">
              <w:rPr>
                <w:rFonts w:eastAsia="Arial" w:cs="Arial"/>
                <w:szCs w:val="24"/>
              </w:rPr>
              <w:t xml:space="preserve"> the invoice. Label each charge with a </w:t>
            </w:r>
            <w:r w:rsidR="003B2ABB" w:rsidRPr="00A07064">
              <w:rPr>
                <w:rFonts w:eastAsia="Arial" w:cs="Arial"/>
                <w:szCs w:val="24"/>
              </w:rPr>
              <w:t xml:space="preserve">clear </w:t>
            </w:r>
            <w:r w:rsidRPr="00A07064">
              <w:rPr>
                <w:rFonts w:eastAsia="Arial" w:cs="Arial"/>
                <w:szCs w:val="24"/>
              </w:rPr>
              <w:t xml:space="preserve">and appropriate name </w:t>
            </w:r>
            <w:r w:rsidR="003B2ABB" w:rsidRPr="00A07064">
              <w:rPr>
                <w:rFonts w:eastAsia="Arial" w:cs="Arial"/>
                <w:szCs w:val="24"/>
              </w:rPr>
              <w:t xml:space="preserve">such </w:t>
            </w:r>
            <w:r w:rsidRPr="00A07064">
              <w:rPr>
                <w:rFonts w:eastAsia="Arial" w:cs="Arial"/>
                <w:szCs w:val="24"/>
              </w:rPr>
              <w:t>as ‘Charge 1’, ‘Charge 2’ and so on</w:t>
            </w:r>
            <w:r w:rsidR="003B2ABB" w:rsidRPr="00A07064">
              <w:rPr>
                <w:rFonts w:eastAsia="Arial" w:cs="Arial"/>
                <w:szCs w:val="24"/>
              </w:rPr>
              <w:t>,</w:t>
            </w:r>
            <w:r w:rsidRPr="00A07064">
              <w:rPr>
                <w:rFonts w:eastAsia="Arial" w:cs="Arial"/>
                <w:szCs w:val="24"/>
              </w:rPr>
              <w:t xml:space="preserve"> and provide a legend. </w:t>
            </w:r>
          </w:p>
          <w:p w14:paraId="7A97E36C" w14:textId="7EE023C5" w:rsidR="00AF50BB" w:rsidRPr="00A07064" w:rsidRDefault="003B2ABB" w:rsidP="001E12E3">
            <w:pPr>
              <w:tabs>
                <w:tab w:val="left" w:pos="2130"/>
              </w:tabs>
              <w:suppressAutoHyphens/>
              <w:spacing w:line="22" w:lineRule="atLeast"/>
              <w:rPr>
                <w:rFonts w:eastAsia="Arial" w:cs="Arial"/>
                <w:szCs w:val="24"/>
              </w:rPr>
            </w:pPr>
            <w:r w:rsidRPr="00A07064">
              <w:rPr>
                <w:rFonts w:eastAsia="Arial" w:cs="Arial"/>
                <w:i/>
                <w:szCs w:val="24"/>
              </w:rPr>
              <w:t xml:space="preserve">State </w:t>
            </w:r>
            <w:r w:rsidR="5B3B38A1" w:rsidRPr="00A07064">
              <w:rPr>
                <w:rFonts w:eastAsia="Arial" w:cs="Arial"/>
                <w:i/>
                <w:szCs w:val="24"/>
              </w:rPr>
              <w:t>the figure using the invoice currency.</w:t>
            </w:r>
            <w:r w:rsidR="00292E1D" w:rsidRPr="00BD76CE">
              <w:rPr>
                <w:rFonts w:eastAsia="Arial" w:cs="Arial"/>
                <w:i/>
                <w:szCs w:val="24"/>
              </w:rPr>
              <w:t xml:space="preserve"> </w:t>
            </w:r>
            <w:r w:rsidR="00292E1D">
              <w:rPr>
                <w:rFonts w:eastAsia="Arial" w:cs="Arial"/>
                <w:i/>
                <w:szCs w:val="24"/>
              </w:rPr>
              <w:t>Enter</w:t>
            </w:r>
            <w:r w:rsidR="00292E1D" w:rsidRPr="00BD76CE">
              <w:rPr>
                <w:rFonts w:eastAsia="Arial" w:cs="Arial"/>
                <w:i/>
                <w:szCs w:val="24"/>
              </w:rPr>
              <w:t xml:space="preserve"> ‘0.00’ if not applicable.</w:t>
            </w:r>
          </w:p>
        </w:tc>
      </w:tr>
      <w:tr w:rsidR="00AF50BB" w:rsidRPr="00A07064" w14:paraId="7673EDB6" w14:textId="77777777" w:rsidTr="49758A1F">
        <w:trPr>
          <w:cantSplit/>
        </w:trPr>
        <w:tc>
          <w:tcPr>
            <w:tcW w:w="2139" w:type="dxa"/>
          </w:tcPr>
          <w:p w14:paraId="07708C22" w14:textId="38DA894B" w:rsidR="00AF50BB" w:rsidRPr="00173DE7" w:rsidRDefault="5B3B38A1" w:rsidP="001E12E3">
            <w:pPr>
              <w:tabs>
                <w:tab w:val="left" w:pos="2130"/>
              </w:tabs>
              <w:suppressAutoHyphens/>
              <w:spacing w:line="22" w:lineRule="atLeast"/>
              <w:rPr>
                <w:rFonts w:eastAsia="Arial" w:cs="Arial"/>
              </w:rPr>
            </w:pPr>
            <w:r w:rsidRPr="00173DE7">
              <w:rPr>
                <w:rFonts w:eastAsia="Arial" w:cs="Arial"/>
              </w:rPr>
              <w:t>Net invoice value</w:t>
            </w:r>
            <w:r w:rsidR="00243506" w:rsidRPr="00173DE7">
              <w:rPr>
                <w:rFonts w:eastAsia="Arial" w:cs="Arial"/>
              </w:rPr>
              <w:t xml:space="preserve"> in invoice currency</w:t>
            </w:r>
          </w:p>
        </w:tc>
        <w:tc>
          <w:tcPr>
            <w:tcW w:w="6877" w:type="dxa"/>
          </w:tcPr>
          <w:p w14:paraId="03BCA0DD" w14:textId="4144B924" w:rsidR="00AF50BB" w:rsidRPr="00173DE7" w:rsidRDefault="008526DF" w:rsidP="001E12E3">
            <w:pPr>
              <w:tabs>
                <w:tab w:val="left" w:pos="2130"/>
              </w:tabs>
              <w:suppressAutoHyphens/>
              <w:spacing w:line="22" w:lineRule="atLeast"/>
              <w:rPr>
                <w:rFonts w:eastAsia="Arial" w:cs="Arial"/>
              </w:rPr>
            </w:pPr>
            <w:r w:rsidRPr="00173DE7">
              <w:rPr>
                <w:rFonts w:eastAsia="Arial" w:cs="Arial"/>
              </w:rPr>
              <w:t xml:space="preserve">The cell </w:t>
            </w:r>
            <w:r w:rsidR="5B3B38A1" w:rsidRPr="00173DE7">
              <w:rPr>
                <w:rFonts w:eastAsia="Arial" w:cs="Arial"/>
              </w:rPr>
              <w:t xml:space="preserve">has a formula, so no action required. </w:t>
            </w:r>
            <w:r w:rsidR="14E79C0E" w:rsidRPr="00173DE7">
              <w:rPr>
                <w:rFonts w:eastAsia="Arial" w:cs="Arial"/>
              </w:rPr>
              <w:t>If you create</w:t>
            </w:r>
            <w:r w:rsidR="5B3B38A1" w:rsidRPr="00173DE7">
              <w:rPr>
                <w:rFonts w:eastAsia="Arial" w:cs="Arial"/>
              </w:rPr>
              <w:t xml:space="preserve"> new columns</w:t>
            </w:r>
            <w:r w:rsidR="14E79C0E" w:rsidRPr="00173DE7">
              <w:rPr>
                <w:rFonts w:eastAsia="Arial" w:cs="Arial"/>
              </w:rPr>
              <w:t>, please</w:t>
            </w:r>
            <w:r w:rsidR="5B3B38A1" w:rsidRPr="00173DE7">
              <w:rPr>
                <w:rFonts w:eastAsia="Arial" w:cs="Arial"/>
              </w:rPr>
              <w:t xml:space="preserve"> check to see that </w:t>
            </w:r>
            <w:r w:rsidR="0026206D" w:rsidRPr="00173DE7">
              <w:rPr>
                <w:rFonts w:eastAsia="Arial" w:cs="Arial"/>
              </w:rPr>
              <w:t xml:space="preserve">the </w:t>
            </w:r>
            <w:r w:rsidR="5B3B38A1" w:rsidRPr="00173DE7">
              <w:rPr>
                <w:rFonts w:eastAsia="Arial" w:cs="Arial"/>
              </w:rPr>
              <w:t>formula includes them.</w:t>
            </w:r>
          </w:p>
        </w:tc>
      </w:tr>
      <w:tr w:rsidR="00AF50BB" w:rsidRPr="00E9162D" w14:paraId="7734B5F8" w14:textId="77777777" w:rsidTr="49758A1F">
        <w:trPr>
          <w:cantSplit/>
        </w:trPr>
        <w:tc>
          <w:tcPr>
            <w:tcW w:w="2139" w:type="dxa"/>
          </w:tcPr>
          <w:p w14:paraId="58735E7E" w14:textId="77777777" w:rsidR="00AF50BB" w:rsidRPr="00173DE7" w:rsidRDefault="5B3B38A1" w:rsidP="001E12E3">
            <w:pPr>
              <w:tabs>
                <w:tab w:val="left" w:pos="2130"/>
              </w:tabs>
              <w:suppressAutoHyphens/>
              <w:spacing w:line="22" w:lineRule="atLeast"/>
              <w:rPr>
                <w:rFonts w:eastAsia="Arial" w:cs="Arial"/>
              </w:rPr>
            </w:pPr>
            <w:r w:rsidRPr="00173DE7">
              <w:rPr>
                <w:rFonts w:eastAsia="Arial" w:cs="Arial"/>
              </w:rPr>
              <w:t>Invoice currency</w:t>
            </w:r>
          </w:p>
        </w:tc>
        <w:tc>
          <w:tcPr>
            <w:tcW w:w="6877" w:type="dxa"/>
          </w:tcPr>
          <w:p w14:paraId="5CFCFFE2" w14:textId="77777777" w:rsidR="00AF50BB" w:rsidRPr="00173DE7" w:rsidRDefault="5B3B38A1" w:rsidP="001E12E3">
            <w:pPr>
              <w:tabs>
                <w:tab w:val="left" w:pos="2130"/>
              </w:tabs>
              <w:suppressAutoHyphens/>
              <w:spacing w:line="22" w:lineRule="atLeast"/>
              <w:rPr>
                <w:rFonts w:eastAsia="Arial" w:cs="Arial"/>
              </w:rPr>
            </w:pPr>
            <w:r w:rsidRPr="00173DE7">
              <w:rPr>
                <w:rFonts w:eastAsia="Arial" w:cs="Arial"/>
              </w:rPr>
              <w:t>The currency used in the invoice.</w:t>
            </w:r>
          </w:p>
          <w:p w14:paraId="70F16175" w14:textId="515C3679" w:rsidR="00AF50BB" w:rsidRPr="00173DE7" w:rsidRDefault="0026206D" w:rsidP="001E12E3">
            <w:pPr>
              <w:tabs>
                <w:tab w:val="left" w:pos="2130"/>
              </w:tabs>
              <w:suppressAutoHyphens/>
              <w:spacing w:line="22" w:lineRule="atLeast"/>
              <w:rPr>
                <w:rFonts w:eastAsia="Arial" w:cs="Arial"/>
                <w:i/>
              </w:rPr>
            </w:pPr>
            <w:r w:rsidRPr="00173DE7">
              <w:rPr>
                <w:rFonts w:eastAsia="Arial" w:cs="Arial"/>
                <w:i/>
              </w:rPr>
              <w:t>Provide</w:t>
            </w:r>
            <w:r w:rsidR="5B3B38A1" w:rsidRPr="00173DE7">
              <w:rPr>
                <w:rFonts w:eastAsia="Arial" w:cs="Arial"/>
                <w:i/>
              </w:rPr>
              <w:t xml:space="preserve"> the official abbreviation </w:t>
            </w:r>
            <w:r w:rsidRPr="00173DE7">
              <w:rPr>
                <w:rFonts w:eastAsia="Arial" w:cs="Arial"/>
                <w:i/>
              </w:rPr>
              <w:t xml:space="preserve">of </w:t>
            </w:r>
            <w:r w:rsidR="5B3B38A1" w:rsidRPr="00173DE7">
              <w:rPr>
                <w:rFonts w:eastAsia="Arial" w:cs="Arial"/>
                <w:i/>
              </w:rPr>
              <w:t>the invoice currency (e.g. USD – United States dollar</w:t>
            </w:r>
            <w:r w:rsidR="0026766E" w:rsidRPr="00173DE7">
              <w:rPr>
                <w:rFonts w:eastAsia="Arial" w:cs="Arial"/>
                <w:i/>
              </w:rPr>
              <w:t xml:space="preserve">; </w:t>
            </w:r>
            <w:r w:rsidR="5B3B38A1" w:rsidRPr="00173DE7">
              <w:rPr>
                <w:rFonts w:eastAsia="Arial" w:cs="Arial"/>
                <w:i/>
              </w:rPr>
              <w:t>CNY – Chinese yuan</w:t>
            </w:r>
            <w:r w:rsidR="0026766E" w:rsidRPr="00173DE7">
              <w:rPr>
                <w:rFonts w:eastAsia="Arial" w:cs="Arial"/>
                <w:i/>
              </w:rPr>
              <w:t xml:space="preserve">; </w:t>
            </w:r>
            <w:r w:rsidR="5B3B38A1" w:rsidRPr="00173DE7">
              <w:rPr>
                <w:rFonts w:eastAsia="Arial" w:cs="Arial"/>
                <w:i/>
              </w:rPr>
              <w:t>RUB – Russian ruble).</w:t>
            </w:r>
          </w:p>
        </w:tc>
      </w:tr>
      <w:tr w:rsidR="00AF50BB" w:rsidRPr="00E9162D" w14:paraId="38B79913" w14:textId="77777777" w:rsidTr="49758A1F">
        <w:trPr>
          <w:cantSplit/>
        </w:trPr>
        <w:tc>
          <w:tcPr>
            <w:tcW w:w="2139" w:type="dxa"/>
          </w:tcPr>
          <w:p w14:paraId="3C35DDA9" w14:textId="77777777" w:rsidR="00AF50BB" w:rsidRPr="00622492" w:rsidRDefault="5B3B38A1" w:rsidP="001E12E3">
            <w:pPr>
              <w:tabs>
                <w:tab w:val="left" w:pos="2130"/>
              </w:tabs>
              <w:suppressAutoHyphens/>
              <w:spacing w:line="22" w:lineRule="atLeast"/>
              <w:rPr>
                <w:rFonts w:eastAsia="Arial" w:cs="Arial"/>
                <w:szCs w:val="24"/>
              </w:rPr>
            </w:pPr>
            <w:r w:rsidRPr="00622492">
              <w:rPr>
                <w:rFonts w:eastAsia="Arial" w:cs="Arial"/>
                <w:szCs w:val="24"/>
              </w:rPr>
              <w:t>Exchange rate</w:t>
            </w:r>
          </w:p>
        </w:tc>
        <w:tc>
          <w:tcPr>
            <w:tcW w:w="6877" w:type="dxa"/>
          </w:tcPr>
          <w:p w14:paraId="79856BE4" w14:textId="6D468241" w:rsidR="00AF50BB" w:rsidRPr="00622492" w:rsidRDefault="5B3B38A1" w:rsidP="001E12E3">
            <w:pPr>
              <w:tabs>
                <w:tab w:val="left" w:pos="2130"/>
              </w:tabs>
              <w:suppressAutoHyphens/>
              <w:spacing w:line="22" w:lineRule="atLeast"/>
              <w:rPr>
                <w:rFonts w:eastAsia="Arial" w:cs="Arial"/>
                <w:szCs w:val="24"/>
              </w:rPr>
            </w:pPr>
            <w:r w:rsidRPr="00622492">
              <w:rPr>
                <w:rFonts w:eastAsia="Arial" w:cs="Arial"/>
                <w:szCs w:val="24"/>
              </w:rPr>
              <w:t xml:space="preserve">Provide the exchange rate from </w:t>
            </w:r>
            <w:r w:rsidR="00182BCE" w:rsidRPr="00622492">
              <w:rPr>
                <w:rFonts w:eastAsia="Arial" w:cs="Arial"/>
                <w:szCs w:val="24"/>
              </w:rPr>
              <w:t xml:space="preserve">the </w:t>
            </w:r>
            <w:r w:rsidRPr="00622492">
              <w:rPr>
                <w:rFonts w:eastAsia="Arial" w:cs="Arial"/>
                <w:szCs w:val="24"/>
              </w:rPr>
              <w:t xml:space="preserve">value of one invoice currency to the accounting currency. </w:t>
            </w:r>
            <w:r w:rsidR="2C34F032" w:rsidRPr="00622492">
              <w:rPr>
                <w:rFonts w:eastAsia="Arial" w:cs="Arial"/>
              </w:rPr>
              <w:t xml:space="preserve"> </w:t>
            </w:r>
            <w:r w:rsidRPr="00622492">
              <w:rPr>
                <w:rFonts w:eastAsia="Arial" w:cs="Arial"/>
                <w:szCs w:val="24"/>
              </w:rPr>
              <w:t xml:space="preserve">The accounting currency is </w:t>
            </w:r>
            <w:r w:rsidR="00182BCE" w:rsidRPr="00622492">
              <w:rPr>
                <w:rFonts w:eastAsia="Arial" w:cs="Arial"/>
                <w:szCs w:val="24"/>
              </w:rPr>
              <w:t xml:space="preserve">provided </w:t>
            </w:r>
            <w:r w:rsidRPr="00622492">
              <w:rPr>
                <w:rFonts w:eastAsia="Arial" w:cs="Arial"/>
                <w:szCs w:val="24"/>
              </w:rPr>
              <w:t xml:space="preserve">in </w:t>
            </w:r>
            <w:r w:rsidR="00AA5F0F" w:rsidRPr="00622492">
              <w:rPr>
                <w:rFonts w:eastAsia="Arial" w:cs="Arial"/>
                <w:szCs w:val="24"/>
              </w:rPr>
              <w:t xml:space="preserve">Guidance, </w:t>
            </w:r>
            <w:r w:rsidR="00294EB5" w:rsidRPr="00622492">
              <w:rPr>
                <w:rFonts w:eastAsia="Arial" w:cs="Arial"/>
                <w:szCs w:val="24"/>
              </w:rPr>
              <w:t>Annex II</w:t>
            </w:r>
            <w:r w:rsidR="007E7FAA" w:rsidRPr="00622492">
              <w:rPr>
                <w:rFonts w:eastAsia="Arial" w:cs="Arial"/>
                <w:szCs w:val="24"/>
              </w:rPr>
              <w:t>.</w:t>
            </w:r>
          </w:p>
          <w:p w14:paraId="0E88FF52" w14:textId="0B5AEB6F" w:rsidR="00AF50BB" w:rsidRPr="00622492" w:rsidRDefault="00A21DDA" w:rsidP="001E12E3">
            <w:pPr>
              <w:tabs>
                <w:tab w:val="left" w:pos="2130"/>
              </w:tabs>
              <w:suppressAutoHyphens/>
              <w:spacing w:line="22" w:lineRule="atLeast"/>
              <w:rPr>
                <w:rFonts w:eastAsia="Arial" w:cs="Arial"/>
                <w:i/>
                <w:szCs w:val="24"/>
              </w:rPr>
            </w:pPr>
            <w:r w:rsidRPr="00622492">
              <w:rPr>
                <w:rFonts w:eastAsia="Arial" w:cs="Arial"/>
                <w:i/>
                <w:szCs w:val="24"/>
              </w:rPr>
              <w:t xml:space="preserve">Show </w:t>
            </w:r>
            <w:r w:rsidR="5B3B38A1" w:rsidRPr="00622492">
              <w:rPr>
                <w:rFonts w:eastAsia="Arial" w:cs="Arial"/>
                <w:i/>
                <w:szCs w:val="24"/>
              </w:rPr>
              <w:t xml:space="preserve">the exchange rate to four decimal places (e.g. 0.7575). </w:t>
            </w:r>
            <w:r w:rsidR="009D2A94" w:rsidRPr="00622492">
              <w:rPr>
                <w:rFonts w:eastAsia="Arial" w:cs="Arial"/>
                <w:i/>
                <w:szCs w:val="24"/>
              </w:rPr>
              <w:t xml:space="preserve">Please provide an appendix proving </w:t>
            </w:r>
            <w:r w:rsidR="5B3B38A1" w:rsidRPr="00622492">
              <w:rPr>
                <w:rFonts w:eastAsia="Arial" w:cs="Arial"/>
                <w:i/>
                <w:szCs w:val="24"/>
              </w:rPr>
              <w:t xml:space="preserve">the </w:t>
            </w:r>
            <w:r w:rsidR="00F241DD" w:rsidRPr="00622492">
              <w:rPr>
                <w:rFonts w:eastAsia="Arial" w:cs="Arial"/>
                <w:i/>
                <w:szCs w:val="24"/>
              </w:rPr>
              <w:t xml:space="preserve">date and </w:t>
            </w:r>
            <w:r w:rsidR="5B3B38A1" w:rsidRPr="00622492">
              <w:rPr>
                <w:rFonts w:eastAsia="Arial" w:cs="Arial"/>
                <w:i/>
                <w:szCs w:val="24"/>
              </w:rPr>
              <w:t>source for this rate.</w:t>
            </w:r>
          </w:p>
        </w:tc>
      </w:tr>
      <w:tr w:rsidR="00AF50BB" w:rsidRPr="00CD7B94" w14:paraId="72666989" w14:textId="77777777" w:rsidTr="49758A1F">
        <w:trPr>
          <w:cantSplit/>
        </w:trPr>
        <w:tc>
          <w:tcPr>
            <w:tcW w:w="2139" w:type="dxa"/>
          </w:tcPr>
          <w:p w14:paraId="76782ECA" w14:textId="77777777" w:rsidR="00AF50BB" w:rsidRPr="00CD7B94" w:rsidRDefault="5B3B38A1" w:rsidP="001E12E3">
            <w:pPr>
              <w:tabs>
                <w:tab w:val="left" w:pos="2130"/>
              </w:tabs>
              <w:suppressAutoHyphens/>
              <w:spacing w:line="22" w:lineRule="atLeast"/>
              <w:rPr>
                <w:rFonts w:eastAsia="Arial" w:cs="Arial"/>
                <w:szCs w:val="24"/>
              </w:rPr>
            </w:pPr>
            <w:r w:rsidRPr="00CD7B94">
              <w:rPr>
                <w:rFonts w:eastAsia="Arial" w:cs="Arial"/>
                <w:szCs w:val="24"/>
              </w:rPr>
              <w:t xml:space="preserve">Net invoice </w:t>
            </w:r>
            <w:r w:rsidR="040B2C26" w:rsidRPr="00CD7B94">
              <w:rPr>
                <w:rFonts w:eastAsia="Arial" w:cs="Arial"/>
                <w:szCs w:val="24"/>
              </w:rPr>
              <w:t>value</w:t>
            </w:r>
            <w:r w:rsidR="00D30A62" w:rsidRPr="00CD7B94">
              <w:rPr>
                <w:rFonts w:eastAsia="Arial" w:cs="Arial"/>
                <w:szCs w:val="24"/>
              </w:rPr>
              <w:t xml:space="preserve"> in </w:t>
            </w:r>
            <w:r w:rsidR="040B2C26" w:rsidRPr="00CD7B94">
              <w:rPr>
                <w:rFonts w:eastAsia="Arial" w:cs="Arial"/>
                <w:szCs w:val="24"/>
              </w:rPr>
              <w:t>accounting</w:t>
            </w:r>
            <w:r w:rsidR="1D826ADF" w:rsidRPr="00CD7B94">
              <w:rPr>
                <w:rFonts w:eastAsia="Arial" w:cs="Arial"/>
                <w:szCs w:val="24"/>
              </w:rPr>
              <w:t xml:space="preserve"> </w:t>
            </w:r>
            <w:r w:rsidRPr="00CD7B94">
              <w:rPr>
                <w:rFonts w:eastAsia="Arial" w:cs="Arial"/>
                <w:szCs w:val="24"/>
              </w:rPr>
              <w:t>currency</w:t>
            </w:r>
          </w:p>
        </w:tc>
        <w:tc>
          <w:tcPr>
            <w:tcW w:w="6877" w:type="dxa"/>
          </w:tcPr>
          <w:p w14:paraId="7BA7E0C2" w14:textId="77777777" w:rsidR="00AF50BB" w:rsidRPr="00CD7B94" w:rsidRDefault="0017018A" w:rsidP="001E12E3">
            <w:pPr>
              <w:tabs>
                <w:tab w:val="left" w:pos="2130"/>
              </w:tabs>
              <w:suppressAutoHyphens/>
              <w:spacing w:line="22" w:lineRule="atLeast"/>
              <w:rPr>
                <w:rFonts w:eastAsia="Arial" w:cs="Arial"/>
                <w:szCs w:val="24"/>
              </w:rPr>
            </w:pPr>
            <w:r w:rsidRPr="00CD7B94">
              <w:rPr>
                <w:rFonts w:eastAsia="Arial" w:cs="Arial"/>
                <w:szCs w:val="24"/>
              </w:rPr>
              <w:t xml:space="preserve">The cell </w:t>
            </w:r>
            <w:r w:rsidR="5B3B38A1" w:rsidRPr="00CD7B94">
              <w:rPr>
                <w:rFonts w:eastAsia="Arial" w:cs="Arial"/>
                <w:szCs w:val="24"/>
              </w:rPr>
              <w:t xml:space="preserve">has a formula, so no action required. However, if new columns were created, check to see that </w:t>
            </w:r>
            <w:r w:rsidRPr="00CD7B94">
              <w:rPr>
                <w:rFonts w:eastAsia="Arial" w:cs="Arial"/>
                <w:szCs w:val="24"/>
              </w:rPr>
              <w:t xml:space="preserve">the </w:t>
            </w:r>
            <w:r w:rsidR="5B3B38A1" w:rsidRPr="00CD7B94">
              <w:rPr>
                <w:rFonts w:eastAsia="Arial" w:cs="Arial"/>
                <w:szCs w:val="24"/>
              </w:rPr>
              <w:t>formula includes them.</w:t>
            </w:r>
          </w:p>
        </w:tc>
      </w:tr>
      <w:tr w:rsidR="00AF50BB" w:rsidRPr="004251E4" w14:paraId="251A7A06" w14:textId="77777777" w:rsidTr="49758A1F">
        <w:trPr>
          <w:cantSplit/>
        </w:trPr>
        <w:tc>
          <w:tcPr>
            <w:tcW w:w="2139" w:type="dxa"/>
          </w:tcPr>
          <w:p w14:paraId="5DEB9EBC" w14:textId="77777777" w:rsidR="00AF50BB" w:rsidRPr="004251E4" w:rsidRDefault="5B3B38A1" w:rsidP="001E12E3">
            <w:pPr>
              <w:tabs>
                <w:tab w:val="left" w:pos="2130"/>
              </w:tabs>
              <w:suppressAutoHyphens/>
              <w:spacing w:line="22" w:lineRule="atLeast"/>
              <w:rPr>
                <w:rFonts w:eastAsia="Arial" w:cs="Arial"/>
                <w:szCs w:val="24"/>
              </w:rPr>
            </w:pPr>
            <w:r w:rsidRPr="004251E4">
              <w:rPr>
                <w:rFonts w:eastAsia="Arial" w:cs="Arial"/>
                <w:szCs w:val="24"/>
              </w:rPr>
              <w:t>CIF value in accounting currency</w:t>
            </w:r>
          </w:p>
        </w:tc>
        <w:tc>
          <w:tcPr>
            <w:tcW w:w="6877" w:type="dxa"/>
          </w:tcPr>
          <w:p w14:paraId="333576C7" w14:textId="2FEAB233" w:rsidR="00AF50BB" w:rsidRPr="004251E4" w:rsidRDefault="001D61E2" w:rsidP="001E12E3">
            <w:pPr>
              <w:tabs>
                <w:tab w:val="left" w:pos="2130"/>
              </w:tabs>
              <w:suppressAutoHyphens/>
              <w:spacing w:line="22" w:lineRule="atLeast"/>
              <w:rPr>
                <w:rFonts w:eastAsia="Arial" w:cs="Arial"/>
                <w:szCs w:val="24"/>
              </w:rPr>
            </w:pPr>
            <w:r w:rsidRPr="004251E4">
              <w:rPr>
                <w:rFonts w:eastAsia="Arial" w:cs="Arial"/>
                <w:szCs w:val="24"/>
              </w:rPr>
              <w:t>Provide CIF value for transaction</w:t>
            </w:r>
            <w:r w:rsidR="000A2EB0" w:rsidRPr="004251E4">
              <w:rPr>
                <w:rFonts w:eastAsia="Arial" w:cs="Arial"/>
                <w:szCs w:val="24"/>
              </w:rPr>
              <w:t xml:space="preserve">. If transaction was not made at a CIF </w:t>
            </w:r>
            <w:r w:rsidR="000A2EB0" w:rsidRPr="004251E4" w:rsidDel="006E22F8">
              <w:rPr>
                <w:rFonts w:eastAsia="Arial" w:cs="Arial"/>
                <w:szCs w:val="24"/>
              </w:rPr>
              <w:t>level</w:t>
            </w:r>
            <w:r w:rsidR="006E22F8" w:rsidRPr="004251E4">
              <w:rPr>
                <w:rFonts w:eastAsia="Arial" w:cs="Arial"/>
                <w:szCs w:val="24"/>
              </w:rPr>
              <w:t>,</w:t>
            </w:r>
            <w:r w:rsidR="000A2EB0" w:rsidRPr="004251E4">
              <w:rPr>
                <w:rFonts w:eastAsia="Arial" w:cs="Arial"/>
                <w:szCs w:val="24"/>
              </w:rPr>
              <w:t xml:space="preserve"> please provide an estimate</w:t>
            </w:r>
            <w:r w:rsidR="00F43E0E" w:rsidRPr="004251E4">
              <w:rPr>
                <w:rFonts w:eastAsia="Arial" w:cs="Arial"/>
                <w:szCs w:val="24"/>
              </w:rPr>
              <w:t xml:space="preserve">d value </w:t>
            </w:r>
            <w:r w:rsidR="00517F22" w:rsidRPr="004251E4">
              <w:rPr>
                <w:rFonts w:eastAsia="Arial" w:cs="Arial"/>
                <w:szCs w:val="24"/>
              </w:rPr>
              <w:t>based on actual costs.</w:t>
            </w:r>
            <w:r w:rsidR="002A0AF1" w:rsidRPr="004251E4">
              <w:rPr>
                <w:rFonts w:eastAsia="Arial" w:cs="Arial"/>
                <w:szCs w:val="24"/>
              </w:rPr>
              <w:t xml:space="preserve"> </w:t>
            </w:r>
          </w:p>
        </w:tc>
      </w:tr>
    </w:tbl>
    <w:p w14:paraId="03C807D5" w14:textId="77777777" w:rsidR="009B2DCF" w:rsidRPr="004251E4" w:rsidRDefault="009B2DCF" w:rsidP="001E12E3">
      <w:pPr>
        <w:suppressAutoHyphens/>
        <w:autoSpaceDE w:val="0"/>
        <w:autoSpaceDN w:val="0"/>
        <w:adjustRightInd w:val="0"/>
        <w:spacing w:after="0" w:line="22" w:lineRule="atLeast"/>
        <w:rPr>
          <w:rFonts w:eastAsia="Arial" w:cs="Arial"/>
          <w:b/>
          <w:bCs/>
          <w:szCs w:val="24"/>
          <w:u w:val="single"/>
        </w:rPr>
      </w:pPr>
    </w:p>
    <w:p w14:paraId="00305F41" w14:textId="531A42DA" w:rsidR="5DC097F8" w:rsidRPr="004251E4" w:rsidRDefault="5DC097F8" w:rsidP="001E12E3">
      <w:pPr>
        <w:spacing w:after="0" w:line="22" w:lineRule="atLeast"/>
        <w:rPr>
          <w:rFonts w:cs="Arial"/>
        </w:rPr>
      </w:pPr>
    </w:p>
    <w:p w14:paraId="61614E18" w14:textId="41028A47" w:rsidR="004251E4" w:rsidRPr="004251E4" w:rsidRDefault="004251E4" w:rsidP="008A5A8C">
      <w:pPr>
        <w:pStyle w:val="Heading2"/>
        <w:rPr>
          <w:rFonts w:ascii="Times New Roman" w:hAnsi="Times New Roman" w:cs="Times New Roman"/>
          <w:szCs w:val="24"/>
          <w:lang w:eastAsia="en-GB"/>
        </w:rPr>
      </w:pPr>
      <w:bookmarkStart w:id="56" w:name="_Toc35606768"/>
      <w:r w:rsidRPr="004251E4">
        <w:rPr>
          <w:lang w:eastAsia="en-GB"/>
        </w:rPr>
        <w:t>B</w:t>
      </w:r>
      <w:r>
        <w:rPr>
          <w:lang w:eastAsia="en-GB"/>
        </w:rPr>
        <w:t>1 Sales</w:t>
      </w:r>
      <w:bookmarkEnd w:id="56"/>
    </w:p>
    <w:p w14:paraId="6CFDD272" w14:textId="77777777" w:rsidR="004251E4" w:rsidRPr="004251E4" w:rsidRDefault="004251E4" w:rsidP="004251E4">
      <w:pPr>
        <w:spacing w:after="0" w:line="240" w:lineRule="auto"/>
        <w:ind w:left="285" w:hanging="360"/>
        <w:textAlignment w:val="baseline"/>
        <w:rPr>
          <w:rFonts w:ascii="Times New Roman" w:eastAsia="Times New Roman" w:hAnsi="Times New Roman" w:cs="Times New Roman"/>
          <w:szCs w:val="24"/>
          <w:lang w:eastAsia="en-GB"/>
        </w:rPr>
      </w:pPr>
      <w:r w:rsidRPr="004251E4">
        <w:rPr>
          <w:rFonts w:eastAsia="Times New Roman" w:cs="Arial"/>
          <w:szCs w:val="24"/>
          <w:lang w:eastAsia="en-GB"/>
        </w:rPr>
        <w:t> </w:t>
      </w:r>
    </w:p>
    <w:p w14:paraId="607F568C" w14:textId="77777777" w:rsidR="004251E4" w:rsidRPr="004251E4" w:rsidRDefault="004251E4" w:rsidP="00552453">
      <w:pPr>
        <w:numPr>
          <w:ilvl w:val="0"/>
          <w:numId w:val="160"/>
        </w:numPr>
        <w:spacing w:after="0" w:line="240" w:lineRule="auto"/>
        <w:ind w:left="426" w:hanging="426"/>
        <w:textAlignment w:val="baseline"/>
        <w:rPr>
          <w:rFonts w:eastAsia="Times New Roman" w:cs="Arial"/>
          <w:szCs w:val="24"/>
          <w:lang w:eastAsia="en-GB"/>
        </w:rPr>
      </w:pPr>
      <w:r w:rsidRPr="004251E4">
        <w:rPr>
          <w:rFonts w:eastAsia="Times New Roman" w:cs="Arial"/>
          <w:szCs w:val="24"/>
          <w:lang w:eastAsia="en-GB"/>
        </w:rPr>
        <w:t xml:space="preserve">Please complete </w:t>
      </w:r>
      <w:r w:rsidRPr="004251E4">
        <w:rPr>
          <w:rFonts w:eastAsia="Times New Roman" w:cs="Arial"/>
          <w:b/>
          <w:bCs/>
          <w:szCs w:val="24"/>
          <w:lang w:eastAsia="en-GB"/>
        </w:rPr>
        <w:t>Section B – Sales,</w:t>
      </w:r>
      <w:r w:rsidRPr="004251E4">
        <w:rPr>
          <w:rFonts w:eastAsia="Times New Roman" w:cs="Arial"/>
          <w:b/>
          <w:bCs/>
          <w:color w:val="000000"/>
          <w:szCs w:val="24"/>
          <w:lang w:eastAsia="en-GB"/>
        </w:rPr>
        <w:t xml:space="preserve"> </w:t>
      </w:r>
      <w:r w:rsidRPr="004251E4">
        <w:rPr>
          <w:rFonts w:eastAsia="Times New Roman" w:cs="Arial"/>
          <w:color w:val="000000"/>
          <w:szCs w:val="24"/>
          <w:lang w:eastAsia="en-GB"/>
        </w:rPr>
        <w:t xml:space="preserve">subsection </w:t>
      </w:r>
      <w:r w:rsidRPr="004251E4">
        <w:rPr>
          <w:rFonts w:eastAsia="Times New Roman" w:cs="Arial"/>
          <w:b/>
          <w:bCs/>
          <w:color w:val="000000"/>
          <w:szCs w:val="24"/>
          <w:lang w:eastAsia="en-GB"/>
        </w:rPr>
        <w:t xml:space="preserve">B1 – Upwards sales reconciliation, Annex II </w:t>
      </w:r>
      <w:r w:rsidRPr="004251E4">
        <w:rPr>
          <w:rFonts w:eastAsia="Times New Roman" w:cs="Arial"/>
          <w:color w:val="000000"/>
          <w:szCs w:val="24"/>
          <w:lang w:eastAsia="en-GB"/>
        </w:rPr>
        <w:t xml:space="preserve">starting at the bottom of the table. Please only fill in white cells and update the formulae as required. If you use any additional formulae to complete the table, please include these. Insert additional columns or rows if needed. Please ensure that the table is completed using your accounting currency. </w:t>
      </w:r>
      <w:r w:rsidRPr="004251E4">
        <w:rPr>
          <w:rFonts w:eastAsia="Times New Roman" w:cs="Arial"/>
          <w:szCs w:val="24"/>
          <w:lang w:eastAsia="en-GB"/>
        </w:rPr>
        <w:t xml:space="preserve">Sales to third (intermediary) countries, where the ultimate destination is the UK, </w:t>
      </w:r>
      <w:r w:rsidRPr="004251E4">
        <w:rPr>
          <w:rFonts w:eastAsia="Times New Roman" w:cs="Arial"/>
          <w:b/>
          <w:bCs/>
          <w:szCs w:val="24"/>
          <w:lang w:eastAsia="en-GB"/>
        </w:rPr>
        <w:t xml:space="preserve">must </w:t>
      </w:r>
      <w:r w:rsidRPr="004251E4">
        <w:rPr>
          <w:rFonts w:eastAsia="Times New Roman" w:cs="Arial"/>
          <w:szCs w:val="24"/>
          <w:lang w:eastAsia="en-GB"/>
        </w:rPr>
        <w:t>be included in the data where applicable. </w:t>
      </w:r>
    </w:p>
    <w:p w14:paraId="102831DF" w14:textId="77777777" w:rsidR="004251E4" w:rsidRPr="004251E4" w:rsidRDefault="004251E4" w:rsidP="004251E4">
      <w:pPr>
        <w:spacing w:after="0" w:line="240" w:lineRule="auto"/>
        <w:ind w:left="285"/>
        <w:textAlignment w:val="baseline"/>
        <w:rPr>
          <w:rFonts w:ascii="Times New Roman" w:eastAsia="Times New Roman" w:hAnsi="Times New Roman" w:cs="Times New Roman"/>
          <w:szCs w:val="24"/>
          <w:lang w:eastAsia="en-GB"/>
        </w:rPr>
      </w:pPr>
      <w:r w:rsidRPr="004251E4">
        <w:rPr>
          <w:rFonts w:eastAsia="Times New Roman" w:cs="Arial"/>
          <w:szCs w:val="24"/>
          <w:lang w:eastAsia="en-GB"/>
        </w:rPr>
        <w:t> </w:t>
      </w:r>
    </w:p>
    <w:p w14:paraId="710DF8E6" w14:textId="77777777" w:rsidR="004251E4" w:rsidRPr="004251E4" w:rsidRDefault="004251E4" w:rsidP="009815D0">
      <w:pPr>
        <w:numPr>
          <w:ilvl w:val="0"/>
          <w:numId w:val="161"/>
        </w:numPr>
        <w:spacing w:after="0" w:line="240" w:lineRule="auto"/>
        <w:ind w:left="709" w:hanging="284"/>
        <w:textAlignment w:val="baseline"/>
        <w:rPr>
          <w:rFonts w:eastAsia="Times New Roman" w:cs="Arial"/>
          <w:szCs w:val="24"/>
          <w:lang w:eastAsia="en-GB"/>
        </w:rPr>
      </w:pPr>
      <w:r w:rsidRPr="004251E4">
        <w:rPr>
          <w:rFonts w:eastAsia="Times New Roman" w:cs="Arial"/>
          <w:szCs w:val="24"/>
          <w:lang w:eastAsia="en-GB"/>
        </w:rPr>
        <w:t>Sales revenue and quantity of like goods during the POI: </w:t>
      </w:r>
      <w:r w:rsidRPr="004251E4">
        <w:rPr>
          <w:rFonts w:eastAsia="Times New Roman" w:cs="Arial"/>
          <w:szCs w:val="24"/>
          <w:lang w:eastAsia="en-GB"/>
        </w:rPr>
        <w:br/>
      </w:r>
      <w:r w:rsidRPr="004251E4">
        <w:rPr>
          <w:rFonts w:eastAsia="Times New Roman" w:cs="Arial"/>
          <w:color w:val="000000"/>
          <w:szCs w:val="24"/>
          <w:lang w:eastAsia="en-GB"/>
        </w:rPr>
        <w:t xml:space="preserve">For the like goods, please state the sales revenue and quantity for sales on the domestic market and export sales to third countries during the POI, as reported in </w:t>
      </w:r>
      <w:r w:rsidRPr="004251E4">
        <w:rPr>
          <w:rFonts w:eastAsia="Times New Roman" w:cs="Arial"/>
          <w:b/>
          <w:bCs/>
          <w:color w:val="000000"/>
          <w:szCs w:val="24"/>
          <w:lang w:eastAsia="en-GB"/>
        </w:rPr>
        <w:t>Annex II, Section B – Sales, subsections B4 – Domestic sales and B6 – Sales to other countries. </w:t>
      </w:r>
      <w:r w:rsidRPr="004251E4">
        <w:rPr>
          <w:rFonts w:eastAsia="Times New Roman" w:cs="Arial"/>
          <w:szCs w:val="24"/>
          <w:lang w:eastAsia="en-GB"/>
        </w:rPr>
        <w:t> </w:t>
      </w:r>
    </w:p>
    <w:p w14:paraId="401274EF" w14:textId="77777777" w:rsidR="004251E4" w:rsidRPr="004251E4" w:rsidRDefault="004251E4" w:rsidP="004251E4">
      <w:pPr>
        <w:spacing w:after="0" w:line="240" w:lineRule="auto"/>
        <w:ind w:left="645"/>
        <w:textAlignment w:val="baseline"/>
        <w:rPr>
          <w:rFonts w:ascii="Times New Roman" w:eastAsia="Times New Roman" w:hAnsi="Times New Roman" w:cs="Times New Roman"/>
          <w:szCs w:val="24"/>
          <w:lang w:eastAsia="en-GB"/>
        </w:rPr>
      </w:pPr>
      <w:r w:rsidRPr="004251E4">
        <w:rPr>
          <w:rFonts w:eastAsia="Times New Roman" w:cs="Arial"/>
          <w:szCs w:val="24"/>
          <w:lang w:eastAsia="en-GB"/>
        </w:rPr>
        <w:t> </w:t>
      </w:r>
    </w:p>
    <w:p w14:paraId="1F1CC586" w14:textId="4E5189F1" w:rsidR="004251E4" w:rsidRDefault="004251E4" w:rsidP="009815D0">
      <w:pPr>
        <w:numPr>
          <w:ilvl w:val="0"/>
          <w:numId w:val="161"/>
        </w:numPr>
        <w:spacing w:after="0" w:line="240" w:lineRule="auto"/>
        <w:ind w:left="709" w:hanging="284"/>
        <w:textAlignment w:val="baseline"/>
        <w:rPr>
          <w:rFonts w:eastAsia="Times New Roman" w:cs="Arial"/>
          <w:szCs w:val="24"/>
          <w:lang w:eastAsia="en-GB"/>
        </w:rPr>
      </w:pPr>
      <w:r w:rsidRPr="004251E4">
        <w:rPr>
          <w:rFonts w:eastAsia="Times New Roman" w:cs="Arial"/>
          <w:szCs w:val="24"/>
          <w:lang w:eastAsia="en-GB"/>
        </w:rPr>
        <w:t>Sales revenue and quantity of goods subject to review during the POI: </w:t>
      </w:r>
      <w:r w:rsidRPr="004251E4">
        <w:rPr>
          <w:rFonts w:eastAsia="Times New Roman" w:cs="Arial"/>
          <w:szCs w:val="24"/>
          <w:lang w:eastAsia="en-GB"/>
        </w:rPr>
        <w:br/>
        <w:t xml:space="preserve">For the goods subject to review, enter the sales revenue and quantity for export sales to the UK during the POI as reported in </w:t>
      </w:r>
      <w:r w:rsidRPr="009815D0">
        <w:rPr>
          <w:rFonts w:eastAsia="Times New Roman" w:cs="Arial"/>
          <w:szCs w:val="24"/>
          <w:lang w:eastAsia="en-GB"/>
        </w:rPr>
        <w:t>Annex II, Section B – Sales, subsection B3 – Sales to the UK. </w:t>
      </w:r>
      <w:r w:rsidRPr="004251E4">
        <w:rPr>
          <w:rFonts w:eastAsia="Times New Roman" w:cs="Arial"/>
          <w:szCs w:val="24"/>
          <w:lang w:eastAsia="en-GB"/>
        </w:rPr>
        <w:t> </w:t>
      </w:r>
    </w:p>
    <w:p w14:paraId="2925CE73" w14:textId="77777777" w:rsidR="00493688" w:rsidRPr="004251E4" w:rsidRDefault="00493688" w:rsidP="00493688">
      <w:pPr>
        <w:spacing w:after="0" w:line="240" w:lineRule="auto"/>
        <w:ind w:left="285"/>
        <w:textAlignment w:val="baseline"/>
        <w:rPr>
          <w:rFonts w:eastAsia="Times New Roman" w:cs="Arial"/>
          <w:szCs w:val="24"/>
          <w:lang w:eastAsia="en-GB"/>
        </w:rPr>
      </w:pPr>
    </w:p>
    <w:p w14:paraId="2DD27135" w14:textId="5E59B052" w:rsidR="004251E4" w:rsidRPr="004251E4" w:rsidRDefault="004251E4" w:rsidP="00AD7CB4">
      <w:pPr>
        <w:numPr>
          <w:ilvl w:val="0"/>
          <w:numId w:val="161"/>
        </w:numPr>
        <w:spacing w:after="0" w:line="240" w:lineRule="auto"/>
        <w:ind w:left="709" w:hanging="284"/>
        <w:textAlignment w:val="baseline"/>
        <w:rPr>
          <w:rFonts w:eastAsia="Times New Roman" w:cs="Arial"/>
          <w:szCs w:val="24"/>
          <w:lang w:eastAsia="en-GB"/>
        </w:rPr>
      </w:pPr>
      <w:r w:rsidRPr="004251E4">
        <w:rPr>
          <w:rFonts w:eastAsia="Times New Roman" w:cs="Arial"/>
          <w:szCs w:val="24"/>
          <w:lang w:eastAsia="en-GB"/>
        </w:rPr>
        <w:t>Sales revenue and quantity of all goods during the POI: </w:t>
      </w:r>
      <w:r w:rsidRPr="004251E4">
        <w:rPr>
          <w:rFonts w:eastAsia="Times New Roman" w:cs="Arial"/>
          <w:szCs w:val="24"/>
          <w:lang w:eastAsia="en-GB"/>
        </w:rPr>
        <w:br/>
      </w:r>
      <w:r w:rsidRPr="00AD7CB4">
        <w:rPr>
          <w:rFonts w:eastAsia="Times New Roman" w:cs="Arial"/>
          <w:szCs w:val="24"/>
          <w:lang w:eastAsia="en-GB"/>
        </w:rPr>
        <w:t>If you produce goods other than the goods subject to review/like goods, please provide the sales revenue and quantity of each of these goods during the POI. Please note, that the headings (e.g. Sales revenue/quantity of good A during the POI, Sales revenue/quantity of good B during the POI, etc.) should be adapted to suit the names of your goods which are not the like goods. </w:t>
      </w:r>
      <w:r w:rsidRPr="004251E4">
        <w:rPr>
          <w:rFonts w:eastAsia="Times New Roman" w:cs="Arial"/>
          <w:szCs w:val="24"/>
          <w:lang w:eastAsia="en-GB"/>
        </w:rPr>
        <w:t> </w:t>
      </w:r>
    </w:p>
    <w:p w14:paraId="7D4DDBB0" w14:textId="77777777" w:rsidR="004251E4" w:rsidRPr="004251E4" w:rsidRDefault="004251E4" w:rsidP="004251E4">
      <w:pPr>
        <w:spacing w:after="0" w:line="240" w:lineRule="auto"/>
        <w:ind w:left="645"/>
        <w:textAlignment w:val="baseline"/>
        <w:rPr>
          <w:rFonts w:ascii="Times New Roman" w:eastAsia="Times New Roman" w:hAnsi="Times New Roman" w:cs="Times New Roman"/>
          <w:szCs w:val="24"/>
          <w:lang w:eastAsia="en-GB"/>
        </w:rPr>
      </w:pPr>
      <w:r w:rsidRPr="004251E4">
        <w:rPr>
          <w:rFonts w:eastAsia="Times New Roman" w:cs="Arial"/>
          <w:szCs w:val="24"/>
          <w:lang w:eastAsia="en-GB"/>
        </w:rPr>
        <w:t> </w:t>
      </w:r>
    </w:p>
    <w:p w14:paraId="2EF1DC2F" w14:textId="77777777" w:rsidR="004251E4" w:rsidRPr="004251E4" w:rsidRDefault="004251E4" w:rsidP="00A1225D">
      <w:pPr>
        <w:numPr>
          <w:ilvl w:val="0"/>
          <w:numId w:val="163"/>
        </w:numPr>
        <w:spacing w:after="0" w:line="240" w:lineRule="auto"/>
        <w:ind w:left="709" w:hanging="283"/>
        <w:textAlignment w:val="baseline"/>
        <w:rPr>
          <w:rFonts w:eastAsia="Times New Roman" w:cs="Arial"/>
          <w:szCs w:val="24"/>
          <w:lang w:eastAsia="en-GB"/>
        </w:rPr>
      </w:pPr>
      <w:r w:rsidRPr="004251E4">
        <w:rPr>
          <w:rFonts w:eastAsia="Times New Roman" w:cs="Arial"/>
          <w:szCs w:val="24"/>
          <w:lang w:eastAsia="en-GB"/>
        </w:rPr>
        <w:t>Total sales revenue/quantity of all goods during the POI as stated in your management accounts: </w:t>
      </w:r>
    </w:p>
    <w:p w14:paraId="0F98CA9F" w14:textId="77777777" w:rsidR="004251E4" w:rsidRPr="00A1225D" w:rsidRDefault="004251E4" w:rsidP="00A1225D">
      <w:pPr>
        <w:spacing w:after="0" w:line="240" w:lineRule="auto"/>
        <w:ind w:left="709"/>
        <w:textAlignment w:val="baseline"/>
        <w:rPr>
          <w:rFonts w:eastAsia="Times New Roman" w:cs="Arial"/>
          <w:szCs w:val="24"/>
          <w:lang w:eastAsia="en-GB"/>
        </w:rPr>
      </w:pPr>
      <w:r w:rsidRPr="004251E4">
        <w:rPr>
          <w:rFonts w:eastAsia="Times New Roman" w:cs="Arial"/>
          <w:szCs w:val="24"/>
          <w:lang w:eastAsia="en-GB"/>
        </w:rPr>
        <w:t>Please provide the total sales revenue and total quantity of all your goods during the POI as shown on your management accounts. </w:t>
      </w:r>
    </w:p>
    <w:p w14:paraId="73A1FD8A" w14:textId="77777777" w:rsidR="004251E4" w:rsidRPr="004251E4" w:rsidRDefault="004251E4" w:rsidP="00E67A81">
      <w:pPr>
        <w:spacing w:after="0" w:line="240" w:lineRule="auto"/>
        <w:ind w:left="709" w:hanging="79"/>
        <w:textAlignment w:val="baseline"/>
        <w:rPr>
          <w:rFonts w:ascii="Times New Roman" w:eastAsia="Times New Roman" w:hAnsi="Times New Roman" w:cs="Times New Roman"/>
          <w:szCs w:val="24"/>
          <w:lang w:eastAsia="en-GB"/>
        </w:rPr>
      </w:pPr>
      <w:r w:rsidRPr="004251E4">
        <w:rPr>
          <w:rFonts w:eastAsia="Times New Roman" w:cs="Arial"/>
          <w:szCs w:val="24"/>
          <w:lang w:eastAsia="en-GB"/>
        </w:rPr>
        <w:t> </w:t>
      </w:r>
      <w:r w:rsidRPr="004251E4">
        <w:rPr>
          <w:rFonts w:eastAsia="Times New Roman" w:cs="Arial"/>
          <w:szCs w:val="24"/>
          <w:lang w:eastAsia="en-GB"/>
        </w:rPr>
        <w:br/>
        <w:t>If this figure does not reconcile with the totals of the sales revenue and quantity data you provided for the previous bullet points, the table will show a variance. Please use the text box below to provide an explanation for the difference.  </w:t>
      </w:r>
    </w:p>
    <w:p w14:paraId="288897C9" w14:textId="77777777" w:rsidR="004251E4" w:rsidRPr="004251E4" w:rsidRDefault="004251E4" w:rsidP="004251E4">
      <w:pPr>
        <w:spacing w:after="30" w:line="240" w:lineRule="auto"/>
        <w:ind w:left="630"/>
        <w:textAlignment w:val="baseline"/>
        <w:rPr>
          <w:rFonts w:ascii="Times New Roman" w:eastAsia="Times New Roman" w:hAnsi="Times New Roman" w:cs="Times New Roman"/>
          <w:szCs w:val="24"/>
          <w:lang w:eastAsia="en-GB"/>
        </w:rPr>
      </w:pPr>
      <w:r w:rsidRPr="004251E4">
        <w:rPr>
          <w:rFonts w:eastAsia="Times New Roman" w:cs="Arial"/>
          <w:szCs w:val="24"/>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97"/>
        <w:gridCol w:w="4513"/>
      </w:tblGrid>
      <w:tr w:rsidR="004251E4" w:rsidRPr="004251E4" w14:paraId="1D05AB64" w14:textId="77777777" w:rsidTr="00A72102">
        <w:tc>
          <w:tcPr>
            <w:tcW w:w="9010" w:type="dxa"/>
            <w:gridSpan w:val="2"/>
            <w:tcBorders>
              <w:top w:val="outset" w:sz="6" w:space="0" w:color="auto"/>
              <w:left w:val="outset" w:sz="6" w:space="0" w:color="auto"/>
              <w:bottom w:val="outset" w:sz="6" w:space="0" w:color="auto"/>
              <w:right w:val="outset" w:sz="6" w:space="0" w:color="auto"/>
            </w:tcBorders>
            <w:shd w:val="clear" w:color="auto" w:fill="auto"/>
            <w:hideMark/>
          </w:tcPr>
          <w:p w14:paraId="1B33CF37" w14:textId="77777777" w:rsidR="004251E4" w:rsidRPr="004251E4" w:rsidRDefault="004251E4" w:rsidP="004251E4">
            <w:pPr>
              <w:spacing w:after="0" w:line="240" w:lineRule="auto"/>
              <w:jc w:val="both"/>
              <w:textAlignment w:val="baseline"/>
              <w:rPr>
                <w:rFonts w:ascii="Times New Roman" w:eastAsia="Times New Roman" w:hAnsi="Times New Roman" w:cs="Times New Roman"/>
                <w:szCs w:val="24"/>
                <w:lang w:eastAsia="en-GB"/>
              </w:rPr>
            </w:pPr>
            <w:r w:rsidRPr="004251E4">
              <w:rPr>
                <w:rFonts w:eastAsia="Times New Roman" w:cs="Arial"/>
                <w:i/>
                <w:iCs/>
                <w:color w:val="808080"/>
                <w:szCs w:val="24"/>
                <w:lang w:eastAsia="en-GB"/>
              </w:rPr>
              <w:t>Please answer here</w:t>
            </w:r>
            <w:r w:rsidRPr="004251E4">
              <w:rPr>
                <w:rFonts w:eastAsia="Times New Roman" w:cs="Arial"/>
                <w:szCs w:val="24"/>
                <w:lang w:eastAsia="en-GB"/>
              </w:rPr>
              <w:t> </w:t>
            </w:r>
          </w:p>
          <w:p w14:paraId="2DA1389D" w14:textId="77777777" w:rsidR="004251E4" w:rsidRPr="004251E4" w:rsidRDefault="004251E4" w:rsidP="004251E4">
            <w:pPr>
              <w:spacing w:after="0" w:line="240" w:lineRule="auto"/>
              <w:jc w:val="both"/>
              <w:textAlignment w:val="baseline"/>
              <w:rPr>
                <w:rFonts w:ascii="Times New Roman" w:eastAsia="Times New Roman" w:hAnsi="Times New Roman" w:cs="Times New Roman"/>
                <w:szCs w:val="24"/>
                <w:lang w:eastAsia="en-GB"/>
              </w:rPr>
            </w:pPr>
            <w:r w:rsidRPr="004251E4">
              <w:rPr>
                <w:rFonts w:eastAsia="Times New Roman" w:cs="Arial"/>
                <w:szCs w:val="24"/>
                <w:lang w:eastAsia="en-GB"/>
              </w:rPr>
              <w:t> </w:t>
            </w:r>
          </w:p>
        </w:tc>
      </w:tr>
      <w:tr w:rsidR="004251E4" w:rsidRPr="004251E4" w14:paraId="6EB0738D" w14:textId="77777777" w:rsidTr="00A72102">
        <w:tc>
          <w:tcPr>
            <w:tcW w:w="4497" w:type="dxa"/>
            <w:tcBorders>
              <w:top w:val="single" w:sz="6" w:space="0" w:color="auto"/>
              <w:left w:val="nil"/>
              <w:bottom w:val="nil"/>
              <w:right w:val="single" w:sz="6" w:space="0" w:color="auto"/>
            </w:tcBorders>
            <w:shd w:val="clear" w:color="auto" w:fill="auto"/>
            <w:hideMark/>
          </w:tcPr>
          <w:p w14:paraId="7D8CD252" w14:textId="77777777" w:rsidR="004251E4" w:rsidRPr="004251E4" w:rsidRDefault="004251E4" w:rsidP="004251E4">
            <w:pPr>
              <w:spacing w:after="0" w:line="240" w:lineRule="auto"/>
              <w:jc w:val="both"/>
              <w:textAlignment w:val="baseline"/>
              <w:rPr>
                <w:rFonts w:ascii="Times New Roman" w:eastAsia="Times New Roman" w:hAnsi="Times New Roman" w:cs="Times New Roman"/>
                <w:szCs w:val="24"/>
                <w:lang w:eastAsia="en-GB"/>
              </w:rPr>
            </w:pPr>
            <w:r w:rsidRPr="004251E4">
              <w:rPr>
                <w:rFonts w:eastAsia="Times New Roman" w:cs="Arial"/>
                <w:szCs w:val="24"/>
                <w:lang w:eastAsia="en-GB"/>
              </w:rPr>
              <w:t> </w:t>
            </w:r>
          </w:p>
        </w:tc>
        <w:tc>
          <w:tcPr>
            <w:tcW w:w="4513" w:type="dxa"/>
            <w:tcBorders>
              <w:top w:val="nil"/>
              <w:left w:val="single" w:sz="6" w:space="0" w:color="auto"/>
              <w:bottom w:val="single" w:sz="6" w:space="0" w:color="auto"/>
              <w:right w:val="single" w:sz="6" w:space="0" w:color="auto"/>
            </w:tcBorders>
            <w:shd w:val="clear" w:color="auto" w:fill="auto"/>
            <w:hideMark/>
          </w:tcPr>
          <w:p w14:paraId="1E6DA06F" w14:textId="77777777" w:rsidR="004251E4" w:rsidRPr="004251E4" w:rsidRDefault="004251E4" w:rsidP="004251E4">
            <w:pPr>
              <w:spacing w:after="0" w:line="240" w:lineRule="auto"/>
              <w:jc w:val="both"/>
              <w:textAlignment w:val="baseline"/>
              <w:rPr>
                <w:rFonts w:ascii="Times New Roman" w:eastAsia="Times New Roman" w:hAnsi="Times New Roman" w:cs="Times New Roman"/>
                <w:szCs w:val="24"/>
                <w:lang w:eastAsia="en-GB"/>
              </w:rPr>
            </w:pPr>
            <w:r w:rsidRPr="004251E4">
              <w:rPr>
                <w:rFonts w:eastAsia="Times New Roman" w:cs="Arial"/>
                <w:szCs w:val="24"/>
                <w:lang w:eastAsia="en-GB"/>
              </w:rPr>
              <w:t>Appendix reference: </w:t>
            </w:r>
          </w:p>
        </w:tc>
      </w:tr>
    </w:tbl>
    <w:p w14:paraId="3A53FC59" w14:textId="77777777" w:rsidR="00A72102" w:rsidRDefault="00A72102" w:rsidP="00A72102">
      <w:pPr>
        <w:spacing w:after="0" w:line="240" w:lineRule="auto"/>
        <w:ind w:left="285"/>
        <w:textAlignment w:val="baseline"/>
        <w:rPr>
          <w:rFonts w:eastAsia="Times New Roman" w:cs="Arial"/>
          <w:szCs w:val="24"/>
          <w:lang w:eastAsia="en-GB"/>
        </w:rPr>
      </w:pPr>
    </w:p>
    <w:p w14:paraId="0F10D013" w14:textId="77777777" w:rsidR="004251E4" w:rsidRPr="004251E4" w:rsidRDefault="004251E4" w:rsidP="00E67A81">
      <w:pPr>
        <w:numPr>
          <w:ilvl w:val="0"/>
          <w:numId w:val="164"/>
        </w:numPr>
        <w:spacing w:after="0" w:line="240" w:lineRule="auto"/>
        <w:ind w:left="709" w:hanging="283"/>
        <w:textAlignment w:val="baseline"/>
        <w:rPr>
          <w:rFonts w:eastAsia="Times New Roman" w:cs="Arial"/>
          <w:szCs w:val="24"/>
          <w:lang w:eastAsia="en-GB"/>
        </w:rPr>
      </w:pPr>
      <w:r w:rsidRPr="004251E4">
        <w:rPr>
          <w:rFonts w:eastAsia="Times New Roman" w:cs="Arial"/>
          <w:szCs w:val="24"/>
          <w:lang w:eastAsia="en-GB"/>
        </w:rPr>
        <w:t>Difference in total sales revenue of all goods between the POI and accounting periods: </w:t>
      </w:r>
    </w:p>
    <w:p w14:paraId="130B10C4" w14:textId="77777777" w:rsidR="004251E4" w:rsidRPr="004251E4" w:rsidRDefault="004251E4" w:rsidP="004251E4">
      <w:pPr>
        <w:spacing w:after="0" w:line="240" w:lineRule="auto"/>
        <w:ind w:left="645"/>
        <w:textAlignment w:val="baseline"/>
        <w:rPr>
          <w:rFonts w:ascii="Times New Roman" w:eastAsia="Times New Roman" w:hAnsi="Times New Roman" w:cs="Times New Roman"/>
          <w:szCs w:val="24"/>
          <w:lang w:eastAsia="en-GB"/>
        </w:rPr>
      </w:pPr>
      <w:r w:rsidRPr="004251E4">
        <w:rPr>
          <w:rFonts w:eastAsia="Times New Roman" w:cs="Arial"/>
          <w:szCs w:val="24"/>
          <w:lang w:eastAsia="en-GB"/>
        </w:rPr>
        <w:t>If the POI and your accounting period are different, please enter the difference between the total sales revenue of all goods during the POI and the total sales revenue of all goods during the accounting period.</w:t>
      </w:r>
      <w:r w:rsidRPr="004251E4">
        <w:rPr>
          <w:rFonts w:eastAsia="Times New Roman" w:cs="Arial"/>
          <w:color w:val="000000"/>
          <w:szCs w:val="24"/>
          <w:lang w:eastAsia="en-GB"/>
        </w:rPr>
        <w:t> </w:t>
      </w:r>
      <w:r w:rsidRPr="004251E4">
        <w:rPr>
          <w:rFonts w:eastAsia="Times New Roman" w:cs="Arial"/>
          <w:szCs w:val="24"/>
          <w:lang w:eastAsia="en-GB"/>
        </w:rPr>
        <w:t> </w:t>
      </w:r>
    </w:p>
    <w:p w14:paraId="2A8EFAF5" w14:textId="77777777" w:rsidR="004251E4" w:rsidRPr="004251E4" w:rsidRDefault="004251E4" w:rsidP="004251E4">
      <w:pPr>
        <w:spacing w:after="0" w:line="240" w:lineRule="auto"/>
        <w:textAlignment w:val="baseline"/>
        <w:rPr>
          <w:rFonts w:ascii="Times New Roman" w:eastAsia="Times New Roman" w:hAnsi="Times New Roman" w:cs="Times New Roman"/>
          <w:szCs w:val="24"/>
          <w:lang w:eastAsia="en-GB"/>
        </w:rPr>
      </w:pPr>
      <w:r w:rsidRPr="004251E4">
        <w:rPr>
          <w:rFonts w:eastAsia="Times New Roman" w:cs="Arial"/>
          <w:szCs w:val="24"/>
          <w:lang w:eastAsia="en-GB"/>
        </w:rPr>
        <w:t> </w:t>
      </w:r>
    </w:p>
    <w:p w14:paraId="4A3E54FB" w14:textId="77777777" w:rsidR="004251E4" w:rsidRPr="004251E4" w:rsidRDefault="004251E4" w:rsidP="00423BE6">
      <w:pPr>
        <w:numPr>
          <w:ilvl w:val="0"/>
          <w:numId w:val="165"/>
        </w:numPr>
        <w:tabs>
          <w:tab w:val="clear" w:pos="720"/>
          <w:tab w:val="num" w:pos="567"/>
        </w:tabs>
        <w:spacing w:after="0" w:line="240" w:lineRule="auto"/>
        <w:ind w:left="285" w:firstLine="0"/>
        <w:textAlignment w:val="baseline"/>
        <w:rPr>
          <w:rFonts w:eastAsia="Times New Roman" w:cs="Arial"/>
          <w:szCs w:val="24"/>
          <w:lang w:eastAsia="en-GB"/>
        </w:rPr>
      </w:pPr>
      <w:r w:rsidRPr="004251E4">
        <w:rPr>
          <w:rFonts w:eastAsia="Times New Roman" w:cs="Arial"/>
          <w:color w:val="000000"/>
          <w:szCs w:val="24"/>
          <w:lang w:eastAsia="en-GB"/>
        </w:rPr>
        <w:t>Total sales revenue of all goods as per Income Statement:</w:t>
      </w:r>
      <w:r w:rsidRPr="004251E4">
        <w:rPr>
          <w:rFonts w:eastAsia="Times New Roman" w:cs="Arial"/>
          <w:szCs w:val="24"/>
          <w:lang w:eastAsia="en-GB"/>
        </w:rPr>
        <w:t> </w:t>
      </w:r>
    </w:p>
    <w:p w14:paraId="544F0211" w14:textId="77777777" w:rsidR="004251E4" w:rsidRPr="004251E4" w:rsidRDefault="004251E4" w:rsidP="00423BE6">
      <w:pPr>
        <w:spacing w:after="0" w:line="240" w:lineRule="auto"/>
        <w:ind w:left="567"/>
        <w:textAlignment w:val="baseline"/>
        <w:rPr>
          <w:rFonts w:ascii="Times New Roman" w:eastAsia="Times New Roman" w:hAnsi="Times New Roman" w:cs="Times New Roman"/>
          <w:szCs w:val="24"/>
          <w:lang w:eastAsia="en-GB"/>
        </w:rPr>
      </w:pPr>
      <w:r w:rsidRPr="004251E4">
        <w:rPr>
          <w:rFonts w:eastAsia="Times New Roman" w:cs="Arial"/>
          <w:color w:val="000000"/>
          <w:szCs w:val="24"/>
          <w:lang w:eastAsia="en-GB"/>
        </w:rPr>
        <w:t xml:space="preserve">Please provide the total company sales revenue of all goods </w:t>
      </w:r>
      <w:r w:rsidRPr="004251E4">
        <w:rPr>
          <w:rFonts w:eastAsia="Times New Roman" w:cs="Arial"/>
          <w:szCs w:val="24"/>
          <w:lang w:eastAsia="en-GB"/>
        </w:rPr>
        <w:t xml:space="preserve">as shown on your audited Income Statement for </w:t>
      </w:r>
      <w:r w:rsidRPr="004251E4">
        <w:rPr>
          <w:rFonts w:eastAsia="Times New Roman" w:cs="Arial"/>
          <w:color w:val="000000"/>
          <w:szCs w:val="24"/>
          <w:lang w:eastAsia="en-GB"/>
        </w:rPr>
        <w:t>the most recent financial year. </w:t>
      </w:r>
      <w:r w:rsidRPr="004251E4">
        <w:rPr>
          <w:rFonts w:eastAsia="Times New Roman" w:cs="Arial"/>
          <w:szCs w:val="24"/>
          <w:lang w:eastAsia="en-GB"/>
        </w:rPr>
        <w:t> </w:t>
      </w:r>
    </w:p>
    <w:p w14:paraId="760F1AB1" w14:textId="77777777" w:rsidR="004251E4" w:rsidRPr="004251E4" w:rsidRDefault="004251E4" w:rsidP="00423BE6">
      <w:pPr>
        <w:spacing w:after="0" w:line="240" w:lineRule="auto"/>
        <w:ind w:left="567"/>
        <w:textAlignment w:val="baseline"/>
        <w:rPr>
          <w:rFonts w:ascii="Times New Roman" w:eastAsia="Times New Roman" w:hAnsi="Times New Roman" w:cs="Times New Roman"/>
          <w:szCs w:val="24"/>
          <w:lang w:eastAsia="en-GB"/>
        </w:rPr>
      </w:pPr>
      <w:r w:rsidRPr="004251E4">
        <w:rPr>
          <w:rFonts w:eastAsia="Times New Roman" w:cs="Arial"/>
          <w:szCs w:val="24"/>
          <w:lang w:eastAsia="en-GB"/>
        </w:rPr>
        <w:t> </w:t>
      </w:r>
    </w:p>
    <w:p w14:paraId="3C7FF44F" w14:textId="77777777" w:rsidR="004251E4" w:rsidRPr="004251E4" w:rsidRDefault="004251E4" w:rsidP="00423BE6">
      <w:pPr>
        <w:spacing w:after="0" w:line="240" w:lineRule="auto"/>
        <w:ind w:left="567"/>
        <w:textAlignment w:val="baseline"/>
        <w:rPr>
          <w:rFonts w:ascii="Times New Roman" w:eastAsia="Times New Roman" w:hAnsi="Times New Roman" w:cs="Times New Roman"/>
          <w:szCs w:val="24"/>
          <w:lang w:eastAsia="en-GB"/>
        </w:rPr>
      </w:pPr>
      <w:r w:rsidRPr="004251E4">
        <w:rPr>
          <w:rFonts w:eastAsia="Times New Roman" w:cs="Arial"/>
          <w:szCs w:val="24"/>
          <w:lang w:eastAsia="en-GB"/>
        </w:rPr>
        <w:t>If this figure does not reconcile with the sum of the total sales revenue of all goods during the POI and the difference in sales revenue of all goods between the POI and the accounting period, the table will show a variance. Please use the text box below to provide and explanation for this difference.  </w:t>
      </w:r>
    </w:p>
    <w:p w14:paraId="13CC45DB" w14:textId="77777777" w:rsidR="004251E4" w:rsidRPr="004251E4" w:rsidRDefault="004251E4" w:rsidP="004251E4">
      <w:pPr>
        <w:spacing w:after="30" w:line="240" w:lineRule="auto"/>
        <w:ind w:left="630"/>
        <w:textAlignment w:val="baseline"/>
        <w:rPr>
          <w:rFonts w:ascii="Times New Roman" w:eastAsia="Times New Roman" w:hAnsi="Times New Roman" w:cs="Times New Roman"/>
          <w:szCs w:val="24"/>
          <w:lang w:eastAsia="en-GB"/>
        </w:rPr>
      </w:pPr>
      <w:r w:rsidRPr="004251E4">
        <w:rPr>
          <w:rFonts w:eastAsia="Times New Roman" w:cs="Arial"/>
          <w:szCs w:val="24"/>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97"/>
        <w:gridCol w:w="4513"/>
      </w:tblGrid>
      <w:tr w:rsidR="004251E4" w:rsidRPr="004251E4" w14:paraId="7A874A8D" w14:textId="77777777" w:rsidTr="004251E4">
        <w:tc>
          <w:tcPr>
            <w:tcW w:w="9015" w:type="dxa"/>
            <w:gridSpan w:val="2"/>
            <w:tcBorders>
              <w:top w:val="outset" w:sz="6" w:space="0" w:color="auto"/>
              <w:left w:val="outset" w:sz="6" w:space="0" w:color="auto"/>
              <w:bottom w:val="outset" w:sz="6" w:space="0" w:color="auto"/>
              <w:right w:val="outset" w:sz="6" w:space="0" w:color="auto"/>
            </w:tcBorders>
            <w:shd w:val="clear" w:color="auto" w:fill="auto"/>
            <w:hideMark/>
          </w:tcPr>
          <w:p w14:paraId="1EA09D28" w14:textId="77777777" w:rsidR="004251E4" w:rsidRPr="004251E4" w:rsidRDefault="004251E4" w:rsidP="004251E4">
            <w:pPr>
              <w:spacing w:after="0" w:line="240" w:lineRule="auto"/>
              <w:jc w:val="both"/>
              <w:textAlignment w:val="baseline"/>
              <w:rPr>
                <w:rFonts w:ascii="Times New Roman" w:eastAsia="Times New Roman" w:hAnsi="Times New Roman" w:cs="Times New Roman"/>
                <w:szCs w:val="24"/>
                <w:lang w:eastAsia="en-GB"/>
              </w:rPr>
            </w:pPr>
            <w:r w:rsidRPr="004251E4">
              <w:rPr>
                <w:rFonts w:eastAsia="Times New Roman" w:cs="Arial"/>
                <w:i/>
                <w:iCs/>
                <w:color w:val="808080"/>
                <w:szCs w:val="24"/>
                <w:lang w:eastAsia="en-GB"/>
              </w:rPr>
              <w:t>Please answer here</w:t>
            </w:r>
            <w:r w:rsidRPr="004251E4">
              <w:rPr>
                <w:rFonts w:eastAsia="Times New Roman" w:cs="Arial"/>
                <w:szCs w:val="24"/>
                <w:lang w:eastAsia="en-GB"/>
              </w:rPr>
              <w:t> </w:t>
            </w:r>
          </w:p>
          <w:p w14:paraId="12B9BCA9" w14:textId="77777777" w:rsidR="004251E4" w:rsidRPr="004251E4" w:rsidRDefault="004251E4" w:rsidP="004251E4">
            <w:pPr>
              <w:spacing w:after="0" w:line="240" w:lineRule="auto"/>
              <w:jc w:val="both"/>
              <w:textAlignment w:val="baseline"/>
              <w:rPr>
                <w:rFonts w:ascii="Times New Roman" w:eastAsia="Times New Roman" w:hAnsi="Times New Roman" w:cs="Times New Roman"/>
                <w:szCs w:val="24"/>
                <w:lang w:eastAsia="en-GB"/>
              </w:rPr>
            </w:pPr>
            <w:r w:rsidRPr="004251E4">
              <w:rPr>
                <w:rFonts w:eastAsia="Times New Roman" w:cs="Arial"/>
                <w:szCs w:val="24"/>
                <w:lang w:eastAsia="en-GB"/>
              </w:rPr>
              <w:t> </w:t>
            </w:r>
          </w:p>
        </w:tc>
      </w:tr>
      <w:tr w:rsidR="004251E4" w:rsidRPr="004251E4" w14:paraId="47492B52" w14:textId="77777777" w:rsidTr="004251E4">
        <w:tc>
          <w:tcPr>
            <w:tcW w:w="4500" w:type="dxa"/>
            <w:tcBorders>
              <w:top w:val="single" w:sz="6" w:space="0" w:color="auto"/>
              <w:left w:val="nil"/>
              <w:bottom w:val="nil"/>
              <w:right w:val="single" w:sz="6" w:space="0" w:color="auto"/>
            </w:tcBorders>
            <w:shd w:val="clear" w:color="auto" w:fill="auto"/>
            <w:hideMark/>
          </w:tcPr>
          <w:p w14:paraId="3343F50A" w14:textId="77777777" w:rsidR="004251E4" w:rsidRPr="004251E4" w:rsidRDefault="004251E4" w:rsidP="004251E4">
            <w:pPr>
              <w:spacing w:after="0" w:line="240" w:lineRule="auto"/>
              <w:jc w:val="both"/>
              <w:textAlignment w:val="baseline"/>
              <w:rPr>
                <w:rFonts w:ascii="Times New Roman" w:eastAsia="Times New Roman" w:hAnsi="Times New Roman" w:cs="Times New Roman"/>
                <w:szCs w:val="24"/>
                <w:lang w:eastAsia="en-GB"/>
              </w:rPr>
            </w:pPr>
            <w:r w:rsidRPr="004251E4">
              <w:rPr>
                <w:rFonts w:eastAsia="Times New Roman" w:cs="Arial"/>
                <w:szCs w:val="24"/>
                <w:lang w:eastAsia="en-GB"/>
              </w:rPr>
              <w:t> </w:t>
            </w:r>
          </w:p>
        </w:tc>
        <w:tc>
          <w:tcPr>
            <w:tcW w:w="4500" w:type="dxa"/>
            <w:tcBorders>
              <w:top w:val="nil"/>
              <w:left w:val="single" w:sz="6" w:space="0" w:color="auto"/>
              <w:bottom w:val="single" w:sz="6" w:space="0" w:color="auto"/>
              <w:right w:val="single" w:sz="6" w:space="0" w:color="auto"/>
            </w:tcBorders>
            <w:shd w:val="clear" w:color="auto" w:fill="auto"/>
            <w:hideMark/>
          </w:tcPr>
          <w:p w14:paraId="511C572D" w14:textId="77777777" w:rsidR="004251E4" w:rsidRPr="004251E4" w:rsidRDefault="004251E4" w:rsidP="004251E4">
            <w:pPr>
              <w:spacing w:after="0" w:line="240" w:lineRule="auto"/>
              <w:jc w:val="both"/>
              <w:textAlignment w:val="baseline"/>
              <w:rPr>
                <w:rFonts w:ascii="Times New Roman" w:eastAsia="Times New Roman" w:hAnsi="Times New Roman" w:cs="Times New Roman"/>
                <w:szCs w:val="24"/>
                <w:lang w:eastAsia="en-GB"/>
              </w:rPr>
            </w:pPr>
            <w:r w:rsidRPr="004251E4">
              <w:rPr>
                <w:rFonts w:eastAsia="Times New Roman" w:cs="Arial"/>
                <w:szCs w:val="24"/>
                <w:lang w:eastAsia="en-GB"/>
              </w:rPr>
              <w:t>Appendix reference: </w:t>
            </w:r>
          </w:p>
        </w:tc>
      </w:tr>
    </w:tbl>
    <w:p w14:paraId="5D0FB7B0" w14:textId="77777777" w:rsidR="004251E4" w:rsidRPr="004251E4" w:rsidRDefault="004251E4" w:rsidP="004251E4">
      <w:pPr>
        <w:spacing w:after="0" w:line="240" w:lineRule="auto"/>
        <w:textAlignment w:val="baseline"/>
        <w:rPr>
          <w:rFonts w:ascii="Times New Roman" w:eastAsia="Times New Roman" w:hAnsi="Times New Roman" w:cs="Times New Roman"/>
          <w:szCs w:val="24"/>
          <w:lang w:eastAsia="en-GB"/>
        </w:rPr>
      </w:pPr>
      <w:r w:rsidRPr="004251E4">
        <w:rPr>
          <w:rFonts w:eastAsia="Times New Roman" w:cs="Arial"/>
          <w:szCs w:val="24"/>
          <w:lang w:eastAsia="en-GB"/>
        </w:rPr>
        <w:t> </w:t>
      </w:r>
    </w:p>
    <w:p w14:paraId="3F06BF0B" w14:textId="77777777" w:rsidR="004251E4" w:rsidRPr="004251E4" w:rsidRDefault="004251E4" w:rsidP="00FD33FE">
      <w:pPr>
        <w:numPr>
          <w:ilvl w:val="0"/>
          <w:numId w:val="166"/>
        </w:numPr>
        <w:tabs>
          <w:tab w:val="clear" w:pos="720"/>
        </w:tabs>
        <w:spacing w:after="0" w:line="240" w:lineRule="auto"/>
        <w:ind w:left="284" w:hanging="284"/>
        <w:textAlignment w:val="baseline"/>
        <w:rPr>
          <w:rFonts w:eastAsia="Times New Roman" w:cs="Arial"/>
          <w:szCs w:val="24"/>
          <w:lang w:eastAsia="en-GB"/>
        </w:rPr>
      </w:pPr>
      <w:r w:rsidRPr="00FD33FE">
        <w:rPr>
          <w:rFonts w:eastAsia="Times New Roman" w:cs="Arial"/>
          <w:szCs w:val="24"/>
          <w:lang w:eastAsia="en-GB"/>
        </w:rPr>
        <w:t>Please use the text box below to reference any source documentation for the data.</w:t>
      </w:r>
      <w:r w:rsidRPr="004251E4">
        <w:rPr>
          <w:rFonts w:eastAsia="Times New Roman" w:cs="Arial"/>
          <w:szCs w:val="24"/>
          <w:lang w:eastAsia="en-GB"/>
        </w:rPr>
        <w:t> </w:t>
      </w:r>
    </w:p>
    <w:p w14:paraId="00DBD640" w14:textId="77777777" w:rsidR="004251E4" w:rsidRPr="004251E4" w:rsidRDefault="004251E4" w:rsidP="004251E4">
      <w:pPr>
        <w:spacing w:after="30" w:line="240" w:lineRule="auto"/>
        <w:ind w:left="345" w:firstLine="60"/>
        <w:textAlignment w:val="baseline"/>
        <w:rPr>
          <w:rFonts w:ascii="Times New Roman" w:eastAsia="Times New Roman" w:hAnsi="Times New Roman" w:cs="Times New Roman"/>
          <w:szCs w:val="24"/>
          <w:lang w:eastAsia="en-GB"/>
        </w:rPr>
      </w:pPr>
      <w:r w:rsidRPr="004251E4">
        <w:rPr>
          <w:rFonts w:eastAsia="Times New Roman" w:cs="Arial"/>
          <w:szCs w:val="24"/>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97"/>
        <w:gridCol w:w="4513"/>
      </w:tblGrid>
      <w:tr w:rsidR="004251E4" w:rsidRPr="004251E4" w14:paraId="77FD4337" w14:textId="77777777" w:rsidTr="004251E4">
        <w:tc>
          <w:tcPr>
            <w:tcW w:w="9015" w:type="dxa"/>
            <w:gridSpan w:val="2"/>
            <w:tcBorders>
              <w:top w:val="outset" w:sz="6" w:space="0" w:color="auto"/>
              <w:left w:val="outset" w:sz="6" w:space="0" w:color="auto"/>
              <w:bottom w:val="outset" w:sz="6" w:space="0" w:color="auto"/>
              <w:right w:val="outset" w:sz="6" w:space="0" w:color="auto"/>
            </w:tcBorders>
            <w:shd w:val="clear" w:color="auto" w:fill="auto"/>
            <w:hideMark/>
          </w:tcPr>
          <w:p w14:paraId="0CB71325" w14:textId="77777777" w:rsidR="004251E4" w:rsidRPr="004251E4" w:rsidRDefault="004251E4" w:rsidP="004251E4">
            <w:pPr>
              <w:spacing w:after="0" w:line="240" w:lineRule="auto"/>
              <w:jc w:val="both"/>
              <w:textAlignment w:val="baseline"/>
              <w:rPr>
                <w:rFonts w:ascii="Times New Roman" w:eastAsia="Times New Roman" w:hAnsi="Times New Roman" w:cs="Times New Roman"/>
                <w:szCs w:val="24"/>
                <w:lang w:eastAsia="en-GB"/>
              </w:rPr>
            </w:pPr>
            <w:r w:rsidRPr="004251E4">
              <w:rPr>
                <w:rFonts w:eastAsia="Times New Roman" w:cs="Arial"/>
                <w:i/>
                <w:iCs/>
                <w:color w:val="808080"/>
                <w:szCs w:val="24"/>
                <w:lang w:eastAsia="en-GB"/>
              </w:rPr>
              <w:t>Please answer here</w:t>
            </w:r>
            <w:r w:rsidRPr="004251E4">
              <w:rPr>
                <w:rFonts w:eastAsia="Times New Roman" w:cs="Arial"/>
                <w:szCs w:val="24"/>
                <w:lang w:eastAsia="en-GB"/>
              </w:rPr>
              <w:t> </w:t>
            </w:r>
          </w:p>
          <w:p w14:paraId="66662744" w14:textId="77777777" w:rsidR="004251E4" w:rsidRPr="004251E4" w:rsidRDefault="004251E4" w:rsidP="004251E4">
            <w:pPr>
              <w:spacing w:after="0" w:line="240" w:lineRule="auto"/>
              <w:jc w:val="both"/>
              <w:textAlignment w:val="baseline"/>
              <w:rPr>
                <w:rFonts w:ascii="Times New Roman" w:eastAsia="Times New Roman" w:hAnsi="Times New Roman" w:cs="Times New Roman"/>
                <w:szCs w:val="24"/>
                <w:lang w:eastAsia="en-GB"/>
              </w:rPr>
            </w:pPr>
            <w:r w:rsidRPr="004251E4">
              <w:rPr>
                <w:rFonts w:eastAsia="Times New Roman" w:cs="Arial"/>
                <w:szCs w:val="24"/>
                <w:lang w:eastAsia="en-GB"/>
              </w:rPr>
              <w:t> </w:t>
            </w:r>
          </w:p>
        </w:tc>
      </w:tr>
      <w:tr w:rsidR="004251E4" w:rsidRPr="004251E4" w14:paraId="084E971F" w14:textId="77777777" w:rsidTr="004251E4">
        <w:tc>
          <w:tcPr>
            <w:tcW w:w="4500" w:type="dxa"/>
            <w:tcBorders>
              <w:top w:val="single" w:sz="6" w:space="0" w:color="auto"/>
              <w:left w:val="nil"/>
              <w:bottom w:val="nil"/>
              <w:right w:val="single" w:sz="6" w:space="0" w:color="auto"/>
            </w:tcBorders>
            <w:shd w:val="clear" w:color="auto" w:fill="auto"/>
            <w:hideMark/>
          </w:tcPr>
          <w:p w14:paraId="4A087F87" w14:textId="77777777" w:rsidR="004251E4" w:rsidRPr="004251E4" w:rsidRDefault="004251E4" w:rsidP="004251E4">
            <w:pPr>
              <w:spacing w:after="0" w:line="240" w:lineRule="auto"/>
              <w:jc w:val="both"/>
              <w:textAlignment w:val="baseline"/>
              <w:rPr>
                <w:rFonts w:ascii="Times New Roman" w:eastAsia="Times New Roman" w:hAnsi="Times New Roman" w:cs="Times New Roman"/>
                <w:szCs w:val="24"/>
                <w:lang w:eastAsia="en-GB"/>
              </w:rPr>
            </w:pPr>
            <w:r w:rsidRPr="004251E4">
              <w:rPr>
                <w:rFonts w:eastAsia="Times New Roman" w:cs="Arial"/>
                <w:szCs w:val="24"/>
                <w:lang w:eastAsia="en-GB"/>
              </w:rPr>
              <w:t> </w:t>
            </w:r>
          </w:p>
        </w:tc>
        <w:tc>
          <w:tcPr>
            <w:tcW w:w="4500" w:type="dxa"/>
            <w:tcBorders>
              <w:top w:val="nil"/>
              <w:left w:val="single" w:sz="6" w:space="0" w:color="auto"/>
              <w:bottom w:val="single" w:sz="6" w:space="0" w:color="auto"/>
              <w:right w:val="single" w:sz="6" w:space="0" w:color="auto"/>
            </w:tcBorders>
            <w:shd w:val="clear" w:color="auto" w:fill="auto"/>
            <w:hideMark/>
          </w:tcPr>
          <w:p w14:paraId="43114345" w14:textId="77777777" w:rsidR="004251E4" w:rsidRPr="004251E4" w:rsidRDefault="004251E4" w:rsidP="004251E4">
            <w:pPr>
              <w:spacing w:after="0" w:line="240" w:lineRule="auto"/>
              <w:jc w:val="both"/>
              <w:textAlignment w:val="baseline"/>
              <w:rPr>
                <w:rFonts w:ascii="Times New Roman" w:eastAsia="Times New Roman" w:hAnsi="Times New Roman" w:cs="Times New Roman"/>
                <w:szCs w:val="24"/>
                <w:lang w:eastAsia="en-GB"/>
              </w:rPr>
            </w:pPr>
            <w:r w:rsidRPr="004251E4">
              <w:rPr>
                <w:rFonts w:eastAsia="Times New Roman" w:cs="Arial"/>
                <w:szCs w:val="24"/>
                <w:lang w:eastAsia="en-GB"/>
              </w:rPr>
              <w:t>Appendix reference: </w:t>
            </w:r>
          </w:p>
        </w:tc>
      </w:tr>
    </w:tbl>
    <w:p w14:paraId="46115C88" w14:textId="77777777" w:rsidR="004251E4" w:rsidRPr="009B0DB7" w:rsidRDefault="004251E4" w:rsidP="001E12E3">
      <w:pPr>
        <w:spacing w:after="0" w:line="22" w:lineRule="atLeast"/>
        <w:rPr>
          <w:rFonts w:cs="Arial"/>
        </w:rPr>
      </w:pPr>
    </w:p>
    <w:p w14:paraId="320DEA19" w14:textId="243F078A" w:rsidR="00215AF5" w:rsidRPr="00BA346B" w:rsidRDefault="00E137AF" w:rsidP="003740AF">
      <w:pPr>
        <w:pStyle w:val="Heading2"/>
      </w:pPr>
      <w:bookmarkStart w:id="57" w:name="_Toc16852833"/>
      <w:bookmarkStart w:id="58" w:name="_Toc35606769"/>
      <w:bookmarkStart w:id="59" w:name="_Toc11414548"/>
      <w:r w:rsidRPr="00B957C6">
        <w:t>B</w:t>
      </w:r>
      <w:r w:rsidR="002E2831" w:rsidRPr="00B957C6">
        <w:t>2</w:t>
      </w:r>
      <w:r w:rsidR="00464A81">
        <w:t xml:space="preserve"> </w:t>
      </w:r>
      <w:r w:rsidR="00215AF5" w:rsidRPr="00BA346B">
        <w:t xml:space="preserve">Captive </w:t>
      </w:r>
      <w:bookmarkEnd w:id="57"/>
      <w:r w:rsidR="00164F37" w:rsidRPr="00BA346B">
        <w:t>sales</w:t>
      </w:r>
      <w:bookmarkEnd w:id="58"/>
    </w:p>
    <w:p w14:paraId="4287617A" w14:textId="77777777" w:rsidR="008A6112" w:rsidRPr="00BA346B" w:rsidRDefault="008A6112" w:rsidP="001E12E3">
      <w:pPr>
        <w:suppressAutoHyphens/>
        <w:spacing w:after="0" w:line="22" w:lineRule="atLeast"/>
        <w:rPr>
          <w:rFonts w:eastAsia="Arial" w:cs="Arial"/>
          <w:szCs w:val="24"/>
        </w:rPr>
      </w:pPr>
    </w:p>
    <w:p w14:paraId="0F9B7FBA" w14:textId="601739D2" w:rsidR="004B0CE2" w:rsidRPr="00A07064" w:rsidRDefault="004B0CE2" w:rsidP="001E12E3">
      <w:pPr>
        <w:suppressAutoHyphens/>
        <w:spacing w:after="0" w:line="22" w:lineRule="atLeast"/>
        <w:rPr>
          <w:rFonts w:eastAsia="Arial" w:cs="Arial"/>
        </w:rPr>
      </w:pPr>
      <w:r w:rsidRPr="00E9162D">
        <w:rPr>
          <w:rFonts w:eastAsia="Arial" w:cs="Arial"/>
        </w:rPr>
        <w:t xml:space="preserve">If your company </w:t>
      </w:r>
      <w:r w:rsidR="00FF32BE">
        <w:rPr>
          <w:rFonts w:eastAsia="Arial" w:cs="Arial"/>
        </w:rPr>
        <w:t>sells</w:t>
      </w:r>
      <w:r w:rsidR="00862B78" w:rsidRPr="4DDE55F2">
        <w:rPr>
          <w:rFonts w:eastAsia="Arial" w:cs="Arial"/>
        </w:rPr>
        <w:t xml:space="preserve"> the like good</w:t>
      </w:r>
      <w:r w:rsidR="00FB173E">
        <w:rPr>
          <w:rFonts w:eastAsia="Arial" w:cs="Arial"/>
        </w:rPr>
        <w:t>s</w:t>
      </w:r>
      <w:r w:rsidR="002C2B8A">
        <w:rPr>
          <w:rFonts w:eastAsia="Arial" w:cs="Arial"/>
        </w:rPr>
        <w:t xml:space="preserve"> and/or </w:t>
      </w:r>
      <w:r w:rsidR="00862B78" w:rsidRPr="4DDE55F2">
        <w:rPr>
          <w:rFonts w:eastAsia="Arial" w:cs="Arial"/>
        </w:rPr>
        <w:t>good subject to review to</w:t>
      </w:r>
      <w:r w:rsidRPr="00E9162D">
        <w:rPr>
          <w:rFonts w:eastAsia="Arial" w:cs="Arial"/>
        </w:rPr>
        <w:t xml:space="preserve"> associated companies for further processing, transformation, or assembly (</w:t>
      </w:r>
      <w:r w:rsidR="001E64FD" w:rsidRPr="00E9162D">
        <w:rPr>
          <w:rFonts w:eastAsia="Arial" w:cs="Arial"/>
        </w:rPr>
        <w:t>captive sales</w:t>
      </w:r>
      <w:r w:rsidRPr="00E9162D">
        <w:rPr>
          <w:rFonts w:eastAsia="Arial" w:cs="Arial"/>
        </w:rPr>
        <w:t xml:space="preserve">) please complete </w:t>
      </w:r>
      <w:r w:rsidRPr="00E9162D">
        <w:rPr>
          <w:rFonts w:eastAsia="Arial" w:cs="Arial"/>
          <w:b/>
        </w:rPr>
        <w:t>Section B – Sales</w:t>
      </w:r>
      <w:r w:rsidRPr="00E9162D">
        <w:rPr>
          <w:rFonts w:eastAsia="Arial" w:cs="Arial"/>
        </w:rPr>
        <w:t xml:space="preserve">, subsection </w:t>
      </w:r>
      <w:r w:rsidRPr="00E9162D">
        <w:rPr>
          <w:rFonts w:eastAsia="Arial" w:cs="Arial"/>
          <w:b/>
        </w:rPr>
        <w:t xml:space="preserve">B2 – Captive </w:t>
      </w:r>
      <w:r w:rsidR="002D3365" w:rsidRPr="00E9162D">
        <w:rPr>
          <w:rFonts w:eastAsia="Arial" w:cs="Arial"/>
          <w:b/>
        </w:rPr>
        <w:t>sales</w:t>
      </w:r>
      <w:r w:rsidRPr="00E9162D">
        <w:rPr>
          <w:rFonts w:eastAsia="Arial" w:cs="Arial"/>
        </w:rPr>
        <w:t xml:space="preserve">. </w:t>
      </w:r>
    </w:p>
    <w:p w14:paraId="5B7FCCBF" w14:textId="77777777" w:rsidR="001166B4" w:rsidRPr="00A07064" w:rsidRDefault="001166B4" w:rsidP="001E12E3">
      <w:pPr>
        <w:suppressAutoHyphens/>
        <w:spacing w:after="0" w:line="22" w:lineRule="atLeast"/>
        <w:rPr>
          <w:rFonts w:cs="Arial"/>
        </w:rPr>
      </w:pPr>
    </w:p>
    <w:p w14:paraId="0AA7E61C" w14:textId="7CADEA81" w:rsidR="00B96EE7" w:rsidRPr="00A07064" w:rsidRDefault="3BE01D1D" w:rsidP="003740AF">
      <w:pPr>
        <w:pStyle w:val="Heading2"/>
      </w:pPr>
      <w:bookmarkStart w:id="60" w:name="_B3_Sales_to"/>
      <w:bookmarkStart w:id="61" w:name="_Toc35606770"/>
      <w:bookmarkStart w:id="62" w:name="_Toc16852834"/>
      <w:bookmarkEnd w:id="60"/>
      <w:r w:rsidRPr="00A07064">
        <w:t>B3</w:t>
      </w:r>
      <w:r w:rsidR="00464A81">
        <w:t xml:space="preserve"> </w:t>
      </w:r>
      <w:r w:rsidR="00AF50BB" w:rsidRPr="00A07064">
        <w:t>Sales</w:t>
      </w:r>
      <w:r w:rsidRPr="00A07064">
        <w:t xml:space="preserve"> to the UK</w:t>
      </w:r>
      <w:bookmarkEnd w:id="61"/>
      <w:r w:rsidRPr="00A07064">
        <w:t xml:space="preserve"> </w:t>
      </w:r>
      <w:bookmarkEnd w:id="59"/>
      <w:bookmarkEnd w:id="62"/>
    </w:p>
    <w:p w14:paraId="1F3A3D64" w14:textId="77777777" w:rsidR="008A6112" w:rsidRDefault="008A6112" w:rsidP="008A6112">
      <w:pPr>
        <w:pStyle w:val="Heading3"/>
      </w:pPr>
    </w:p>
    <w:p w14:paraId="50DEB4D8" w14:textId="5EB34A67" w:rsidR="001727A5" w:rsidRPr="00A07064" w:rsidRDefault="00B96EE7" w:rsidP="008A6112">
      <w:pPr>
        <w:pStyle w:val="Heading3"/>
      </w:pPr>
      <w:bookmarkStart w:id="63" w:name="_Toc35606771"/>
      <w:r w:rsidRPr="00A07064">
        <w:t>B3.1 O</w:t>
      </w:r>
      <w:r w:rsidR="00164F37" w:rsidRPr="00A07064">
        <w:t>verview</w:t>
      </w:r>
      <w:bookmarkEnd w:id="63"/>
      <w:r w:rsidR="00164F37" w:rsidRPr="00A07064">
        <w:t xml:space="preserve"> </w:t>
      </w:r>
    </w:p>
    <w:p w14:paraId="1B3E573D" w14:textId="77777777" w:rsidR="008A6112" w:rsidRPr="008A6112" w:rsidRDefault="008A6112" w:rsidP="008A6112">
      <w:pPr>
        <w:tabs>
          <w:tab w:val="left" w:pos="2130"/>
        </w:tabs>
        <w:suppressAutoHyphens/>
        <w:spacing w:after="0" w:line="22" w:lineRule="atLeast"/>
        <w:rPr>
          <w:rFonts w:cs="Arial"/>
          <w:szCs w:val="24"/>
        </w:rPr>
      </w:pPr>
    </w:p>
    <w:p w14:paraId="691C1745" w14:textId="517749FE" w:rsidR="00C05125" w:rsidRPr="008A6112" w:rsidRDefault="002D4090" w:rsidP="001E12E3">
      <w:pPr>
        <w:pStyle w:val="ListParagraph"/>
        <w:numPr>
          <w:ilvl w:val="0"/>
          <w:numId w:val="64"/>
        </w:numPr>
        <w:tabs>
          <w:tab w:val="left" w:pos="2130"/>
        </w:tabs>
        <w:suppressAutoHyphens/>
        <w:spacing w:after="0" w:line="22" w:lineRule="atLeast"/>
        <w:rPr>
          <w:rFonts w:cs="Arial"/>
        </w:rPr>
      </w:pPr>
      <w:r w:rsidRPr="00B957C6">
        <w:rPr>
          <w:rFonts w:eastAsia="Arial" w:cs="Arial"/>
        </w:rPr>
        <w:t xml:space="preserve">Please describe </w:t>
      </w:r>
      <w:r w:rsidR="00C05125" w:rsidRPr="00B957C6">
        <w:rPr>
          <w:rFonts w:eastAsia="Arial" w:cs="Arial"/>
        </w:rPr>
        <w:t>your company's channels of distribution to the UK</w:t>
      </w:r>
      <w:r w:rsidR="002E3519" w:rsidRPr="00B957C6">
        <w:rPr>
          <w:rFonts w:eastAsia="Arial" w:cs="Arial"/>
        </w:rPr>
        <w:t xml:space="preserve">, </w:t>
      </w:r>
      <w:r w:rsidR="00C05125" w:rsidRPr="00B957C6">
        <w:rPr>
          <w:rFonts w:eastAsia="Arial" w:cs="Arial"/>
        </w:rPr>
        <w:t xml:space="preserve">from the factory gate </w:t>
      </w:r>
      <w:r w:rsidR="18E5F341" w:rsidRPr="00B957C6">
        <w:rPr>
          <w:rFonts w:eastAsia="Arial" w:cs="Arial"/>
        </w:rPr>
        <w:t>to th</w:t>
      </w:r>
      <w:r w:rsidR="00C05125" w:rsidRPr="00B957C6">
        <w:rPr>
          <w:rFonts w:eastAsia="Arial" w:cs="Arial"/>
        </w:rPr>
        <w:t xml:space="preserve">e first </w:t>
      </w:r>
      <w:r w:rsidR="00C05125" w:rsidRPr="00B60BA4">
        <w:rPr>
          <w:rFonts w:eastAsia="Arial" w:cs="Arial"/>
        </w:rPr>
        <w:t>sale</w:t>
      </w:r>
      <w:r w:rsidR="00C05125" w:rsidRPr="00B957C6">
        <w:rPr>
          <w:rFonts w:eastAsia="Arial" w:cs="Arial"/>
        </w:rPr>
        <w:t xml:space="preserve"> to </w:t>
      </w:r>
      <w:r w:rsidR="112A8C59" w:rsidRPr="00B60BA4">
        <w:rPr>
          <w:rFonts w:eastAsia="Arial" w:cs="Arial"/>
        </w:rPr>
        <w:t xml:space="preserve">an </w:t>
      </w:r>
      <w:r w:rsidR="00C05125" w:rsidRPr="00B60BA4">
        <w:rPr>
          <w:rFonts w:eastAsia="Arial" w:cs="Arial"/>
        </w:rPr>
        <w:t xml:space="preserve">independent </w:t>
      </w:r>
      <w:r w:rsidR="112A8C59" w:rsidRPr="00B60BA4">
        <w:rPr>
          <w:rFonts w:eastAsia="Arial" w:cs="Arial"/>
        </w:rPr>
        <w:t>buyer</w:t>
      </w:r>
      <w:r w:rsidR="00C05125" w:rsidRPr="112A8C59">
        <w:rPr>
          <w:rFonts w:eastAsia="Arial" w:cs="Arial"/>
        </w:rPr>
        <w:t xml:space="preserve">. </w:t>
      </w:r>
      <w:r w:rsidR="00BA0604" w:rsidRPr="112A8C59">
        <w:rPr>
          <w:rFonts w:eastAsia="Arial" w:cs="Arial"/>
        </w:rPr>
        <w:t>Please</w:t>
      </w:r>
      <w:r w:rsidR="00C05125" w:rsidRPr="112A8C59">
        <w:rPr>
          <w:rFonts w:eastAsia="Arial" w:cs="Arial"/>
        </w:rPr>
        <w:t xml:space="preserve"> </w:t>
      </w:r>
      <w:r w:rsidR="0013085B" w:rsidRPr="112A8C59">
        <w:rPr>
          <w:rFonts w:eastAsia="Arial" w:cs="Arial"/>
        </w:rPr>
        <w:t xml:space="preserve">provide </w:t>
      </w:r>
      <w:r w:rsidR="00BA0604" w:rsidRPr="112A8C59">
        <w:rPr>
          <w:rFonts w:eastAsia="Arial" w:cs="Arial"/>
        </w:rPr>
        <w:t>your</w:t>
      </w:r>
      <w:r w:rsidR="00C05125" w:rsidRPr="112A8C59">
        <w:rPr>
          <w:rFonts w:eastAsia="Arial" w:cs="Arial"/>
        </w:rPr>
        <w:t xml:space="preserve"> terms of sale and pricing to each customer </w:t>
      </w:r>
      <w:r w:rsidR="00670880" w:rsidRPr="112A8C59">
        <w:rPr>
          <w:rFonts w:eastAsia="Arial" w:cs="Arial"/>
        </w:rPr>
        <w:t xml:space="preserve">category </w:t>
      </w:r>
      <w:r w:rsidR="00C05125" w:rsidRPr="112A8C59">
        <w:rPr>
          <w:rFonts w:eastAsia="Arial" w:cs="Arial"/>
        </w:rPr>
        <w:t xml:space="preserve">(e.g. traders, distributors, wholesalers, industrial users, end users, etc.) including associated companies. </w:t>
      </w:r>
      <w:r w:rsidR="00B67B0A" w:rsidRPr="00E9162D">
        <w:rPr>
          <w:rFonts w:eastAsia="Arial" w:cs="Arial"/>
        </w:rPr>
        <w:t>Use this box to e</w:t>
      </w:r>
      <w:r w:rsidR="00C05125" w:rsidRPr="00E9162D">
        <w:rPr>
          <w:rFonts w:eastAsia="Arial" w:cs="Arial"/>
        </w:rPr>
        <w:t xml:space="preserve">xplain </w:t>
      </w:r>
      <w:r w:rsidR="00B67B0A" w:rsidRPr="00E9162D">
        <w:rPr>
          <w:rFonts w:eastAsia="Arial" w:cs="Arial"/>
        </w:rPr>
        <w:t xml:space="preserve">how you have </w:t>
      </w:r>
      <w:r w:rsidR="00C05125" w:rsidRPr="00E9162D">
        <w:rPr>
          <w:rFonts w:eastAsia="Arial" w:cs="Arial"/>
        </w:rPr>
        <w:t>categoris</w:t>
      </w:r>
      <w:r w:rsidR="00B67B0A" w:rsidRPr="00E9162D">
        <w:rPr>
          <w:rFonts w:eastAsia="Arial" w:cs="Arial"/>
        </w:rPr>
        <w:t>ed</w:t>
      </w:r>
      <w:r w:rsidR="00C05125" w:rsidRPr="00E9162D">
        <w:rPr>
          <w:rFonts w:eastAsia="Arial" w:cs="Arial"/>
        </w:rPr>
        <w:t xml:space="preserve"> customers in </w:t>
      </w:r>
      <w:r w:rsidR="00FF4461" w:rsidRPr="00E9162D">
        <w:rPr>
          <w:rFonts w:eastAsia="Arial" w:cs="Arial"/>
        </w:rPr>
        <w:t xml:space="preserve">your </w:t>
      </w:r>
      <w:r w:rsidR="0013085B" w:rsidRPr="00E9162D">
        <w:rPr>
          <w:rFonts w:eastAsia="Arial" w:cs="Arial"/>
        </w:rPr>
        <w:t xml:space="preserve">sales </w:t>
      </w:r>
      <w:r w:rsidR="00FF4461" w:rsidRPr="00E9162D">
        <w:rPr>
          <w:rFonts w:eastAsia="Arial" w:cs="Arial"/>
        </w:rPr>
        <w:t>data in</w:t>
      </w:r>
      <w:r w:rsidR="00C05125" w:rsidRPr="00E9162D">
        <w:rPr>
          <w:rFonts w:eastAsia="Arial" w:cs="Arial"/>
        </w:rPr>
        <w:t xml:space="preserve"> </w:t>
      </w:r>
      <w:r w:rsidR="006E0D6B" w:rsidRPr="00A17522">
        <w:rPr>
          <w:rFonts w:eastAsia="Arial" w:cs="Arial"/>
          <w:b/>
        </w:rPr>
        <w:t xml:space="preserve">Section </w:t>
      </w:r>
      <w:r w:rsidR="00881CD1" w:rsidRPr="00A17522">
        <w:rPr>
          <w:rFonts w:eastAsia="Arial" w:cs="Arial"/>
          <w:b/>
        </w:rPr>
        <w:t>B3.</w:t>
      </w:r>
      <w:r w:rsidR="112A8C59" w:rsidRPr="00A17522">
        <w:rPr>
          <w:rFonts w:eastAsia="Arial" w:cs="Arial"/>
          <w:b/>
        </w:rPr>
        <w:t>2</w:t>
      </w:r>
      <w:r w:rsidR="00C05125" w:rsidRPr="00E9162D">
        <w:rPr>
          <w:rFonts w:eastAsia="Arial" w:cs="Arial"/>
        </w:rPr>
        <w:t xml:space="preserve"> (see below</w:t>
      </w:r>
      <w:r w:rsidR="00C05125" w:rsidRPr="112A8C59">
        <w:rPr>
          <w:rFonts w:eastAsia="Arial" w:cs="Arial"/>
        </w:rPr>
        <w:t>).</w:t>
      </w:r>
    </w:p>
    <w:p w14:paraId="5C51EEF3" w14:textId="7F2F0F77" w:rsidR="008A6112" w:rsidRDefault="008A6112" w:rsidP="008A6112">
      <w:pPr>
        <w:tabs>
          <w:tab w:val="left" w:pos="2130"/>
        </w:tabs>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D9239B" w14:paraId="29566DE7" w14:textId="77777777" w:rsidTr="001415BE">
        <w:tc>
          <w:tcPr>
            <w:tcW w:w="9016" w:type="dxa"/>
            <w:gridSpan w:val="2"/>
          </w:tcPr>
          <w:p w14:paraId="2EFE15A4" w14:textId="77777777" w:rsidR="008A6112" w:rsidRPr="00D9239B" w:rsidRDefault="008A6112"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6490FD68"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r>
      <w:tr w:rsidR="008A6112" w:rsidRPr="00D9239B" w14:paraId="41CF285E" w14:textId="77777777" w:rsidTr="001415BE">
        <w:tc>
          <w:tcPr>
            <w:tcW w:w="4508" w:type="dxa"/>
            <w:tcBorders>
              <w:top w:val="single" w:sz="4" w:space="0" w:color="FFFFFF" w:themeColor="background1"/>
              <w:left w:val="nil"/>
              <w:bottom w:val="nil"/>
              <w:right w:val="single" w:sz="4" w:space="0" w:color="auto"/>
            </w:tcBorders>
          </w:tcPr>
          <w:p w14:paraId="73C2F8B4"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9CBFDAA"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355989FD" w14:textId="77777777" w:rsidR="00C05125" w:rsidRPr="0060633E" w:rsidRDefault="00C05125" w:rsidP="001E12E3">
      <w:pPr>
        <w:suppressAutoHyphens/>
        <w:spacing w:after="0" w:line="22" w:lineRule="atLeast"/>
        <w:rPr>
          <w:rFonts w:cs="Arial"/>
        </w:rPr>
      </w:pPr>
    </w:p>
    <w:p w14:paraId="470F8920" w14:textId="34BA283B" w:rsidR="00C05125" w:rsidRPr="008A6112" w:rsidRDefault="00DB6FC8" w:rsidP="001E12E3">
      <w:pPr>
        <w:pStyle w:val="ListParagraph"/>
        <w:numPr>
          <w:ilvl w:val="0"/>
          <w:numId w:val="64"/>
        </w:numPr>
        <w:tabs>
          <w:tab w:val="left" w:pos="2130"/>
        </w:tabs>
        <w:suppressAutoHyphens/>
        <w:spacing w:after="0" w:line="22" w:lineRule="atLeast"/>
        <w:rPr>
          <w:rFonts w:eastAsia="Arial" w:cs="Arial"/>
          <w:lang w:val="en-AU"/>
        </w:rPr>
      </w:pPr>
      <w:r>
        <w:rPr>
          <w:rFonts w:eastAsia="Arial" w:cs="Arial"/>
        </w:rPr>
        <w:t>Please d</w:t>
      </w:r>
      <w:r w:rsidR="00C05125" w:rsidRPr="112A8C59">
        <w:rPr>
          <w:rFonts w:eastAsia="Arial" w:cs="Arial"/>
        </w:rPr>
        <w:t xml:space="preserve">escribe each step in the sales negotiation process, from the first contact with the customer up to and including any after-sale price adjustments (commissions, discounts, rebates and allowances). </w:t>
      </w:r>
      <w:r w:rsidR="00F0756B" w:rsidRPr="112A8C59">
        <w:rPr>
          <w:rFonts w:eastAsia="Arial" w:cs="Arial"/>
        </w:rPr>
        <w:t xml:space="preserve">Please include a description of how the process varies for different </w:t>
      </w:r>
      <w:r w:rsidR="00400CD6" w:rsidRPr="112A8C59">
        <w:rPr>
          <w:rFonts w:eastAsia="Arial" w:cs="Arial"/>
        </w:rPr>
        <w:t>customer categories</w:t>
      </w:r>
      <w:r w:rsidR="00C86FED">
        <w:rPr>
          <w:rFonts w:eastAsia="Arial" w:cs="Arial"/>
        </w:rPr>
        <w:t>/levels of trade</w:t>
      </w:r>
      <w:r w:rsidR="00F0756B" w:rsidRPr="112A8C59">
        <w:rPr>
          <w:rFonts w:eastAsia="Arial" w:cs="Arial"/>
        </w:rPr>
        <w:t xml:space="preserve">. </w:t>
      </w:r>
    </w:p>
    <w:p w14:paraId="5B7A55E2" w14:textId="054C96AD" w:rsidR="008A6112" w:rsidRDefault="008A6112" w:rsidP="008A6112">
      <w:pPr>
        <w:tabs>
          <w:tab w:val="left" w:pos="2130"/>
        </w:tabs>
        <w:suppressAutoHyphens/>
        <w:spacing w:after="0" w:line="22" w:lineRule="atLeast"/>
        <w:rPr>
          <w:rFonts w:eastAsia="Arial" w:cs="Arial"/>
          <w:szCs w:val="24"/>
          <w:lang w:val="en-AU"/>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D9239B" w14:paraId="1257B5B4" w14:textId="77777777" w:rsidTr="001415BE">
        <w:tc>
          <w:tcPr>
            <w:tcW w:w="9016" w:type="dxa"/>
            <w:gridSpan w:val="2"/>
          </w:tcPr>
          <w:p w14:paraId="6CC84A0A" w14:textId="77777777" w:rsidR="008A6112" w:rsidRPr="00D9239B" w:rsidRDefault="008A6112"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5ACD558C"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r>
      <w:tr w:rsidR="008A6112" w:rsidRPr="00D9239B" w14:paraId="5E60A018" w14:textId="77777777" w:rsidTr="001415BE">
        <w:tc>
          <w:tcPr>
            <w:tcW w:w="4508" w:type="dxa"/>
            <w:tcBorders>
              <w:top w:val="single" w:sz="4" w:space="0" w:color="FFFFFF" w:themeColor="background1"/>
              <w:left w:val="nil"/>
              <w:bottom w:val="nil"/>
              <w:right w:val="single" w:sz="4" w:space="0" w:color="auto"/>
            </w:tcBorders>
          </w:tcPr>
          <w:p w14:paraId="49E265B3"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D645D6C"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10BAE5A5" w14:textId="77777777" w:rsidR="00C05125" w:rsidRPr="0060633E" w:rsidRDefault="00C05125" w:rsidP="001E12E3">
      <w:pPr>
        <w:suppressAutoHyphens/>
        <w:spacing w:after="0" w:line="22" w:lineRule="atLeast"/>
        <w:rPr>
          <w:rFonts w:eastAsia="Arial" w:cs="Arial"/>
          <w:szCs w:val="24"/>
        </w:rPr>
      </w:pPr>
    </w:p>
    <w:p w14:paraId="6D08AC0D" w14:textId="2C554A10" w:rsidR="00C05125" w:rsidRPr="00A17522" w:rsidRDefault="007325FC" w:rsidP="001E12E3">
      <w:pPr>
        <w:pStyle w:val="ListParagraph"/>
        <w:numPr>
          <w:ilvl w:val="0"/>
          <w:numId w:val="64"/>
        </w:numPr>
        <w:tabs>
          <w:tab w:val="left" w:pos="2130"/>
        </w:tabs>
        <w:suppressAutoHyphens/>
        <w:spacing w:after="0" w:line="22" w:lineRule="atLeast"/>
        <w:rPr>
          <w:rFonts w:cs="Arial"/>
        </w:rPr>
      </w:pPr>
      <w:r w:rsidRPr="00A17522">
        <w:rPr>
          <w:rFonts w:eastAsia="Arial" w:cs="Arial"/>
        </w:rPr>
        <w:t>Please</w:t>
      </w:r>
      <w:r w:rsidR="00C05125" w:rsidRPr="00A17522">
        <w:rPr>
          <w:rFonts w:eastAsia="Arial" w:cs="Arial"/>
        </w:rPr>
        <w:t xml:space="preserve"> describe in detail </w:t>
      </w:r>
      <w:r w:rsidR="00D93549" w:rsidRPr="00A17522">
        <w:rPr>
          <w:rFonts w:eastAsia="Arial" w:cs="Arial"/>
        </w:rPr>
        <w:t xml:space="preserve">how the </w:t>
      </w:r>
      <w:r w:rsidR="112A8C59" w:rsidRPr="00A17522">
        <w:rPr>
          <w:rFonts w:eastAsia="Arial" w:cs="Arial"/>
        </w:rPr>
        <w:t>contract terms</w:t>
      </w:r>
      <w:r w:rsidR="001F54C9" w:rsidRPr="00A17522">
        <w:rPr>
          <w:rFonts w:eastAsia="Arial" w:cs="Arial"/>
        </w:rPr>
        <w:t xml:space="preserve"> </w:t>
      </w:r>
      <w:r w:rsidR="112A8C59" w:rsidRPr="00A17522">
        <w:rPr>
          <w:rFonts w:eastAsia="Arial" w:cs="Arial"/>
        </w:rPr>
        <w:t xml:space="preserve">(for example </w:t>
      </w:r>
      <w:r w:rsidR="001F54C9" w:rsidRPr="00A17522">
        <w:rPr>
          <w:rFonts w:eastAsia="Arial" w:cs="Arial"/>
        </w:rPr>
        <w:t>prices</w:t>
      </w:r>
      <w:r w:rsidR="112A8C59" w:rsidRPr="00A17522">
        <w:rPr>
          <w:rFonts w:eastAsia="Arial" w:cs="Arial"/>
        </w:rPr>
        <w:t xml:space="preserve">, </w:t>
      </w:r>
      <w:r w:rsidR="001F54C9" w:rsidRPr="00A17522">
        <w:rPr>
          <w:rFonts w:eastAsia="Arial" w:cs="Arial"/>
        </w:rPr>
        <w:t xml:space="preserve">quantities </w:t>
      </w:r>
      <w:r w:rsidR="112A8C59" w:rsidRPr="00A17522">
        <w:rPr>
          <w:rFonts w:eastAsia="Arial" w:cs="Arial"/>
        </w:rPr>
        <w:t xml:space="preserve">and payment terms) </w:t>
      </w:r>
      <w:r w:rsidR="001F54C9" w:rsidRPr="00A17522">
        <w:rPr>
          <w:rFonts w:eastAsia="Arial" w:cs="Arial"/>
        </w:rPr>
        <w:t>are agreed</w:t>
      </w:r>
      <w:r w:rsidR="112A8C59" w:rsidRPr="00A17522">
        <w:rPr>
          <w:rFonts w:eastAsia="Arial" w:cs="Arial"/>
        </w:rPr>
        <w:t>.</w:t>
      </w:r>
      <w:r w:rsidR="002A0AF1" w:rsidRPr="00A17522">
        <w:rPr>
          <w:rFonts w:eastAsia="Arial" w:cs="Arial"/>
        </w:rPr>
        <w:t xml:space="preserve"> </w:t>
      </w:r>
      <w:r w:rsidR="00C05125" w:rsidRPr="00A17522">
        <w:rPr>
          <w:rFonts w:eastAsia="Arial" w:cs="Arial"/>
        </w:rPr>
        <w:t xml:space="preserve">Explain </w:t>
      </w:r>
      <w:r w:rsidR="00C16669" w:rsidRPr="00A17522">
        <w:rPr>
          <w:rFonts w:eastAsia="Arial" w:cs="Arial"/>
        </w:rPr>
        <w:t>the</w:t>
      </w:r>
      <w:r w:rsidR="00C05125" w:rsidRPr="00A17522">
        <w:rPr>
          <w:rFonts w:eastAsia="Arial" w:cs="Arial"/>
        </w:rPr>
        <w:t xml:space="preserve"> </w:t>
      </w:r>
      <w:r w:rsidR="112A8C59" w:rsidRPr="00A17522">
        <w:rPr>
          <w:rFonts w:eastAsia="Arial" w:cs="Arial"/>
        </w:rPr>
        <w:t xml:space="preserve">penalties </w:t>
      </w:r>
      <w:r w:rsidR="00C05125" w:rsidRPr="00A17522">
        <w:rPr>
          <w:rFonts w:eastAsia="Arial" w:cs="Arial"/>
        </w:rPr>
        <w:t xml:space="preserve">on either party </w:t>
      </w:r>
      <w:r w:rsidR="0070109F" w:rsidRPr="00A17522">
        <w:rPr>
          <w:rFonts w:eastAsia="Arial" w:cs="Arial"/>
        </w:rPr>
        <w:t xml:space="preserve">if </w:t>
      </w:r>
      <w:r w:rsidR="00C05125" w:rsidRPr="00A17522">
        <w:rPr>
          <w:rFonts w:eastAsia="Arial" w:cs="Arial"/>
        </w:rPr>
        <w:t xml:space="preserve">the contract </w:t>
      </w:r>
      <w:r w:rsidR="0070109F" w:rsidRPr="00A17522">
        <w:rPr>
          <w:rFonts w:eastAsia="Arial" w:cs="Arial"/>
        </w:rPr>
        <w:t xml:space="preserve">is </w:t>
      </w:r>
      <w:r w:rsidR="00C05125" w:rsidRPr="00A17522">
        <w:rPr>
          <w:rFonts w:eastAsia="Arial" w:cs="Arial"/>
        </w:rPr>
        <w:t xml:space="preserve">terminated </w:t>
      </w:r>
      <w:r w:rsidR="00DF5755" w:rsidRPr="00A17522">
        <w:rPr>
          <w:rFonts w:eastAsia="Arial" w:cs="Arial"/>
        </w:rPr>
        <w:t>early</w:t>
      </w:r>
      <w:r w:rsidR="00C05125" w:rsidRPr="00A17522">
        <w:rPr>
          <w:rFonts w:eastAsia="Arial" w:cs="Arial"/>
        </w:rPr>
        <w:t>.</w:t>
      </w:r>
    </w:p>
    <w:p w14:paraId="5F645353" w14:textId="17727A64" w:rsidR="008A6112" w:rsidRPr="00E9162D" w:rsidRDefault="008A6112" w:rsidP="008A6112">
      <w:pPr>
        <w:tabs>
          <w:tab w:val="left" w:pos="2130"/>
        </w:tabs>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CD7B94" w14:paraId="1E4150A6" w14:textId="77777777" w:rsidTr="001415BE">
        <w:tc>
          <w:tcPr>
            <w:tcW w:w="9016" w:type="dxa"/>
            <w:gridSpan w:val="2"/>
          </w:tcPr>
          <w:p w14:paraId="5ED43174" w14:textId="77777777" w:rsidR="008A6112" w:rsidRPr="00CD7B94" w:rsidRDefault="008A6112"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CD7B94">
              <w:rPr>
                <w:rFonts w:eastAsiaTheme="minorEastAsia" w:cs="Arial"/>
                <w:i/>
                <w:iCs/>
                <w:color w:val="808080" w:themeColor="background1" w:themeShade="80"/>
                <w:szCs w:val="24"/>
              </w:rPr>
              <w:t>Please answer here</w:t>
            </w:r>
          </w:p>
          <w:p w14:paraId="0D7A0C94" w14:textId="77777777" w:rsidR="008A6112" w:rsidRPr="00CD7B94" w:rsidRDefault="008A6112" w:rsidP="001415BE">
            <w:pPr>
              <w:suppressAutoHyphens/>
              <w:autoSpaceDE w:val="0"/>
              <w:autoSpaceDN w:val="0"/>
              <w:adjustRightInd w:val="0"/>
              <w:spacing w:line="22" w:lineRule="atLeast"/>
              <w:jc w:val="both"/>
              <w:rPr>
                <w:rFonts w:eastAsiaTheme="minorEastAsia" w:cs="Arial"/>
                <w:szCs w:val="24"/>
              </w:rPr>
            </w:pPr>
          </w:p>
        </w:tc>
      </w:tr>
      <w:tr w:rsidR="008A6112" w:rsidRPr="00CD7B94" w14:paraId="1D9B0254" w14:textId="77777777" w:rsidTr="001415BE">
        <w:tc>
          <w:tcPr>
            <w:tcW w:w="4508" w:type="dxa"/>
            <w:tcBorders>
              <w:top w:val="single" w:sz="4" w:space="0" w:color="FFFFFF" w:themeColor="background1"/>
              <w:left w:val="nil"/>
              <w:bottom w:val="nil"/>
              <w:right w:val="single" w:sz="4" w:space="0" w:color="auto"/>
            </w:tcBorders>
          </w:tcPr>
          <w:p w14:paraId="4ABFC3B3" w14:textId="77777777" w:rsidR="008A6112" w:rsidRPr="00CD7B94" w:rsidRDefault="008A6112"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39C38A3C" w14:textId="77777777" w:rsidR="008A6112" w:rsidRPr="00CD7B94" w:rsidRDefault="008A6112" w:rsidP="001415BE">
            <w:pPr>
              <w:suppressAutoHyphens/>
              <w:autoSpaceDE w:val="0"/>
              <w:autoSpaceDN w:val="0"/>
              <w:adjustRightInd w:val="0"/>
              <w:spacing w:line="22" w:lineRule="atLeast"/>
              <w:jc w:val="both"/>
              <w:rPr>
                <w:rFonts w:eastAsiaTheme="minorEastAsia" w:cs="Arial"/>
                <w:szCs w:val="24"/>
              </w:rPr>
            </w:pPr>
            <w:r w:rsidRPr="00CD7B94">
              <w:rPr>
                <w:rFonts w:eastAsiaTheme="minorEastAsia" w:cs="Arial"/>
                <w:szCs w:val="24"/>
              </w:rPr>
              <w:t>Appendix reference:</w:t>
            </w:r>
          </w:p>
        </w:tc>
      </w:tr>
    </w:tbl>
    <w:p w14:paraId="375043D3" w14:textId="77777777" w:rsidR="00C05125" w:rsidRPr="00CD7B94" w:rsidRDefault="00C05125" w:rsidP="0075322C">
      <w:pPr>
        <w:pStyle w:val="ListParagraph"/>
        <w:ind w:left="0"/>
        <w:rPr>
          <w:rFonts w:eastAsia="Arial" w:cs="Arial"/>
          <w:szCs w:val="24"/>
        </w:rPr>
      </w:pPr>
    </w:p>
    <w:p w14:paraId="2AFFE321" w14:textId="0A789CA8" w:rsidR="008A6112" w:rsidRPr="00CD7B94" w:rsidRDefault="112A8C59" w:rsidP="00765C51">
      <w:pPr>
        <w:pStyle w:val="ListParagraph"/>
        <w:numPr>
          <w:ilvl w:val="0"/>
          <w:numId w:val="64"/>
        </w:numPr>
      </w:pPr>
      <w:r w:rsidRPr="00CD7B94">
        <w:t>Please explain your production scheduling. For example, do you produce to order or maintain continuous production and hold stock?</w:t>
      </w: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CD7B94" w14:paraId="7F9ABF72" w14:textId="77777777" w:rsidTr="001415BE">
        <w:tc>
          <w:tcPr>
            <w:tcW w:w="9016" w:type="dxa"/>
            <w:gridSpan w:val="2"/>
          </w:tcPr>
          <w:p w14:paraId="72664273" w14:textId="77777777" w:rsidR="008A6112" w:rsidRPr="00CD7B94" w:rsidRDefault="008A6112"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CD7B94">
              <w:rPr>
                <w:rFonts w:eastAsiaTheme="minorEastAsia" w:cs="Arial"/>
                <w:i/>
                <w:iCs/>
                <w:color w:val="808080" w:themeColor="background1" w:themeShade="80"/>
                <w:szCs w:val="24"/>
              </w:rPr>
              <w:t>Please answer here</w:t>
            </w:r>
          </w:p>
          <w:p w14:paraId="58102CFD" w14:textId="77777777" w:rsidR="008A6112" w:rsidRPr="00CD7B94" w:rsidRDefault="008A6112" w:rsidP="001415BE">
            <w:pPr>
              <w:suppressAutoHyphens/>
              <w:autoSpaceDE w:val="0"/>
              <w:autoSpaceDN w:val="0"/>
              <w:adjustRightInd w:val="0"/>
              <w:spacing w:line="22" w:lineRule="atLeast"/>
              <w:jc w:val="both"/>
              <w:rPr>
                <w:rFonts w:eastAsiaTheme="minorEastAsia" w:cs="Arial"/>
                <w:szCs w:val="24"/>
              </w:rPr>
            </w:pPr>
          </w:p>
        </w:tc>
      </w:tr>
      <w:tr w:rsidR="008A6112" w:rsidRPr="00CD7B94" w14:paraId="3815795B" w14:textId="77777777" w:rsidTr="001415BE">
        <w:tc>
          <w:tcPr>
            <w:tcW w:w="4508" w:type="dxa"/>
            <w:tcBorders>
              <w:top w:val="single" w:sz="4" w:space="0" w:color="FFFFFF" w:themeColor="background1"/>
              <w:left w:val="nil"/>
              <w:bottom w:val="nil"/>
              <w:right w:val="single" w:sz="4" w:space="0" w:color="auto"/>
            </w:tcBorders>
          </w:tcPr>
          <w:p w14:paraId="6EAF7AF0" w14:textId="77777777" w:rsidR="008A6112" w:rsidRPr="00CD7B94" w:rsidRDefault="008A6112"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D0C3336" w14:textId="77777777" w:rsidR="008A6112" w:rsidRPr="00CD7B94" w:rsidRDefault="008A6112" w:rsidP="001415BE">
            <w:pPr>
              <w:suppressAutoHyphens/>
              <w:autoSpaceDE w:val="0"/>
              <w:autoSpaceDN w:val="0"/>
              <w:adjustRightInd w:val="0"/>
              <w:spacing w:line="22" w:lineRule="atLeast"/>
              <w:jc w:val="both"/>
              <w:rPr>
                <w:rFonts w:eastAsiaTheme="minorEastAsia" w:cs="Arial"/>
                <w:szCs w:val="24"/>
              </w:rPr>
            </w:pPr>
            <w:r w:rsidRPr="00CD7B94">
              <w:rPr>
                <w:rFonts w:eastAsiaTheme="minorEastAsia" w:cs="Arial"/>
                <w:szCs w:val="24"/>
              </w:rPr>
              <w:t>Appendix reference:</w:t>
            </w:r>
          </w:p>
        </w:tc>
      </w:tr>
    </w:tbl>
    <w:p w14:paraId="087DA4DC" w14:textId="77777777" w:rsidR="00C05125" w:rsidRPr="00CD7B94" w:rsidRDefault="00C05125" w:rsidP="001E12E3">
      <w:pPr>
        <w:tabs>
          <w:tab w:val="left" w:pos="2130"/>
        </w:tabs>
        <w:suppressAutoHyphens/>
        <w:spacing w:after="0" w:line="22" w:lineRule="atLeast"/>
        <w:rPr>
          <w:rFonts w:eastAsia="Arial" w:cs="Arial"/>
          <w:szCs w:val="24"/>
        </w:rPr>
      </w:pPr>
    </w:p>
    <w:p w14:paraId="572A544D" w14:textId="617F623A" w:rsidR="00D04039" w:rsidRPr="008A6112" w:rsidRDefault="00D04039" w:rsidP="001E12E3">
      <w:pPr>
        <w:pStyle w:val="ListParagraph"/>
        <w:numPr>
          <w:ilvl w:val="0"/>
          <w:numId w:val="64"/>
        </w:numPr>
        <w:tabs>
          <w:tab w:val="left" w:pos="2130"/>
        </w:tabs>
        <w:suppressAutoHyphens/>
        <w:spacing w:after="0" w:line="22" w:lineRule="atLeast"/>
        <w:rPr>
          <w:rFonts w:cs="Arial"/>
        </w:rPr>
      </w:pPr>
      <w:r w:rsidRPr="00CD7B94">
        <w:rPr>
          <w:rFonts w:eastAsia="Arial" w:cs="Arial"/>
        </w:rPr>
        <w:t xml:space="preserve">Provide copies of all price lists </w:t>
      </w:r>
      <w:r w:rsidR="0080052F" w:rsidRPr="00CD7B94">
        <w:rPr>
          <w:rFonts w:eastAsia="Arial" w:cs="Arial"/>
        </w:rPr>
        <w:t>applicable during the POI</w:t>
      </w:r>
      <w:r w:rsidRPr="00CD7B94">
        <w:rPr>
          <w:rFonts w:eastAsia="Arial" w:cs="Arial"/>
        </w:rPr>
        <w:t xml:space="preserve"> for all customer types in the UK, including those</w:t>
      </w:r>
      <w:r w:rsidRPr="112A8C59">
        <w:rPr>
          <w:rFonts w:eastAsia="Arial" w:cs="Arial"/>
        </w:rPr>
        <w:t xml:space="preserve"> used by associated companies. Explain your pricing </w:t>
      </w:r>
      <w:r w:rsidR="00AF2D52" w:rsidRPr="112A8C59">
        <w:rPr>
          <w:rFonts w:eastAsia="Arial" w:cs="Arial"/>
        </w:rPr>
        <w:t>procedure</w:t>
      </w:r>
      <w:r w:rsidRPr="112A8C59">
        <w:rPr>
          <w:rFonts w:eastAsia="Arial" w:cs="Arial"/>
        </w:rPr>
        <w:t xml:space="preserve"> and whether sales prices differ between or among grades, types or specifications of the goods </w:t>
      </w:r>
      <w:r w:rsidR="005446BA" w:rsidRPr="00765C51">
        <w:rPr>
          <w:rFonts w:eastAsia="Arial" w:cs="Arial"/>
        </w:rPr>
        <w:t>subject to review</w:t>
      </w:r>
      <w:r w:rsidR="004C0B73" w:rsidRPr="112A8C59">
        <w:rPr>
          <w:rFonts w:eastAsia="Arial" w:cs="Arial"/>
        </w:rPr>
        <w:t>,</w:t>
      </w:r>
      <w:r w:rsidR="005446BA" w:rsidRPr="00765C51">
        <w:rPr>
          <w:rFonts w:eastAsia="Arial" w:cs="Arial"/>
        </w:rPr>
        <w:t xml:space="preserve"> </w:t>
      </w:r>
      <w:r w:rsidRPr="112A8C59">
        <w:rPr>
          <w:rFonts w:eastAsia="Arial" w:cs="Arial"/>
        </w:rPr>
        <w:t>or among customers, regions or time periods.</w:t>
      </w:r>
    </w:p>
    <w:p w14:paraId="61CFD880" w14:textId="083A9EE6" w:rsidR="008A6112" w:rsidRDefault="008A6112" w:rsidP="008A6112">
      <w:pPr>
        <w:tabs>
          <w:tab w:val="left" w:pos="2130"/>
        </w:tabs>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D9239B" w14:paraId="49B0F14E" w14:textId="77777777" w:rsidTr="001415BE">
        <w:tc>
          <w:tcPr>
            <w:tcW w:w="9016" w:type="dxa"/>
            <w:gridSpan w:val="2"/>
          </w:tcPr>
          <w:p w14:paraId="18FB0150" w14:textId="77777777" w:rsidR="008A6112" w:rsidRPr="00D9239B" w:rsidRDefault="008A6112"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706E11E2"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r>
      <w:tr w:rsidR="008A6112" w:rsidRPr="00D9239B" w14:paraId="1850ADC4" w14:textId="77777777" w:rsidTr="001415BE">
        <w:tc>
          <w:tcPr>
            <w:tcW w:w="4508" w:type="dxa"/>
            <w:tcBorders>
              <w:top w:val="single" w:sz="4" w:space="0" w:color="FFFFFF" w:themeColor="background1"/>
              <w:left w:val="nil"/>
              <w:bottom w:val="nil"/>
              <w:right w:val="single" w:sz="4" w:space="0" w:color="auto"/>
            </w:tcBorders>
          </w:tcPr>
          <w:p w14:paraId="24260DE3"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2EF7B0E"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6459A098" w14:textId="77777777" w:rsidR="00C05125" w:rsidRPr="0060633E" w:rsidRDefault="00C05125" w:rsidP="001E12E3">
      <w:pPr>
        <w:suppressAutoHyphens/>
        <w:spacing w:after="0" w:line="22" w:lineRule="atLeast"/>
        <w:rPr>
          <w:rFonts w:eastAsia="Arial" w:cs="Arial"/>
          <w:szCs w:val="24"/>
        </w:rPr>
      </w:pPr>
    </w:p>
    <w:p w14:paraId="5D72DC68" w14:textId="56512C01" w:rsidR="00C05125" w:rsidRPr="008A6112" w:rsidRDefault="0D59722F" w:rsidP="001E12E3">
      <w:pPr>
        <w:pStyle w:val="ListParagraph"/>
        <w:numPr>
          <w:ilvl w:val="0"/>
          <w:numId w:val="64"/>
        </w:numPr>
        <w:tabs>
          <w:tab w:val="left" w:pos="2130"/>
        </w:tabs>
        <w:suppressAutoHyphens/>
        <w:spacing w:after="0" w:line="22" w:lineRule="atLeast"/>
        <w:rPr>
          <w:rFonts w:cs="Arial"/>
        </w:rPr>
      </w:pPr>
      <w:r w:rsidRPr="112A8C59">
        <w:rPr>
          <w:rFonts w:eastAsia="Arial" w:cs="Arial"/>
        </w:rPr>
        <w:t>Please provide copies of the relevant policy documentation for the duty drawback schemes and export VAT schemes.</w:t>
      </w:r>
    </w:p>
    <w:p w14:paraId="0311F34A" w14:textId="4A61C531" w:rsidR="008A6112" w:rsidRDefault="008A6112" w:rsidP="008A6112">
      <w:pPr>
        <w:tabs>
          <w:tab w:val="left" w:pos="2130"/>
        </w:tabs>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D9239B" w14:paraId="7A270BD0" w14:textId="77777777" w:rsidTr="001415BE">
        <w:tc>
          <w:tcPr>
            <w:tcW w:w="9016" w:type="dxa"/>
            <w:gridSpan w:val="2"/>
          </w:tcPr>
          <w:p w14:paraId="673717D4" w14:textId="77777777" w:rsidR="008A6112" w:rsidRPr="00D9239B" w:rsidRDefault="008A6112"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479A010C"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r>
      <w:tr w:rsidR="008A6112" w:rsidRPr="00D9239B" w14:paraId="35C40AC9" w14:textId="77777777" w:rsidTr="001415BE">
        <w:tc>
          <w:tcPr>
            <w:tcW w:w="4508" w:type="dxa"/>
            <w:tcBorders>
              <w:top w:val="single" w:sz="4" w:space="0" w:color="FFFFFF" w:themeColor="background1"/>
              <w:left w:val="nil"/>
              <w:bottom w:val="nil"/>
              <w:right w:val="single" w:sz="4" w:space="0" w:color="auto"/>
            </w:tcBorders>
          </w:tcPr>
          <w:p w14:paraId="46FD1E54"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7781486A"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651381C5" w14:textId="77777777" w:rsidR="00C05125" w:rsidRPr="0060633E" w:rsidRDefault="00C05125" w:rsidP="001E12E3">
      <w:pPr>
        <w:suppressAutoHyphens/>
        <w:spacing w:after="0" w:line="22" w:lineRule="atLeast"/>
        <w:rPr>
          <w:rFonts w:eastAsia="Arial" w:cs="Arial"/>
          <w:szCs w:val="24"/>
        </w:rPr>
      </w:pPr>
    </w:p>
    <w:p w14:paraId="3866526F" w14:textId="6EE83E02" w:rsidR="00C05125" w:rsidRPr="008A6112" w:rsidRDefault="00C05125" w:rsidP="001E12E3">
      <w:pPr>
        <w:pStyle w:val="ListParagraph"/>
        <w:numPr>
          <w:ilvl w:val="0"/>
          <w:numId w:val="64"/>
        </w:numPr>
        <w:tabs>
          <w:tab w:val="left" w:pos="2130"/>
        </w:tabs>
        <w:suppressAutoHyphens/>
        <w:spacing w:after="0" w:line="22" w:lineRule="atLeast"/>
        <w:rPr>
          <w:rFonts w:cs="Arial"/>
        </w:rPr>
      </w:pPr>
      <w:r w:rsidRPr="112A8C59">
        <w:rPr>
          <w:rFonts w:eastAsia="Arial" w:cs="Arial"/>
        </w:rPr>
        <w:t xml:space="preserve">For all sales through associated companies, </w:t>
      </w:r>
      <w:r w:rsidR="3DF7A94E" w:rsidRPr="112A8C59">
        <w:rPr>
          <w:rFonts w:eastAsia="Arial" w:cs="Arial"/>
        </w:rPr>
        <w:t xml:space="preserve">please provide </w:t>
      </w:r>
      <w:r w:rsidRPr="112A8C59">
        <w:rPr>
          <w:rFonts w:eastAsia="Arial" w:cs="Arial"/>
        </w:rPr>
        <w:t xml:space="preserve">a detailed description of how sales are made, </w:t>
      </w:r>
      <w:r w:rsidR="009F70CD" w:rsidRPr="112A8C59">
        <w:rPr>
          <w:rFonts w:eastAsia="Arial" w:cs="Arial"/>
        </w:rPr>
        <w:t xml:space="preserve">detailing </w:t>
      </w:r>
      <w:r w:rsidRPr="112A8C59">
        <w:rPr>
          <w:rFonts w:eastAsia="Arial" w:cs="Arial"/>
        </w:rPr>
        <w:t xml:space="preserve">the procedure followed between time of order and delivery to the first independent </w:t>
      </w:r>
      <w:r w:rsidR="112A8C59" w:rsidRPr="112A8C59">
        <w:rPr>
          <w:rFonts w:eastAsia="Arial" w:cs="Arial"/>
        </w:rPr>
        <w:t>buyer.</w:t>
      </w:r>
      <w:r w:rsidRPr="112A8C59">
        <w:rPr>
          <w:rFonts w:eastAsia="Arial" w:cs="Arial"/>
        </w:rPr>
        <w:t xml:space="preserve"> </w:t>
      </w:r>
      <w:r w:rsidR="16F8533B" w:rsidRPr="112A8C59">
        <w:rPr>
          <w:rFonts w:eastAsia="Arial" w:cs="Arial"/>
        </w:rPr>
        <w:t xml:space="preserve">Please </w:t>
      </w:r>
      <w:r w:rsidRPr="112A8C59">
        <w:rPr>
          <w:rFonts w:eastAsia="Arial" w:cs="Arial"/>
        </w:rPr>
        <w:t>expla</w:t>
      </w:r>
      <w:r w:rsidR="0D3A22CD" w:rsidRPr="112A8C59">
        <w:rPr>
          <w:rFonts w:eastAsia="Arial" w:cs="Arial"/>
        </w:rPr>
        <w:t>i</w:t>
      </w:r>
      <w:r w:rsidRPr="112A8C59">
        <w:rPr>
          <w:rFonts w:eastAsia="Arial" w:cs="Arial"/>
        </w:rPr>
        <w:t>n how the invoicing and payment</w:t>
      </w:r>
      <w:r w:rsidR="00B96EE7" w:rsidRPr="112A8C59">
        <w:rPr>
          <w:rFonts w:eastAsia="Arial" w:cs="Arial"/>
        </w:rPr>
        <w:t>s</w:t>
      </w:r>
      <w:r w:rsidRPr="112A8C59">
        <w:rPr>
          <w:rFonts w:eastAsia="Arial" w:cs="Arial"/>
        </w:rPr>
        <w:t xml:space="preserve"> </w:t>
      </w:r>
      <w:r w:rsidR="00B50DD8" w:rsidRPr="112A8C59">
        <w:rPr>
          <w:rFonts w:eastAsia="Arial" w:cs="Arial"/>
        </w:rPr>
        <w:t xml:space="preserve">are </w:t>
      </w:r>
      <w:r w:rsidRPr="112A8C59">
        <w:rPr>
          <w:rFonts w:eastAsia="Arial" w:cs="Arial"/>
        </w:rPr>
        <w:t>made.</w:t>
      </w:r>
    </w:p>
    <w:p w14:paraId="5BCE7067" w14:textId="72936F29" w:rsidR="008A6112" w:rsidRDefault="008A6112" w:rsidP="008A6112">
      <w:pPr>
        <w:tabs>
          <w:tab w:val="left" w:pos="2130"/>
        </w:tabs>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D9239B" w14:paraId="0FE9DA3A" w14:textId="77777777" w:rsidTr="001415BE">
        <w:tc>
          <w:tcPr>
            <w:tcW w:w="9016" w:type="dxa"/>
            <w:gridSpan w:val="2"/>
          </w:tcPr>
          <w:p w14:paraId="75221155" w14:textId="77777777" w:rsidR="008A6112" w:rsidRPr="00D9239B" w:rsidRDefault="008A6112"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36FFD70D"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r>
      <w:tr w:rsidR="008A6112" w:rsidRPr="00D9239B" w14:paraId="33477D52" w14:textId="77777777" w:rsidTr="001415BE">
        <w:tc>
          <w:tcPr>
            <w:tcW w:w="4508" w:type="dxa"/>
            <w:tcBorders>
              <w:top w:val="single" w:sz="4" w:space="0" w:color="FFFFFF" w:themeColor="background1"/>
              <w:left w:val="nil"/>
              <w:bottom w:val="nil"/>
              <w:right w:val="single" w:sz="4" w:space="0" w:color="auto"/>
            </w:tcBorders>
          </w:tcPr>
          <w:p w14:paraId="1965A802"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BEB0C65"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16F7D155" w14:textId="5A58F8D7" w:rsidR="00C05125" w:rsidRPr="0060633E" w:rsidRDefault="00C05125" w:rsidP="001E12E3">
      <w:pPr>
        <w:spacing w:after="0" w:line="22" w:lineRule="atLeast"/>
        <w:rPr>
          <w:rFonts w:cs="Arial"/>
        </w:rPr>
      </w:pPr>
    </w:p>
    <w:p w14:paraId="1629E4FD" w14:textId="29455B1E" w:rsidR="00965674" w:rsidRPr="00765C51" w:rsidRDefault="005C26C5">
      <w:pPr>
        <w:pStyle w:val="ListParagraph"/>
        <w:numPr>
          <w:ilvl w:val="0"/>
          <w:numId w:val="64"/>
        </w:numPr>
        <w:tabs>
          <w:tab w:val="left" w:pos="2130"/>
        </w:tabs>
        <w:suppressAutoHyphens/>
        <w:spacing w:after="0" w:line="22" w:lineRule="atLeast"/>
        <w:rPr>
          <w:rFonts w:eastAsia="Arial"/>
        </w:rPr>
      </w:pPr>
      <w:r w:rsidRPr="00765C51">
        <w:rPr>
          <w:rFonts w:eastAsia="Arial" w:cs="Arial"/>
        </w:rPr>
        <w:t xml:space="preserve">In relation to questions 1 – 7 above, is anything likely to change if </w:t>
      </w:r>
      <w:r w:rsidR="00C86F63" w:rsidRPr="00765C51">
        <w:rPr>
          <w:rFonts w:eastAsia="Arial"/>
        </w:rPr>
        <w:t xml:space="preserve">the existing anti-dumping </w:t>
      </w:r>
      <w:r w:rsidR="112A8C59" w:rsidRPr="00765C51">
        <w:rPr>
          <w:rFonts w:eastAsia="Arial"/>
        </w:rPr>
        <w:t>measure</w:t>
      </w:r>
      <w:r w:rsidR="112A8C59" w:rsidRPr="112A8C59">
        <w:rPr>
          <w:rFonts w:eastAsia="Arial"/>
        </w:rPr>
        <w:t>s</w:t>
      </w:r>
      <w:r w:rsidR="00C86F63" w:rsidRPr="00765C51">
        <w:rPr>
          <w:rFonts w:eastAsia="Arial"/>
        </w:rPr>
        <w:t xml:space="preserve"> on the goods subject </w:t>
      </w:r>
      <w:r w:rsidR="00C86F63" w:rsidRPr="00A17522">
        <w:rPr>
          <w:rFonts w:eastAsia="Arial"/>
        </w:rPr>
        <w:t>to review no longer applied</w:t>
      </w:r>
      <w:r w:rsidR="00C86F63" w:rsidRPr="00765C51">
        <w:rPr>
          <w:rFonts w:eastAsia="Arial"/>
        </w:rPr>
        <w:t>?</w:t>
      </w:r>
    </w:p>
    <w:p w14:paraId="4D423749" w14:textId="7DE5ABEC" w:rsidR="008A6112" w:rsidRPr="00C86F63" w:rsidRDefault="008A6112">
      <w:pPr>
        <w:tabs>
          <w:tab w:val="left" w:pos="2130"/>
        </w:tabs>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D9239B" w14:paraId="5D3EFB2E" w14:textId="77777777" w:rsidTr="001415BE">
        <w:tc>
          <w:tcPr>
            <w:tcW w:w="9016" w:type="dxa"/>
            <w:gridSpan w:val="2"/>
          </w:tcPr>
          <w:p w14:paraId="28DAA113" w14:textId="77777777" w:rsidR="008A6112" w:rsidRPr="00D9239B" w:rsidRDefault="008A6112"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66621EA8"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r>
      <w:tr w:rsidR="008A6112" w:rsidRPr="00D9239B" w14:paraId="7732EAAE" w14:textId="77777777" w:rsidTr="001415BE">
        <w:tc>
          <w:tcPr>
            <w:tcW w:w="4508" w:type="dxa"/>
            <w:tcBorders>
              <w:top w:val="single" w:sz="4" w:space="0" w:color="FFFFFF" w:themeColor="background1"/>
              <w:left w:val="nil"/>
              <w:bottom w:val="nil"/>
              <w:right w:val="single" w:sz="4" w:space="0" w:color="auto"/>
            </w:tcBorders>
          </w:tcPr>
          <w:p w14:paraId="5436FFFB"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D072C14"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3D05B174" w14:textId="77777777" w:rsidR="005C26C5" w:rsidRPr="0060633E" w:rsidRDefault="005C26C5" w:rsidP="001E12E3">
      <w:pPr>
        <w:spacing w:after="0" w:line="22" w:lineRule="atLeast"/>
        <w:rPr>
          <w:rFonts w:cs="Arial"/>
        </w:rPr>
      </w:pPr>
    </w:p>
    <w:p w14:paraId="3C266A65" w14:textId="13D576E7" w:rsidR="00C05125" w:rsidRPr="00A07064" w:rsidRDefault="00C05125" w:rsidP="008A6112">
      <w:pPr>
        <w:pStyle w:val="Heading3"/>
      </w:pPr>
      <w:bookmarkStart w:id="64" w:name="_Toc16852835"/>
      <w:bookmarkStart w:id="65" w:name="_Toc35606772"/>
      <w:r w:rsidRPr="00893FA6">
        <w:t>B3.</w:t>
      </w:r>
      <w:r w:rsidR="00B96EE7" w:rsidRPr="00A07064">
        <w:t>2</w:t>
      </w:r>
      <w:r w:rsidR="007F565A" w:rsidRPr="00A07064">
        <w:tab/>
      </w:r>
      <w:r w:rsidR="002771F5" w:rsidRPr="00A07064">
        <w:t>UK t</w:t>
      </w:r>
      <w:r w:rsidR="00DF1C00" w:rsidRPr="00A07064">
        <w:t>ransactions</w:t>
      </w:r>
      <w:bookmarkEnd w:id="64"/>
      <w:bookmarkEnd w:id="65"/>
    </w:p>
    <w:p w14:paraId="7680A10A" w14:textId="77777777" w:rsidR="008A6112" w:rsidRDefault="008A6112" w:rsidP="001E12E3">
      <w:pPr>
        <w:tabs>
          <w:tab w:val="left" w:pos="2130"/>
        </w:tabs>
        <w:suppressAutoHyphens/>
        <w:spacing w:after="0" w:line="22" w:lineRule="atLeast"/>
        <w:rPr>
          <w:rFonts w:eastAsia="Arial" w:cs="Arial"/>
          <w:szCs w:val="24"/>
        </w:rPr>
      </w:pPr>
    </w:p>
    <w:p w14:paraId="44A1014C" w14:textId="03A04796" w:rsidR="00AF50BB" w:rsidRPr="00765C51" w:rsidRDefault="4332523B" w:rsidP="001E12E3">
      <w:pPr>
        <w:tabs>
          <w:tab w:val="left" w:pos="2130"/>
        </w:tabs>
        <w:suppressAutoHyphens/>
        <w:spacing w:after="0" w:line="22" w:lineRule="atLeast"/>
        <w:rPr>
          <w:rFonts w:eastAsia="Arial" w:cs="Arial"/>
          <w:b/>
          <w:bCs/>
          <w:szCs w:val="24"/>
        </w:rPr>
      </w:pPr>
      <w:r w:rsidRPr="00A07064">
        <w:rPr>
          <w:rFonts w:eastAsia="Arial" w:cs="Arial"/>
          <w:szCs w:val="24"/>
        </w:rPr>
        <w:t xml:space="preserve">In this part, you must provide complete information on sales of the </w:t>
      </w:r>
      <w:r w:rsidRPr="006B26CC">
        <w:rPr>
          <w:rFonts w:eastAsia="Arial" w:cs="Arial"/>
          <w:szCs w:val="24"/>
        </w:rPr>
        <w:t xml:space="preserve">goods </w:t>
      </w:r>
      <w:r w:rsidRPr="00765C51">
        <w:rPr>
          <w:rFonts w:eastAsia="Arial" w:cs="Arial"/>
          <w:szCs w:val="24"/>
        </w:rPr>
        <w:t>subject to review</w:t>
      </w:r>
      <w:r w:rsidRPr="00A07064">
        <w:rPr>
          <w:rFonts w:eastAsia="Arial" w:cs="Arial"/>
          <w:szCs w:val="24"/>
        </w:rPr>
        <w:t xml:space="preserve"> made by your company to the UK for the</w:t>
      </w:r>
      <w:r w:rsidR="007A61DD" w:rsidRPr="00765C51">
        <w:rPr>
          <w:rFonts w:eastAsia="Arial" w:cs="Arial"/>
          <w:b/>
          <w:bCs/>
          <w:szCs w:val="24"/>
        </w:rPr>
        <w:t xml:space="preserve"> </w:t>
      </w:r>
      <w:r w:rsidR="001437C9">
        <w:rPr>
          <w:rFonts w:cs="Arial"/>
          <w:b/>
          <w:szCs w:val="24"/>
        </w:rPr>
        <w:t>POI.</w:t>
      </w:r>
    </w:p>
    <w:p w14:paraId="6FBBA9A8" w14:textId="77777777" w:rsidR="00AF50BB" w:rsidRPr="00A07064" w:rsidRDefault="00AF50BB" w:rsidP="001E12E3">
      <w:pPr>
        <w:tabs>
          <w:tab w:val="left" w:pos="2130"/>
        </w:tabs>
        <w:suppressAutoHyphens/>
        <w:spacing w:after="0" w:line="22" w:lineRule="atLeast"/>
        <w:rPr>
          <w:rFonts w:eastAsia="Arial" w:cs="Arial"/>
          <w:b/>
          <w:bCs/>
          <w:szCs w:val="24"/>
        </w:rPr>
      </w:pPr>
    </w:p>
    <w:p w14:paraId="557AB442" w14:textId="1663BE9B" w:rsidR="7A2A0D66" w:rsidRPr="00A07064" w:rsidRDefault="006375C1" w:rsidP="001E12E3">
      <w:pPr>
        <w:tabs>
          <w:tab w:val="left" w:pos="2130"/>
        </w:tabs>
        <w:suppressAutoHyphens/>
        <w:spacing w:after="0" w:line="22" w:lineRule="atLeast"/>
        <w:rPr>
          <w:rFonts w:eastAsia="Arial" w:cs="Arial"/>
          <w:szCs w:val="24"/>
        </w:rPr>
      </w:pPr>
      <w:r w:rsidRPr="00A07064">
        <w:rPr>
          <w:rFonts w:eastAsia="Arial" w:cs="Arial"/>
          <w:szCs w:val="24"/>
        </w:rPr>
        <w:t xml:space="preserve">Please provide the sales information for your company’s sales to </w:t>
      </w:r>
      <w:r w:rsidR="00205388" w:rsidRPr="00A07064">
        <w:rPr>
          <w:rFonts w:eastAsia="Arial" w:cs="Arial"/>
          <w:szCs w:val="24"/>
        </w:rPr>
        <w:t xml:space="preserve">all </w:t>
      </w:r>
      <w:r w:rsidRPr="00A07064">
        <w:rPr>
          <w:rFonts w:eastAsia="Arial" w:cs="Arial"/>
          <w:szCs w:val="24"/>
        </w:rPr>
        <w:t xml:space="preserve">customers in the UK in </w:t>
      </w:r>
      <w:r w:rsidRPr="00A07064">
        <w:rPr>
          <w:rFonts w:eastAsia="Arial" w:cs="Arial"/>
          <w:b/>
          <w:bCs/>
          <w:szCs w:val="24"/>
        </w:rPr>
        <w:t>Section B – Sales</w:t>
      </w:r>
      <w:r w:rsidRPr="00A07064">
        <w:rPr>
          <w:rFonts w:eastAsia="Arial" w:cs="Arial"/>
          <w:szCs w:val="24"/>
        </w:rPr>
        <w:t xml:space="preserve">, subsection </w:t>
      </w:r>
      <w:r w:rsidRPr="00A07064">
        <w:rPr>
          <w:rFonts w:eastAsia="Arial" w:cs="Arial"/>
          <w:b/>
          <w:bCs/>
          <w:szCs w:val="24"/>
        </w:rPr>
        <w:t>B3 – Sales</w:t>
      </w:r>
      <w:r w:rsidR="003B332A" w:rsidRPr="00A07064">
        <w:rPr>
          <w:rFonts w:eastAsia="Arial" w:cs="Arial"/>
          <w:b/>
          <w:bCs/>
          <w:szCs w:val="24"/>
        </w:rPr>
        <w:t xml:space="preserve"> to the </w:t>
      </w:r>
      <w:r w:rsidRPr="00A07064">
        <w:rPr>
          <w:rFonts w:eastAsia="Arial" w:cs="Arial"/>
          <w:b/>
          <w:bCs/>
          <w:szCs w:val="24"/>
        </w:rPr>
        <w:t>UK</w:t>
      </w:r>
      <w:r w:rsidR="005764F0" w:rsidRPr="00A07064">
        <w:rPr>
          <w:rFonts w:eastAsia="Arial" w:cs="Arial"/>
          <w:b/>
          <w:bCs/>
          <w:szCs w:val="24"/>
        </w:rPr>
        <w:t>, Annex II</w:t>
      </w:r>
      <w:r w:rsidRPr="00A07064">
        <w:rPr>
          <w:rFonts w:eastAsia="Arial" w:cs="Arial"/>
          <w:b/>
          <w:bCs/>
          <w:szCs w:val="24"/>
        </w:rPr>
        <w:t>.</w:t>
      </w:r>
      <w:r w:rsidR="002601D6" w:rsidRPr="00A07064">
        <w:rPr>
          <w:rFonts w:eastAsia="Arial" w:cs="Arial"/>
          <w:b/>
          <w:bCs/>
          <w:szCs w:val="24"/>
        </w:rPr>
        <w:t xml:space="preserve"> </w:t>
      </w:r>
      <w:r w:rsidR="002601D6" w:rsidRPr="00A07064">
        <w:rPr>
          <w:rFonts w:eastAsia="Arial" w:cs="Arial"/>
          <w:szCs w:val="24"/>
        </w:rPr>
        <w:t xml:space="preserve">For instructions on filling </w:t>
      </w:r>
      <w:r w:rsidR="00BA0B80" w:rsidRPr="00A07064">
        <w:rPr>
          <w:rFonts w:eastAsia="Arial" w:cs="Arial"/>
          <w:szCs w:val="24"/>
        </w:rPr>
        <w:t>out and</w:t>
      </w:r>
      <w:r w:rsidR="002601D6" w:rsidRPr="00A07064">
        <w:rPr>
          <w:rFonts w:eastAsia="Arial" w:cs="Arial"/>
          <w:szCs w:val="24"/>
        </w:rPr>
        <w:t xml:space="preserve"> explaining the adjustments for </w:t>
      </w:r>
      <w:r w:rsidR="00BA0B80" w:rsidRPr="00A07064">
        <w:rPr>
          <w:rFonts w:eastAsia="Arial" w:cs="Arial"/>
          <w:szCs w:val="24"/>
        </w:rPr>
        <w:t xml:space="preserve">sales to the UK, please see </w:t>
      </w:r>
      <w:r w:rsidR="00BA0B80" w:rsidRPr="00A07064">
        <w:rPr>
          <w:rFonts w:eastAsia="Arial" w:cs="Arial"/>
          <w:b/>
          <w:bCs/>
          <w:szCs w:val="24"/>
        </w:rPr>
        <w:t>Section C</w:t>
      </w:r>
      <w:r w:rsidR="00BA0B80" w:rsidRPr="00A07064">
        <w:rPr>
          <w:rFonts w:eastAsia="Arial" w:cs="Arial"/>
          <w:szCs w:val="24"/>
        </w:rPr>
        <w:t xml:space="preserve">, subsection </w:t>
      </w:r>
      <w:r w:rsidR="00BA0B80" w:rsidRPr="00A07064">
        <w:rPr>
          <w:rFonts w:eastAsia="Arial" w:cs="Arial"/>
          <w:b/>
          <w:bCs/>
          <w:szCs w:val="24"/>
        </w:rPr>
        <w:t>C1</w:t>
      </w:r>
      <w:r w:rsidR="00073B49" w:rsidRPr="00A07064">
        <w:rPr>
          <w:rFonts w:eastAsia="Arial" w:cs="Arial"/>
          <w:b/>
          <w:bCs/>
          <w:szCs w:val="24"/>
        </w:rPr>
        <w:t xml:space="preserve"> </w:t>
      </w:r>
      <w:r w:rsidR="001D3EF7" w:rsidRPr="00A07064">
        <w:rPr>
          <w:rFonts w:eastAsia="Arial" w:cs="Arial"/>
          <w:b/>
          <w:bCs/>
          <w:szCs w:val="24"/>
        </w:rPr>
        <w:t>–</w:t>
      </w:r>
      <w:r w:rsidR="00073B49" w:rsidRPr="00A07064">
        <w:rPr>
          <w:rFonts w:eastAsia="Arial" w:cs="Arial"/>
          <w:b/>
          <w:bCs/>
          <w:szCs w:val="24"/>
        </w:rPr>
        <w:t xml:space="preserve"> A</w:t>
      </w:r>
      <w:r w:rsidR="00283939" w:rsidRPr="00A07064">
        <w:rPr>
          <w:rFonts w:eastAsia="Arial" w:cs="Arial"/>
          <w:b/>
          <w:bCs/>
          <w:szCs w:val="24"/>
        </w:rPr>
        <w:t>djustments</w:t>
      </w:r>
      <w:r w:rsidR="00073B49" w:rsidRPr="00A07064">
        <w:rPr>
          <w:rFonts w:eastAsia="Arial" w:cs="Arial"/>
          <w:b/>
          <w:bCs/>
          <w:szCs w:val="24"/>
        </w:rPr>
        <w:t xml:space="preserve"> for </w:t>
      </w:r>
      <w:r w:rsidR="002B6DAE" w:rsidRPr="00A07064">
        <w:rPr>
          <w:rFonts w:eastAsia="Arial" w:cs="Arial"/>
          <w:b/>
          <w:bCs/>
          <w:szCs w:val="24"/>
        </w:rPr>
        <w:t xml:space="preserve">export sales </w:t>
      </w:r>
      <w:r w:rsidR="00073B49" w:rsidRPr="00A07064">
        <w:rPr>
          <w:rFonts w:eastAsia="Arial" w:cs="Arial"/>
          <w:b/>
          <w:bCs/>
          <w:szCs w:val="24"/>
        </w:rPr>
        <w:t>to the UK</w:t>
      </w:r>
      <w:r w:rsidR="005764F0" w:rsidRPr="00A07064">
        <w:rPr>
          <w:rFonts w:eastAsia="Arial" w:cs="Arial"/>
          <w:b/>
          <w:bCs/>
          <w:szCs w:val="24"/>
        </w:rPr>
        <w:t>, Annex II</w:t>
      </w:r>
      <w:r w:rsidR="006A2CA5" w:rsidRPr="00A07064">
        <w:rPr>
          <w:rFonts w:eastAsia="Arial" w:cs="Arial"/>
          <w:b/>
          <w:bCs/>
          <w:szCs w:val="24"/>
        </w:rPr>
        <w:t xml:space="preserve"> </w:t>
      </w:r>
      <w:r w:rsidR="006A2CA5" w:rsidRPr="00A07064">
        <w:rPr>
          <w:rFonts w:eastAsia="Arial" w:cs="Arial"/>
          <w:szCs w:val="24"/>
        </w:rPr>
        <w:t>(below)</w:t>
      </w:r>
      <w:r w:rsidR="00073B49" w:rsidRPr="00A07064">
        <w:rPr>
          <w:rFonts w:eastAsia="Arial" w:cs="Arial"/>
          <w:szCs w:val="24"/>
        </w:rPr>
        <w:t>.</w:t>
      </w:r>
    </w:p>
    <w:p w14:paraId="280C7A59" w14:textId="3DA5C889" w:rsidR="7A2A0D66" w:rsidRPr="00A07064" w:rsidRDefault="7A2A0D66" w:rsidP="001E12E3">
      <w:pPr>
        <w:pStyle w:val="Style1"/>
        <w:numPr>
          <w:ilvl w:val="0"/>
          <w:numId w:val="0"/>
        </w:numPr>
        <w:spacing w:before="0" w:line="22" w:lineRule="atLeast"/>
        <w:jc w:val="left"/>
        <w:rPr>
          <w:rFonts w:eastAsia="Arial" w:cs="Arial"/>
        </w:rPr>
      </w:pPr>
    </w:p>
    <w:p w14:paraId="2D03C3AE" w14:textId="7AA0378E" w:rsidR="00AF50BB" w:rsidRPr="00A07064" w:rsidRDefault="217AE1AE" w:rsidP="001E12E3">
      <w:pPr>
        <w:pStyle w:val="ListParagraph"/>
        <w:numPr>
          <w:ilvl w:val="0"/>
          <w:numId w:val="42"/>
        </w:numPr>
        <w:suppressAutoHyphens/>
        <w:autoSpaceDE w:val="0"/>
        <w:autoSpaceDN w:val="0"/>
        <w:adjustRightInd w:val="0"/>
        <w:spacing w:after="0" w:line="22" w:lineRule="atLeast"/>
        <w:ind w:left="360"/>
      </w:pPr>
      <w:r w:rsidRPr="112A8C59">
        <w:rPr>
          <w:rFonts w:eastAsia="Arial" w:cs="Arial"/>
        </w:rPr>
        <w:t xml:space="preserve">Provide all sales </w:t>
      </w:r>
      <w:r w:rsidR="19AD2109" w:rsidRPr="112A8C59">
        <w:rPr>
          <w:rFonts w:eastAsia="Arial" w:cs="Arial"/>
        </w:rPr>
        <w:t xml:space="preserve">and returns </w:t>
      </w:r>
      <w:r w:rsidRPr="112A8C59">
        <w:rPr>
          <w:rFonts w:eastAsia="Arial" w:cs="Arial"/>
        </w:rPr>
        <w:t>of the goods</w:t>
      </w:r>
      <w:r w:rsidR="00D63D13" w:rsidRPr="112A8C59" w:rsidDel="00D63D13">
        <w:rPr>
          <w:rFonts w:eastAsia="Arial" w:cs="Arial"/>
          <w:color w:val="FF0000"/>
        </w:rPr>
        <w:t xml:space="preserve"> </w:t>
      </w:r>
      <w:r w:rsidR="005446BA" w:rsidRPr="00765C51">
        <w:rPr>
          <w:rFonts w:eastAsia="Arial" w:cs="Arial"/>
        </w:rPr>
        <w:t>subject to review</w:t>
      </w:r>
      <w:r w:rsidR="00D63D13" w:rsidRPr="00765C51">
        <w:rPr>
          <w:rFonts w:eastAsia="Arial" w:cs="Arial"/>
        </w:rPr>
        <w:t xml:space="preserve"> </w:t>
      </w:r>
      <w:r w:rsidRPr="112A8C59">
        <w:rPr>
          <w:rFonts w:eastAsia="Arial" w:cs="Arial"/>
        </w:rPr>
        <w:t xml:space="preserve">to </w:t>
      </w:r>
      <w:r w:rsidR="003B332A" w:rsidRPr="112A8C59">
        <w:rPr>
          <w:rFonts w:eastAsia="Arial" w:cs="Arial"/>
        </w:rPr>
        <w:t>all</w:t>
      </w:r>
      <w:r w:rsidRPr="112A8C59">
        <w:rPr>
          <w:rFonts w:eastAsia="Arial" w:cs="Arial"/>
        </w:rPr>
        <w:t xml:space="preserve"> customers in the UK on a transaction-by-transaction basis. </w:t>
      </w:r>
      <w:r w:rsidR="43F51281" w:rsidRPr="112A8C59">
        <w:rPr>
          <w:rFonts w:eastAsia="Arial" w:cs="Arial"/>
          <w:color w:val="000000" w:themeColor="text1"/>
        </w:rPr>
        <w:t xml:space="preserve">Please report returns or after invoice discounts as negative (-) sales figures. </w:t>
      </w:r>
      <w:r w:rsidRPr="112A8C59">
        <w:rPr>
          <w:rFonts w:eastAsia="Arial" w:cs="Arial"/>
        </w:rPr>
        <w:t xml:space="preserve">Please also </w:t>
      </w:r>
      <w:r w:rsidR="00BF65C6" w:rsidRPr="112A8C59">
        <w:rPr>
          <w:rFonts w:eastAsia="Arial" w:cs="Arial"/>
        </w:rPr>
        <w:t xml:space="preserve">provide </w:t>
      </w:r>
      <w:r w:rsidR="002A7A46" w:rsidRPr="112A8C59">
        <w:rPr>
          <w:rFonts w:eastAsia="Arial" w:cs="Arial"/>
        </w:rPr>
        <w:t>the customer</w:t>
      </w:r>
      <w:r w:rsidR="00BF65C6" w:rsidRPr="112A8C59">
        <w:rPr>
          <w:rFonts w:eastAsia="Arial" w:cs="Arial"/>
        </w:rPr>
        <w:t xml:space="preserve"> category</w:t>
      </w:r>
      <w:r w:rsidR="002A7A46" w:rsidRPr="112A8C59">
        <w:rPr>
          <w:rFonts w:eastAsia="Arial" w:cs="Arial"/>
        </w:rPr>
        <w:t xml:space="preserve"> </w:t>
      </w:r>
      <w:r w:rsidR="00BF65C6" w:rsidRPr="112A8C59">
        <w:rPr>
          <w:rFonts w:eastAsia="Arial" w:cs="Arial"/>
        </w:rPr>
        <w:t>of where</w:t>
      </w:r>
      <w:r w:rsidRPr="112A8C59">
        <w:rPr>
          <w:rFonts w:eastAsia="Arial" w:cs="Arial"/>
        </w:rPr>
        <w:t xml:space="preserve"> transactions occur</w:t>
      </w:r>
      <w:r w:rsidR="00BF65C6" w:rsidRPr="112A8C59">
        <w:rPr>
          <w:rFonts w:eastAsia="Arial" w:cs="Arial"/>
        </w:rPr>
        <w:t xml:space="preserve"> –</w:t>
      </w:r>
      <w:r w:rsidRPr="112A8C59">
        <w:rPr>
          <w:rFonts w:eastAsia="Arial" w:cs="Arial"/>
        </w:rPr>
        <w:t xml:space="preserve"> are the sales to traders, distributors, wholesalers, </w:t>
      </w:r>
      <w:r w:rsidRPr="00CD7B94">
        <w:rPr>
          <w:rFonts w:eastAsia="Arial" w:cs="Arial"/>
        </w:rPr>
        <w:t xml:space="preserve">industrial or end users? Report each goods sale on a given invoice with a different PCN (see </w:t>
      </w:r>
      <w:r w:rsidR="00D8065B" w:rsidRPr="00CD7B94">
        <w:rPr>
          <w:rFonts w:eastAsia="Arial" w:cs="Arial"/>
        </w:rPr>
        <w:t xml:space="preserve">section on </w:t>
      </w:r>
      <w:hyperlink w:anchor="_Product_Control_Numbers" w:history="1">
        <w:r w:rsidR="00D8065B" w:rsidRPr="00CD7B94">
          <w:rPr>
            <w:rStyle w:val="Hyperlink"/>
            <w:rFonts w:eastAsia="Arial" w:cs="Arial"/>
          </w:rPr>
          <w:t>Product Control Numbers</w:t>
        </w:r>
      </w:hyperlink>
      <w:r w:rsidRPr="00CD7B94">
        <w:rPr>
          <w:rFonts w:eastAsia="Arial" w:cs="Arial"/>
        </w:rPr>
        <w:t xml:space="preserve">) or invoice line as a separate transaction. </w:t>
      </w:r>
      <w:r w:rsidR="00A42F7E" w:rsidRPr="00CD7B94">
        <w:rPr>
          <w:rFonts w:eastAsia="Arial" w:cs="Arial"/>
        </w:rPr>
        <w:t xml:space="preserve">If there are any other </w:t>
      </w:r>
      <w:r w:rsidR="00583C31" w:rsidRPr="00CD7B94">
        <w:rPr>
          <w:rFonts w:eastAsia="Arial" w:cs="Arial"/>
        </w:rPr>
        <w:t xml:space="preserve">sales </w:t>
      </w:r>
      <w:r w:rsidR="00A42F7E" w:rsidRPr="00CD7B94">
        <w:rPr>
          <w:rFonts w:eastAsia="Arial" w:cs="Arial"/>
        </w:rPr>
        <w:t>costs, charges or expenses incurred which have not been identified in the table above, add a column for each</w:t>
      </w:r>
      <w:r w:rsidR="00A42F7E" w:rsidRPr="112A8C59">
        <w:rPr>
          <w:rFonts w:eastAsia="Arial" w:cs="Arial"/>
        </w:rPr>
        <w:t xml:space="preserve"> item (see </w:t>
      </w:r>
      <w:r w:rsidR="00583C31" w:rsidRPr="112A8C59">
        <w:rPr>
          <w:rFonts w:eastAsia="Arial" w:cs="Arial"/>
        </w:rPr>
        <w:t>‘</w:t>
      </w:r>
      <w:r w:rsidR="00A42F7E" w:rsidRPr="112A8C59">
        <w:rPr>
          <w:rFonts w:eastAsia="Arial" w:cs="Arial"/>
        </w:rPr>
        <w:t>other factors</w:t>
      </w:r>
      <w:r w:rsidR="00583C31" w:rsidRPr="112A8C59">
        <w:rPr>
          <w:rFonts w:eastAsia="Arial" w:cs="Arial"/>
        </w:rPr>
        <w:t xml:space="preserve">’). </w:t>
      </w:r>
      <w:r w:rsidR="00A42F7E" w:rsidRPr="112A8C59">
        <w:rPr>
          <w:rFonts w:eastAsia="Arial" w:cs="Arial"/>
        </w:rPr>
        <w:t xml:space="preserve">For example, </w:t>
      </w:r>
      <w:r w:rsidR="007109A3" w:rsidRPr="112A8C59">
        <w:rPr>
          <w:rFonts w:eastAsia="Arial" w:cs="Arial"/>
        </w:rPr>
        <w:t xml:space="preserve">other particular </w:t>
      </w:r>
      <w:r w:rsidR="00A42F7E" w:rsidRPr="112A8C59">
        <w:rPr>
          <w:rFonts w:eastAsia="Arial" w:cs="Arial"/>
        </w:rPr>
        <w:t>selling expenses incurred.</w:t>
      </w:r>
    </w:p>
    <w:p w14:paraId="0476C434" w14:textId="77777777" w:rsidR="00AF50BB" w:rsidRPr="00A07064" w:rsidRDefault="00AF50BB" w:rsidP="001E12E3">
      <w:pPr>
        <w:pStyle w:val="Format"/>
        <w:numPr>
          <w:ilvl w:val="0"/>
          <w:numId w:val="0"/>
        </w:numPr>
        <w:suppressAutoHyphens/>
        <w:spacing w:line="22" w:lineRule="atLeast"/>
        <w:ind w:left="720"/>
        <w:rPr>
          <w:rFonts w:eastAsia="Arial"/>
        </w:rPr>
      </w:pPr>
    </w:p>
    <w:p w14:paraId="5B51B822" w14:textId="77777777" w:rsidR="00AF50BB" w:rsidRPr="00A07064" w:rsidRDefault="07FB2095" w:rsidP="001E12E3">
      <w:pPr>
        <w:pStyle w:val="ListParagraph"/>
        <w:tabs>
          <w:tab w:val="left" w:pos="2130"/>
        </w:tabs>
        <w:suppressAutoHyphens/>
        <w:spacing w:after="0" w:line="22" w:lineRule="atLeast"/>
        <w:ind w:left="360"/>
        <w:rPr>
          <w:rFonts w:eastAsia="Arial" w:cs="Arial"/>
          <w:szCs w:val="24"/>
        </w:rPr>
      </w:pPr>
      <w:r w:rsidRPr="112A8C59">
        <w:rPr>
          <w:rFonts w:eastAsia="Arial" w:cs="Arial"/>
        </w:rPr>
        <w:t>See Section</w:t>
      </w:r>
      <w:r w:rsidR="00751444" w:rsidRPr="112A8C59">
        <w:rPr>
          <w:rFonts w:eastAsia="Arial" w:cs="Arial"/>
        </w:rPr>
        <w:t xml:space="preserve"> C</w:t>
      </w:r>
      <w:r w:rsidRPr="112A8C59">
        <w:rPr>
          <w:rFonts w:eastAsia="Arial" w:cs="Arial"/>
        </w:rPr>
        <w:t xml:space="preserve"> for further information on how to record adjustments in this table. </w:t>
      </w:r>
    </w:p>
    <w:p w14:paraId="6911E7DC" w14:textId="77777777" w:rsidR="00AF50BB" w:rsidRPr="00A07064" w:rsidRDefault="00AF50BB" w:rsidP="001E12E3">
      <w:pPr>
        <w:pStyle w:val="ListParagraph"/>
        <w:tabs>
          <w:tab w:val="left" w:pos="2130"/>
        </w:tabs>
        <w:suppressAutoHyphens/>
        <w:spacing w:after="0" w:line="22" w:lineRule="atLeast"/>
        <w:ind w:left="360"/>
        <w:rPr>
          <w:rFonts w:eastAsia="Arial" w:cs="Arial"/>
          <w:szCs w:val="24"/>
        </w:rPr>
      </w:pPr>
    </w:p>
    <w:p w14:paraId="6EF8D842" w14:textId="1E5F9304" w:rsidR="07FB2095" w:rsidRPr="00E9162D" w:rsidRDefault="00264662" w:rsidP="001E12E3">
      <w:pPr>
        <w:pStyle w:val="ListParagraph"/>
        <w:numPr>
          <w:ilvl w:val="0"/>
          <w:numId w:val="42"/>
        </w:numPr>
        <w:suppressAutoHyphens/>
        <w:autoSpaceDE w:val="0"/>
        <w:autoSpaceDN w:val="0"/>
        <w:adjustRightInd w:val="0"/>
        <w:spacing w:after="0" w:line="22" w:lineRule="atLeast"/>
        <w:ind w:left="360"/>
        <w:rPr>
          <w:rFonts w:eastAsia="Arial" w:cs="Arial"/>
        </w:rPr>
      </w:pPr>
      <w:r w:rsidRPr="00E9162D">
        <w:rPr>
          <w:rFonts w:eastAsia="Arial" w:cs="Arial"/>
        </w:rPr>
        <w:t xml:space="preserve">If </w:t>
      </w:r>
      <w:r w:rsidR="36693802" w:rsidRPr="00E9162D">
        <w:rPr>
          <w:rFonts w:eastAsia="Arial" w:cs="Arial"/>
        </w:rPr>
        <w:t xml:space="preserve">your sales have not been made on a CIF basis, explain </w:t>
      </w:r>
      <w:r w:rsidR="00D75F55" w:rsidRPr="00E9162D">
        <w:rPr>
          <w:rFonts w:eastAsia="Arial" w:cs="Arial"/>
        </w:rPr>
        <w:t xml:space="preserve">below </w:t>
      </w:r>
      <w:r w:rsidR="36693802" w:rsidRPr="00E9162D">
        <w:rPr>
          <w:rFonts w:eastAsia="Arial" w:cs="Arial"/>
        </w:rPr>
        <w:t xml:space="preserve">how you have calculated the CIF values included </w:t>
      </w:r>
      <w:r w:rsidR="36693802" w:rsidRPr="00A17522">
        <w:rPr>
          <w:rFonts w:eastAsia="Arial" w:cs="Arial"/>
        </w:rPr>
        <w:t xml:space="preserve">in </w:t>
      </w:r>
      <w:r w:rsidR="00640D67" w:rsidRPr="00A17522">
        <w:rPr>
          <w:rFonts w:eastAsia="Arial" w:cs="Arial"/>
        </w:rPr>
        <w:t xml:space="preserve">the CIF </w:t>
      </w:r>
      <w:r w:rsidRPr="00A17522">
        <w:rPr>
          <w:rFonts w:eastAsia="Arial" w:cs="Arial"/>
        </w:rPr>
        <w:t>v</w:t>
      </w:r>
      <w:r w:rsidR="00640D67" w:rsidRPr="00A17522">
        <w:rPr>
          <w:rFonts w:eastAsia="Arial" w:cs="Arial"/>
        </w:rPr>
        <w:t xml:space="preserve">alue </w:t>
      </w:r>
      <w:r w:rsidR="00A31199" w:rsidRPr="00A17522">
        <w:rPr>
          <w:rFonts w:eastAsia="Arial" w:cs="Arial"/>
        </w:rPr>
        <w:t xml:space="preserve">in accounting </w:t>
      </w:r>
      <w:r w:rsidR="003472A0" w:rsidRPr="00A17522">
        <w:rPr>
          <w:rFonts w:eastAsia="Arial" w:cs="Arial"/>
        </w:rPr>
        <w:t>currency</w:t>
      </w:r>
      <w:r w:rsidR="00640D67" w:rsidRPr="00E9162D">
        <w:rPr>
          <w:rFonts w:eastAsia="Arial" w:cs="Arial"/>
        </w:rPr>
        <w:t xml:space="preserve"> column in </w:t>
      </w:r>
      <w:r w:rsidR="00640D67" w:rsidRPr="00E9162D">
        <w:rPr>
          <w:rFonts w:eastAsia="Arial" w:cs="Arial"/>
          <w:b/>
        </w:rPr>
        <w:t>Section B – Sales</w:t>
      </w:r>
      <w:r w:rsidR="00640D67" w:rsidRPr="00E9162D">
        <w:rPr>
          <w:rFonts w:eastAsia="Arial" w:cs="Arial"/>
        </w:rPr>
        <w:t xml:space="preserve">, subsection </w:t>
      </w:r>
      <w:r w:rsidR="00640D67" w:rsidRPr="00E9162D">
        <w:rPr>
          <w:rFonts w:eastAsia="Arial" w:cs="Arial"/>
          <w:b/>
        </w:rPr>
        <w:t>B3 – Sales to the UK, Annex II</w:t>
      </w:r>
      <w:r w:rsidR="36693802" w:rsidRPr="00E9162D">
        <w:rPr>
          <w:rFonts w:eastAsia="Arial" w:cs="Arial"/>
        </w:rPr>
        <w:t>.</w:t>
      </w:r>
    </w:p>
    <w:p w14:paraId="7EFD64A3" w14:textId="2A218DC4" w:rsidR="008A6112" w:rsidRPr="00E9162D" w:rsidRDefault="008A6112" w:rsidP="008A6112">
      <w:pPr>
        <w:suppressAutoHyphens/>
        <w:autoSpaceDE w:val="0"/>
        <w:autoSpaceDN w:val="0"/>
        <w:adjustRightInd w:val="0"/>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D9239B" w14:paraId="09A29559" w14:textId="77777777" w:rsidTr="001415BE">
        <w:tc>
          <w:tcPr>
            <w:tcW w:w="9016" w:type="dxa"/>
            <w:gridSpan w:val="2"/>
          </w:tcPr>
          <w:p w14:paraId="1D7CBA4C" w14:textId="77777777" w:rsidR="008A6112" w:rsidRPr="00D9239B" w:rsidRDefault="008A6112"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5503B0CD"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r>
      <w:tr w:rsidR="008A6112" w:rsidRPr="00D9239B" w14:paraId="69CFDAAA" w14:textId="77777777" w:rsidTr="001415BE">
        <w:tc>
          <w:tcPr>
            <w:tcW w:w="4508" w:type="dxa"/>
            <w:tcBorders>
              <w:top w:val="single" w:sz="4" w:space="0" w:color="FFFFFF" w:themeColor="background1"/>
              <w:left w:val="nil"/>
              <w:bottom w:val="nil"/>
              <w:right w:val="single" w:sz="4" w:space="0" w:color="auto"/>
            </w:tcBorders>
          </w:tcPr>
          <w:p w14:paraId="3D4827E3"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42EFDEB"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10C968F2" w14:textId="77777777" w:rsidR="00AF50BB" w:rsidRPr="008A6112" w:rsidRDefault="00AF50BB" w:rsidP="008A6112">
      <w:pPr>
        <w:tabs>
          <w:tab w:val="left" w:pos="2130"/>
        </w:tabs>
        <w:suppressAutoHyphens/>
        <w:spacing w:after="0" w:line="22" w:lineRule="atLeast"/>
        <w:rPr>
          <w:rFonts w:eastAsia="Arial" w:cs="Arial"/>
          <w:szCs w:val="24"/>
        </w:rPr>
      </w:pPr>
    </w:p>
    <w:p w14:paraId="19CBBEDE" w14:textId="5CCEDAEF" w:rsidR="00663D65" w:rsidRPr="00A17522" w:rsidRDefault="389539C2" w:rsidP="001E12E3">
      <w:pPr>
        <w:pStyle w:val="ListParagraph"/>
        <w:numPr>
          <w:ilvl w:val="0"/>
          <w:numId w:val="42"/>
        </w:numPr>
        <w:suppressAutoHyphens/>
        <w:autoSpaceDE w:val="0"/>
        <w:autoSpaceDN w:val="0"/>
        <w:adjustRightInd w:val="0"/>
        <w:spacing w:after="0" w:line="22" w:lineRule="atLeast"/>
        <w:ind w:left="360"/>
        <w:rPr>
          <w:rFonts w:eastAsia="Arial" w:cs="Arial"/>
        </w:rPr>
      </w:pPr>
      <w:r w:rsidRPr="00A17522">
        <w:rPr>
          <w:rFonts w:eastAsia="Arial" w:cs="Arial"/>
        </w:rPr>
        <w:t>Please list any costs incurred by your associated companies which have been paid or reimbursed by your company, directly or indirectly</w:t>
      </w:r>
      <w:r w:rsidR="112A8C59" w:rsidRPr="00A17522">
        <w:rPr>
          <w:rFonts w:eastAsia="Arial" w:cs="Arial"/>
        </w:rPr>
        <w:t xml:space="preserve"> linked</w:t>
      </w:r>
      <w:r w:rsidRPr="00A17522">
        <w:rPr>
          <w:rFonts w:eastAsia="Arial" w:cs="Arial"/>
        </w:rPr>
        <w:t xml:space="preserve"> with the goods subject to review. In detail, explain the types of costs listed.</w:t>
      </w:r>
    </w:p>
    <w:p w14:paraId="20C2272F" w14:textId="420B88C6" w:rsidR="008A6112" w:rsidRDefault="008A6112" w:rsidP="008A6112">
      <w:pPr>
        <w:suppressAutoHyphens/>
        <w:autoSpaceDE w:val="0"/>
        <w:autoSpaceDN w:val="0"/>
        <w:adjustRightInd w:val="0"/>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D9239B" w14:paraId="402194F6" w14:textId="77777777" w:rsidTr="001415BE">
        <w:tc>
          <w:tcPr>
            <w:tcW w:w="9016" w:type="dxa"/>
            <w:gridSpan w:val="2"/>
          </w:tcPr>
          <w:p w14:paraId="17DF6807" w14:textId="77777777" w:rsidR="008A6112" w:rsidRPr="00D9239B" w:rsidRDefault="008A6112"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70A68AA3"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r>
      <w:tr w:rsidR="008A6112" w:rsidRPr="00D9239B" w14:paraId="6A673995" w14:textId="77777777" w:rsidTr="001415BE">
        <w:tc>
          <w:tcPr>
            <w:tcW w:w="4508" w:type="dxa"/>
            <w:tcBorders>
              <w:top w:val="single" w:sz="4" w:space="0" w:color="FFFFFF" w:themeColor="background1"/>
              <w:left w:val="nil"/>
              <w:bottom w:val="nil"/>
              <w:right w:val="single" w:sz="4" w:space="0" w:color="auto"/>
            </w:tcBorders>
          </w:tcPr>
          <w:p w14:paraId="635C840C"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F42A2AA" w14:textId="77777777" w:rsidR="008A6112" w:rsidRPr="00D9239B" w:rsidRDefault="008A6112"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75733A2A" w14:textId="77777777" w:rsidR="003153A0" w:rsidRPr="008A6112" w:rsidRDefault="003153A0" w:rsidP="008A6112">
      <w:pPr>
        <w:suppressAutoHyphens/>
        <w:autoSpaceDE w:val="0"/>
        <w:autoSpaceDN w:val="0"/>
        <w:adjustRightInd w:val="0"/>
        <w:spacing w:after="0" w:line="22" w:lineRule="atLeast"/>
        <w:rPr>
          <w:rFonts w:eastAsia="Arial" w:cs="Arial"/>
          <w:szCs w:val="24"/>
        </w:rPr>
      </w:pPr>
    </w:p>
    <w:p w14:paraId="028CC1A0" w14:textId="5F07209A" w:rsidR="389539C2" w:rsidRPr="00A07064" w:rsidRDefault="389539C2" w:rsidP="001E12E3">
      <w:pPr>
        <w:pStyle w:val="ListParagraph"/>
        <w:numPr>
          <w:ilvl w:val="0"/>
          <w:numId w:val="42"/>
        </w:numPr>
        <w:spacing w:after="0" w:line="22" w:lineRule="atLeast"/>
        <w:ind w:left="360"/>
        <w:rPr>
          <w:rFonts w:eastAsia="Arial" w:cs="Arial"/>
        </w:rPr>
      </w:pPr>
      <w:r w:rsidRPr="112A8C59">
        <w:rPr>
          <w:rFonts w:eastAsia="Arial" w:cs="Arial"/>
        </w:rPr>
        <w:t xml:space="preserve">Select two invoices from two different customers </w:t>
      </w:r>
      <w:r w:rsidR="00721911">
        <w:rPr>
          <w:rFonts w:eastAsia="Arial" w:cs="Arial"/>
        </w:rPr>
        <w:t>relating to</w:t>
      </w:r>
      <w:r w:rsidR="00721911" w:rsidRPr="112A8C59">
        <w:rPr>
          <w:rFonts w:eastAsia="Arial" w:cs="Arial"/>
        </w:rPr>
        <w:t xml:space="preserve"> </w:t>
      </w:r>
      <w:r w:rsidRPr="112A8C59">
        <w:rPr>
          <w:rFonts w:eastAsia="Arial" w:cs="Arial"/>
        </w:rPr>
        <w:t>sales to the UK during the POI. Provide a complete set of documents for these sales. For example:</w:t>
      </w:r>
    </w:p>
    <w:p w14:paraId="38EF6063" w14:textId="77777777" w:rsidR="389539C2" w:rsidRPr="00A07064" w:rsidRDefault="389539C2" w:rsidP="001E12E3">
      <w:pPr>
        <w:pStyle w:val="ListParagraph"/>
        <w:numPr>
          <w:ilvl w:val="0"/>
          <w:numId w:val="40"/>
        </w:numPr>
        <w:spacing w:after="0" w:line="22" w:lineRule="atLeast"/>
        <w:ind w:left="709" w:hanging="357"/>
        <w:rPr>
          <w:rFonts w:cs="Arial"/>
        </w:rPr>
      </w:pPr>
      <w:r w:rsidRPr="112A8C59">
        <w:rPr>
          <w:rFonts w:eastAsia="Arial" w:cs="Arial"/>
        </w:rPr>
        <w:t>purchase order;</w:t>
      </w:r>
    </w:p>
    <w:p w14:paraId="23C41FCB" w14:textId="77777777" w:rsidR="389539C2" w:rsidRPr="00A07064" w:rsidRDefault="389539C2" w:rsidP="001E12E3">
      <w:pPr>
        <w:pStyle w:val="ListParagraph"/>
        <w:numPr>
          <w:ilvl w:val="0"/>
          <w:numId w:val="40"/>
        </w:numPr>
        <w:spacing w:after="0" w:line="22" w:lineRule="atLeast"/>
        <w:ind w:left="709" w:hanging="357"/>
        <w:rPr>
          <w:rFonts w:cs="Arial"/>
        </w:rPr>
      </w:pPr>
      <w:r w:rsidRPr="112A8C59">
        <w:rPr>
          <w:rFonts w:eastAsia="Arial" w:cs="Arial"/>
        </w:rPr>
        <w:t xml:space="preserve">order acceptance; </w:t>
      </w:r>
    </w:p>
    <w:p w14:paraId="377F2C44" w14:textId="77777777" w:rsidR="389539C2" w:rsidRPr="00A07064" w:rsidRDefault="389539C2" w:rsidP="001E12E3">
      <w:pPr>
        <w:pStyle w:val="ListParagraph"/>
        <w:numPr>
          <w:ilvl w:val="0"/>
          <w:numId w:val="40"/>
        </w:numPr>
        <w:spacing w:after="0" w:line="22" w:lineRule="atLeast"/>
        <w:ind w:left="709" w:hanging="357"/>
        <w:rPr>
          <w:rFonts w:cs="Arial"/>
        </w:rPr>
      </w:pPr>
      <w:r w:rsidRPr="112A8C59">
        <w:rPr>
          <w:rFonts w:eastAsia="Arial" w:cs="Arial"/>
        </w:rPr>
        <w:t xml:space="preserve">commercial invoice; </w:t>
      </w:r>
    </w:p>
    <w:p w14:paraId="45BD6E47" w14:textId="77777777" w:rsidR="389539C2" w:rsidRPr="00A07064" w:rsidRDefault="389539C2" w:rsidP="001E12E3">
      <w:pPr>
        <w:pStyle w:val="ListParagraph"/>
        <w:numPr>
          <w:ilvl w:val="0"/>
          <w:numId w:val="40"/>
        </w:numPr>
        <w:spacing w:after="0" w:line="22" w:lineRule="atLeast"/>
        <w:ind w:left="709" w:hanging="357"/>
        <w:rPr>
          <w:rFonts w:cs="Arial"/>
        </w:rPr>
      </w:pPr>
      <w:r w:rsidRPr="112A8C59">
        <w:rPr>
          <w:rFonts w:eastAsia="Arial" w:cs="Arial"/>
        </w:rPr>
        <w:t xml:space="preserve">applicable discounts or rebates; </w:t>
      </w:r>
    </w:p>
    <w:p w14:paraId="2BFD40D8" w14:textId="77777777" w:rsidR="389539C2" w:rsidRPr="00A07064" w:rsidRDefault="389539C2" w:rsidP="001E12E3">
      <w:pPr>
        <w:pStyle w:val="ListParagraph"/>
        <w:numPr>
          <w:ilvl w:val="0"/>
          <w:numId w:val="40"/>
        </w:numPr>
        <w:spacing w:after="0" w:line="22" w:lineRule="atLeast"/>
        <w:ind w:left="709" w:hanging="357"/>
        <w:rPr>
          <w:rFonts w:cs="Arial"/>
        </w:rPr>
      </w:pPr>
      <w:r w:rsidRPr="112A8C59">
        <w:rPr>
          <w:rFonts w:eastAsia="Arial" w:cs="Arial"/>
        </w:rPr>
        <w:t>credit/debit notes;</w:t>
      </w:r>
    </w:p>
    <w:p w14:paraId="239C91CF" w14:textId="77777777" w:rsidR="389539C2" w:rsidRPr="00A07064" w:rsidRDefault="389539C2" w:rsidP="001E12E3">
      <w:pPr>
        <w:pStyle w:val="ListParagraph"/>
        <w:numPr>
          <w:ilvl w:val="0"/>
          <w:numId w:val="40"/>
        </w:numPr>
        <w:spacing w:after="0" w:line="22" w:lineRule="atLeast"/>
        <w:ind w:left="709" w:hanging="357"/>
        <w:rPr>
          <w:rFonts w:cs="Arial"/>
        </w:rPr>
      </w:pPr>
      <w:r w:rsidRPr="112A8C59">
        <w:rPr>
          <w:rFonts w:eastAsia="Arial" w:cs="Arial"/>
        </w:rPr>
        <w:t xml:space="preserve">long or short-term contract of sale; </w:t>
      </w:r>
    </w:p>
    <w:p w14:paraId="09D95B96" w14:textId="5C43F8E3" w:rsidR="389539C2" w:rsidRPr="00A07064" w:rsidRDefault="389539C2" w:rsidP="001E12E3">
      <w:pPr>
        <w:pStyle w:val="ListParagraph"/>
        <w:numPr>
          <w:ilvl w:val="0"/>
          <w:numId w:val="40"/>
        </w:numPr>
        <w:spacing w:after="0" w:line="22" w:lineRule="atLeast"/>
        <w:ind w:left="709" w:hanging="357"/>
        <w:rPr>
          <w:rFonts w:cs="Arial"/>
        </w:rPr>
      </w:pPr>
      <w:r w:rsidRPr="112A8C59">
        <w:rPr>
          <w:rFonts w:eastAsia="Arial" w:cs="Arial"/>
        </w:rPr>
        <w:t>inland freight contract;</w:t>
      </w:r>
    </w:p>
    <w:p w14:paraId="52F6B4E5" w14:textId="734FFFDC" w:rsidR="389539C2" w:rsidRPr="00A07064" w:rsidRDefault="389539C2" w:rsidP="001E12E3">
      <w:pPr>
        <w:pStyle w:val="ListParagraph"/>
        <w:numPr>
          <w:ilvl w:val="0"/>
          <w:numId w:val="40"/>
        </w:numPr>
        <w:spacing w:after="0" w:line="22" w:lineRule="atLeast"/>
        <w:ind w:left="709" w:hanging="357"/>
        <w:rPr>
          <w:rFonts w:eastAsia="Arial" w:cs="Arial"/>
          <w:lang w:val="en-AU"/>
        </w:rPr>
      </w:pPr>
      <w:r w:rsidRPr="112A8C59">
        <w:rPr>
          <w:rFonts w:eastAsia="Arial" w:cs="Arial"/>
        </w:rPr>
        <w:t>bank documents showing proof of payment;</w:t>
      </w:r>
    </w:p>
    <w:p w14:paraId="5ABC877E" w14:textId="3D9366AD" w:rsidR="389539C2" w:rsidRPr="00A961C2" w:rsidRDefault="389539C2" w:rsidP="001E12E3">
      <w:pPr>
        <w:pStyle w:val="ListParagraph"/>
        <w:numPr>
          <w:ilvl w:val="0"/>
          <w:numId w:val="40"/>
        </w:numPr>
        <w:spacing w:after="0" w:line="22" w:lineRule="atLeast"/>
        <w:ind w:left="709" w:hanging="357"/>
        <w:rPr>
          <w:rFonts w:cs="Arial"/>
        </w:rPr>
      </w:pPr>
      <w:r w:rsidRPr="112A8C59">
        <w:rPr>
          <w:rFonts w:eastAsia="Arial" w:cs="Arial"/>
        </w:rPr>
        <w:t>details of any tax rebates; and</w:t>
      </w:r>
    </w:p>
    <w:p w14:paraId="2E1924F6" w14:textId="2E2860CE" w:rsidR="006E5190" w:rsidRPr="00765C51" w:rsidRDefault="389539C2">
      <w:pPr>
        <w:pStyle w:val="ListParagraph"/>
        <w:numPr>
          <w:ilvl w:val="0"/>
          <w:numId w:val="40"/>
        </w:numPr>
        <w:spacing w:after="0" w:line="22" w:lineRule="atLeast"/>
        <w:ind w:left="709" w:hanging="357"/>
        <w:rPr>
          <w:rFonts w:cs="Arial"/>
        </w:rPr>
      </w:pPr>
      <w:r w:rsidRPr="112A8C59">
        <w:rPr>
          <w:rFonts w:eastAsia="Arial" w:cs="Arial"/>
        </w:rPr>
        <w:t>documents relating to transport.</w:t>
      </w:r>
    </w:p>
    <w:p w14:paraId="60D08E60" w14:textId="77777777" w:rsidR="006E5190" w:rsidRPr="00A961C2" w:rsidRDefault="006E5190" w:rsidP="00765C51">
      <w:pPr>
        <w:pStyle w:val="ListParagraph"/>
        <w:spacing w:after="0" w:line="22" w:lineRule="atLeast"/>
        <w:ind w:left="709"/>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E5190" w:rsidRPr="00D9239B" w14:paraId="58B87C6C" w14:textId="77777777" w:rsidTr="00B41147">
        <w:tc>
          <w:tcPr>
            <w:tcW w:w="9016" w:type="dxa"/>
            <w:gridSpan w:val="2"/>
          </w:tcPr>
          <w:p w14:paraId="3BF2DFD4" w14:textId="77777777" w:rsidR="006E5190" w:rsidRPr="00D9239B" w:rsidRDefault="006E5190" w:rsidP="00B41147">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6F819185" w14:textId="77777777" w:rsidR="006E5190" w:rsidRPr="00D9239B" w:rsidRDefault="006E5190" w:rsidP="00B41147">
            <w:pPr>
              <w:suppressAutoHyphens/>
              <w:autoSpaceDE w:val="0"/>
              <w:autoSpaceDN w:val="0"/>
              <w:adjustRightInd w:val="0"/>
              <w:spacing w:line="22" w:lineRule="atLeast"/>
              <w:jc w:val="both"/>
              <w:rPr>
                <w:rFonts w:eastAsiaTheme="minorEastAsia" w:cs="Arial"/>
                <w:szCs w:val="24"/>
              </w:rPr>
            </w:pPr>
          </w:p>
        </w:tc>
      </w:tr>
      <w:tr w:rsidR="006E5190" w:rsidRPr="00D9239B" w14:paraId="5D31290C" w14:textId="77777777" w:rsidTr="00B60BA4">
        <w:tc>
          <w:tcPr>
            <w:tcW w:w="4508" w:type="dxa"/>
            <w:tcBorders>
              <w:top w:val="single" w:sz="4" w:space="0" w:color="FFFFFF" w:themeColor="background1"/>
              <w:left w:val="nil"/>
              <w:bottom w:val="single" w:sz="4" w:space="0" w:color="FFFFFF" w:themeColor="background1"/>
              <w:right w:val="single" w:sz="4" w:space="0" w:color="auto"/>
            </w:tcBorders>
          </w:tcPr>
          <w:p w14:paraId="388A24A9" w14:textId="77777777" w:rsidR="006E5190" w:rsidRPr="00D9239B" w:rsidRDefault="006E5190" w:rsidP="00B41147">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26AD30AD" w14:textId="77777777" w:rsidR="006E5190" w:rsidRPr="00D9239B" w:rsidRDefault="006E5190" w:rsidP="00B41147">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2B5652B5" w14:textId="77777777" w:rsidR="0026121E" w:rsidRPr="00AD76BB" w:rsidRDefault="0026121E" w:rsidP="00AD76BB">
      <w:pPr>
        <w:pStyle w:val="ListParagraph"/>
        <w:ind w:left="284"/>
        <w:rPr>
          <w:rFonts w:eastAsia="Arial"/>
        </w:rPr>
      </w:pPr>
    </w:p>
    <w:p w14:paraId="2248141F" w14:textId="2F7A9727" w:rsidR="000B0283" w:rsidRPr="00CB2933" w:rsidRDefault="112A8C59" w:rsidP="00B60BA4">
      <w:pPr>
        <w:pStyle w:val="ListParagraph"/>
        <w:numPr>
          <w:ilvl w:val="0"/>
          <w:numId w:val="42"/>
        </w:numPr>
        <w:ind w:left="284"/>
        <w:rPr>
          <w:rFonts w:eastAsia="Arial"/>
        </w:rPr>
      </w:pPr>
      <w:r w:rsidRPr="112A8C59">
        <w:t xml:space="preserve">If </w:t>
      </w:r>
      <w:r w:rsidRPr="00765C51">
        <w:t>the existing anti-dumping measure</w:t>
      </w:r>
      <w:r w:rsidRPr="112A8C59">
        <w:t>s</w:t>
      </w:r>
      <w:r w:rsidRPr="00765C51">
        <w:t xml:space="preserve"> on the goods subject to review no longer applied, how </w:t>
      </w:r>
      <w:r w:rsidR="00AF513C">
        <w:t>would</w:t>
      </w:r>
      <w:r w:rsidR="00AF513C" w:rsidRPr="00765C51">
        <w:t xml:space="preserve"> </w:t>
      </w:r>
      <w:r w:rsidRPr="00765C51">
        <w:t>you change your export pricing policy?</w:t>
      </w:r>
    </w:p>
    <w:p w14:paraId="1D8FDD8A" w14:textId="167693E9" w:rsidR="008A6112" w:rsidRDefault="008A6112" w:rsidP="008A6112">
      <w:pPr>
        <w:suppressAutoHyphens/>
        <w:autoSpaceDE w:val="0"/>
        <w:autoSpaceDN w:val="0"/>
        <w:adjustRightInd w:val="0"/>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A6112" w:rsidRPr="00E9162D" w14:paraId="3555DEDF" w14:textId="77777777" w:rsidTr="001415BE">
        <w:tc>
          <w:tcPr>
            <w:tcW w:w="9016" w:type="dxa"/>
            <w:gridSpan w:val="2"/>
          </w:tcPr>
          <w:p w14:paraId="0055F832" w14:textId="77777777" w:rsidR="008A6112" w:rsidRPr="00E9162D" w:rsidRDefault="008A6112"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7D1F503B" w14:textId="77777777" w:rsidR="008A6112" w:rsidRPr="00E9162D" w:rsidRDefault="008A6112" w:rsidP="001415BE">
            <w:pPr>
              <w:suppressAutoHyphens/>
              <w:autoSpaceDE w:val="0"/>
              <w:autoSpaceDN w:val="0"/>
              <w:adjustRightInd w:val="0"/>
              <w:spacing w:line="22" w:lineRule="atLeast"/>
              <w:jc w:val="both"/>
              <w:rPr>
                <w:rFonts w:eastAsiaTheme="minorEastAsia" w:cs="Arial"/>
                <w:szCs w:val="24"/>
              </w:rPr>
            </w:pPr>
          </w:p>
        </w:tc>
      </w:tr>
      <w:tr w:rsidR="008A6112" w:rsidRPr="00E9162D" w14:paraId="4019DD11" w14:textId="77777777" w:rsidTr="001415BE">
        <w:tc>
          <w:tcPr>
            <w:tcW w:w="4508" w:type="dxa"/>
            <w:tcBorders>
              <w:top w:val="single" w:sz="4" w:space="0" w:color="FFFFFF" w:themeColor="background1"/>
              <w:left w:val="nil"/>
              <w:bottom w:val="nil"/>
              <w:right w:val="single" w:sz="4" w:space="0" w:color="auto"/>
            </w:tcBorders>
          </w:tcPr>
          <w:p w14:paraId="3A53E768" w14:textId="77777777" w:rsidR="008A6112" w:rsidRPr="00E9162D" w:rsidRDefault="008A6112"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3FE144D1" w14:textId="77777777" w:rsidR="008A6112" w:rsidRPr="00E9162D" w:rsidRDefault="008A6112" w:rsidP="001415BE">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67B6A2DC" w14:textId="77777777" w:rsidR="000B0283" w:rsidRPr="00E9162D" w:rsidRDefault="000B0283" w:rsidP="001E12E3">
      <w:pPr>
        <w:suppressAutoHyphens/>
        <w:autoSpaceDE w:val="0"/>
        <w:autoSpaceDN w:val="0"/>
        <w:adjustRightInd w:val="0"/>
        <w:spacing w:after="0" w:line="22" w:lineRule="atLeast"/>
        <w:rPr>
          <w:rFonts w:eastAsia="Arial" w:cs="Arial"/>
          <w:szCs w:val="24"/>
        </w:rPr>
      </w:pPr>
    </w:p>
    <w:p w14:paraId="5BBF9BB5" w14:textId="5048D982" w:rsidR="00632CE0" w:rsidRPr="00E9162D" w:rsidRDefault="00802B08" w:rsidP="003740AF">
      <w:pPr>
        <w:pStyle w:val="Heading2"/>
      </w:pPr>
      <w:bookmarkStart w:id="66" w:name="_B4_Domestic_sales"/>
      <w:bookmarkStart w:id="67" w:name="_Toc11414551"/>
      <w:bookmarkStart w:id="68" w:name="_Toc35606773"/>
      <w:bookmarkStart w:id="69" w:name="_Toc16852836"/>
      <w:bookmarkEnd w:id="66"/>
      <w:r w:rsidRPr="00E9162D">
        <w:t>B4</w:t>
      </w:r>
      <w:bookmarkEnd w:id="67"/>
      <w:r w:rsidR="00464A81">
        <w:t xml:space="preserve"> </w:t>
      </w:r>
      <w:r w:rsidR="00C47073" w:rsidRPr="00E9162D">
        <w:t>Domestic</w:t>
      </w:r>
      <w:r w:rsidR="004F7373" w:rsidRPr="00E9162D">
        <w:t xml:space="preserve"> </w:t>
      </w:r>
      <w:r w:rsidR="0053622D" w:rsidRPr="00E9162D">
        <w:t>sales</w:t>
      </w:r>
      <w:bookmarkEnd w:id="68"/>
      <w:r w:rsidR="0053622D" w:rsidRPr="00E9162D">
        <w:t xml:space="preserve"> </w:t>
      </w:r>
      <w:bookmarkEnd w:id="69"/>
    </w:p>
    <w:p w14:paraId="344A1F3C" w14:textId="77777777" w:rsidR="008A6112" w:rsidRPr="00E9162D" w:rsidRDefault="008A6112" w:rsidP="008A6112">
      <w:pPr>
        <w:pStyle w:val="Heading3"/>
      </w:pPr>
    </w:p>
    <w:p w14:paraId="58DD6DC8" w14:textId="2D1C5DE0" w:rsidR="00632CE0" w:rsidRPr="00E9162D" w:rsidRDefault="00632CE0" w:rsidP="008A6112">
      <w:pPr>
        <w:pStyle w:val="Heading3"/>
      </w:pPr>
      <w:bookmarkStart w:id="70" w:name="_Toc35606774"/>
      <w:r w:rsidRPr="00E9162D">
        <w:t>B4.1</w:t>
      </w:r>
      <w:r w:rsidRPr="00E9162D">
        <w:tab/>
        <w:t>Overview</w:t>
      </w:r>
      <w:bookmarkEnd w:id="70"/>
    </w:p>
    <w:p w14:paraId="17A955AD" w14:textId="351640B0" w:rsidR="008A6112" w:rsidRPr="00E9162D" w:rsidRDefault="00CC47AA" w:rsidP="008A6112">
      <w:pPr>
        <w:spacing w:after="0" w:line="22" w:lineRule="atLeast"/>
        <w:rPr>
          <w:rFonts w:cs="Arial"/>
          <w:szCs w:val="24"/>
        </w:rPr>
      </w:pPr>
      <w:r w:rsidRPr="00E9162D">
        <w:rPr>
          <w:rFonts w:cs="Arial"/>
          <w:szCs w:val="24"/>
        </w:rPr>
        <w:t xml:space="preserve"> </w:t>
      </w:r>
      <w:r w:rsidRPr="00E9162D">
        <w:rPr>
          <w:rFonts w:cs="Arial"/>
          <w:szCs w:val="24"/>
        </w:rPr>
        <w:tab/>
      </w:r>
    </w:p>
    <w:p w14:paraId="646E5D65" w14:textId="20B06CF0" w:rsidR="7309FD08" w:rsidRPr="00E9162D" w:rsidRDefault="7309FD08" w:rsidP="00765C51">
      <w:pPr>
        <w:pStyle w:val="ListParagraph"/>
        <w:numPr>
          <w:ilvl w:val="0"/>
          <w:numId w:val="124"/>
        </w:numPr>
        <w:spacing w:after="0" w:line="22" w:lineRule="atLeast"/>
        <w:rPr>
          <w:rFonts w:eastAsia="Arial" w:cs="Arial"/>
        </w:rPr>
      </w:pPr>
      <w:r w:rsidRPr="00E9162D">
        <w:rPr>
          <w:rFonts w:eastAsia="Arial" w:cs="Arial"/>
        </w:rPr>
        <w:t xml:space="preserve">Please describe your company's channels of domestic distribution, from the factory gate to the first sale to </w:t>
      </w:r>
      <w:r w:rsidR="112A8C59" w:rsidRPr="00E9162D">
        <w:rPr>
          <w:rFonts w:eastAsia="Arial" w:cs="Arial"/>
        </w:rPr>
        <w:t xml:space="preserve">an </w:t>
      </w:r>
      <w:r w:rsidRPr="00E9162D">
        <w:rPr>
          <w:rFonts w:eastAsia="Arial" w:cs="Arial"/>
        </w:rPr>
        <w:t xml:space="preserve">independent </w:t>
      </w:r>
      <w:r w:rsidR="112A8C59" w:rsidRPr="00E9162D">
        <w:rPr>
          <w:rFonts w:eastAsia="Arial" w:cs="Arial"/>
        </w:rPr>
        <w:t>buyer.</w:t>
      </w:r>
      <w:r w:rsidRPr="00E9162D">
        <w:rPr>
          <w:rFonts w:eastAsia="Arial" w:cs="Arial"/>
        </w:rPr>
        <w:t xml:space="preserve"> Please provide your terms of sale and pricing to each customer category (e.g. traders, distributors, wholesalers, industrial users, end users, etc.) including associated companies. Use this box to explain how you have categorised customers in your sales data in </w:t>
      </w:r>
      <w:r w:rsidRPr="00A17522">
        <w:rPr>
          <w:rFonts w:eastAsia="Arial" w:cs="Arial"/>
          <w:b/>
        </w:rPr>
        <w:t>Section B4.</w:t>
      </w:r>
      <w:r w:rsidR="112A8C59" w:rsidRPr="00A17522">
        <w:rPr>
          <w:rFonts w:eastAsia="Arial" w:cs="Arial"/>
          <w:b/>
        </w:rPr>
        <w:t>2</w:t>
      </w:r>
      <w:r w:rsidRPr="00E9162D">
        <w:rPr>
          <w:rFonts w:eastAsia="Arial" w:cs="Arial"/>
        </w:rPr>
        <w:t xml:space="preserve"> (see below).</w:t>
      </w:r>
    </w:p>
    <w:p w14:paraId="3E96DA01" w14:textId="703C741B" w:rsidR="00442A29" w:rsidRPr="00E9162D" w:rsidRDefault="00442A29" w:rsidP="00442A29">
      <w:pPr>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42A29" w:rsidRPr="00E9162D" w14:paraId="6CFA5CD4" w14:textId="77777777" w:rsidTr="001415BE">
        <w:tc>
          <w:tcPr>
            <w:tcW w:w="9016" w:type="dxa"/>
            <w:gridSpan w:val="2"/>
          </w:tcPr>
          <w:p w14:paraId="785A248D" w14:textId="77777777" w:rsidR="00442A29" w:rsidRPr="00E9162D" w:rsidRDefault="00442A29"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35392983" w14:textId="77777777" w:rsidR="00442A29" w:rsidRPr="00E9162D" w:rsidRDefault="00442A29" w:rsidP="001415BE">
            <w:pPr>
              <w:suppressAutoHyphens/>
              <w:autoSpaceDE w:val="0"/>
              <w:autoSpaceDN w:val="0"/>
              <w:adjustRightInd w:val="0"/>
              <w:spacing w:line="22" w:lineRule="atLeast"/>
              <w:jc w:val="both"/>
              <w:rPr>
                <w:rFonts w:eastAsiaTheme="minorEastAsia" w:cs="Arial"/>
                <w:szCs w:val="24"/>
              </w:rPr>
            </w:pPr>
          </w:p>
        </w:tc>
      </w:tr>
      <w:tr w:rsidR="00442A29" w:rsidRPr="00E9162D" w14:paraId="16C7C3C3" w14:textId="77777777" w:rsidTr="001415BE">
        <w:tc>
          <w:tcPr>
            <w:tcW w:w="4508" w:type="dxa"/>
            <w:tcBorders>
              <w:top w:val="single" w:sz="4" w:space="0" w:color="FFFFFF" w:themeColor="background1"/>
              <w:left w:val="nil"/>
              <w:bottom w:val="nil"/>
              <w:right w:val="single" w:sz="4" w:space="0" w:color="auto"/>
            </w:tcBorders>
          </w:tcPr>
          <w:p w14:paraId="5BC833D7" w14:textId="77777777" w:rsidR="00442A29" w:rsidRPr="00E9162D" w:rsidRDefault="00442A29"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2A799EA4" w14:textId="77777777" w:rsidR="00442A29" w:rsidRPr="00E9162D" w:rsidRDefault="00442A29" w:rsidP="001415BE">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1398F67F" w14:textId="77777777" w:rsidR="00E92B41" w:rsidRPr="00E9162D" w:rsidRDefault="00E92B41" w:rsidP="001E12E3">
      <w:pPr>
        <w:suppressAutoHyphens/>
        <w:autoSpaceDE w:val="0"/>
        <w:autoSpaceDN w:val="0"/>
        <w:adjustRightInd w:val="0"/>
        <w:spacing w:after="0" w:line="22" w:lineRule="atLeast"/>
        <w:rPr>
          <w:rFonts w:cs="Arial"/>
          <w:szCs w:val="24"/>
        </w:rPr>
      </w:pPr>
    </w:p>
    <w:p w14:paraId="6E35308A" w14:textId="6838FB73" w:rsidR="00122B99" w:rsidRPr="00E9162D" w:rsidRDefault="00F2668C" w:rsidP="001E12E3">
      <w:pPr>
        <w:pStyle w:val="ListParagraph"/>
        <w:numPr>
          <w:ilvl w:val="0"/>
          <w:numId w:val="72"/>
        </w:numPr>
        <w:suppressAutoHyphens/>
        <w:autoSpaceDE w:val="0"/>
        <w:autoSpaceDN w:val="0"/>
        <w:adjustRightInd w:val="0"/>
        <w:spacing w:after="0" w:line="22" w:lineRule="atLeast"/>
        <w:rPr>
          <w:rFonts w:cs="Arial"/>
        </w:rPr>
      </w:pPr>
      <w:r w:rsidRPr="00E9162D">
        <w:rPr>
          <w:rFonts w:eastAsia="Arial" w:cs="Arial"/>
        </w:rPr>
        <w:t>Please d</w:t>
      </w:r>
      <w:r w:rsidR="5B3B38A1" w:rsidRPr="00E9162D">
        <w:rPr>
          <w:rFonts w:eastAsia="Arial" w:cs="Arial"/>
        </w:rPr>
        <w:t xml:space="preserve">escribe each step in the sales negotiation process, from the first point of contact with the customer up to and including any after-sale price adjustments (commissions, discounts, rebates and allowances). If this sales process </w:t>
      </w:r>
      <w:r w:rsidR="00324B94" w:rsidRPr="00E9162D">
        <w:rPr>
          <w:rFonts w:eastAsia="Arial" w:cs="Arial"/>
        </w:rPr>
        <w:t xml:space="preserve">varies </w:t>
      </w:r>
      <w:r w:rsidR="5B3B38A1" w:rsidRPr="00E9162D">
        <w:rPr>
          <w:rFonts w:eastAsia="Arial" w:cs="Arial"/>
        </w:rPr>
        <w:t xml:space="preserve">between </w:t>
      </w:r>
      <w:r w:rsidR="00324B94" w:rsidRPr="00E9162D">
        <w:rPr>
          <w:rFonts w:eastAsia="Arial" w:cs="Arial"/>
        </w:rPr>
        <w:t>customer categories</w:t>
      </w:r>
      <w:r w:rsidR="00403E84">
        <w:rPr>
          <w:rFonts w:eastAsia="Arial" w:cs="Arial"/>
        </w:rPr>
        <w:t>/levels of trade</w:t>
      </w:r>
      <w:r w:rsidR="5B3B38A1" w:rsidRPr="00E9162D">
        <w:rPr>
          <w:rFonts w:eastAsia="Arial" w:cs="Arial"/>
        </w:rPr>
        <w:t>, please describe each variation separately.</w:t>
      </w:r>
    </w:p>
    <w:p w14:paraId="3A89E181" w14:textId="64A44A05" w:rsidR="00442A29" w:rsidRPr="00E9162D" w:rsidRDefault="00442A29" w:rsidP="00442A29">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42A29" w:rsidRPr="00E9162D" w14:paraId="7C962CA2" w14:textId="77777777" w:rsidTr="001415BE">
        <w:tc>
          <w:tcPr>
            <w:tcW w:w="9016" w:type="dxa"/>
            <w:gridSpan w:val="2"/>
          </w:tcPr>
          <w:p w14:paraId="24D37E5D" w14:textId="77777777" w:rsidR="00442A29" w:rsidRPr="00E9162D" w:rsidRDefault="00442A29"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60A3879B" w14:textId="77777777" w:rsidR="00442A29" w:rsidRPr="00E9162D" w:rsidRDefault="00442A29" w:rsidP="001415BE">
            <w:pPr>
              <w:suppressAutoHyphens/>
              <w:autoSpaceDE w:val="0"/>
              <w:autoSpaceDN w:val="0"/>
              <w:adjustRightInd w:val="0"/>
              <w:spacing w:line="22" w:lineRule="atLeast"/>
              <w:jc w:val="both"/>
              <w:rPr>
                <w:rFonts w:eastAsiaTheme="minorEastAsia" w:cs="Arial"/>
                <w:szCs w:val="24"/>
              </w:rPr>
            </w:pPr>
          </w:p>
        </w:tc>
      </w:tr>
      <w:tr w:rsidR="00442A29" w:rsidRPr="00E9162D" w14:paraId="5371AB95" w14:textId="77777777" w:rsidTr="001415BE">
        <w:tc>
          <w:tcPr>
            <w:tcW w:w="4508" w:type="dxa"/>
            <w:tcBorders>
              <w:top w:val="single" w:sz="4" w:space="0" w:color="FFFFFF" w:themeColor="background1"/>
              <w:left w:val="nil"/>
              <w:bottom w:val="nil"/>
              <w:right w:val="single" w:sz="4" w:space="0" w:color="auto"/>
            </w:tcBorders>
          </w:tcPr>
          <w:p w14:paraId="283B2F33" w14:textId="77777777" w:rsidR="00442A29" w:rsidRPr="00E9162D" w:rsidRDefault="00442A29"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18E842F" w14:textId="77777777" w:rsidR="00442A29" w:rsidRPr="00E9162D" w:rsidRDefault="00442A29" w:rsidP="001415BE">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736F6CC0" w14:textId="77777777" w:rsidR="00E92B41" w:rsidRPr="00E9162D" w:rsidRDefault="00E92B41" w:rsidP="00442A29">
      <w:pPr>
        <w:suppressAutoHyphens/>
        <w:autoSpaceDE w:val="0"/>
        <w:autoSpaceDN w:val="0"/>
        <w:adjustRightInd w:val="0"/>
        <w:spacing w:after="0" w:line="22" w:lineRule="atLeast"/>
        <w:rPr>
          <w:rFonts w:cs="Arial"/>
          <w:szCs w:val="24"/>
        </w:rPr>
      </w:pPr>
    </w:p>
    <w:p w14:paraId="108265DA" w14:textId="734605D3" w:rsidR="00405962" w:rsidRPr="00CD7B94" w:rsidRDefault="00645435" w:rsidP="676DC854">
      <w:pPr>
        <w:pStyle w:val="ListParagraph"/>
        <w:numPr>
          <w:ilvl w:val="0"/>
          <w:numId w:val="72"/>
        </w:numPr>
        <w:suppressAutoHyphens/>
        <w:autoSpaceDE w:val="0"/>
        <w:autoSpaceDN w:val="0"/>
        <w:adjustRightInd w:val="0"/>
        <w:spacing w:after="0" w:line="22" w:lineRule="atLeast"/>
        <w:rPr>
          <w:rFonts w:cs="Arial"/>
        </w:rPr>
      </w:pPr>
      <w:r w:rsidRPr="00CD7B94">
        <w:t>Please explain</w:t>
      </w:r>
      <w:r w:rsidR="342ED7CD" w:rsidRPr="00CD7B94">
        <w:t xml:space="preserve"> </w:t>
      </w:r>
      <w:r w:rsidR="112A8C59" w:rsidRPr="00CD7B94">
        <w:t>your production scheduling. For example, do you produce to order or maintain continuous production and hold stock?</w:t>
      </w:r>
      <w:r w:rsidR="112A8C59" w:rsidRPr="00CD7B94">
        <w:rPr>
          <w:rFonts w:eastAsia="Arial" w:cs="Arial"/>
        </w:rPr>
        <w:t xml:space="preserve"> </w:t>
      </w:r>
    </w:p>
    <w:p w14:paraId="17085D7E" w14:textId="6CF28CDD" w:rsidR="00442A29" w:rsidRPr="00CD7B94" w:rsidRDefault="00442A29" w:rsidP="00765C51">
      <w:pPr>
        <w:pStyle w:val="ListParagraph"/>
        <w:suppressAutoHyphens/>
        <w:autoSpaceDE w:val="0"/>
        <w:autoSpaceDN w:val="0"/>
        <w:adjustRightInd w:val="0"/>
        <w:spacing w:after="0" w:line="22" w:lineRule="atLeast"/>
        <w:ind w:left="360"/>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42A29" w:rsidRPr="00E9162D" w14:paraId="16D6F34A" w14:textId="77777777" w:rsidTr="001415BE">
        <w:tc>
          <w:tcPr>
            <w:tcW w:w="9016" w:type="dxa"/>
            <w:gridSpan w:val="2"/>
          </w:tcPr>
          <w:p w14:paraId="548972AB" w14:textId="77777777" w:rsidR="00442A29" w:rsidRPr="00E9162D" w:rsidRDefault="00442A29"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CD7B94">
              <w:rPr>
                <w:rFonts w:eastAsiaTheme="minorEastAsia" w:cs="Arial"/>
                <w:i/>
                <w:iCs/>
                <w:color w:val="808080" w:themeColor="background1" w:themeShade="80"/>
                <w:szCs w:val="24"/>
              </w:rPr>
              <w:t>Please answer here</w:t>
            </w:r>
          </w:p>
          <w:p w14:paraId="3800EED3" w14:textId="77777777" w:rsidR="00442A29" w:rsidRPr="00E9162D" w:rsidRDefault="00442A29" w:rsidP="001415BE">
            <w:pPr>
              <w:suppressAutoHyphens/>
              <w:autoSpaceDE w:val="0"/>
              <w:autoSpaceDN w:val="0"/>
              <w:adjustRightInd w:val="0"/>
              <w:spacing w:line="22" w:lineRule="atLeast"/>
              <w:jc w:val="both"/>
              <w:rPr>
                <w:rFonts w:eastAsiaTheme="minorEastAsia" w:cs="Arial"/>
                <w:szCs w:val="24"/>
              </w:rPr>
            </w:pPr>
          </w:p>
        </w:tc>
      </w:tr>
      <w:tr w:rsidR="00442A29" w:rsidRPr="00E9162D" w14:paraId="7FA06109" w14:textId="77777777" w:rsidTr="001415BE">
        <w:tc>
          <w:tcPr>
            <w:tcW w:w="4508" w:type="dxa"/>
            <w:tcBorders>
              <w:top w:val="single" w:sz="4" w:space="0" w:color="FFFFFF" w:themeColor="background1"/>
              <w:left w:val="nil"/>
              <w:bottom w:val="nil"/>
              <w:right w:val="single" w:sz="4" w:space="0" w:color="auto"/>
            </w:tcBorders>
          </w:tcPr>
          <w:p w14:paraId="4F40212B" w14:textId="77777777" w:rsidR="00442A29" w:rsidRPr="00E9162D" w:rsidRDefault="00442A29"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A454CCE" w14:textId="77777777" w:rsidR="00442A29" w:rsidRPr="00E9162D" w:rsidRDefault="00442A29" w:rsidP="001415BE">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2B48901E" w14:textId="77777777" w:rsidR="00ED1DFB" w:rsidRPr="00E9162D" w:rsidRDefault="00ED1DFB" w:rsidP="001E12E3">
      <w:pPr>
        <w:tabs>
          <w:tab w:val="left" w:pos="2130"/>
        </w:tabs>
        <w:suppressAutoHyphens/>
        <w:spacing w:after="0" w:line="22" w:lineRule="atLeast"/>
        <w:rPr>
          <w:rFonts w:cs="Arial"/>
          <w:szCs w:val="24"/>
        </w:rPr>
      </w:pPr>
    </w:p>
    <w:p w14:paraId="19CD9C14" w14:textId="6437C921" w:rsidR="00FE1C30" w:rsidRPr="00E9162D" w:rsidRDefault="00FE1C30" w:rsidP="001E12E3">
      <w:pPr>
        <w:pStyle w:val="ListParagraph"/>
        <w:numPr>
          <w:ilvl w:val="0"/>
          <w:numId w:val="72"/>
        </w:numPr>
        <w:tabs>
          <w:tab w:val="left" w:pos="2130"/>
        </w:tabs>
        <w:suppressAutoHyphens/>
        <w:spacing w:after="0" w:line="22" w:lineRule="atLeast"/>
        <w:rPr>
          <w:rFonts w:cs="Arial"/>
        </w:rPr>
      </w:pPr>
      <w:r w:rsidRPr="00E9162D">
        <w:rPr>
          <w:rFonts w:eastAsia="Arial" w:cs="Arial"/>
        </w:rPr>
        <w:t xml:space="preserve">Provide copies of all </w:t>
      </w:r>
      <w:r w:rsidRPr="140E1551">
        <w:rPr>
          <w:rFonts w:eastAsia="Arial" w:cs="Arial"/>
        </w:rPr>
        <w:t>price</w:t>
      </w:r>
      <w:r w:rsidR="00051912">
        <w:rPr>
          <w:rFonts w:eastAsia="Arial" w:cs="Arial"/>
        </w:rPr>
        <w:t xml:space="preserve"> </w:t>
      </w:r>
      <w:r w:rsidRPr="140E1551">
        <w:rPr>
          <w:rFonts w:eastAsia="Arial" w:cs="Arial"/>
        </w:rPr>
        <w:t>lists</w:t>
      </w:r>
      <w:r w:rsidRPr="00E9162D">
        <w:rPr>
          <w:rFonts w:eastAsia="Arial" w:cs="Arial"/>
        </w:rPr>
        <w:t xml:space="preserve"> issued or in use during the </w:t>
      </w:r>
      <w:r w:rsidR="009308F8" w:rsidRPr="00E9162D">
        <w:rPr>
          <w:rFonts w:eastAsia="Arial" w:cs="Arial"/>
        </w:rPr>
        <w:t>POI</w:t>
      </w:r>
      <w:r w:rsidRPr="00E9162D">
        <w:rPr>
          <w:rFonts w:eastAsia="Arial" w:cs="Arial"/>
        </w:rPr>
        <w:t xml:space="preserve"> for all customer types in </w:t>
      </w:r>
      <w:r w:rsidR="00622618" w:rsidRPr="00622618">
        <w:rPr>
          <w:rFonts w:eastAsia="Arial" w:cs="Arial"/>
        </w:rPr>
        <w:t xml:space="preserve">in your </w:t>
      </w:r>
      <w:r w:rsidR="005D4F21" w:rsidRPr="00622618">
        <w:rPr>
          <w:rFonts w:eastAsia="Arial" w:cs="Arial"/>
        </w:rPr>
        <w:t>country</w:t>
      </w:r>
      <w:r w:rsidRPr="00622618">
        <w:rPr>
          <w:rFonts w:eastAsia="Arial" w:cs="Arial"/>
        </w:rPr>
        <w:t xml:space="preserve">, </w:t>
      </w:r>
      <w:r w:rsidRPr="00E9162D">
        <w:rPr>
          <w:rFonts w:eastAsia="Arial" w:cs="Arial"/>
        </w:rPr>
        <w:t xml:space="preserve">including those used by associated companies. Explain your pricing </w:t>
      </w:r>
      <w:r w:rsidR="008833C4" w:rsidRPr="00E9162D">
        <w:rPr>
          <w:rFonts w:eastAsia="Arial" w:cs="Arial"/>
        </w:rPr>
        <w:t>method</w:t>
      </w:r>
      <w:r w:rsidRPr="00E9162D">
        <w:rPr>
          <w:rFonts w:eastAsia="Arial" w:cs="Arial"/>
        </w:rPr>
        <w:t xml:space="preserve"> and whether sales prices </w:t>
      </w:r>
      <w:r w:rsidR="005235A5" w:rsidRPr="00E9162D">
        <w:rPr>
          <w:rFonts w:eastAsia="Arial" w:cs="Arial"/>
        </w:rPr>
        <w:t xml:space="preserve">vary </w:t>
      </w:r>
      <w:r w:rsidRPr="00E9162D">
        <w:rPr>
          <w:rFonts w:eastAsia="Arial" w:cs="Arial"/>
        </w:rPr>
        <w:t xml:space="preserve">between grades, types or specifications of the </w:t>
      </w:r>
      <w:r w:rsidRPr="00A17522">
        <w:rPr>
          <w:rFonts w:eastAsia="Arial" w:cs="Arial"/>
        </w:rPr>
        <w:t xml:space="preserve">goods </w:t>
      </w:r>
      <w:r w:rsidR="005446BA" w:rsidRPr="00A17522">
        <w:rPr>
          <w:rFonts w:eastAsia="Arial" w:cs="Arial"/>
        </w:rPr>
        <w:t xml:space="preserve">subject to review </w:t>
      </w:r>
      <w:r w:rsidR="0045645B" w:rsidRPr="00A17522">
        <w:rPr>
          <w:rFonts w:eastAsia="Arial" w:cs="Arial"/>
        </w:rPr>
        <w:t>and/or like goods,</w:t>
      </w:r>
      <w:r w:rsidR="140E1551" w:rsidRPr="00E9162D">
        <w:rPr>
          <w:rFonts w:eastAsia="Arial" w:cs="Arial"/>
        </w:rPr>
        <w:t xml:space="preserve"> </w:t>
      </w:r>
      <w:r w:rsidRPr="00E9162D">
        <w:rPr>
          <w:rFonts w:eastAsia="Arial" w:cs="Arial"/>
        </w:rPr>
        <w:t>or among customers, regions or time periods.</w:t>
      </w:r>
    </w:p>
    <w:p w14:paraId="5393813B" w14:textId="3FAFB7D4" w:rsidR="00442A29" w:rsidRPr="00E9162D" w:rsidRDefault="00442A29" w:rsidP="00442A29">
      <w:pPr>
        <w:tabs>
          <w:tab w:val="left" w:pos="2130"/>
        </w:tabs>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42A29" w:rsidRPr="00E9162D" w14:paraId="08C7759D" w14:textId="77777777" w:rsidTr="001415BE">
        <w:tc>
          <w:tcPr>
            <w:tcW w:w="9016" w:type="dxa"/>
            <w:gridSpan w:val="2"/>
          </w:tcPr>
          <w:p w14:paraId="1CAD1685" w14:textId="77777777" w:rsidR="00442A29" w:rsidRPr="00E9162D" w:rsidRDefault="00442A29"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3745B898" w14:textId="77777777" w:rsidR="00442A29" w:rsidRPr="00E9162D" w:rsidRDefault="00442A29" w:rsidP="001415BE">
            <w:pPr>
              <w:suppressAutoHyphens/>
              <w:autoSpaceDE w:val="0"/>
              <w:autoSpaceDN w:val="0"/>
              <w:adjustRightInd w:val="0"/>
              <w:spacing w:line="22" w:lineRule="atLeast"/>
              <w:jc w:val="both"/>
              <w:rPr>
                <w:rFonts w:eastAsiaTheme="minorEastAsia" w:cs="Arial"/>
                <w:szCs w:val="24"/>
              </w:rPr>
            </w:pPr>
          </w:p>
        </w:tc>
      </w:tr>
      <w:tr w:rsidR="00442A29" w:rsidRPr="00E9162D" w14:paraId="3C4CE791" w14:textId="77777777" w:rsidTr="001415BE">
        <w:tc>
          <w:tcPr>
            <w:tcW w:w="4508" w:type="dxa"/>
            <w:tcBorders>
              <w:top w:val="single" w:sz="4" w:space="0" w:color="FFFFFF" w:themeColor="background1"/>
              <w:left w:val="nil"/>
              <w:bottom w:val="nil"/>
              <w:right w:val="single" w:sz="4" w:space="0" w:color="auto"/>
            </w:tcBorders>
          </w:tcPr>
          <w:p w14:paraId="66F7CC11" w14:textId="77777777" w:rsidR="00442A29" w:rsidRPr="00E9162D" w:rsidRDefault="00442A29"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B5CA5AE" w14:textId="77777777" w:rsidR="00442A29" w:rsidRPr="00E9162D" w:rsidRDefault="00442A29" w:rsidP="001415BE">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05082FE9" w14:textId="77777777" w:rsidR="00122B99" w:rsidRPr="00E9162D" w:rsidRDefault="00122B99" w:rsidP="001E12E3">
      <w:pPr>
        <w:suppressAutoHyphens/>
        <w:autoSpaceDE w:val="0"/>
        <w:autoSpaceDN w:val="0"/>
        <w:adjustRightInd w:val="0"/>
        <w:spacing w:after="0" w:line="22" w:lineRule="atLeast"/>
        <w:rPr>
          <w:rFonts w:eastAsia="Arial" w:cs="Arial"/>
          <w:szCs w:val="24"/>
        </w:rPr>
      </w:pPr>
    </w:p>
    <w:p w14:paraId="2622A775" w14:textId="128EAAC3" w:rsidR="00122B99" w:rsidRPr="00A17522" w:rsidRDefault="5B3B38A1" w:rsidP="001E12E3">
      <w:pPr>
        <w:pStyle w:val="ListParagraph"/>
        <w:numPr>
          <w:ilvl w:val="0"/>
          <w:numId w:val="72"/>
        </w:numPr>
        <w:suppressAutoHyphens/>
        <w:autoSpaceDE w:val="0"/>
        <w:autoSpaceDN w:val="0"/>
        <w:adjustRightInd w:val="0"/>
        <w:spacing w:after="0" w:line="22" w:lineRule="atLeast"/>
        <w:rPr>
          <w:rFonts w:cs="Arial"/>
        </w:rPr>
      </w:pPr>
      <w:r w:rsidRPr="00A17522">
        <w:rPr>
          <w:rFonts w:eastAsia="Arial" w:cs="Arial"/>
        </w:rPr>
        <w:t xml:space="preserve">Explain how sales prices are set and whether sales prices </w:t>
      </w:r>
      <w:r w:rsidR="006A6D84" w:rsidRPr="00A17522">
        <w:rPr>
          <w:rFonts w:eastAsia="Arial" w:cs="Arial"/>
        </w:rPr>
        <w:t xml:space="preserve">vary </w:t>
      </w:r>
      <w:r w:rsidRPr="00A17522">
        <w:rPr>
          <w:rFonts w:eastAsia="Arial" w:cs="Arial"/>
        </w:rPr>
        <w:t xml:space="preserve">between grades, types or specifications of the goods </w:t>
      </w:r>
      <w:r w:rsidR="005446BA" w:rsidRPr="00A17522">
        <w:rPr>
          <w:rFonts w:eastAsia="Arial" w:cs="Arial"/>
        </w:rPr>
        <w:t xml:space="preserve">subject to review </w:t>
      </w:r>
      <w:r w:rsidR="000B0883" w:rsidRPr="00A17522">
        <w:rPr>
          <w:rFonts w:eastAsia="Arial" w:cs="Arial"/>
        </w:rPr>
        <w:t>and/or like goods</w:t>
      </w:r>
      <w:r w:rsidR="00A1755F" w:rsidRPr="00A17522">
        <w:rPr>
          <w:rFonts w:eastAsia="Arial" w:cs="Arial"/>
        </w:rPr>
        <w:t>,</w:t>
      </w:r>
      <w:r w:rsidR="140E1551" w:rsidRPr="00A17522">
        <w:rPr>
          <w:rFonts w:eastAsia="Arial" w:cs="Arial"/>
          <w:color w:val="FF0000"/>
        </w:rPr>
        <w:t xml:space="preserve"> </w:t>
      </w:r>
      <w:r w:rsidRPr="00A17522">
        <w:rPr>
          <w:rFonts w:eastAsia="Arial" w:cs="Arial"/>
        </w:rPr>
        <w:t>or among customers, regions or time periods.</w:t>
      </w:r>
    </w:p>
    <w:p w14:paraId="2991597D" w14:textId="76B27C33" w:rsidR="00442A29" w:rsidRDefault="00442A29" w:rsidP="00442A29">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42A29" w:rsidRPr="00D9239B" w14:paraId="2FA4AB34" w14:textId="77777777" w:rsidTr="001415BE">
        <w:tc>
          <w:tcPr>
            <w:tcW w:w="9016" w:type="dxa"/>
            <w:gridSpan w:val="2"/>
          </w:tcPr>
          <w:p w14:paraId="0931E3C6" w14:textId="77777777" w:rsidR="00442A29" w:rsidRPr="00D9239B" w:rsidRDefault="00442A29"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59FBE59D" w14:textId="77777777" w:rsidR="00442A29" w:rsidRPr="00D9239B" w:rsidRDefault="00442A29" w:rsidP="001415BE">
            <w:pPr>
              <w:suppressAutoHyphens/>
              <w:autoSpaceDE w:val="0"/>
              <w:autoSpaceDN w:val="0"/>
              <w:adjustRightInd w:val="0"/>
              <w:spacing w:line="22" w:lineRule="atLeast"/>
              <w:jc w:val="both"/>
              <w:rPr>
                <w:rFonts w:eastAsiaTheme="minorEastAsia" w:cs="Arial"/>
                <w:szCs w:val="24"/>
              </w:rPr>
            </w:pPr>
          </w:p>
        </w:tc>
      </w:tr>
      <w:tr w:rsidR="00442A29" w:rsidRPr="00D9239B" w14:paraId="6CBCF982" w14:textId="77777777" w:rsidTr="001415BE">
        <w:tc>
          <w:tcPr>
            <w:tcW w:w="4508" w:type="dxa"/>
            <w:tcBorders>
              <w:top w:val="single" w:sz="4" w:space="0" w:color="FFFFFF" w:themeColor="background1"/>
              <w:left w:val="nil"/>
              <w:bottom w:val="nil"/>
              <w:right w:val="single" w:sz="4" w:space="0" w:color="auto"/>
            </w:tcBorders>
          </w:tcPr>
          <w:p w14:paraId="5B48A455" w14:textId="77777777" w:rsidR="00442A29" w:rsidRPr="00D9239B" w:rsidRDefault="00442A29"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CD544CC" w14:textId="77777777" w:rsidR="00442A29" w:rsidRPr="00D9239B" w:rsidRDefault="00442A29"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3F9AD699" w14:textId="77777777" w:rsidR="00E92B41" w:rsidRPr="0060633E" w:rsidRDefault="00E92B41" w:rsidP="001E12E3">
      <w:pPr>
        <w:suppressAutoHyphens/>
        <w:autoSpaceDE w:val="0"/>
        <w:autoSpaceDN w:val="0"/>
        <w:adjustRightInd w:val="0"/>
        <w:spacing w:after="0" w:line="22" w:lineRule="atLeast"/>
        <w:rPr>
          <w:rFonts w:eastAsia="Arial" w:cs="Arial"/>
          <w:sz w:val="28"/>
          <w:szCs w:val="28"/>
          <w:u w:val="single"/>
        </w:rPr>
      </w:pPr>
    </w:p>
    <w:p w14:paraId="076FE7C4" w14:textId="3F7D6364" w:rsidR="009F233B" w:rsidRPr="00765C51" w:rsidDel="001A6F33" w:rsidRDefault="002F32B2" w:rsidP="00765C51">
      <w:pPr>
        <w:pStyle w:val="ListParagraph"/>
        <w:numPr>
          <w:ilvl w:val="0"/>
          <w:numId w:val="72"/>
        </w:numPr>
        <w:tabs>
          <w:tab w:val="left" w:pos="2130"/>
        </w:tabs>
        <w:suppressAutoHyphens/>
        <w:spacing w:after="0" w:line="22" w:lineRule="atLeast"/>
        <w:rPr>
          <w:rFonts w:eastAsia="Arial"/>
        </w:rPr>
      </w:pPr>
      <w:r w:rsidRPr="00765C51">
        <w:rPr>
          <w:rFonts w:eastAsia="Arial"/>
        </w:rPr>
        <w:t xml:space="preserve">In relation to questions </w:t>
      </w:r>
      <w:r w:rsidRPr="00B60BA4">
        <w:rPr>
          <w:rFonts w:eastAsia="Arial"/>
        </w:rPr>
        <w:t>1 – 5</w:t>
      </w:r>
      <w:r w:rsidRPr="00765C51">
        <w:rPr>
          <w:rFonts w:eastAsia="Arial"/>
        </w:rPr>
        <w:t xml:space="preserve"> above, is anything likely to change if the existing anti-dumping </w:t>
      </w:r>
      <w:r w:rsidR="140E1551" w:rsidRPr="00765C51">
        <w:rPr>
          <w:rFonts w:eastAsia="Arial"/>
        </w:rPr>
        <w:t>measures</w:t>
      </w:r>
      <w:r w:rsidRPr="00765C51">
        <w:rPr>
          <w:rFonts w:eastAsia="Arial"/>
        </w:rPr>
        <w:t xml:space="preserve"> on the goods subject to review no longer applied</w:t>
      </w:r>
      <w:r w:rsidR="00205C24">
        <w:rPr>
          <w:rFonts w:eastAsia="Arial"/>
        </w:rPr>
        <w:t>?</w:t>
      </w:r>
    </w:p>
    <w:p w14:paraId="7490C880" w14:textId="551AFD2F" w:rsidR="006F10B6" w:rsidRPr="00765C51" w:rsidRDefault="006F10B6" w:rsidP="00765C51">
      <w:pPr>
        <w:pStyle w:val="ListParagraph"/>
        <w:suppressAutoHyphens/>
        <w:autoSpaceDE w:val="0"/>
        <w:autoSpaceDN w:val="0"/>
        <w:adjustRightInd w:val="0"/>
        <w:spacing w:after="0" w:line="22" w:lineRule="atLeast"/>
        <w:ind w:left="360"/>
        <w:rPr>
          <w:rFonts w:eastAsia="Arial"/>
        </w:rPr>
      </w:pPr>
    </w:p>
    <w:p w14:paraId="11979731" w14:textId="4126E835" w:rsidR="00442A29" w:rsidRDefault="00442A29" w:rsidP="00442A29">
      <w:pPr>
        <w:tabs>
          <w:tab w:val="left" w:pos="2130"/>
        </w:tabs>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42A29" w:rsidRPr="00D9239B" w14:paraId="0070956F" w14:textId="77777777" w:rsidTr="001415BE">
        <w:tc>
          <w:tcPr>
            <w:tcW w:w="9016" w:type="dxa"/>
            <w:gridSpan w:val="2"/>
          </w:tcPr>
          <w:p w14:paraId="35C16E89" w14:textId="77777777" w:rsidR="00442A29" w:rsidRPr="00D9239B" w:rsidRDefault="00442A29"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58BA5C37" w14:textId="77777777" w:rsidR="00442A29" w:rsidRPr="00D9239B" w:rsidRDefault="00442A29" w:rsidP="001415BE">
            <w:pPr>
              <w:suppressAutoHyphens/>
              <w:autoSpaceDE w:val="0"/>
              <w:autoSpaceDN w:val="0"/>
              <w:adjustRightInd w:val="0"/>
              <w:spacing w:line="22" w:lineRule="atLeast"/>
              <w:jc w:val="both"/>
              <w:rPr>
                <w:rFonts w:eastAsiaTheme="minorEastAsia" w:cs="Arial"/>
                <w:szCs w:val="24"/>
              </w:rPr>
            </w:pPr>
          </w:p>
        </w:tc>
      </w:tr>
      <w:tr w:rsidR="00442A29" w:rsidRPr="00D9239B" w14:paraId="447F89E4" w14:textId="77777777" w:rsidTr="001415BE">
        <w:tc>
          <w:tcPr>
            <w:tcW w:w="4508" w:type="dxa"/>
            <w:tcBorders>
              <w:top w:val="single" w:sz="4" w:space="0" w:color="FFFFFF" w:themeColor="background1"/>
              <w:left w:val="nil"/>
              <w:bottom w:val="nil"/>
              <w:right w:val="single" w:sz="4" w:space="0" w:color="auto"/>
            </w:tcBorders>
          </w:tcPr>
          <w:p w14:paraId="7A216291" w14:textId="77777777" w:rsidR="00442A29" w:rsidRPr="00D9239B" w:rsidRDefault="00442A29"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DCF4B10" w14:textId="77777777" w:rsidR="00442A29" w:rsidRPr="00D9239B" w:rsidRDefault="00442A29"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B15ECCF" w14:textId="412E690C" w:rsidR="2E45E769" w:rsidRDefault="2E45E769"/>
    <w:p w14:paraId="2C80C9B4" w14:textId="63C6B7C9" w:rsidR="0087104D" w:rsidRDefault="0087104D"/>
    <w:p w14:paraId="5985791A" w14:textId="77777777" w:rsidR="0087104D" w:rsidRDefault="0087104D"/>
    <w:p w14:paraId="0716836C" w14:textId="515421E5" w:rsidR="006F10B6" w:rsidRPr="00442A29" w:rsidRDefault="004D1CBA" w:rsidP="008A6112">
      <w:pPr>
        <w:pStyle w:val="Heading3"/>
      </w:pPr>
      <w:bookmarkStart w:id="71" w:name="_Toc35606775"/>
      <w:r w:rsidRPr="00893FA6">
        <w:t>B</w:t>
      </w:r>
      <w:r w:rsidR="00275D63" w:rsidRPr="00A07064">
        <w:t>4.2</w:t>
      </w:r>
      <w:r w:rsidR="007F565A" w:rsidRPr="00A07064">
        <w:tab/>
      </w:r>
      <w:r w:rsidR="00122B99" w:rsidRPr="00A07064">
        <w:t xml:space="preserve">Domestic </w:t>
      </w:r>
      <w:r w:rsidR="79028C48" w:rsidRPr="00A07064">
        <w:t>transactions</w:t>
      </w:r>
      <w:bookmarkEnd w:id="71"/>
    </w:p>
    <w:p w14:paraId="1FCE09FC" w14:textId="77777777" w:rsidR="00442A29" w:rsidRDefault="00442A29" w:rsidP="001E12E3">
      <w:pPr>
        <w:tabs>
          <w:tab w:val="left" w:pos="2130"/>
        </w:tabs>
        <w:suppressAutoHyphens/>
        <w:spacing w:after="0" w:line="22" w:lineRule="atLeast"/>
        <w:rPr>
          <w:rFonts w:eastAsia="Arial" w:cs="Arial"/>
          <w:szCs w:val="24"/>
        </w:rPr>
      </w:pPr>
    </w:p>
    <w:p w14:paraId="1C403125" w14:textId="5F2754A9" w:rsidR="00A63812" w:rsidRPr="00E9162D" w:rsidRDefault="4332523B" w:rsidP="001E12E3">
      <w:pPr>
        <w:tabs>
          <w:tab w:val="left" w:pos="2130"/>
        </w:tabs>
        <w:suppressAutoHyphens/>
        <w:spacing w:after="0" w:line="22" w:lineRule="atLeast"/>
        <w:rPr>
          <w:rFonts w:eastAsia="Arial" w:cs="Arial"/>
          <w:b/>
          <w:bCs/>
          <w:szCs w:val="24"/>
        </w:rPr>
      </w:pPr>
      <w:r w:rsidRPr="00E9162D">
        <w:rPr>
          <w:rFonts w:eastAsia="Arial" w:cs="Arial"/>
          <w:szCs w:val="24"/>
        </w:rPr>
        <w:t xml:space="preserve">In this part, you must provide complete information on sales of the like goods made by your company </w:t>
      </w:r>
      <w:r w:rsidRPr="00A17522">
        <w:rPr>
          <w:rFonts w:eastAsia="Arial" w:cs="Arial"/>
          <w:szCs w:val="24"/>
        </w:rPr>
        <w:t xml:space="preserve">to associated </w:t>
      </w:r>
      <w:r w:rsidR="00087EF3" w:rsidRPr="00CD7B94">
        <w:rPr>
          <w:rFonts w:eastAsia="Arial" w:cs="Arial"/>
          <w:szCs w:val="24"/>
        </w:rPr>
        <w:t xml:space="preserve">and non-associated </w:t>
      </w:r>
      <w:r w:rsidRPr="00CD7B94">
        <w:rPr>
          <w:rFonts w:eastAsia="Arial" w:cs="Arial"/>
          <w:szCs w:val="24"/>
        </w:rPr>
        <w:t xml:space="preserve">customers on the domestic market for the </w:t>
      </w:r>
      <w:r w:rsidR="00420255" w:rsidRPr="00CD7B94">
        <w:rPr>
          <w:rFonts w:eastAsia="Arial" w:cs="Arial"/>
          <w:b/>
          <w:szCs w:val="24"/>
        </w:rPr>
        <w:t>POI</w:t>
      </w:r>
      <w:r w:rsidR="00E576D9" w:rsidRPr="00CD7B94">
        <w:rPr>
          <w:rFonts w:eastAsia="Arial" w:cs="Arial"/>
          <w:b/>
          <w:bCs/>
          <w:szCs w:val="24"/>
        </w:rPr>
        <w:t>.</w:t>
      </w:r>
    </w:p>
    <w:p w14:paraId="65AA2A7C" w14:textId="77777777" w:rsidR="00A63812" w:rsidRPr="00E9162D" w:rsidRDefault="00A63812" w:rsidP="001E12E3">
      <w:pPr>
        <w:tabs>
          <w:tab w:val="left" w:pos="2130"/>
        </w:tabs>
        <w:suppressAutoHyphens/>
        <w:spacing w:after="0" w:line="22" w:lineRule="atLeast"/>
        <w:rPr>
          <w:rFonts w:eastAsia="Arial" w:cs="Arial"/>
          <w:b/>
          <w:bCs/>
          <w:szCs w:val="24"/>
        </w:rPr>
      </w:pPr>
    </w:p>
    <w:p w14:paraId="4C2CD347" w14:textId="56422A53" w:rsidR="00A63812" w:rsidRPr="00E9162D" w:rsidRDefault="7309FD08" w:rsidP="001E12E3">
      <w:pPr>
        <w:tabs>
          <w:tab w:val="left" w:pos="2130"/>
        </w:tabs>
        <w:suppressAutoHyphens/>
        <w:spacing w:after="0" w:line="22" w:lineRule="atLeast"/>
        <w:rPr>
          <w:rFonts w:eastAsia="Arial" w:cs="Arial"/>
          <w:szCs w:val="24"/>
        </w:rPr>
      </w:pPr>
      <w:r w:rsidRPr="00E9162D">
        <w:rPr>
          <w:rFonts w:eastAsia="Arial" w:cs="Arial"/>
          <w:szCs w:val="24"/>
        </w:rPr>
        <w:t xml:space="preserve">Please provide the sales information for your company’s sales to all customers in </w:t>
      </w:r>
      <w:r w:rsidR="00622618" w:rsidRPr="00622618">
        <w:rPr>
          <w:rFonts w:eastAsia="Arial" w:cs="Arial"/>
          <w:bCs/>
          <w:szCs w:val="24"/>
        </w:rPr>
        <w:t>your domestic market</w:t>
      </w:r>
      <w:r w:rsidRPr="00622618">
        <w:rPr>
          <w:rFonts w:eastAsia="Arial" w:cs="Arial"/>
          <w:szCs w:val="24"/>
        </w:rPr>
        <w:t xml:space="preserve"> </w:t>
      </w:r>
      <w:r w:rsidRPr="00E9162D">
        <w:rPr>
          <w:rFonts w:eastAsia="Arial" w:cs="Arial"/>
          <w:szCs w:val="24"/>
        </w:rPr>
        <w:t xml:space="preserve">in </w:t>
      </w:r>
      <w:r w:rsidRPr="00E9162D">
        <w:rPr>
          <w:rFonts w:eastAsia="Arial" w:cs="Arial"/>
          <w:b/>
          <w:bCs/>
          <w:szCs w:val="24"/>
        </w:rPr>
        <w:t>Section B – Sales</w:t>
      </w:r>
      <w:r w:rsidRPr="00E9162D">
        <w:rPr>
          <w:rFonts w:eastAsia="Arial" w:cs="Arial"/>
          <w:szCs w:val="24"/>
        </w:rPr>
        <w:t xml:space="preserve">, subsection </w:t>
      </w:r>
      <w:r w:rsidRPr="00E9162D">
        <w:rPr>
          <w:rFonts w:eastAsia="Arial" w:cs="Arial"/>
          <w:b/>
          <w:bCs/>
          <w:szCs w:val="24"/>
        </w:rPr>
        <w:t xml:space="preserve">B4 – Domestic sales, Annex II. </w:t>
      </w:r>
      <w:r w:rsidRPr="00E9162D">
        <w:rPr>
          <w:rFonts w:eastAsia="Arial" w:cs="Arial"/>
          <w:szCs w:val="24"/>
        </w:rPr>
        <w:t xml:space="preserve">For instructions on filling out and explaining the adjustments for domestic sales, please see </w:t>
      </w:r>
      <w:r w:rsidRPr="00E9162D">
        <w:rPr>
          <w:rFonts w:eastAsia="Arial" w:cs="Arial"/>
          <w:b/>
          <w:bCs/>
          <w:szCs w:val="24"/>
        </w:rPr>
        <w:t>Section C</w:t>
      </w:r>
      <w:r w:rsidRPr="00E9162D">
        <w:rPr>
          <w:rFonts w:eastAsia="Arial" w:cs="Arial"/>
          <w:szCs w:val="24"/>
        </w:rPr>
        <w:t xml:space="preserve">, subsection </w:t>
      </w:r>
      <w:r w:rsidRPr="00E9162D">
        <w:rPr>
          <w:rFonts w:eastAsia="Arial" w:cs="Arial"/>
          <w:b/>
          <w:bCs/>
          <w:szCs w:val="24"/>
        </w:rPr>
        <w:t xml:space="preserve">C2 – Adjustments for domestic sales, Annex II </w:t>
      </w:r>
      <w:r w:rsidRPr="00E9162D">
        <w:rPr>
          <w:rFonts w:eastAsia="Arial" w:cs="Arial"/>
          <w:szCs w:val="24"/>
        </w:rPr>
        <w:t>(below).</w:t>
      </w:r>
    </w:p>
    <w:p w14:paraId="6EB22AC6" w14:textId="77777777" w:rsidR="00A63812" w:rsidRPr="00E9162D" w:rsidRDefault="00A63812" w:rsidP="001E12E3">
      <w:pPr>
        <w:pStyle w:val="Style1"/>
        <w:numPr>
          <w:ilvl w:val="0"/>
          <w:numId w:val="0"/>
        </w:numPr>
        <w:suppressAutoHyphens/>
        <w:spacing w:before="0" w:line="22" w:lineRule="atLeast"/>
        <w:jc w:val="left"/>
        <w:rPr>
          <w:rFonts w:eastAsia="Arial" w:cs="Arial"/>
        </w:rPr>
      </w:pPr>
    </w:p>
    <w:p w14:paraId="441FE1EB" w14:textId="40ACBA0C" w:rsidR="00A63812" w:rsidRPr="00E9162D" w:rsidRDefault="00A63812" w:rsidP="001E12E3">
      <w:pPr>
        <w:pStyle w:val="ListParagraph"/>
        <w:numPr>
          <w:ilvl w:val="0"/>
          <w:numId w:val="67"/>
        </w:numPr>
        <w:tabs>
          <w:tab w:val="left" w:pos="2130"/>
        </w:tabs>
        <w:suppressAutoHyphens/>
        <w:spacing w:after="0" w:line="22" w:lineRule="atLeast"/>
      </w:pPr>
      <w:r w:rsidRPr="00E9162D">
        <w:rPr>
          <w:rFonts w:eastAsia="Arial" w:cs="Arial"/>
        </w:rPr>
        <w:t xml:space="preserve">Provide all sales </w:t>
      </w:r>
      <w:r w:rsidR="2DF19CE5" w:rsidRPr="00E9162D">
        <w:rPr>
          <w:rFonts w:eastAsia="Arial" w:cs="Arial"/>
        </w:rPr>
        <w:t xml:space="preserve">and returns </w:t>
      </w:r>
      <w:r w:rsidRPr="00E9162D">
        <w:rPr>
          <w:rFonts w:eastAsia="Arial" w:cs="Arial"/>
        </w:rPr>
        <w:t xml:space="preserve">of the </w:t>
      </w:r>
      <w:r w:rsidR="001D3C11" w:rsidRPr="00E9162D">
        <w:rPr>
          <w:rFonts w:eastAsia="Arial" w:cs="Arial"/>
        </w:rPr>
        <w:t xml:space="preserve">like </w:t>
      </w:r>
      <w:r w:rsidRPr="00E9162D">
        <w:rPr>
          <w:rFonts w:eastAsia="Arial" w:cs="Arial"/>
        </w:rPr>
        <w:t xml:space="preserve">goods to all customers in </w:t>
      </w:r>
      <w:r w:rsidR="00622618" w:rsidRPr="00622618">
        <w:rPr>
          <w:rFonts w:eastAsia="Arial" w:cs="Arial"/>
        </w:rPr>
        <w:t>your domestic market</w:t>
      </w:r>
      <w:r w:rsidRPr="00622618">
        <w:rPr>
          <w:rFonts w:eastAsia="Arial" w:cs="Arial"/>
        </w:rPr>
        <w:t xml:space="preserve"> </w:t>
      </w:r>
      <w:r w:rsidRPr="00E9162D">
        <w:rPr>
          <w:rFonts w:eastAsia="Arial" w:cs="Arial"/>
        </w:rPr>
        <w:t xml:space="preserve">on a transaction-by-transaction basis. </w:t>
      </w:r>
      <w:r w:rsidR="56A30152" w:rsidRPr="00622618">
        <w:rPr>
          <w:rFonts w:eastAsia="Arial" w:cs="Arial"/>
        </w:rPr>
        <w:t>Please report retu</w:t>
      </w:r>
      <w:r w:rsidR="56A30152" w:rsidRPr="00E9162D">
        <w:rPr>
          <w:rFonts w:eastAsia="Arial" w:cs="Arial"/>
          <w:color w:val="000000" w:themeColor="text1"/>
        </w:rPr>
        <w:t>rns or after invoice discounts as negative (-) sales figures.</w:t>
      </w:r>
      <w:r w:rsidR="56A30152" w:rsidRPr="00E9162D">
        <w:rPr>
          <w:rFonts w:eastAsia="Arial" w:cs="Arial"/>
        </w:rPr>
        <w:t xml:space="preserve"> </w:t>
      </w:r>
      <w:r w:rsidRPr="00E9162D">
        <w:rPr>
          <w:rFonts w:eastAsia="Arial" w:cs="Arial"/>
        </w:rPr>
        <w:t xml:space="preserve">Report each goods sale on a given invoice with a different PCN (see Section A) or invoice line as a separate transaction. If there are any other </w:t>
      </w:r>
      <w:r w:rsidR="00EC3050" w:rsidRPr="00E9162D">
        <w:rPr>
          <w:rFonts w:eastAsia="Arial" w:cs="Arial"/>
        </w:rPr>
        <w:t xml:space="preserve">sales </w:t>
      </w:r>
      <w:r w:rsidRPr="00E9162D">
        <w:rPr>
          <w:rFonts w:eastAsia="Arial" w:cs="Arial"/>
        </w:rPr>
        <w:t xml:space="preserve">costs, charges or expenses incurred which have not been identified in the table above, add a column for each item (see </w:t>
      </w:r>
      <w:r w:rsidR="00EC3050" w:rsidRPr="00E9162D">
        <w:rPr>
          <w:rFonts w:eastAsia="Arial" w:cs="Arial"/>
        </w:rPr>
        <w:t>‘</w:t>
      </w:r>
      <w:r w:rsidRPr="00E9162D">
        <w:rPr>
          <w:rFonts w:eastAsia="Arial" w:cs="Arial"/>
        </w:rPr>
        <w:t>other factors</w:t>
      </w:r>
      <w:r w:rsidR="00EC3050" w:rsidRPr="00E9162D">
        <w:rPr>
          <w:rFonts w:eastAsia="Arial" w:cs="Arial"/>
        </w:rPr>
        <w:t>’</w:t>
      </w:r>
      <w:r w:rsidRPr="00E9162D">
        <w:rPr>
          <w:rFonts w:eastAsia="Arial" w:cs="Arial"/>
        </w:rPr>
        <w:t xml:space="preserve">). For example, other </w:t>
      </w:r>
      <w:r w:rsidR="00D934A8" w:rsidRPr="00E9162D">
        <w:rPr>
          <w:rFonts w:eastAsia="Arial" w:cs="Arial"/>
        </w:rPr>
        <w:t xml:space="preserve">particular </w:t>
      </w:r>
      <w:r w:rsidRPr="00E9162D">
        <w:rPr>
          <w:rFonts w:eastAsia="Arial" w:cs="Arial"/>
        </w:rPr>
        <w:t>selling expenses incurred.</w:t>
      </w:r>
    </w:p>
    <w:p w14:paraId="162AD51B" w14:textId="77777777" w:rsidR="00A63812" w:rsidRPr="00E9162D" w:rsidRDefault="00A63812" w:rsidP="001E12E3">
      <w:pPr>
        <w:pStyle w:val="Format"/>
        <w:numPr>
          <w:ilvl w:val="0"/>
          <w:numId w:val="0"/>
        </w:numPr>
        <w:suppressAutoHyphens/>
        <w:spacing w:line="22" w:lineRule="atLeast"/>
        <w:ind w:left="720"/>
        <w:rPr>
          <w:rFonts w:eastAsia="Arial"/>
        </w:rPr>
      </w:pPr>
    </w:p>
    <w:p w14:paraId="043E3365" w14:textId="77777777" w:rsidR="00A63812" w:rsidRPr="00A07064" w:rsidRDefault="00A63812" w:rsidP="001E12E3">
      <w:pPr>
        <w:pStyle w:val="ListParagraph"/>
        <w:tabs>
          <w:tab w:val="left" w:pos="2130"/>
        </w:tabs>
        <w:suppressAutoHyphens/>
        <w:spacing w:after="0" w:line="22" w:lineRule="atLeast"/>
        <w:ind w:left="360"/>
        <w:rPr>
          <w:rFonts w:eastAsia="Arial" w:cs="Arial"/>
          <w:szCs w:val="24"/>
        </w:rPr>
      </w:pPr>
      <w:r w:rsidRPr="00E9162D">
        <w:rPr>
          <w:rFonts w:eastAsia="Arial" w:cs="Arial"/>
        </w:rPr>
        <w:t>See Section C for further information on how to record adjustments in this table.</w:t>
      </w:r>
      <w:r w:rsidRPr="112A8C59">
        <w:rPr>
          <w:rFonts w:eastAsia="Arial" w:cs="Arial"/>
        </w:rPr>
        <w:t xml:space="preserve"> </w:t>
      </w:r>
    </w:p>
    <w:p w14:paraId="61466136" w14:textId="77777777" w:rsidR="00A63812" w:rsidRPr="00A07064" w:rsidRDefault="00A63812" w:rsidP="001E12E3">
      <w:pPr>
        <w:suppressAutoHyphens/>
        <w:spacing w:after="0" w:line="22" w:lineRule="atLeast"/>
        <w:rPr>
          <w:rFonts w:eastAsia="Arial" w:cs="Arial"/>
          <w:szCs w:val="24"/>
        </w:rPr>
      </w:pPr>
    </w:p>
    <w:p w14:paraId="640C454F" w14:textId="784BA426" w:rsidR="00A63812" w:rsidRPr="00A07064" w:rsidRDefault="00A63812" w:rsidP="001E12E3">
      <w:pPr>
        <w:pStyle w:val="ListParagraph"/>
        <w:numPr>
          <w:ilvl w:val="0"/>
          <w:numId w:val="67"/>
        </w:numPr>
        <w:tabs>
          <w:tab w:val="left" w:pos="2130"/>
        </w:tabs>
        <w:suppressAutoHyphens/>
        <w:spacing w:after="0" w:line="22" w:lineRule="atLeast"/>
        <w:rPr>
          <w:rFonts w:cs="Arial"/>
        </w:rPr>
      </w:pPr>
      <w:r w:rsidRPr="112A8C59">
        <w:rPr>
          <w:rFonts w:eastAsia="Arial" w:cs="Arial"/>
        </w:rPr>
        <w:t xml:space="preserve">Select two invoices from two different customers </w:t>
      </w:r>
      <w:r w:rsidR="003C0518">
        <w:rPr>
          <w:rFonts w:eastAsia="Arial" w:cs="Arial"/>
        </w:rPr>
        <w:t>relating to</w:t>
      </w:r>
      <w:r w:rsidR="003C0518" w:rsidRPr="112A8C59">
        <w:rPr>
          <w:rFonts w:eastAsia="Arial" w:cs="Arial"/>
        </w:rPr>
        <w:t xml:space="preserve"> </w:t>
      </w:r>
      <w:r w:rsidRPr="112A8C59">
        <w:rPr>
          <w:rFonts w:eastAsia="Arial" w:cs="Arial"/>
        </w:rPr>
        <w:t xml:space="preserve">sales to </w:t>
      </w:r>
      <w:r w:rsidR="00C4694A" w:rsidRPr="112A8C59">
        <w:rPr>
          <w:rFonts w:eastAsia="Arial" w:cs="Arial"/>
        </w:rPr>
        <w:t>domestic customers</w:t>
      </w:r>
      <w:r w:rsidRPr="112A8C59">
        <w:rPr>
          <w:rFonts w:eastAsia="Arial" w:cs="Arial"/>
        </w:rPr>
        <w:t xml:space="preserve"> during the </w:t>
      </w:r>
      <w:r w:rsidR="5F5EBCAB" w:rsidRPr="112A8C59">
        <w:rPr>
          <w:rFonts w:eastAsia="Arial" w:cs="Arial"/>
        </w:rPr>
        <w:t>POI</w:t>
      </w:r>
      <w:r w:rsidRPr="112A8C59">
        <w:rPr>
          <w:rFonts w:eastAsia="Arial" w:cs="Arial"/>
        </w:rPr>
        <w:t xml:space="preserve">. </w:t>
      </w:r>
      <w:r w:rsidR="00AC647F" w:rsidRPr="112A8C59">
        <w:rPr>
          <w:rFonts w:eastAsia="Arial" w:cs="Arial"/>
        </w:rPr>
        <w:t>Provide a complete set of document</w:t>
      </w:r>
      <w:r w:rsidR="001A512F" w:rsidRPr="112A8C59">
        <w:rPr>
          <w:rFonts w:eastAsia="Arial" w:cs="Arial"/>
        </w:rPr>
        <w:t>s</w:t>
      </w:r>
      <w:r w:rsidR="00AC647F" w:rsidRPr="112A8C59">
        <w:rPr>
          <w:rFonts w:eastAsia="Arial" w:cs="Arial"/>
        </w:rPr>
        <w:t xml:space="preserve"> for these sales. For example:</w:t>
      </w:r>
    </w:p>
    <w:p w14:paraId="45CBC8BB" w14:textId="77777777" w:rsidR="00A63812" w:rsidRPr="00A07064" w:rsidRDefault="00A63812" w:rsidP="001E12E3">
      <w:pPr>
        <w:pStyle w:val="ListParagraph"/>
        <w:numPr>
          <w:ilvl w:val="0"/>
          <w:numId w:val="40"/>
        </w:numPr>
        <w:tabs>
          <w:tab w:val="left" w:pos="2130"/>
        </w:tabs>
        <w:suppressAutoHyphens/>
        <w:spacing w:after="0" w:line="22" w:lineRule="atLeast"/>
        <w:ind w:left="709" w:hanging="357"/>
        <w:rPr>
          <w:rFonts w:cs="Arial"/>
        </w:rPr>
      </w:pPr>
      <w:r w:rsidRPr="112A8C59">
        <w:rPr>
          <w:rFonts w:eastAsia="Arial" w:cs="Arial"/>
        </w:rPr>
        <w:t>purchase order;</w:t>
      </w:r>
    </w:p>
    <w:p w14:paraId="35E09064" w14:textId="77777777" w:rsidR="00A63812" w:rsidRPr="00A07064" w:rsidRDefault="00A63812" w:rsidP="001E12E3">
      <w:pPr>
        <w:pStyle w:val="ListParagraph"/>
        <w:numPr>
          <w:ilvl w:val="0"/>
          <w:numId w:val="40"/>
        </w:numPr>
        <w:tabs>
          <w:tab w:val="left" w:pos="2130"/>
        </w:tabs>
        <w:suppressAutoHyphens/>
        <w:spacing w:after="0" w:line="22" w:lineRule="atLeast"/>
        <w:ind w:left="709" w:hanging="357"/>
        <w:rPr>
          <w:rFonts w:cs="Arial"/>
        </w:rPr>
      </w:pPr>
      <w:r w:rsidRPr="112A8C59">
        <w:rPr>
          <w:rFonts w:eastAsia="Arial" w:cs="Arial"/>
        </w:rPr>
        <w:t xml:space="preserve">order acceptance; </w:t>
      </w:r>
    </w:p>
    <w:p w14:paraId="031019BC" w14:textId="77777777" w:rsidR="00A63812" w:rsidRPr="00A07064" w:rsidRDefault="00A63812" w:rsidP="001E12E3">
      <w:pPr>
        <w:pStyle w:val="ListParagraph"/>
        <w:numPr>
          <w:ilvl w:val="0"/>
          <w:numId w:val="40"/>
        </w:numPr>
        <w:tabs>
          <w:tab w:val="left" w:pos="2130"/>
        </w:tabs>
        <w:suppressAutoHyphens/>
        <w:spacing w:after="0" w:line="22" w:lineRule="atLeast"/>
        <w:ind w:left="709" w:hanging="357"/>
        <w:rPr>
          <w:rFonts w:cs="Arial"/>
        </w:rPr>
      </w:pPr>
      <w:r w:rsidRPr="112A8C59">
        <w:rPr>
          <w:rFonts w:eastAsia="Arial" w:cs="Arial"/>
        </w:rPr>
        <w:t xml:space="preserve">commercial invoice; </w:t>
      </w:r>
    </w:p>
    <w:p w14:paraId="1BB7E6C3" w14:textId="77777777" w:rsidR="00A63812" w:rsidRPr="00A07064" w:rsidRDefault="003049A4" w:rsidP="001E12E3">
      <w:pPr>
        <w:pStyle w:val="ListParagraph"/>
        <w:numPr>
          <w:ilvl w:val="0"/>
          <w:numId w:val="40"/>
        </w:numPr>
        <w:tabs>
          <w:tab w:val="left" w:pos="2130"/>
        </w:tabs>
        <w:suppressAutoHyphens/>
        <w:spacing w:after="0" w:line="22" w:lineRule="atLeast"/>
        <w:ind w:left="709" w:hanging="357"/>
        <w:rPr>
          <w:rFonts w:cs="Arial"/>
        </w:rPr>
      </w:pPr>
      <w:r w:rsidRPr="112A8C59">
        <w:rPr>
          <w:rFonts w:eastAsia="Arial" w:cs="Arial"/>
        </w:rPr>
        <w:t xml:space="preserve">applicable </w:t>
      </w:r>
      <w:r w:rsidR="00A63812" w:rsidRPr="112A8C59">
        <w:rPr>
          <w:rFonts w:eastAsia="Arial" w:cs="Arial"/>
        </w:rPr>
        <w:t xml:space="preserve">discounts or rebates; </w:t>
      </w:r>
    </w:p>
    <w:p w14:paraId="791C99C9" w14:textId="77777777" w:rsidR="00A63812" w:rsidRPr="00A07064" w:rsidRDefault="00A63812" w:rsidP="001E12E3">
      <w:pPr>
        <w:pStyle w:val="ListParagraph"/>
        <w:numPr>
          <w:ilvl w:val="0"/>
          <w:numId w:val="40"/>
        </w:numPr>
        <w:tabs>
          <w:tab w:val="left" w:pos="2130"/>
        </w:tabs>
        <w:suppressAutoHyphens/>
        <w:spacing w:after="0" w:line="22" w:lineRule="atLeast"/>
        <w:ind w:left="709" w:hanging="357"/>
        <w:rPr>
          <w:rFonts w:cs="Arial"/>
        </w:rPr>
      </w:pPr>
      <w:r w:rsidRPr="112A8C59">
        <w:rPr>
          <w:rFonts w:eastAsia="Arial" w:cs="Arial"/>
        </w:rPr>
        <w:t>credit/debit notes;</w:t>
      </w:r>
    </w:p>
    <w:p w14:paraId="5944A7C8" w14:textId="77777777" w:rsidR="00A63812" w:rsidRPr="00A07064" w:rsidRDefault="00A63812" w:rsidP="001E12E3">
      <w:pPr>
        <w:pStyle w:val="ListParagraph"/>
        <w:numPr>
          <w:ilvl w:val="0"/>
          <w:numId w:val="40"/>
        </w:numPr>
        <w:tabs>
          <w:tab w:val="left" w:pos="2130"/>
        </w:tabs>
        <w:suppressAutoHyphens/>
        <w:spacing w:after="0" w:line="22" w:lineRule="atLeast"/>
        <w:ind w:left="709" w:hanging="357"/>
        <w:rPr>
          <w:rFonts w:cs="Arial"/>
        </w:rPr>
      </w:pPr>
      <w:r w:rsidRPr="112A8C59">
        <w:rPr>
          <w:rFonts w:eastAsia="Arial" w:cs="Arial"/>
        </w:rPr>
        <w:t xml:space="preserve">long or short-term contract of sale; </w:t>
      </w:r>
    </w:p>
    <w:p w14:paraId="39E595EC" w14:textId="77777777" w:rsidR="00A63812" w:rsidRPr="00A07064" w:rsidRDefault="00A63812" w:rsidP="001E12E3">
      <w:pPr>
        <w:pStyle w:val="ListParagraph"/>
        <w:numPr>
          <w:ilvl w:val="0"/>
          <w:numId w:val="40"/>
        </w:numPr>
        <w:tabs>
          <w:tab w:val="left" w:pos="2130"/>
        </w:tabs>
        <w:suppressAutoHyphens/>
        <w:spacing w:after="0" w:line="22" w:lineRule="atLeast"/>
        <w:ind w:left="709" w:hanging="357"/>
        <w:rPr>
          <w:rFonts w:cs="Arial"/>
        </w:rPr>
      </w:pPr>
      <w:r w:rsidRPr="112A8C59">
        <w:rPr>
          <w:rFonts w:eastAsia="Arial" w:cs="Arial"/>
        </w:rPr>
        <w:t>inland freight contract; and</w:t>
      </w:r>
    </w:p>
    <w:p w14:paraId="37B558A6" w14:textId="77777777" w:rsidR="007B02EC" w:rsidRPr="007B02EC" w:rsidRDefault="7309FD08" w:rsidP="007B02EC">
      <w:pPr>
        <w:pStyle w:val="ListParagraph"/>
        <w:numPr>
          <w:ilvl w:val="0"/>
          <w:numId w:val="40"/>
        </w:numPr>
        <w:tabs>
          <w:tab w:val="left" w:pos="2130"/>
        </w:tabs>
        <w:suppressAutoHyphens/>
        <w:spacing w:after="0" w:line="22" w:lineRule="atLeast"/>
        <w:ind w:left="709" w:hanging="357"/>
        <w:rPr>
          <w:rFonts w:eastAsia="Arial" w:cs="Arial"/>
        </w:rPr>
      </w:pPr>
      <w:r w:rsidRPr="112A8C59">
        <w:rPr>
          <w:rFonts w:eastAsia="Arial" w:cs="Arial"/>
        </w:rPr>
        <w:t>bank documents showing proof of payment.</w:t>
      </w:r>
    </w:p>
    <w:p w14:paraId="1B65A37C" w14:textId="77777777" w:rsidR="008176FD" w:rsidRDefault="008176FD" w:rsidP="008176FD">
      <w:pPr>
        <w:tabs>
          <w:tab w:val="left" w:pos="2130"/>
        </w:tabs>
        <w:suppressAutoHyphens/>
        <w:spacing w:after="0" w:line="22" w:lineRule="atLeast"/>
        <w:ind w:left="352"/>
        <w:rPr>
          <w:rFonts w:eastAsia="Arial" w:cs="Arial"/>
          <w:szCs w:val="24"/>
          <w:lang w:val="en-AU"/>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176FD" w:rsidRPr="00D9239B" w14:paraId="548FD138" w14:textId="77777777" w:rsidTr="00180291">
        <w:tc>
          <w:tcPr>
            <w:tcW w:w="9016" w:type="dxa"/>
            <w:gridSpan w:val="2"/>
          </w:tcPr>
          <w:p w14:paraId="7A74CAC3" w14:textId="4004FC14" w:rsidR="008176FD" w:rsidRPr="00D9239B" w:rsidRDefault="008176FD" w:rsidP="00180291">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6D93A78D" w14:textId="77777777" w:rsidR="008176FD" w:rsidRPr="00D9239B" w:rsidRDefault="008176FD" w:rsidP="00180291">
            <w:pPr>
              <w:suppressAutoHyphens/>
              <w:autoSpaceDE w:val="0"/>
              <w:autoSpaceDN w:val="0"/>
              <w:adjustRightInd w:val="0"/>
              <w:spacing w:line="22" w:lineRule="atLeast"/>
              <w:jc w:val="both"/>
              <w:rPr>
                <w:rFonts w:eastAsiaTheme="minorEastAsia" w:cs="Arial"/>
                <w:szCs w:val="24"/>
              </w:rPr>
            </w:pPr>
          </w:p>
        </w:tc>
      </w:tr>
      <w:tr w:rsidR="008176FD" w:rsidRPr="00D9239B" w14:paraId="2FE2D899" w14:textId="77777777" w:rsidTr="00180291">
        <w:tc>
          <w:tcPr>
            <w:tcW w:w="4508" w:type="dxa"/>
            <w:tcBorders>
              <w:top w:val="single" w:sz="4" w:space="0" w:color="FFFFFF" w:themeColor="background1"/>
              <w:left w:val="nil"/>
              <w:bottom w:val="nil"/>
              <w:right w:val="single" w:sz="4" w:space="0" w:color="auto"/>
            </w:tcBorders>
          </w:tcPr>
          <w:p w14:paraId="2C5A3B12" w14:textId="77777777" w:rsidR="009045F4" w:rsidRPr="00D9239B" w:rsidRDefault="009045F4" w:rsidP="00180291">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C98E055" w14:textId="77777777" w:rsidR="008176FD" w:rsidRPr="00D9239B" w:rsidRDefault="008176FD" w:rsidP="00180291">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A10BA38" w14:textId="77777777" w:rsidR="00855758" w:rsidRPr="009045F4" w:rsidRDefault="00855758" w:rsidP="009045F4">
      <w:bookmarkStart w:id="72" w:name="_Toc11414428"/>
      <w:bookmarkStart w:id="73" w:name="_Toc11414572"/>
      <w:bookmarkStart w:id="74" w:name="_Toc16852838"/>
    </w:p>
    <w:p w14:paraId="0B10FE90" w14:textId="0BA82C38" w:rsidR="00CA1CCC" w:rsidRPr="00E9162D" w:rsidRDefault="000171BA" w:rsidP="009045F4">
      <w:pPr>
        <w:pStyle w:val="Heading2"/>
        <w:rPr>
          <w:szCs w:val="24"/>
        </w:rPr>
      </w:pPr>
      <w:bookmarkStart w:id="75" w:name="_Toc35606776"/>
      <w:r w:rsidRPr="00E9162D">
        <w:t>B</w:t>
      </w:r>
      <w:r w:rsidR="00323A26" w:rsidRPr="00E9162D">
        <w:t>5</w:t>
      </w:r>
      <w:r w:rsidR="009045F4">
        <w:t xml:space="preserve"> </w:t>
      </w:r>
      <w:r w:rsidR="00CA1CCC" w:rsidRPr="00A17522">
        <w:t>Currency</w:t>
      </w:r>
      <w:bookmarkEnd w:id="75"/>
      <w:r w:rsidR="00CA1CCC" w:rsidRPr="00A17522">
        <w:t xml:space="preserve"> </w:t>
      </w:r>
      <w:bookmarkEnd w:id="72"/>
      <w:bookmarkEnd w:id="73"/>
      <w:bookmarkEnd w:id="74"/>
    </w:p>
    <w:p w14:paraId="4740FEF0" w14:textId="77777777" w:rsidR="009045F4" w:rsidRPr="009045F4" w:rsidRDefault="009045F4" w:rsidP="009045F4"/>
    <w:p w14:paraId="3F03EDFE" w14:textId="5A143F57" w:rsidR="005B540B" w:rsidRPr="00855758" w:rsidRDefault="16EDE959" w:rsidP="001E12E3">
      <w:pPr>
        <w:pStyle w:val="ListParagraph"/>
        <w:numPr>
          <w:ilvl w:val="0"/>
          <w:numId w:val="46"/>
        </w:numPr>
        <w:tabs>
          <w:tab w:val="left" w:pos="2130"/>
        </w:tabs>
        <w:suppressAutoHyphens/>
        <w:autoSpaceDE w:val="0"/>
        <w:autoSpaceDN w:val="0"/>
        <w:adjustRightInd w:val="0"/>
        <w:spacing w:after="0" w:line="22" w:lineRule="atLeast"/>
        <w:ind w:left="360"/>
        <w:rPr>
          <w:rFonts w:cs="Arial"/>
        </w:rPr>
      </w:pPr>
      <w:r w:rsidRPr="00E9162D">
        <w:rPr>
          <w:rFonts w:eastAsia="Arial" w:cs="Arial"/>
        </w:rPr>
        <w:t xml:space="preserve">Please provide details </w:t>
      </w:r>
      <w:r w:rsidRPr="00E9162D">
        <w:rPr>
          <w:rFonts w:cs="Arial"/>
          <w:color w:val="000000" w:themeColor="text1"/>
        </w:rPr>
        <w:t>for</w:t>
      </w:r>
      <w:r w:rsidRPr="112A8C59">
        <w:rPr>
          <w:rFonts w:cs="Arial"/>
          <w:color w:val="000000" w:themeColor="text1"/>
        </w:rPr>
        <w:t xml:space="preserve"> any sales of foreign currency on forward markets directly linked to your export sales.</w:t>
      </w:r>
    </w:p>
    <w:p w14:paraId="55CEC94A" w14:textId="47E19F31" w:rsidR="00855758" w:rsidRDefault="00855758" w:rsidP="00855758">
      <w:pPr>
        <w:tabs>
          <w:tab w:val="left" w:pos="2130"/>
        </w:tabs>
        <w:suppressAutoHyphens/>
        <w:autoSpaceDE w:val="0"/>
        <w:autoSpaceDN w:val="0"/>
        <w:adjustRightInd w:val="0"/>
        <w:spacing w:after="0" w:line="22" w:lineRule="atLeast"/>
        <w:rPr>
          <w:rFonts w:cs="Arial"/>
        </w:rPr>
      </w:pPr>
    </w:p>
    <w:p w14:paraId="35A4F8FD" w14:textId="77777777" w:rsidR="00855758" w:rsidRPr="00855758" w:rsidRDefault="00855758" w:rsidP="00855758">
      <w:pPr>
        <w:tabs>
          <w:tab w:val="left" w:pos="2130"/>
        </w:tabs>
        <w:suppressAutoHyphens/>
        <w:autoSpaceDE w:val="0"/>
        <w:autoSpaceDN w:val="0"/>
        <w:adjustRightInd w:val="0"/>
        <w:spacing w:after="0" w:line="22" w:lineRule="atLeast"/>
        <w:rPr>
          <w:rFonts w:cs="Arial"/>
        </w:rPr>
      </w:pPr>
    </w:p>
    <w:p w14:paraId="0A480A6D" w14:textId="3EDB2232" w:rsidR="00442A29" w:rsidRDefault="00442A29" w:rsidP="00442A29">
      <w:pPr>
        <w:tabs>
          <w:tab w:val="left" w:pos="2130"/>
        </w:tabs>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42A29" w:rsidRPr="00D9239B" w14:paraId="35B91181" w14:textId="77777777" w:rsidTr="001415BE">
        <w:tc>
          <w:tcPr>
            <w:tcW w:w="9016" w:type="dxa"/>
            <w:gridSpan w:val="2"/>
          </w:tcPr>
          <w:p w14:paraId="534BD903" w14:textId="77777777" w:rsidR="00442A29" w:rsidRPr="00D9239B" w:rsidRDefault="00442A29"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1FD1265A" w14:textId="77777777" w:rsidR="00442A29" w:rsidRPr="00D9239B" w:rsidRDefault="00442A29" w:rsidP="001415BE">
            <w:pPr>
              <w:suppressAutoHyphens/>
              <w:autoSpaceDE w:val="0"/>
              <w:autoSpaceDN w:val="0"/>
              <w:adjustRightInd w:val="0"/>
              <w:spacing w:line="22" w:lineRule="atLeast"/>
              <w:jc w:val="both"/>
              <w:rPr>
                <w:rFonts w:eastAsiaTheme="minorEastAsia" w:cs="Arial"/>
                <w:szCs w:val="24"/>
              </w:rPr>
            </w:pPr>
          </w:p>
        </w:tc>
      </w:tr>
      <w:tr w:rsidR="00442A29" w:rsidRPr="00D9239B" w14:paraId="4A8966C6" w14:textId="77777777" w:rsidTr="001415BE">
        <w:tc>
          <w:tcPr>
            <w:tcW w:w="4508" w:type="dxa"/>
            <w:tcBorders>
              <w:top w:val="single" w:sz="4" w:space="0" w:color="FFFFFF" w:themeColor="background1"/>
              <w:left w:val="nil"/>
              <w:bottom w:val="nil"/>
              <w:right w:val="single" w:sz="4" w:space="0" w:color="auto"/>
            </w:tcBorders>
          </w:tcPr>
          <w:p w14:paraId="17E14E4B" w14:textId="77777777" w:rsidR="00442A29" w:rsidRPr="00D9239B" w:rsidRDefault="00442A29"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39855136" w14:textId="77777777" w:rsidR="00442A29" w:rsidRPr="00D9239B" w:rsidRDefault="00442A29"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71DE2929" w14:textId="77777777" w:rsidR="005B540B" w:rsidRPr="0060633E" w:rsidRDefault="005B540B" w:rsidP="001E12E3">
      <w:pPr>
        <w:tabs>
          <w:tab w:val="left" w:pos="2130"/>
        </w:tabs>
        <w:suppressAutoHyphens/>
        <w:spacing w:after="0" w:line="22" w:lineRule="atLeast"/>
        <w:rPr>
          <w:rFonts w:cs="Arial"/>
          <w:szCs w:val="24"/>
          <w:highlight w:val="yellow"/>
        </w:rPr>
      </w:pPr>
    </w:p>
    <w:p w14:paraId="489A72F2" w14:textId="22973E82" w:rsidR="005B3196" w:rsidRPr="00A17522" w:rsidRDefault="005B3196" w:rsidP="00B60BA4">
      <w:pPr>
        <w:pStyle w:val="ListParagraph"/>
        <w:numPr>
          <w:ilvl w:val="0"/>
          <w:numId w:val="46"/>
        </w:numPr>
        <w:ind w:left="426"/>
        <w:rPr>
          <w:rFonts w:eastAsia="Arial" w:cs="Arial"/>
          <w:szCs w:val="24"/>
        </w:rPr>
      </w:pPr>
      <w:r w:rsidRPr="00A17522">
        <w:rPr>
          <w:rFonts w:eastAsia="Arial" w:cs="Arial"/>
          <w:szCs w:val="24"/>
        </w:rPr>
        <w:t xml:space="preserve">Please provide details </w:t>
      </w:r>
      <w:r w:rsidR="00F13853" w:rsidRPr="00A17522">
        <w:rPr>
          <w:rFonts w:eastAsia="Arial" w:cs="Arial"/>
          <w:szCs w:val="24"/>
        </w:rPr>
        <w:t>regarding</w:t>
      </w:r>
      <w:r w:rsidRPr="00A17522">
        <w:rPr>
          <w:rFonts w:eastAsia="Arial" w:cs="Arial"/>
          <w:szCs w:val="24"/>
        </w:rPr>
        <w:t xml:space="preserve"> any </w:t>
      </w:r>
      <w:r w:rsidR="00F63FAC" w:rsidRPr="00A17522">
        <w:rPr>
          <w:rFonts w:eastAsia="Arial" w:cs="Arial"/>
          <w:szCs w:val="24"/>
        </w:rPr>
        <w:t>activities</w:t>
      </w:r>
      <w:r w:rsidR="00DB2A92" w:rsidRPr="00A17522">
        <w:rPr>
          <w:rFonts w:eastAsia="Arial" w:cs="Arial"/>
          <w:szCs w:val="24"/>
        </w:rPr>
        <w:t xml:space="preserve"> that</w:t>
      </w:r>
      <w:r w:rsidR="00F13853" w:rsidRPr="00A17522">
        <w:rPr>
          <w:rFonts w:eastAsia="Arial" w:cs="Arial"/>
          <w:szCs w:val="24"/>
        </w:rPr>
        <w:t xml:space="preserve"> your company carries out in relation to foreign currency </w:t>
      </w:r>
      <w:r w:rsidR="00F63FAC" w:rsidRPr="00A17522">
        <w:rPr>
          <w:rFonts w:eastAsia="Arial" w:cs="Arial"/>
          <w:szCs w:val="24"/>
        </w:rPr>
        <w:t>that</w:t>
      </w:r>
      <w:r w:rsidR="00DB2A92" w:rsidRPr="00A17522">
        <w:rPr>
          <w:rFonts w:eastAsia="Arial" w:cs="Arial"/>
          <w:szCs w:val="24"/>
        </w:rPr>
        <w:t xml:space="preserve"> impact</w:t>
      </w:r>
      <w:r w:rsidR="00F63FAC" w:rsidRPr="00A17522">
        <w:rPr>
          <w:rFonts w:eastAsia="Arial" w:cs="Arial"/>
          <w:szCs w:val="24"/>
        </w:rPr>
        <w:t xml:space="preserve">s </w:t>
      </w:r>
      <w:r w:rsidR="00DB2A92" w:rsidRPr="00A17522">
        <w:rPr>
          <w:rFonts w:eastAsia="Arial" w:cs="Arial"/>
          <w:szCs w:val="24"/>
        </w:rPr>
        <w:t xml:space="preserve">upon </w:t>
      </w:r>
      <w:r w:rsidR="00AB274C" w:rsidRPr="00A17522">
        <w:rPr>
          <w:rFonts w:eastAsia="Arial" w:cs="Arial"/>
          <w:szCs w:val="24"/>
        </w:rPr>
        <w:t>your</w:t>
      </w:r>
      <w:r w:rsidR="00DB2A92" w:rsidRPr="00A17522">
        <w:rPr>
          <w:rFonts w:eastAsia="Arial" w:cs="Arial"/>
          <w:szCs w:val="24"/>
        </w:rPr>
        <w:t xml:space="preserve"> </w:t>
      </w:r>
      <w:r w:rsidR="00F63FAC" w:rsidRPr="00A17522">
        <w:rPr>
          <w:rFonts w:eastAsia="Arial" w:cs="Arial"/>
          <w:szCs w:val="24"/>
        </w:rPr>
        <w:t>financial position.</w:t>
      </w:r>
      <w:r w:rsidR="00DB2A92" w:rsidRPr="00A17522">
        <w:rPr>
          <w:rFonts w:eastAsia="Arial" w:cs="Arial"/>
          <w:szCs w:val="24"/>
        </w:rPr>
        <w:t xml:space="preserve"> </w:t>
      </w:r>
    </w:p>
    <w:p w14:paraId="243C9871" w14:textId="3D9CFD64" w:rsidR="00F63FAC" w:rsidRDefault="00F63FAC" w:rsidP="00F63FAC">
      <w:pPr>
        <w:tabs>
          <w:tab w:val="left" w:pos="2130"/>
        </w:tabs>
        <w:suppressAutoHyphens/>
        <w:spacing w:after="0" w:line="22" w:lineRule="atLeast"/>
        <w:rPr>
          <w:rFonts w:cs="Arial"/>
          <w:szCs w:val="24"/>
          <w:highlight w:val="yellow"/>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63FAC" w:rsidRPr="00D9239B" w14:paraId="16DB14A1" w14:textId="77777777" w:rsidTr="00E369B3">
        <w:tc>
          <w:tcPr>
            <w:tcW w:w="9016" w:type="dxa"/>
            <w:gridSpan w:val="2"/>
          </w:tcPr>
          <w:p w14:paraId="00664679" w14:textId="77777777" w:rsidR="00F63FAC" w:rsidRPr="00D9239B" w:rsidRDefault="00F63FAC" w:rsidP="00E369B3">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6EAA5065" w14:textId="77777777" w:rsidR="00F63FAC" w:rsidRPr="00D9239B" w:rsidRDefault="00F63FAC" w:rsidP="00E369B3">
            <w:pPr>
              <w:suppressAutoHyphens/>
              <w:autoSpaceDE w:val="0"/>
              <w:autoSpaceDN w:val="0"/>
              <w:adjustRightInd w:val="0"/>
              <w:spacing w:line="22" w:lineRule="atLeast"/>
              <w:jc w:val="both"/>
              <w:rPr>
                <w:rFonts w:eastAsiaTheme="minorEastAsia" w:cs="Arial"/>
                <w:szCs w:val="24"/>
              </w:rPr>
            </w:pPr>
          </w:p>
        </w:tc>
      </w:tr>
      <w:tr w:rsidR="00F63FAC" w:rsidRPr="00D9239B" w14:paraId="259E6534" w14:textId="77777777" w:rsidTr="00E369B3">
        <w:tc>
          <w:tcPr>
            <w:tcW w:w="4508" w:type="dxa"/>
            <w:tcBorders>
              <w:top w:val="single" w:sz="4" w:space="0" w:color="FFFFFF" w:themeColor="background1"/>
              <w:left w:val="nil"/>
              <w:bottom w:val="nil"/>
              <w:right w:val="single" w:sz="4" w:space="0" w:color="auto"/>
            </w:tcBorders>
          </w:tcPr>
          <w:p w14:paraId="6DB30F92" w14:textId="77777777" w:rsidR="00F63FAC" w:rsidRPr="00D9239B" w:rsidRDefault="00F63FAC" w:rsidP="00E369B3">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9693EE4" w14:textId="77777777" w:rsidR="00F63FAC" w:rsidRPr="00D9239B" w:rsidRDefault="00F63FAC" w:rsidP="00E369B3">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6391BE28" w14:textId="77777777" w:rsidR="005B3196" w:rsidRPr="0060633E" w:rsidRDefault="005B3196" w:rsidP="001E12E3">
      <w:pPr>
        <w:tabs>
          <w:tab w:val="left" w:pos="2130"/>
        </w:tabs>
        <w:suppressAutoHyphens/>
        <w:spacing w:after="0" w:line="22" w:lineRule="atLeast"/>
        <w:rPr>
          <w:rFonts w:cs="Arial"/>
          <w:szCs w:val="24"/>
          <w:highlight w:val="yellow"/>
        </w:rPr>
      </w:pPr>
    </w:p>
    <w:p w14:paraId="72DDFC9B" w14:textId="450144D9" w:rsidR="00D71432" w:rsidRPr="00A07064" w:rsidRDefault="00D71432" w:rsidP="003740AF">
      <w:pPr>
        <w:pStyle w:val="Heading2"/>
      </w:pPr>
      <w:bookmarkStart w:id="76" w:name="_B6_Sales_to"/>
      <w:bookmarkStart w:id="77" w:name="_Toc16852839"/>
      <w:bookmarkStart w:id="78" w:name="_Toc35606777"/>
      <w:bookmarkEnd w:id="76"/>
      <w:r w:rsidRPr="00475C8E">
        <w:t>B6</w:t>
      </w:r>
      <w:r w:rsidR="00737328" w:rsidRPr="00475C8E">
        <w:t xml:space="preserve"> </w:t>
      </w:r>
      <w:r w:rsidRPr="00475C8E">
        <w:t>S</w:t>
      </w:r>
      <w:r w:rsidR="006B0C1B" w:rsidRPr="00475C8E">
        <w:t xml:space="preserve">ales </w:t>
      </w:r>
      <w:r w:rsidR="00396279" w:rsidRPr="00475C8E">
        <w:t>to other countries</w:t>
      </w:r>
      <w:bookmarkEnd w:id="77"/>
      <w:bookmarkEnd w:id="78"/>
    </w:p>
    <w:p w14:paraId="432EA307" w14:textId="77777777" w:rsidR="00442A29" w:rsidRDefault="00442A29" w:rsidP="001E12E3">
      <w:pPr>
        <w:tabs>
          <w:tab w:val="left" w:pos="2130"/>
        </w:tabs>
        <w:suppressAutoHyphens/>
        <w:spacing w:after="0" w:line="22" w:lineRule="atLeast"/>
        <w:rPr>
          <w:rFonts w:eastAsia="Arial" w:cs="Arial"/>
          <w:szCs w:val="24"/>
        </w:rPr>
      </w:pPr>
    </w:p>
    <w:p w14:paraId="4930CA1B" w14:textId="15CF7FD7" w:rsidR="00AD66E8" w:rsidRPr="00E9162D" w:rsidRDefault="270FA397" w:rsidP="001E12E3">
      <w:pPr>
        <w:tabs>
          <w:tab w:val="left" w:pos="2130"/>
        </w:tabs>
        <w:suppressAutoHyphens/>
        <w:spacing w:after="0" w:line="22" w:lineRule="atLeast"/>
        <w:rPr>
          <w:rFonts w:eastAsia="Arial" w:cs="Arial"/>
          <w:szCs w:val="24"/>
        </w:rPr>
      </w:pPr>
      <w:r w:rsidRPr="00475C8E">
        <w:rPr>
          <w:rFonts w:eastAsia="Arial" w:cs="Arial"/>
          <w:szCs w:val="24"/>
        </w:rPr>
        <w:t xml:space="preserve">In this part, you are requested to provide information on sales of the goods </w:t>
      </w:r>
      <w:r w:rsidRPr="00765C51">
        <w:rPr>
          <w:rFonts w:eastAsia="Arial" w:cs="Arial"/>
          <w:szCs w:val="24"/>
        </w:rPr>
        <w:t>subject to review</w:t>
      </w:r>
      <w:r>
        <w:rPr>
          <w:rFonts w:eastAsia="Arial" w:cs="Arial"/>
          <w:szCs w:val="24"/>
        </w:rPr>
        <w:t xml:space="preserve"> </w:t>
      </w:r>
      <w:r w:rsidR="00E162DD">
        <w:rPr>
          <w:rFonts w:eastAsia="Arial" w:cs="Arial"/>
          <w:szCs w:val="24"/>
        </w:rPr>
        <w:t>and/or like goods</w:t>
      </w:r>
      <w:r w:rsidRPr="00475C8E">
        <w:rPr>
          <w:rFonts w:eastAsia="Arial" w:cs="Arial"/>
          <w:color w:val="FF0000"/>
          <w:szCs w:val="24"/>
        </w:rPr>
        <w:t xml:space="preserve"> </w:t>
      </w:r>
      <w:r w:rsidRPr="00475C8E">
        <w:rPr>
          <w:rFonts w:eastAsia="Arial" w:cs="Arial"/>
          <w:szCs w:val="24"/>
        </w:rPr>
        <w:t xml:space="preserve">made by your company to </w:t>
      </w:r>
      <w:r w:rsidRPr="00E9162D">
        <w:rPr>
          <w:rFonts w:eastAsia="Arial" w:cs="Arial"/>
          <w:szCs w:val="24"/>
        </w:rPr>
        <w:t>the other countries you export to (by volume).</w:t>
      </w:r>
    </w:p>
    <w:p w14:paraId="6FC65B20" w14:textId="77777777" w:rsidR="00AD66E8" w:rsidRPr="00E9162D" w:rsidRDefault="00AD66E8" w:rsidP="001E12E3">
      <w:pPr>
        <w:tabs>
          <w:tab w:val="left" w:pos="2130"/>
        </w:tabs>
        <w:suppressAutoHyphens/>
        <w:spacing w:after="0" w:line="22" w:lineRule="atLeast"/>
        <w:rPr>
          <w:rFonts w:eastAsia="Arial" w:cs="Arial"/>
          <w:b/>
          <w:szCs w:val="24"/>
        </w:rPr>
      </w:pPr>
    </w:p>
    <w:p w14:paraId="1FA035C4" w14:textId="4C8327AD" w:rsidR="00605265" w:rsidRPr="00475C8E" w:rsidRDefault="00605265" w:rsidP="001E12E3">
      <w:pPr>
        <w:pStyle w:val="ListParagraph"/>
        <w:numPr>
          <w:ilvl w:val="0"/>
          <w:numId w:val="68"/>
        </w:numPr>
        <w:suppressAutoHyphens/>
        <w:autoSpaceDE w:val="0"/>
        <w:autoSpaceDN w:val="0"/>
        <w:adjustRightInd w:val="0"/>
        <w:spacing w:after="0" w:line="22" w:lineRule="atLeast"/>
        <w:rPr>
          <w:rFonts w:cs="Arial"/>
        </w:rPr>
      </w:pPr>
      <w:r w:rsidRPr="00A17522">
        <w:rPr>
          <w:rFonts w:eastAsia="Arial" w:cs="Arial"/>
        </w:rPr>
        <w:t>Please provide aggregated sales data for the goods</w:t>
      </w:r>
      <w:r w:rsidR="00400CCC" w:rsidRPr="00A17522">
        <w:rPr>
          <w:rFonts w:eastAsia="Arial" w:cs="Arial"/>
        </w:rPr>
        <w:t xml:space="preserve"> </w:t>
      </w:r>
      <w:r w:rsidRPr="00A17522">
        <w:rPr>
          <w:rFonts w:eastAsia="Arial" w:cs="Arial"/>
        </w:rPr>
        <w:t xml:space="preserve">subject to review </w:t>
      </w:r>
      <w:r w:rsidR="00133A27" w:rsidRPr="00A17522">
        <w:rPr>
          <w:rFonts w:eastAsia="Arial" w:cs="Arial"/>
        </w:rPr>
        <w:t>and/or like goods</w:t>
      </w:r>
      <w:r w:rsidR="112A8C59" w:rsidRPr="00E9162D">
        <w:rPr>
          <w:rFonts w:eastAsia="Arial" w:cs="Arial"/>
          <w:color w:val="FF0000"/>
        </w:rPr>
        <w:t xml:space="preserve"> </w:t>
      </w:r>
      <w:r w:rsidRPr="00E9162D">
        <w:rPr>
          <w:rFonts w:eastAsia="Arial" w:cs="Arial"/>
        </w:rPr>
        <w:t xml:space="preserve">to all customers in </w:t>
      </w:r>
      <w:r w:rsidR="112A8C59" w:rsidRPr="00E9162D">
        <w:rPr>
          <w:rFonts w:eastAsia="Arial" w:cs="Arial"/>
        </w:rPr>
        <w:t>all export</w:t>
      </w:r>
      <w:r w:rsidRPr="00E9162D">
        <w:rPr>
          <w:rFonts w:eastAsia="Arial" w:cs="Arial"/>
        </w:rPr>
        <w:t xml:space="preserve"> destinations. Please also indicate at what level of trade these transactions occur – are the sales</w:t>
      </w:r>
      <w:r w:rsidRPr="112A8C59">
        <w:rPr>
          <w:rFonts w:eastAsia="Arial" w:cs="Arial"/>
        </w:rPr>
        <w:t xml:space="preserve"> to traders, distributors, wholesalers, industrial or end users?</w:t>
      </w:r>
    </w:p>
    <w:p w14:paraId="4880A9E9" w14:textId="1E488EFB" w:rsidR="00442A29" w:rsidRDefault="00442A29" w:rsidP="00442A29">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42A29" w:rsidRPr="00D9239B" w14:paraId="7F84F1D6" w14:textId="77777777" w:rsidTr="001415BE">
        <w:tc>
          <w:tcPr>
            <w:tcW w:w="9016" w:type="dxa"/>
            <w:gridSpan w:val="2"/>
          </w:tcPr>
          <w:p w14:paraId="1997A970" w14:textId="7AF4725A" w:rsidR="00442A29" w:rsidRPr="00D9239B" w:rsidRDefault="00442A29"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6A4BF864" w14:textId="77777777" w:rsidR="00442A29" w:rsidRPr="00D9239B" w:rsidRDefault="00442A29" w:rsidP="001415BE">
            <w:pPr>
              <w:suppressAutoHyphens/>
              <w:autoSpaceDE w:val="0"/>
              <w:autoSpaceDN w:val="0"/>
              <w:adjustRightInd w:val="0"/>
              <w:spacing w:line="22" w:lineRule="atLeast"/>
              <w:jc w:val="both"/>
              <w:rPr>
                <w:rFonts w:eastAsiaTheme="minorEastAsia" w:cs="Arial"/>
                <w:szCs w:val="24"/>
              </w:rPr>
            </w:pPr>
          </w:p>
        </w:tc>
      </w:tr>
      <w:tr w:rsidR="00442A29" w:rsidRPr="00D9239B" w14:paraId="20E6B440" w14:textId="77777777" w:rsidTr="001415BE">
        <w:tc>
          <w:tcPr>
            <w:tcW w:w="4508" w:type="dxa"/>
            <w:tcBorders>
              <w:top w:val="single" w:sz="4" w:space="0" w:color="FFFFFF" w:themeColor="background1"/>
              <w:left w:val="nil"/>
              <w:bottom w:val="nil"/>
              <w:right w:val="single" w:sz="4" w:space="0" w:color="auto"/>
            </w:tcBorders>
          </w:tcPr>
          <w:p w14:paraId="2A3E92F5" w14:textId="77777777" w:rsidR="00442A29" w:rsidRPr="00D9239B" w:rsidRDefault="00442A29"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3D98905A" w14:textId="77777777" w:rsidR="00442A29" w:rsidRPr="00D9239B" w:rsidRDefault="00442A29"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46B4C2C1" w14:textId="77777777" w:rsidR="00605265" w:rsidRPr="0060633E" w:rsidRDefault="00605265" w:rsidP="001E12E3">
      <w:pPr>
        <w:tabs>
          <w:tab w:val="left" w:pos="2130"/>
        </w:tabs>
        <w:suppressAutoHyphens/>
        <w:spacing w:after="0" w:line="22" w:lineRule="atLeast"/>
        <w:rPr>
          <w:rFonts w:eastAsia="Arial" w:cs="Arial"/>
          <w:b/>
          <w:bCs/>
          <w:szCs w:val="24"/>
        </w:rPr>
      </w:pPr>
    </w:p>
    <w:p w14:paraId="4E6A3D5F" w14:textId="77777777" w:rsidR="00897B5E" w:rsidRPr="00A07064" w:rsidRDefault="112A8C59" w:rsidP="676DC854">
      <w:pPr>
        <w:pStyle w:val="ListParagraph"/>
        <w:numPr>
          <w:ilvl w:val="0"/>
          <w:numId w:val="68"/>
        </w:numPr>
        <w:tabs>
          <w:tab w:val="left" w:pos="2130"/>
        </w:tabs>
        <w:suppressAutoHyphens/>
        <w:spacing w:after="0" w:line="22" w:lineRule="atLeast"/>
        <w:rPr>
          <w:rFonts w:cs="Arial"/>
        </w:rPr>
      </w:pPr>
      <w:r w:rsidRPr="112A8C59">
        <w:rPr>
          <w:rFonts w:eastAsia="Arial" w:cs="Arial"/>
        </w:rPr>
        <w:t>Select two invoices from two different customers concerning sales to the top three countries during the POI. Provide a complete set of documents for these sales. For example:</w:t>
      </w:r>
    </w:p>
    <w:p w14:paraId="5CC1505C" w14:textId="77777777" w:rsidR="00897B5E" w:rsidRPr="00A07064" w:rsidRDefault="112A8C59" w:rsidP="676DC854">
      <w:pPr>
        <w:pStyle w:val="ListParagraph"/>
        <w:numPr>
          <w:ilvl w:val="0"/>
          <w:numId w:val="40"/>
        </w:numPr>
        <w:tabs>
          <w:tab w:val="left" w:pos="2130"/>
        </w:tabs>
        <w:suppressAutoHyphens/>
        <w:spacing w:after="0" w:line="22" w:lineRule="atLeast"/>
        <w:ind w:left="746"/>
        <w:rPr>
          <w:rFonts w:cs="Arial"/>
        </w:rPr>
      </w:pPr>
      <w:r w:rsidRPr="112A8C59">
        <w:rPr>
          <w:rFonts w:eastAsia="Arial" w:cs="Arial"/>
        </w:rPr>
        <w:t>purchase order;</w:t>
      </w:r>
    </w:p>
    <w:p w14:paraId="7F34BF78" w14:textId="77777777" w:rsidR="00897B5E" w:rsidRPr="00A07064" w:rsidRDefault="112A8C59" w:rsidP="676DC854">
      <w:pPr>
        <w:pStyle w:val="ListParagraph"/>
        <w:numPr>
          <w:ilvl w:val="0"/>
          <w:numId w:val="40"/>
        </w:numPr>
        <w:tabs>
          <w:tab w:val="left" w:pos="2130"/>
        </w:tabs>
        <w:suppressAutoHyphens/>
        <w:spacing w:after="0" w:line="22" w:lineRule="atLeast"/>
        <w:ind w:left="746"/>
        <w:rPr>
          <w:rFonts w:cs="Arial"/>
        </w:rPr>
      </w:pPr>
      <w:r w:rsidRPr="112A8C59">
        <w:rPr>
          <w:rFonts w:eastAsia="Arial" w:cs="Arial"/>
        </w:rPr>
        <w:t xml:space="preserve">order acceptance; </w:t>
      </w:r>
    </w:p>
    <w:p w14:paraId="25A26DEF" w14:textId="77777777" w:rsidR="00897B5E" w:rsidRPr="00A07064" w:rsidRDefault="112A8C59" w:rsidP="676DC854">
      <w:pPr>
        <w:pStyle w:val="ListParagraph"/>
        <w:numPr>
          <w:ilvl w:val="0"/>
          <w:numId w:val="40"/>
        </w:numPr>
        <w:tabs>
          <w:tab w:val="left" w:pos="2130"/>
        </w:tabs>
        <w:suppressAutoHyphens/>
        <w:spacing w:after="0" w:line="22" w:lineRule="atLeast"/>
        <w:ind w:left="746"/>
        <w:rPr>
          <w:rFonts w:cs="Arial"/>
        </w:rPr>
      </w:pPr>
      <w:r w:rsidRPr="112A8C59">
        <w:rPr>
          <w:rFonts w:eastAsia="Arial" w:cs="Arial"/>
        </w:rPr>
        <w:t xml:space="preserve">commercial invoice; </w:t>
      </w:r>
    </w:p>
    <w:p w14:paraId="63602FBB" w14:textId="77777777" w:rsidR="00897B5E" w:rsidRPr="00A07064" w:rsidRDefault="112A8C59" w:rsidP="676DC854">
      <w:pPr>
        <w:pStyle w:val="ListParagraph"/>
        <w:numPr>
          <w:ilvl w:val="0"/>
          <w:numId w:val="40"/>
        </w:numPr>
        <w:tabs>
          <w:tab w:val="left" w:pos="2130"/>
        </w:tabs>
        <w:suppressAutoHyphens/>
        <w:spacing w:after="0" w:line="22" w:lineRule="atLeast"/>
        <w:ind w:left="746"/>
        <w:rPr>
          <w:rFonts w:cs="Arial"/>
        </w:rPr>
      </w:pPr>
      <w:r w:rsidRPr="112A8C59">
        <w:rPr>
          <w:rFonts w:eastAsia="Arial" w:cs="Arial"/>
        </w:rPr>
        <w:t xml:space="preserve">applicable discounts or rebates; </w:t>
      </w:r>
    </w:p>
    <w:p w14:paraId="7C1404D4" w14:textId="77777777" w:rsidR="00897B5E" w:rsidRPr="00A07064" w:rsidRDefault="112A8C59" w:rsidP="676DC854">
      <w:pPr>
        <w:pStyle w:val="ListParagraph"/>
        <w:numPr>
          <w:ilvl w:val="0"/>
          <w:numId w:val="40"/>
        </w:numPr>
        <w:tabs>
          <w:tab w:val="left" w:pos="2130"/>
        </w:tabs>
        <w:suppressAutoHyphens/>
        <w:spacing w:after="0" w:line="22" w:lineRule="atLeast"/>
        <w:ind w:left="746"/>
        <w:rPr>
          <w:rFonts w:cs="Arial"/>
        </w:rPr>
      </w:pPr>
      <w:r w:rsidRPr="112A8C59">
        <w:rPr>
          <w:rFonts w:eastAsia="Arial" w:cs="Arial"/>
        </w:rPr>
        <w:t>credit/debit notes;</w:t>
      </w:r>
    </w:p>
    <w:p w14:paraId="270A2870" w14:textId="77777777" w:rsidR="00897B5E" w:rsidRPr="00A07064" w:rsidRDefault="112A8C59" w:rsidP="676DC854">
      <w:pPr>
        <w:pStyle w:val="ListParagraph"/>
        <w:numPr>
          <w:ilvl w:val="0"/>
          <w:numId w:val="40"/>
        </w:numPr>
        <w:tabs>
          <w:tab w:val="left" w:pos="2130"/>
        </w:tabs>
        <w:suppressAutoHyphens/>
        <w:spacing w:after="0" w:line="22" w:lineRule="atLeast"/>
        <w:ind w:left="746"/>
        <w:rPr>
          <w:rFonts w:cs="Arial"/>
        </w:rPr>
      </w:pPr>
      <w:r w:rsidRPr="112A8C59">
        <w:rPr>
          <w:rFonts w:eastAsia="Arial" w:cs="Arial"/>
        </w:rPr>
        <w:t xml:space="preserve">long or short-term contract of sale; </w:t>
      </w:r>
    </w:p>
    <w:p w14:paraId="4BBE080F" w14:textId="77777777" w:rsidR="00897B5E" w:rsidRPr="00A07064" w:rsidRDefault="112A8C59" w:rsidP="676DC854">
      <w:pPr>
        <w:pStyle w:val="ListParagraph"/>
        <w:numPr>
          <w:ilvl w:val="0"/>
          <w:numId w:val="40"/>
        </w:numPr>
        <w:tabs>
          <w:tab w:val="left" w:pos="2130"/>
        </w:tabs>
        <w:suppressAutoHyphens/>
        <w:spacing w:after="0" w:line="22" w:lineRule="atLeast"/>
        <w:ind w:left="746"/>
        <w:rPr>
          <w:rFonts w:cs="Arial"/>
        </w:rPr>
      </w:pPr>
      <w:r w:rsidRPr="112A8C59">
        <w:rPr>
          <w:rFonts w:eastAsia="Arial" w:cs="Arial"/>
        </w:rPr>
        <w:t>inland freight contract; and</w:t>
      </w:r>
    </w:p>
    <w:p w14:paraId="54480A34" w14:textId="77777777" w:rsidR="00897B5E" w:rsidRPr="00A07064" w:rsidRDefault="112A8C59" w:rsidP="676DC854">
      <w:pPr>
        <w:pStyle w:val="ListParagraph"/>
        <w:numPr>
          <w:ilvl w:val="0"/>
          <w:numId w:val="40"/>
        </w:numPr>
        <w:tabs>
          <w:tab w:val="left" w:pos="2130"/>
        </w:tabs>
        <w:suppressAutoHyphens/>
        <w:spacing w:after="0" w:line="22" w:lineRule="atLeast"/>
        <w:ind w:left="746"/>
        <w:rPr>
          <w:rFonts w:eastAsia="Arial" w:cs="Arial"/>
          <w:lang w:val="en-AU"/>
        </w:rPr>
      </w:pPr>
      <w:r w:rsidRPr="112A8C59">
        <w:rPr>
          <w:rFonts w:eastAsia="Arial" w:cs="Arial"/>
        </w:rPr>
        <w:t>bank documents showing proof of payment.</w:t>
      </w:r>
    </w:p>
    <w:p w14:paraId="6ABC562A" w14:textId="77777777" w:rsidR="00EF1943" w:rsidRPr="00EF1943" w:rsidRDefault="00EF1943" w:rsidP="00EF1943">
      <w:pPr>
        <w:tabs>
          <w:tab w:val="left" w:pos="2130"/>
        </w:tabs>
        <w:suppressAutoHyphens/>
        <w:spacing w:after="0" w:line="22" w:lineRule="atLeast"/>
        <w:rPr>
          <w:rFonts w:eastAsia="Arial" w:cs="Arial"/>
          <w:b/>
          <w:bCs/>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E68F3" w:rsidRPr="00D9239B" w14:paraId="3AA63F06" w14:textId="77777777" w:rsidTr="00C516A1">
        <w:tc>
          <w:tcPr>
            <w:tcW w:w="9016" w:type="dxa"/>
            <w:gridSpan w:val="2"/>
          </w:tcPr>
          <w:p w14:paraId="56426AF7" w14:textId="56E7C13F" w:rsidR="00BE68F3" w:rsidRPr="00D9239B" w:rsidRDefault="00BE68F3" w:rsidP="00C516A1">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4D0E5A2D" w14:textId="77777777" w:rsidR="00BE68F3" w:rsidRPr="00D9239B" w:rsidRDefault="00BE68F3" w:rsidP="00C516A1">
            <w:pPr>
              <w:suppressAutoHyphens/>
              <w:autoSpaceDE w:val="0"/>
              <w:autoSpaceDN w:val="0"/>
              <w:adjustRightInd w:val="0"/>
              <w:spacing w:line="22" w:lineRule="atLeast"/>
              <w:jc w:val="both"/>
              <w:rPr>
                <w:rFonts w:eastAsiaTheme="minorEastAsia" w:cs="Arial"/>
                <w:szCs w:val="24"/>
              </w:rPr>
            </w:pPr>
          </w:p>
        </w:tc>
      </w:tr>
      <w:tr w:rsidR="00BE68F3" w:rsidRPr="00D9239B" w14:paraId="5F878053" w14:textId="77777777" w:rsidTr="00C516A1">
        <w:tc>
          <w:tcPr>
            <w:tcW w:w="4508" w:type="dxa"/>
            <w:tcBorders>
              <w:top w:val="single" w:sz="4" w:space="0" w:color="FFFFFF" w:themeColor="background1"/>
              <w:left w:val="nil"/>
              <w:bottom w:val="nil"/>
              <w:right w:val="single" w:sz="4" w:space="0" w:color="auto"/>
            </w:tcBorders>
          </w:tcPr>
          <w:p w14:paraId="16CC9862" w14:textId="77777777" w:rsidR="00BE68F3" w:rsidRPr="00D9239B" w:rsidRDefault="00BE68F3" w:rsidP="00C516A1">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1FE9ADA" w14:textId="77777777" w:rsidR="00BE68F3" w:rsidRPr="00D9239B" w:rsidRDefault="00BE68F3" w:rsidP="00C516A1">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125C4DAD" w14:textId="77777777" w:rsidR="00322788" w:rsidRPr="00A07064" w:rsidRDefault="00322788" w:rsidP="001E12E3">
      <w:pPr>
        <w:tabs>
          <w:tab w:val="left" w:pos="2130"/>
        </w:tabs>
        <w:suppressAutoHyphens/>
        <w:spacing w:after="0" w:line="22" w:lineRule="atLeast"/>
        <w:rPr>
          <w:rFonts w:eastAsia="Arial" w:cs="Arial"/>
          <w:b/>
          <w:bCs/>
          <w:szCs w:val="24"/>
        </w:rPr>
      </w:pPr>
    </w:p>
    <w:p w14:paraId="27A2DB5B" w14:textId="65B3A92B" w:rsidR="00AD66E8" w:rsidRPr="00A73B8A" w:rsidRDefault="29B2C5A1" w:rsidP="001E12E3">
      <w:pPr>
        <w:pStyle w:val="ListParagraph"/>
        <w:numPr>
          <w:ilvl w:val="0"/>
          <w:numId w:val="68"/>
        </w:numPr>
        <w:tabs>
          <w:tab w:val="left" w:pos="2130"/>
        </w:tabs>
        <w:suppressAutoHyphens/>
        <w:spacing w:after="0" w:line="22" w:lineRule="atLeast"/>
        <w:rPr>
          <w:rFonts w:eastAsia="Arial" w:cs="Arial"/>
        </w:rPr>
      </w:pPr>
      <w:r w:rsidRPr="00765C51">
        <w:rPr>
          <w:rFonts w:eastAsia="Arial" w:cs="Arial"/>
        </w:rPr>
        <w:t xml:space="preserve">Please provide transaction-by-transaction sales information for your company’s sales to all customers in </w:t>
      </w:r>
      <w:r w:rsidR="112A8C59" w:rsidRPr="00765C51">
        <w:rPr>
          <w:rFonts w:eastAsia="Arial" w:cs="Arial"/>
        </w:rPr>
        <w:t>your top three export destination</w:t>
      </w:r>
      <w:r w:rsidR="000A3618">
        <w:rPr>
          <w:rFonts w:eastAsia="Arial" w:cs="Arial"/>
        </w:rPr>
        <w:t>s</w:t>
      </w:r>
      <w:r w:rsidR="112A8C59" w:rsidRPr="00765C51">
        <w:rPr>
          <w:rFonts w:eastAsia="Arial" w:cs="Arial"/>
        </w:rPr>
        <w:t xml:space="preserve"> (by volume) excluding the UK </w:t>
      </w:r>
      <w:r w:rsidRPr="00765C51">
        <w:rPr>
          <w:rFonts w:eastAsia="Arial" w:cs="Arial"/>
        </w:rPr>
        <w:t xml:space="preserve">in </w:t>
      </w:r>
      <w:r w:rsidRPr="00765C51">
        <w:rPr>
          <w:rFonts w:eastAsia="Arial" w:cs="Arial"/>
          <w:b/>
        </w:rPr>
        <w:t>Section B – Sales</w:t>
      </w:r>
      <w:r w:rsidRPr="00765C51">
        <w:rPr>
          <w:rFonts w:eastAsia="Arial" w:cs="Arial"/>
        </w:rPr>
        <w:t xml:space="preserve">, subsection </w:t>
      </w:r>
      <w:r w:rsidRPr="00765C51">
        <w:rPr>
          <w:rFonts w:eastAsia="Arial" w:cs="Arial"/>
          <w:b/>
        </w:rPr>
        <w:t xml:space="preserve">B6 – Sales to other countries. </w:t>
      </w:r>
      <w:r w:rsidRPr="00765C51">
        <w:rPr>
          <w:rFonts w:eastAsia="Arial" w:cs="Arial"/>
        </w:rPr>
        <w:t xml:space="preserve">Report each goods sale on a given invoice with a different PCN (see Section A) or invoice line as a separate transaction. </w:t>
      </w:r>
      <w:r w:rsidR="00AC1E09" w:rsidRPr="00765C51">
        <w:rPr>
          <w:rFonts w:eastAsia="Arial" w:cs="Arial"/>
        </w:rPr>
        <w:t xml:space="preserve">If there are any other sales costs, charges or expenses incurred (such as other particular selling expenses) that have not been identified in the table, add a column for each item (see ‘other factors’). </w:t>
      </w:r>
      <w:r w:rsidRPr="00765C51">
        <w:rPr>
          <w:rFonts w:eastAsia="Arial" w:cs="Arial"/>
        </w:rPr>
        <w:t xml:space="preserve">For instructions on filling out and explaining the adjustments for sales to the UK, please see </w:t>
      </w:r>
      <w:r w:rsidRPr="00765C51">
        <w:rPr>
          <w:rFonts w:eastAsia="Arial" w:cs="Arial"/>
          <w:b/>
        </w:rPr>
        <w:t>Section C</w:t>
      </w:r>
      <w:r w:rsidRPr="00765C51">
        <w:rPr>
          <w:rFonts w:eastAsia="Arial" w:cs="Arial"/>
        </w:rPr>
        <w:t xml:space="preserve"> below</w:t>
      </w:r>
      <w:r w:rsidR="00396970">
        <w:rPr>
          <w:rFonts w:eastAsia="Arial" w:cs="Arial"/>
        </w:rPr>
        <w:t>.</w:t>
      </w:r>
    </w:p>
    <w:p w14:paraId="2DC5E7EF" w14:textId="77777777" w:rsidR="00AD66E8" w:rsidRPr="00A07064" w:rsidRDefault="00AD66E8" w:rsidP="001E12E3">
      <w:pPr>
        <w:pStyle w:val="Style1"/>
        <w:numPr>
          <w:ilvl w:val="0"/>
          <w:numId w:val="0"/>
        </w:numPr>
        <w:suppressAutoHyphens/>
        <w:spacing w:before="0" w:line="22" w:lineRule="atLeast"/>
        <w:jc w:val="left"/>
        <w:rPr>
          <w:rFonts w:eastAsia="Arial" w:cs="Arial"/>
        </w:rPr>
      </w:pPr>
    </w:p>
    <w:p w14:paraId="1463AD1F" w14:textId="112EAE43" w:rsidR="00AC1E09" w:rsidRPr="00765C51" w:rsidRDefault="140E1551" w:rsidP="00765C51">
      <w:pPr>
        <w:pStyle w:val="ListParagraph"/>
        <w:numPr>
          <w:ilvl w:val="0"/>
          <w:numId w:val="68"/>
        </w:numPr>
        <w:tabs>
          <w:tab w:val="left" w:pos="2130"/>
        </w:tabs>
        <w:suppressAutoHyphens/>
        <w:spacing w:after="0" w:line="22" w:lineRule="atLeast"/>
        <w:rPr>
          <w:rFonts w:cs="Arial"/>
          <w:lang w:val="en-AU"/>
        </w:rPr>
      </w:pPr>
      <w:r w:rsidRPr="00765C51">
        <w:rPr>
          <w:rFonts w:eastAsia="Arial" w:cs="Arial"/>
        </w:rPr>
        <w:t>Where your sales have not been made on a CIF basis, explain how you have calculated the CIF values included in the Excel column labelled ‘CIF value in accounting currency’.</w:t>
      </w:r>
    </w:p>
    <w:tbl>
      <w:tblPr>
        <w:tblStyle w:val="TableGrid"/>
        <w:tblpPr w:leftFromText="180" w:rightFromText="180" w:vertAnchor="text" w:horzAnchor="margin" w:tblpY="182"/>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43166" w:rsidRPr="00D9239B" w14:paraId="7EE5D47A" w14:textId="77777777" w:rsidTr="00443166">
        <w:tc>
          <w:tcPr>
            <w:tcW w:w="9016" w:type="dxa"/>
            <w:gridSpan w:val="2"/>
          </w:tcPr>
          <w:p w14:paraId="6D7AD825" w14:textId="77777777" w:rsidR="00443166" w:rsidRPr="00D9239B" w:rsidRDefault="00443166" w:rsidP="00443166">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1CC2F962" w14:textId="77777777" w:rsidR="00443166" w:rsidRPr="00D9239B" w:rsidRDefault="00443166" w:rsidP="00443166">
            <w:pPr>
              <w:suppressAutoHyphens/>
              <w:autoSpaceDE w:val="0"/>
              <w:autoSpaceDN w:val="0"/>
              <w:adjustRightInd w:val="0"/>
              <w:spacing w:line="22" w:lineRule="atLeast"/>
              <w:jc w:val="both"/>
              <w:rPr>
                <w:rFonts w:eastAsiaTheme="minorEastAsia" w:cs="Arial"/>
                <w:szCs w:val="24"/>
              </w:rPr>
            </w:pPr>
          </w:p>
        </w:tc>
      </w:tr>
      <w:tr w:rsidR="00443166" w:rsidRPr="00D9239B" w14:paraId="4BACCA00" w14:textId="77777777" w:rsidTr="00443166">
        <w:tc>
          <w:tcPr>
            <w:tcW w:w="4508" w:type="dxa"/>
            <w:tcBorders>
              <w:top w:val="single" w:sz="4" w:space="0" w:color="FFFFFF" w:themeColor="background1"/>
              <w:left w:val="nil"/>
              <w:bottom w:val="nil"/>
              <w:right w:val="single" w:sz="4" w:space="0" w:color="auto"/>
            </w:tcBorders>
          </w:tcPr>
          <w:p w14:paraId="52154F25" w14:textId="77777777" w:rsidR="00443166" w:rsidRPr="00D9239B" w:rsidRDefault="00443166" w:rsidP="00443166">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68A1DFA" w14:textId="77777777" w:rsidR="00443166" w:rsidRPr="00D9239B" w:rsidRDefault="00443166" w:rsidP="00443166">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74B3C44C" w14:textId="77777777" w:rsidR="00D71432" w:rsidRPr="00A07064" w:rsidRDefault="00D71432" w:rsidP="001E12E3">
      <w:pPr>
        <w:tabs>
          <w:tab w:val="left" w:pos="2130"/>
        </w:tabs>
        <w:suppressAutoHyphens/>
        <w:spacing w:after="0" w:line="22" w:lineRule="atLeast"/>
        <w:rPr>
          <w:rFonts w:cs="Arial"/>
          <w:szCs w:val="24"/>
          <w:highlight w:val="yellow"/>
        </w:rPr>
      </w:pPr>
    </w:p>
    <w:p w14:paraId="75572FE1" w14:textId="2C3C7911" w:rsidR="00A73B8A" w:rsidRPr="00A07064" w:rsidRDefault="112A8C59" w:rsidP="676DC854">
      <w:pPr>
        <w:pStyle w:val="ListParagraph"/>
        <w:numPr>
          <w:ilvl w:val="0"/>
          <w:numId w:val="68"/>
        </w:numPr>
        <w:tabs>
          <w:tab w:val="left" w:pos="2130"/>
        </w:tabs>
        <w:suppressAutoHyphens/>
        <w:spacing w:after="0" w:line="22" w:lineRule="atLeast"/>
        <w:rPr>
          <w:rFonts w:cs="Arial"/>
        </w:rPr>
      </w:pPr>
      <w:r w:rsidRPr="112A8C59">
        <w:rPr>
          <w:rFonts w:eastAsia="Arial" w:cs="Arial"/>
        </w:rPr>
        <w:t xml:space="preserve">Select two invoices from two different customers </w:t>
      </w:r>
      <w:r w:rsidR="00BA5C24">
        <w:rPr>
          <w:rFonts w:eastAsia="Arial" w:cs="Arial"/>
        </w:rPr>
        <w:t>relating to</w:t>
      </w:r>
      <w:r w:rsidR="00BA5C24" w:rsidRPr="112A8C59">
        <w:rPr>
          <w:rFonts w:eastAsia="Arial" w:cs="Arial"/>
        </w:rPr>
        <w:t xml:space="preserve"> </w:t>
      </w:r>
      <w:r w:rsidRPr="112A8C59">
        <w:rPr>
          <w:rFonts w:eastAsia="Arial" w:cs="Arial"/>
        </w:rPr>
        <w:t xml:space="preserve">sales to the countries stated in question </w:t>
      </w:r>
      <w:r w:rsidRPr="00765C51">
        <w:rPr>
          <w:rFonts w:eastAsia="Arial" w:cs="Arial"/>
          <w:b/>
          <w:bCs/>
        </w:rPr>
        <w:t>B6.</w:t>
      </w:r>
      <w:r w:rsidR="00C72019">
        <w:rPr>
          <w:rFonts w:eastAsia="Arial" w:cs="Arial"/>
          <w:b/>
        </w:rPr>
        <w:t>3</w:t>
      </w:r>
      <w:r w:rsidRPr="112A8C59">
        <w:rPr>
          <w:rFonts w:eastAsia="Arial" w:cs="Arial"/>
        </w:rPr>
        <w:t xml:space="preserve"> during the POI. Provide a complete set of documents for these sales. For example:</w:t>
      </w:r>
    </w:p>
    <w:p w14:paraId="2CD4C360" w14:textId="77777777" w:rsidR="00A73B8A" w:rsidRPr="00A07064" w:rsidRDefault="112A8C59" w:rsidP="676DC854">
      <w:pPr>
        <w:pStyle w:val="ListParagraph"/>
        <w:numPr>
          <w:ilvl w:val="0"/>
          <w:numId w:val="40"/>
        </w:numPr>
        <w:tabs>
          <w:tab w:val="left" w:pos="2130"/>
        </w:tabs>
        <w:suppressAutoHyphens/>
        <w:spacing w:after="0" w:line="22" w:lineRule="atLeast"/>
        <w:ind w:left="746"/>
        <w:rPr>
          <w:rFonts w:cs="Arial"/>
        </w:rPr>
      </w:pPr>
      <w:r w:rsidRPr="112A8C59">
        <w:rPr>
          <w:rFonts w:eastAsia="Arial" w:cs="Arial"/>
        </w:rPr>
        <w:t>purchase order;</w:t>
      </w:r>
    </w:p>
    <w:p w14:paraId="7957FE6E" w14:textId="77777777" w:rsidR="00A73B8A" w:rsidRPr="00A07064" w:rsidRDefault="112A8C59" w:rsidP="676DC854">
      <w:pPr>
        <w:pStyle w:val="ListParagraph"/>
        <w:numPr>
          <w:ilvl w:val="0"/>
          <w:numId w:val="40"/>
        </w:numPr>
        <w:tabs>
          <w:tab w:val="left" w:pos="2130"/>
        </w:tabs>
        <w:suppressAutoHyphens/>
        <w:spacing w:after="0" w:line="22" w:lineRule="atLeast"/>
        <w:ind w:left="746"/>
        <w:rPr>
          <w:rFonts w:cs="Arial"/>
        </w:rPr>
      </w:pPr>
      <w:r w:rsidRPr="112A8C59">
        <w:rPr>
          <w:rFonts w:eastAsia="Arial" w:cs="Arial"/>
        </w:rPr>
        <w:t xml:space="preserve">order acceptance; </w:t>
      </w:r>
    </w:p>
    <w:p w14:paraId="3FC8C9E2" w14:textId="77777777" w:rsidR="00A73B8A" w:rsidRPr="00A07064" w:rsidRDefault="112A8C59" w:rsidP="676DC854">
      <w:pPr>
        <w:pStyle w:val="ListParagraph"/>
        <w:numPr>
          <w:ilvl w:val="0"/>
          <w:numId w:val="40"/>
        </w:numPr>
        <w:tabs>
          <w:tab w:val="left" w:pos="2130"/>
        </w:tabs>
        <w:suppressAutoHyphens/>
        <w:spacing w:after="0" w:line="22" w:lineRule="atLeast"/>
        <w:ind w:left="746"/>
        <w:rPr>
          <w:rFonts w:cs="Arial"/>
        </w:rPr>
      </w:pPr>
      <w:r w:rsidRPr="112A8C59">
        <w:rPr>
          <w:rFonts w:eastAsia="Arial" w:cs="Arial"/>
        </w:rPr>
        <w:t xml:space="preserve">commercial invoice; </w:t>
      </w:r>
    </w:p>
    <w:p w14:paraId="14F5A9C3" w14:textId="77777777" w:rsidR="00A73B8A" w:rsidRPr="00A07064" w:rsidRDefault="112A8C59" w:rsidP="676DC854">
      <w:pPr>
        <w:pStyle w:val="ListParagraph"/>
        <w:numPr>
          <w:ilvl w:val="0"/>
          <w:numId w:val="40"/>
        </w:numPr>
        <w:tabs>
          <w:tab w:val="left" w:pos="2130"/>
        </w:tabs>
        <w:suppressAutoHyphens/>
        <w:spacing w:after="0" w:line="22" w:lineRule="atLeast"/>
        <w:ind w:left="746"/>
        <w:rPr>
          <w:rFonts w:cs="Arial"/>
        </w:rPr>
      </w:pPr>
      <w:r w:rsidRPr="112A8C59">
        <w:rPr>
          <w:rFonts w:eastAsia="Arial" w:cs="Arial"/>
        </w:rPr>
        <w:t xml:space="preserve">applicable discounts or rebates; </w:t>
      </w:r>
    </w:p>
    <w:p w14:paraId="2F7E5C55" w14:textId="77777777" w:rsidR="00A73B8A" w:rsidRPr="00A07064" w:rsidRDefault="112A8C59" w:rsidP="676DC854">
      <w:pPr>
        <w:pStyle w:val="ListParagraph"/>
        <w:numPr>
          <w:ilvl w:val="0"/>
          <w:numId w:val="40"/>
        </w:numPr>
        <w:tabs>
          <w:tab w:val="left" w:pos="2130"/>
        </w:tabs>
        <w:suppressAutoHyphens/>
        <w:spacing w:after="0" w:line="22" w:lineRule="atLeast"/>
        <w:ind w:left="746"/>
        <w:rPr>
          <w:rFonts w:cs="Arial"/>
        </w:rPr>
      </w:pPr>
      <w:r w:rsidRPr="112A8C59">
        <w:rPr>
          <w:rFonts w:eastAsia="Arial" w:cs="Arial"/>
        </w:rPr>
        <w:t>credit/debit notes;</w:t>
      </w:r>
    </w:p>
    <w:p w14:paraId="1DA8EF17" w14:textId="77777777" w:rsidR="00A73B8A" w:rsidRPr="00A07064" w:rsidRDefault="112A8C59" w:rsidP="676DC854">
      <w:pPr>
        <w:pStyle w:val="ListParagraph"/>
        <w:numPr>
          <w:ilvl w:val="0"/>
          <w:numId w:val="40"/>
        </w:numPr>
        <w:tabs>
          <w:tab w:val="left" w:pos="2130"/>
        </w:tabs>
        <w:suppressAutoHyphens/>
        <w:spacing w:after="0" w:line="22" w:lineRule="atLeast"/>
        <w:ind w:left="746"/>
        <w:rPr>
          <w:rFonts w:cs="Arial"/>
        </w:rPr>
      </w:pPr>
      <w:r w:rsidRPr="112A8C59">
        <w:rPr>
          <w:rFonts w:eastAsia="Arial" w:cs="Arial"/>
        </w:rPr>
        <w:t xml:space="preserve">long or short-term contract of sale; </w:t>
      </w:r>
    </w:p>
    <w:p w14:paraId="74E90065" w14:textId="77777777" w:rsidR="00A73B8A" w:rsidRPr="00A07064" w:rsidRDefault="112A8C59" w:rsidP="676DC854">
      <w:pPr>
        <w:pStyle w:val="ListParagraph"/>
        <w:numPr>
          <w:ilvl w:val="0"/>
          <w:numId w:val="40"/>
        </w:numPr>
        <w:tabs>
          <w:tab w:val="left" w:pos="2130"/>
        </w:tabs>
        <w:suppressAutoHyphens/>
        <w:spacing w:after="0" w:line="22" w:lineRule="atLeast"/>
        <w:ind w:left="746"/>
        <w:rPr>
          <w:rFonts w:cs="Arial"/>
        </w:rPr>
      </w:pPr>
      <w:r w:rsidRPr="112A8C59">
        <w:rPr>
          <w:rFonts w:eastAsia="Arial" w:cs="Arial"/>
        </w:rPr>
        <w:t>inland freight contract; and</w:t>
      </w:r>
    </w:p>
    <w:p w14:paraId="29C127FE" w14:textId="77777777" w:rsidR="00A73B8A" w:rsidRPr="00A07064" w:rsidRDefault="112A8C59" w:rsidP="676DC854">
      <w:pPr>
        <w:pStyle w:val="ListParagraph"/>
        <w:numPr>
          <w:ilvl w:val="0"/>
          <w:numId w:val="40"/>
        </w:numPr>
        <w:tabs>
          <w:tab w:val="left" w:pos="2130"/>
        </w:tabs>
        <w:suppressAutoHyphens/>
        <w:spacing w:after="0" w:line="22" w:lineRule="atLeast"/>
        <w:ind w:left="746"/>
        <w:rPr>
          <w:rFonts w:eastAsia="Arial" w:cs="Arial"/>
          <w:lang w:val="en-AU"/>
        </w:rPr>
      </w:pPr>
      <w:r w:rsidRPr="112A8C59">
        <w:rPr>
          <w:rFonts w:eastAsia="Arial" w:cs="Arial"/>
        </w:rPr>
        <w:t>bank documents showing proof of payment.</w:t>
      </w:r>
    </w:p>
    <w:p w14:paraId="7227F424" w14:textId="77777777" w:rsidR="00A73B8A" w:rsidRPr="00EF1943" w:rsidRDefault="00A73B8A" w:rsidP="00A73B8A">
      <w:pPr>
        <w:tabs>
          <w:tab w:val="left" w:pos="2130"/>
        </w:tabs>
        <w:suppressAutoHyphens/>
        <w:spacing w:after="0" w:line="22" w:lineRule="atLeast"/>
        <w:rPr>
          <w:rFonts w:eastAsia="Arial" w:cs="Arial"/>
          <w:b/>
          <w:bCs/>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73B8A" w:rsidRPr="00D9239B" w14:paraId="793733B1" w14:textId="77777777" w:rsidTr="00F33D30">
        <w:tc>
          <w:tcPr>
            <w:tcW w:w="9016" w:type="dxa"/>
            <w:gridSpan w:val="2"/>
          </w:tcPr>
          <w:p w14:paraId="01CE041D" w14:textId="13ED7CEF" w:rsidR="00A73B8A" w:rsidRPr="00D9239B" w:rsidRDefault="00A73B8A" w:rsidP="00F33D30">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578089E6" w14:textId="77777777" w:rsidR="00A73B8A" w:rsidRPr="00D9239B" w:rsidRDefault="00A73B8A" w:rsidP="00F33D30">
            <w:pPr>
              <w:suppressAutoHyphens/>
              <w:autoSpaceDE w:val="0"/>
              <w:autoSpaceDN w:val="0"/>
              <w:adjustRightInd w:val="0"/>
              <w:spacing w:line="22" w:lineRule="atLeast"/>
              <w:jc w:val="both"/>
              <w:rPr>
                <w:rFonts w:eastAsiaTheme="minorEastAsia" w:cs="Arial"/>
                <w:szCs w:val="24"/>
              </w:rPr>
            </w:pPr>
          </w:p>
        </w:tc>
      </w:tr>
      <w:tr w:rsidR="00A73B8A" w:rsidRPr="00D9239B" w14:paraId="36FE0F4A" w14:textId="77777777" w:rsidTr="00F33D30">
        <w:tc>
          <w:tcPr>
            <w:tcW w:w="4508" w:type="dxa"/>
            <w:tcBorders>
              <w:top w:val="single" w:sz="4" w:space="0" w:color="FFFFFF" w:themeColor="background1"/>
              <w:left w:val="nil"/>
              <w:bottom w:val="nil"/>
              <w:right w:val="single" w:sz="4" w:space="0" w:color="auto"/>
            </w:tcBorders>
          </w:tcPr>
          <w:p w14:paraId="55C6F6CC" w14:textId="77777777" w:rsidR="00A73B8A" w:rsidRPr="00D9239B" w:rsidRDefault="00A73B8A" w:rsidP="00F33D30">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CF6E6B8" w14:textId="77777777" w:rsidR="00A73B8A" w:rsidRPr="00D9239B" w:rsidRDefault="00A73B8A" w:rsidP="00F33D30">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2F7E81A2" w14:textId="77777777" w:rsidR="00B71A49" w:rsidRPr="00A07064" w:rsidRDefault="00B71A49" w:rsidP="001E12E3">
      <w:pPr>
        <w:tabs>
          <w:tab w:val="left" w:pos="2130"/>
        </w:tabs>
        <w:suppressAutoHyphens/>
        <w:spacing w:after="0" w:line="22" w:lineRule="atLeast"/>
        <w:rPr>
          <w:rFonts w:cs="Arial"/>
          <w:szCs w:val="24"/>
          <w:highlight w:val="yellow"/>
        </w:rPr>
        <w:sectPr w:rsidR="00B71A49" w:rsidRPr="00A07064" w:rsidSect="0056178F">
          <w:headerReference w:type="default" r:id="rId27"/>
          <w:footerReference w:type="first" r:id="rId28"/>
          <w:pgSz w:w="11906" w:h="16838" w:code="9"/>
          <w:pgMar w:top="1440" w:right="1440" w:bottom="1440" w:left="1440" w:header="709" w:footer="709" w:gutter="0"/>
          <w:cols w:space="708"/>
          <w:docGrid w:linePitch="360"/>
        </w:sectPr>
      </w:pPr>
    </w:p>
    <w:p w14:paraId="233FFE98" w14:textId="038147A0" w:rsidR="002029B0" w:rsidRPr="00A07064" w:rsidRDefault="0229FE9D" w:rsidP="00A21059">
      <w:pPr>
        <w:pStyle w:val="Heading1"/>
      </w:pPr>
      <w:bookmarkStart w:id="79" w:name="_Toc35606778"/>
      <w:r w:rsidRPr="00A07064">
        <w:t>SECTION C:</w:t>
      </w:r>
      <w:r w:rsidR="002029B0" w:rsidRPr="00A07064">
        <w:br/>
      </w:r>
      <w:r w:rsidRPr="00A07064">
        <w:t>Fair comparison</w:t>
      </w:r>
      <w:bookmarkEnd w:id="79"/>
    </w:p>
    <w:p w14:paraId="6916BF6B" w14:textId="77777777" w:rsidR="0229FE9D" w:rsidRPr="00A07064" w:rsidRDefault="0229FE9D" w:rsidP="001E12E3">
      <w:pPr>
        <w:spacing w:after="0" w:line="22" w:lineRule="atLeast"/>
        <w:jc w:val="both"/>
        <w:rPr>
          <w:rFonts w:eastAsia="Arial" w:cs="Arial"/>
          <w:szCs w:val="24"/>
        </w:rPr>
      </w:pPr>
    </w:p>
    <w:p w14:paraId="11163A7E" w14:textId="15F25AAE" w:rsidR="00866E8D" w:rsidRPr="0060633E" w:rsidRDefault="004C25B8" w:rsidP="001E12E3">
      <w:pPr>
        <w:suppressAutoHyphens/>
        <w:autoSpaceDE w:val="0"/>
        <w:autoSpaceDN w:val="0"/>
        <w:adjustRightInd w:val="0"/>
        <w:spacing w:after="0" w:line="22" w:lineRule="atLeast"/>
        <w:jc w:val="both"/>
        <w:rPr>
          <w:rFonts w:eastAsia="Arial" w:cs="Arial"/>
          <w:szCs w:val="24"/>
        </w:rPr>
      </w:pPr>
      <w:r w:rsidRPr="00A07064">
        <w:rPr>
          <w:rFonts w:eastAsia="Arial" w:cs="Arial"/>
          <w:szCs w:val="24"/>
        </w:rPr>
        <w:t>To do a fair comparison between the normal value and the export price</w:t>
      </w:r>
      <w:r w:rsidR="0059645A">
        <w:rPr>
          <w:rFonts w:eastAsia="Arial" w:cs="Arial"/>
          <w:szCs w:val="24"/>
        </w:rPr>
        <w:t>,</w:t>
      </w:r>
      <w:r w:rsidRPr="00A07064">
        <w:rPr>
          <w:rFonts w:eastAsia="Arial" w:cs="Arial"/>
          <w:szCs w:val="24"/>
        </w:rPr>
        <w:t xml:space="preserve"> adjustments may be required. All adjustment claims will need to show how the factor concerned is one which affects price comparability. </w:t>
      </w:r>
    </w:p>
    <w:p w14:paraId="519AD579" w14:textId="77777777" w:rsidR="007540D8" w:rsidRPr="00893FA6" w:rsidRDefault="007540D8" w:rsidP="001E12E3">
      <w:pPr>
        <w:suppressAutoHyphens/>
        <w:autoSpaceDE w:val="0"/>
        <w:autoSpaceDN w:val="0"/>
        <w:adjustRightInd w:val="0"/>
        <w:spacing w:after="0" w:line="22" w:lineRule="atLeast"/>
        <w:jc w:val="both"/>
        <w:rPr>
          <w:rFonts w:eastAsia="Arial" w:cs="Arial"/>
          <w:szCs w:val="24"/>
        </w:rPr>
      </w:pPr>
    </w:p>
    <w:p w14:paraId="1CCEBBA2" w14:textId="4C40BD3A" w:rsidR="003E3F85" w:rsidRPr="00E9162D" w:rsidRDefault="49758A1F" w:rsidP="49758A1F">
      <w:pPr>
        <w:suppressAutoHyphens/>
        <w:autoSpaceDE w:val="0"/>
        <w:autoSpaceDN w:val="0"/>
        <w:adjustRightInd w:val="0"/>
        <w:spacing w:after="0" w:line="22" w:lineRule="atLeast"/>
        <w:rPr>
          <w:rFonts w:eastAsia="Arial" w:cs="Arial"/>
        </w:rPr>
      </w:pPr>
      <w:r w:rsidRPr="49758A1F">
        <w:rPr>
          <w:rFonts w:eastAsia="Arial" w:cs="Arial"/>
        </w:rPr>
        <w:t>To claim and evidence adjustments, the following sections request details on the adjustments that your company may claim, and the information that should be provided and/or kept to</w:t>
      </w:r>
      <w:r w:rsidR="0074450A">
        <w:rPr>
          <w:rFonts w:eastAsia="Arial" w:cs="Arial"/>
        </w:rPr>
        <w:t xml:space="preserve"> </w:t>
      </w:r>
      <w:r w:rsidRPr="49758A1F">
        <w:rPr>
          <w:rFonts w:eastAsia="Arial" w:cs="Arial"/>
        </w:rPr>
        <w:t>verify these claims.</w:t>
      </w:r>
    </w:p>
    <w:p w14:paraId="4200F0BF" w14:textId="77777777" w:rsidR="003E3F85" w:rsidRPr="00E9162D" w:rsidRDefault="003E3F85" w:rsidP="001E12E3">
      <w:pPr>
        <w:suppressAutoHyphens/>
        <w:autoSpaceDE w:val="0"/>
        <w:autoSpaceDN w:val="0"/>
        <w:adjustRightInd w:val="0"/>
        <w:spacing w:after="0" w:line="22" w:lineRule="atLeast"/>
        <w:rPr>
          <w:rFonts w:eastAsia="Arial" w:cs="Arial"/>
          <w:szCs w:val="24"/>
        </w:rPr>
      </w:pPr>
    </w:p>
    <w:p w14:paraId="3920A063" w14:textId="5B6DEA9C" w:rsidR="00866E8D" w:rsidRPr="00E9162D" w:rsidRDefault="49758A1F" w:rsidP="49758A1F">
      <w:pPr>
        <w:suppressAutoHyphens/>
        <w:autoSpaceDE w:val="0"/>
        <w:autoSpaceDN w:val="0"/>
        <w:adjustRightInd w:val="0"/>
        <w:spacing w:after="0" w:line="22" w:lineRule="atLeast"/>
        <w:rPr>
          <w:rFonts w:eastAsia="Arial" w:cs="Arial"/>
        </w:rPr>
      </w:pPr>
      <w:r w:rsidRPr="49758A1F">
        <w:rPr>
          <w:rFonts w:eastAsia="Arial" w:cs="Arial"/>
        </w:rPr>
        <w:t xml:space="preserve">This section is divided into subsections </w:t>
      </w:r>
      <w:r w:rsidRPr="49758A1F">
        <w:rPr>
          <w:rFonts w:eastAsia="Arial" w:cs="Arial"/>
          <w:b/>
          <w:bCs/>
        </w:rPr>
        <w:t xml:space="preserve">C1 – Adjustments on export sales </w:t>
      </w:r>
      <w:r w:rsidRPr="49758A1F">
        <w:rPr>
          <w:rFonts w:eastAsia="Arial" w:cs="Arial"/>
        </w:rPr>
        <w:t xml:space="preserve">and </w:t>
      </w:r>
      <w:r w:rsidRPr="49758A1F">
        <w:rPr>
          <w:rFonts w:eastAsia="Arial" w:cs="Arial"/>
          <w:b/>
          <w:bCs/>
        </w:rPr>
        <w:t xml:space="preserve">C2 – Adjustments on domestic sales. </w:t>
      </w:r>
      <w:r w:rsidRPr="49758A1F">
        <w:rPr>
          <w:rFonts w:eastAsia="Arial" w:cs="Arial"/>
        </w:rPr>
        <w:t xml:space="preserve">Please complete those questions that relate to adjustments which you wish to claim and report all charges in your accounting currency. </w:t>
      </w:r>
    </w:p>
    <w:p w14:paraId="33B5B701" w14:textId="77777777" w:rsidR="00866E8D" w:rsidRPr="00E9162D" w:rsidRDefault="00866E8D" w:rsidP="001E12E3">
      <w:pPr>
        <w:suppressAutoHyphens/>
        <w:autoSpaceDE w:val="0"/>
        <w:autoSpaceDN w:val="0"/>
        <w:adjustRightInd w:val="0"/>
        <w:spacing w:after="0" w:line="22" w:lineRule="atLeast"/>
        <w:rPr>
          <w:rFonts w:eastAsia="Arial" w:cs="Arial"/>
          <w:szCs w:val="24"/>
        </w:rPr>
      </w:pPr>
    </w:p>
    <w:p w14:paraId="5D3A6E50" w14:textId="00A1B119" w:rsidR="00866E8D" w:rsidRPr="00E9162D" w:rsidRDefault="00940698" w:rsidP="003740AF">
      <w:pPr>
        <w:pStyle w:val="Heading2"/>
        <w:rPr>
          <w:color w:val="000000" w:themeColor="text1"/>
        </w:rPr>
      </w:pPr>
      <w:bookmarkStart w:id="80" w:name="_Toc11414570"/>
      <w:bookmarkStart w:id="81" w:name="_Toc16852841"/>
      <w:bookmarkStart w:id="82" w:name="_Toc35606779"/>
      <w:r w:rsidRPr="00E9162D">
        <w:t>C</w:t>
      </w:r>
      <w:r w:rsidR="00866E8D" w:rsidRPr="00E9162D">
        <w:t>1</w:t>
      </w:r>
      <w:r w:rsidR="00D345E2">
        <w:t xml:space="preserve"> </w:t>
      </w:r>
      <w:r w:rsidR="00866E8D" w:rsidRPr="00E9162D">
        <w:t>A</w:t>
      </w:r>
      <w:r w:rsidR="00BE4A53" w:rsidRPr="00E9162D">
        <w:t>djustments</w:t>
      </w:r>
      <w:r w:rsidR="00866E8D" w:rsidRPr="00E9162D">
        <w:t xml:space="preserve"> on export sales</w:t>
      </w:r>
      <w:bookmarkEnd w:id="80"/>
      <w:bookmarkEnd w:id="81"/>
      <w:bookmarkEnd w:id="82"/>
      <w:r w:rsidR="00866E8D" w:rsidRPr="00E9162D">
        <w:t xml:space="preserve"> </w:t>
      </w:r>
    </w:p>
    <w:p w14:paraId="156B7AAC" w14:textId="77777777" w:rsidR="00035871" w:rsidRPr="00E9162D" w:rsidRDefault="00035871" w:rsidP="001E12E3">
      <w:pPr>
        <w:suppressAutoHyphens/>
        <w:autoSpaceDE w:val="0"/>
        <w:autoSpaceDN w:val="0"/>
        <w:adjustRightInd w:val="0"/>
        <w:spacing w:after="0" w:line="22" w:lineRule="atLeast"/>
        <w:rPr>
          <w:rFonts w:eastAsia="Arial" w:cs="Arial"/>
          <w:szCs w:val="24"/>
        </w:rPr>
      </w:pPr>
    </w:p>
    <w:p w14:paraId="0E318783" w14:textId="1656B026" w:rsidR="00866E8D" w:rsidRPr="00E9162D" w:rsidRDefault="5B3B38A1" w:rsidP="001E12E3">
      <w:pPr>
        <w:suppressAutoHyphens/>
        <w:autoSpaceDE w:val="0"/>
        <w:autoSpaceDN w:val="0"/>
        <w:adjustRightInd w:val="0"/>
        <w:spacing w:after="0" w:line="22" w:lineRule="atLeast"/>
        <w:rPr>
          <w:rFonts w:eastAsia="Arial" w:cs="Arial"/>
        </w:rPr>
      </w:pPr>
      <w:r w:rsidRPr="00E9162D">
        <w:rPr>
          <w:rFonts w:eastAsia="Arial" w:cs="Arial"/>
        </w:rPr>
        <w:t xml:space="preserve">Adjustments </w:t>
      </w:r>
      <w:r w:rsidR="005B31EC" w:rsidRPr="00E9162D">
        <w:rPr>
          <w:rFonts w:eastAsia="Arial" w:cs="Arial"/>
        </w:rPr>
        <w:t>should</w:t>
      </w:r>
      <w:r w:rsidRPr="00E9162D">
        <w:rPr>
          <w:rFonts w:eastAsia="Arial" w:cs="Arial"/>
        </w:rPr>
        <w:t xml:space="preserve"> be made for each transaction in the relevant columns of the transaction-by-transaction lists requested in </w:t>
      </w:r>
      <w:r w:rsidRPr="00E74AEB">
        <w:rPr>
          <w:rFonts w:eastAsia="Arial" w:cs="Arial"/>
          <w:b/>
        </w:rPr>
        <w:t xml:space="preserve">Section </w:t>
      </w:r>
      <w:r w:rsidR="00F8120C" w:rsidRPr="00E74AEB">
        <w:rPr>
          <w:rFonts w:eastAsia="Arial" w:cs="Arial"/>
          <w:b/>
        </w:rPr>
        <w:t>B</w:t>
      </w:r>
      <w:r w:rsidRPr="00E74AEB">
        <w:rPr>
          <w:rFonts w:eastAsia="Arial" w:cs="Arial"/>
          <w:b/>
        </w:rPr>
        <w:t xml:space="preserve"> –</w:t>
      </w:r>
      <w:r w:rsidR="00F8120C" w:rsidRPr="00E74AEB">
        <w:rPr>
          <w:rFonts w:eastAsia="Arial" w:cs="Arial"/>
          <w:b/>
        </w:rPr>
        <w:t xml:space="preserve"> Sales</w:t>
      </w:r>
      <w:r w:rsidR="000D484A" w:rsidRPr="00E74AEB">
        <w:rPr>
          <w:rFonts w:eastAsia="Arial" w:cs="Arial"/>
        </w:rPr>
        <w:t xml:space="preserve">, </w:t>
      </w:r>
      <w:r w:rsidR="000645FE" w:rsidRPr="00E74AEB">
        <w:rPr>
          <w:rFonts w:eastAsia="Arial" w:cs="Arial"/>
          <w:b/>
        </w:rPr>
        <w:t>subsection</w:t>
      </w:r>
      <w:r w:rsidR="000645FE" w:rsidRPr="00E74AEB">
        <w:rPr>
          <w:rFonts w:eastAsia="Arial" w:cs="Arial"/>
        </w:rPr>
        <w:t xml:space="preserve"> </w:t>
      </w:r>
      <w:r w:rsidR="000D484A" w:rsidRPr="00E74AEB">
        <w:rPr>
          <w:rFonts w:eastAsia="Arial" w:cs="Arial"/>
          <w:b/>
        </w:rPr>
        <w:t>B3</w:t>
      </w:r>
      <w:r w:rsidR="002923AF" w:rsidRPr="00E74AEB">
        <w:rPr>
          <w:rFonts w:eastAsia="Arial" w:cs="Arial"/>
          <w:b/>
        </w:rPr>
        <w:t xml:space="preserve"> </w:t>
      </w:r>
      <w:r w:rsidR="00496875" w:rsidRPr="00E74AEB">
        <w:rPr>
          <w:rFonts w:eastAsia="Arial" w:cs="Arial"/>
          <w:b/>
        </w:rPr>
        <w:t>–</w:t>
      </w:r>
      <w:r w:rsidR="003F0E1F" w:rsidRPr="00E74AEB">
        <w:rPr>
          <w:rFonts w:eastAsia="Arial" w:cs="Arial"/>
          <w:b/>
        </w:rPr>
        <w:t xml:space="preserve"> </w:t>
      </w:r>
      <w:r w:rsidR="00496875" w:rsidRPr="00E74AEB">
        <w:rPr>
          <w:rFonts w:eastAsia="Arial" w:cs="Arial"/>
          <w:b/>
        </w:rPr>
        <w:t>Sales to the UK</w:t>
      </w:r>
      <w:r w:rsidR="002923AF" w:rsidRPr="00E74AEB">
        <w:rPr>
          <w:rFonts w:eastAsia="Arial" w:cs="Arial"/>
          <w:b/>
        </w:rPr>
        <w:t xml:space="preserve"> and</w:t>
      </w:r>
      <w:r w:rsidR="002923AF" w:rsidRPr="00E9162D">
        <w:rPr>
          <w:rFonts w:eastAsia="Arial" w:cs="Arial"/>
          <w:b/>
        </w:rPr>
        <w:t xml:space="preserve"> B6 </w:t>
      </w:r>
      <w:r w:rsidR="00F448C9" w:rsidRPr="00E9162D">
        <w:rPr>
          <w:rFonts w:eastAsia="Arial" w:cs="Arial"/>
          <w:b/>
          <w:bCs/>
        </w:rPr>
        <w:t>–</w:t>
      </w:r>
      <w:r w:rsidR="00823989" w:rsidRPr="00E9162D">
        <w:rPr>
          <w:rFonts w:eastAsia="Arial" w:cs="Arial"/>
          <w:b/>
          <w:bCs/>
        </w:rPr>
        <w:t xml:space="preserve"> </w:t>
      </w:r>
      <w:r w:rsidR="00F448C9" w:rsidRPr="00E9162D">
        <w:rPr>
          <w:rFonts w:eastAsia="Arial" w:cs="Arial"/>
          <w:b/>
          <w:bCs/>
        </w:rPr>
        <w:t>Sales to other countries,</w:t>
      </w:r>
      <w:r w:rsidR="2B4FBF27" w:rsidRPr="00E9162D">
        <w:rPr>
          <w:rFonts w:eastAsia="Arial" w:cs="Arial"/>
          <w:b/>
          <w:bCs/>
        </w:rPr>
        <w:t xml:space="preserve"> </w:t>
      </w:r>
      <w:r w:rsidR="00823989" w:rsidRPr="00E9162D">
        <w:rPr>
          <w:rFonts w:eastAsia="Arial" w:cs="Arial"/>
          <w:b/>
          <w:bCs/>
          <w:color w:val="000000" w:themeColor="text1"/>
        </w:rPr>
        <w:t>A</w:t>
      </w:r>
      <w:r w:rsidR="2B4FBF27" w:rsidRPr="00E9162D">
        <w:rPr>
          <w:rFonts w:eastAsia="Arial" w:cs="Arial"/>
          <w:b/>
          <w:bCs/>
          <w:color w:val="000000" w:themeColor="text1"/>
        </w:rPr>
        <w:t>nnex</w:t>
      </w:r>
      <w:r w:rsidR="001C2B03" w:rsidRPr="00E9162D">
        <w:rPr>
          <w:rFonts w:eastAsia="Arial" w:cs="Arial"/>
          <w:b/>
          <w:color w:val="000000" w:themeColor="text1"/>
        </w:rPr>
        <w:t xml:space="preserve"> II</w:t>
      </w:r>
      <w:r w:rsidRPr="00E9162D">
        <w:rPr>
          <w:rFonts w:eastAsia="Arial" w:cs="Arial"/>
          <w:color w:val="000000" w:themeColor="text1"/>
        </w:rPr>
        <w:t>.</w:t>
      </w:r>
    </w:p>
    <w:p w14:paraId="1D2860BE" w14:textId="77777777" w:rsidR="00866E8D" w:rsidRPr="00E9162D" w:rsidRDefault="00866E8D" w:rsidP="001E12E3">
      <w:pPr>
        <w:suppressAutoHyphens/>
        <w:autoSpaceDE w:val="0"/>
        <w:autoSpaceDN w:val="0"/>
        <w:adjustRightInd w:val="0"/>
        <w:spacing w:after="0" w:line="22" w:lineRule="atLeast"/>
        <w:rPr>
          <w:rFonts w:eastAsia="Arial" w:cs="Arial"/>
          <w:szCs w:val="24"/>
        </w:rPr>
      </w:pPr>
    </w:p>
    <w:p w14:paraId="31141CAF" w14:textId="574DD819" w:rsidR="00866E8D" w:rsidRPr="00E9162D" w:rsidRDefault="649CAB87" w:rsidP="001E12E3">
      <w:pPr>
        <w:suppressAutoHyphens/>
        <w:autoSpaceDE w:val="0"/>
        <w:autoSpaceDN w:val="0"/>
        <w:adjustRightInd w:val="0"/>
        <w:spacing w:after="0" w:line="22" w:lineRule="atLeast"/>
        <w:rPr>
          <w:rFonts w:eastAsia="Arial" w:cs="Arial"/>
        </w:rPr>
      </w:pPr>
      <w:r w:rsidRPr="00E9162D">
        <w:rPr>
          <w:rFonts w:eastAsia="Arial" w:cs="Arial"/>
        </w:rPr>
        <w:t>Please r</w:t>
      </w:r>
      <w:r w:rsidR="5B3B38A1" w:rsidRPr="00E9162D">
        <w:rPr>
          <w:rFonts w:eastAsia="Arial" w:cs="Arial"/>
        </w:rPr>
        <w:t xml:space="preserve">eport actual expenses </w:t>
      </w:r>
      <w:r w:rsidR="00840BC4" w:rsidRPr="00E9162D">
        <w:rPr>
          <w:rFonts w:eastAsia="Arial" w:cs="Arial"/>
        </w:rPr>
        <w:t>where possible</w:t>
      </w:r>
      <w:r w:rsidR="5B3B38A1" w:rsidRPr="00E9162D">
        <w:rPr>
          <w:rFonts w:eastAsia="Arial" w:cs="Arial"/>
        </w:rPr>
        <w:t>. If you allocate any of these expenses</w:t>
      </w:r>
      <w:r w:rsidR="00881B9E" w:rsidRPr="00E9162D">
        <w:rPr>
          <w:rFonts w:eastAsia="Arial" w:cs="Arial"/>
        </w:rPr>
        <w:t xml:space="preserve"> across goods</w:t>
      </w:r>
      <w:r w:rsidR="5B3B38A1" w:rsidRPr="00E9162D">
        <w:rPr>
          <w:rFonts w:eastAsia="Arial" w:cs="Arial"/>
        </w:rPr>
        <w:t xml:space="preserve">, explain the </w:t>
      </w:r>
      <w:r w:rsidR="00336AD0" w:rsidRPr="00E9162D">
        <w:rPr>
          <w:rFonts w:eastAsia="Arial" w:cs="Arial"/>
        </w:rPr>
        <w:t xml:space="preserve">method used and the </w:t>
      </w:r>
      <w:r w:rsidR="5B3B38A1" w:rsidRPr="00E9162D">
        <w:rPr>
          <w:rFonts w:eastAsia="Arial" w:cs="Arial"/>
        </w:rPr>
        <w:t>reason for your choice.</w:t>
      </w:r>
    </w:p>
    <w:p w14:paraId="60681916" w14:textId="14975150" w:rsidR="00035871" w:rsidRPr="00E9162D" w:rsidRDefault="00035871" w:rsidP="001E12E3">
      <w:pPr>
        <w:suppressAutoHyphens/>
        <w:autoSpaceDE w:val="0"/>
        <w:autoSpaceDN w:val="0"/>
        <w:adjustRightInd w:val="0"/>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35871" w:rsidRPr="00E9162D" w14:paraId="175F0563" w14:textId="77777777" w:rsidTr="001415BE">
        <w:tc>
          <w:tcPr>
            <w:tcW w:w="9016" w:type="dxa"/>
            <w:gridSpan w:val="2"/>
          </w:tcPr>
          <w:p w14:paraId="4A136C4A" w14:textId="77777777" w:rsidR="00035871" w:rsidRPr="00E9162D" w:rsidRDefault="00035871"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662E4020" w14:textId="77777777" w:rsidR="00035871" w:rsidRPr="00E9162D" w:rsidRDefault="00035871" w:rsidP="001415BE">
            <w:pPr>
              <w:suppressAutoHyphens/>
              <w:autoSpaceDE w:val="0"/>
              <w:autoSpaceDN w:val="0"/>
              <w:adjustRightInd w:val="0"/>
              <w:spacing w:line="22" w:lineRule="atLeast"/>
              <w:jc w:val="both"/>
              <w:rPr>
                <w:rFonts w:eastAsiaTheme="minorEastAsia" w:cs="Arial"/>
                <w:szCs w:val="24"/>
              </w:rPr>
            </w:pPr>
          </w:p>
        </w:tc>
      </w:tr>
      <w:tr w:rsidR="00035871" w:rsidRPr="00E9162D" w14:paraId="205F254E" w14:textId="77777777" w:rsidTr="001415BE">
        <w:tc>
          <w:tcPr>
            <w:tcW w:w="4508" w:type="dxa"/>
            <w:tcBorders>
              <w:top w:val="single" w:sz="4" w:space="0" w:color="FFFFFF" w:themeColor="background1"/>
              <w:left w:val="nil"/>
              <w:bottom w:val="nil"/>
              <w:right w:val="single" w:sz="4" w:space="0" w:color="auto"/>
            </w:tcBorders>
          </w:tcPr>
          <w:p w14:paraId="335E60D0" w14:textId="77777777" w:rsidR="00035871" w:rsidRPr="00E9162D" w:rsidRDefault="00035871"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6B4C7BB" w14:textId="77777777" w:rsidR="00035871" w:rsidRPr="00E9162D" w:rsidRDefault="00035871" w:rsidP="001415BE">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2C4B72AB" w14:textId="77777777" w:rsidR="00866E8D" w:rsidRPr="00E9162D" w:rsidRDefault="00866E8D" w:rsidP="001E12E3">
      <w:pPr>
        <w:suppressAutoHyphens/>
        <w:autoSpaceDE w:val="0"/>
        <w:autoSpaceDN w:val="0"/>
        <w:adjustRightInd w:val="0"/>
        <w:spacing w:after="0" w:line="22" w:lineRule="atLeast"/>
        <w:jc w:val="both"/>
        <w:rPr>
          <w:rFonts w:eastAsia="Arial" w:cs="Arial"/>
          <w:szCs w:val="24"/>
        </w:rPr>
      </w:pPr>
    </w:p>
    <w:p w14:paraId="657AC829" w14:textId="13608E0C" w:rsidR="00866E8D" w:rsidRPr="00E9162D" w:rsidRDefault="00F30AD1" w:rsidP="008A6112">
      <w:pPr>
        <w:pStyle w:val="Heading3"/>
      </w:pPr>
      <w:bookmarkStart w:id="83" w:name="_Toc11414431"/>
      <w:bookmarkStart w:id="84" w:name="_Toc11414575"/>
      <w:bookmarkStart w:id="85" w:name="_Toc16852842"/>
      <w:bookmarkStart w:id="86" w:name="_Toc35606780"/>
      <w:r w:rsidRPr="00E9162D">
        <w:t>C</w:t>
      </w:r>
      <w:r w:rsidR="5B3B38A1" w:rsidRPr="00E9162D">
        <w:t>1.</w:t>
      </w:r>
      <w:r w:rsidR="000171BA" w:rsidRPr="00E9162D">
        <w:t>1</w:t>
      </w:r>
      <w:r w:rsidR="007F565A" w:rsidRPr="00E9162D">
        <w:tab/>
      </w:r>
      <w:r w:rsidR="5B3B38A1" w:rsidRPr="00E9162D">
        <w:t xml:space="preserve">Differences </w:t>
      </w:r>
      <w:r w:rsidR="00206CE8" w:rsidRPr="00E9162D">
        <w:t>in</w:t>
      </w:r>
      <w:r w:rsidR="5B3B38A1" w:rsidRPr="00E9162D">
        <w:t xml:space="preserve"> discounts, rebates and quantities</w:t>
      </w:r>
      <w:bookmarkEnd w:id="83"/>
      <w:bookmarkEnd w:id="84"/>
      <w:bookmarkEnd w:id="85"/>
      <w:bookmarkEnd w:id="86"/>
    </w:p>
    <w:p w14:paraId="6CE6FB52" w14:textId="77777777" w:rsidR="00035871" w:rsidRPr="00E9162D" w:rsidRDefault="00035871" w:rsidP="001E12E3">
      <w:pPr>
        <w:suppressAutoHyphens/>
        <w:autoSpaceDE w:val="0"/>
        <w:autoSpaceDN w:val="0"/>
        <w:adjustRightInd w:val="0"/>
        <w:spacing w:after="0" w:line="22" w:lineRule="atLeast"/>
        <w:rPr>
          <w:rFonts w:eastAsia="Arial" w:cs="Arial"/>
          <w:szCs w:val="24"/>
        </w:rPr>
      </w:pPr>
    </w:p>
    <w:p w14:paraId="77D5A42D" w14:textId="261708E8" w:rsidR="00A4751F" w:rsidRPr="00E9162D" w:rsidRDefault="00A4751F" w:rsidP="001E12E3">
      <w:pPr>
        <w:suppressAutoHyphens/>
        <w:autoSpaceDE w:val="0"/>
        <w:autoSpaceDN w:val="0"/>
        <w:adjustRightInd w:val="0"/>
        <w:spacing w:after="0" w:line="22" w:lineRule="atLeast"/>
        <w:rPr>
          <w:rFonts w:eastAsia="Arial" w:cs="Arial"/>
          <w:szCs w:val="24"/>
        </w:rPr>
      </w:pPr>
    </w:p>
    <w:p w14:paraId="5A0846A3" w14:textId="5CBD6DD8" w:rsidR="00A4751F" w:rsidRPr="00E9162D" w:rsidRDefault="00A4751F" w:rsidP="001E12E3">
      <w:pPr>
        <w:pStyle w:val="ListParagraph"/>
        <w:numPr>
          <w:ilvl w:val="0"/>
          <w:numId w:val="43"/>
        </w:numPr>
        <w:suppressAutoHyphens/>
        <w:autoSpaceDE w:val="0"/>
        <w:autoSpaceDN w:val="0"/>
        <w:adjustRightInd w:val="0"/>
        <w:spacing w:after="0" w:line="22" w:lineRule="atLeast"/>
        <w:rPr>
          <w:rFonts w:eastAsia="Arial" w:cs="Arial"/>
          <w:color w:val="000000" w:themeColor="text1"/>
        </w:rPr>
      </w:pPr>
      <w:r w:rsidRPr="00E9162D">
        <w:rPr>
          <w:rFonts w:eastAsia="Arial" w:cs="Arial"/>
        </w:rPr>
        <w:t xml:space="preserve">Please </w:t>
      </w:r>
      <w:r w:rsidRPr="00E74AEB">
        <w:rPr>
          <w:rFonts w:eastAsia="Arial" w:cs="Arial"/>
        </w:rPr>
        <w:t xml:space="preserve">report </w:t>
      </w:r>
      <w:r w:rsidR="00DA0482" w:rsidRPr="00E74AEB">
        <w:rPr>
          <w:rFonts w:eastAsia="Arial" w:cs="Arial"/>
        </w:rPr>
        <w:t xml:space="preserve">any </w:t>
      </w:r>
      <w:r w:rsidR="112A8C59" w:rsidRPr="00E74AEB">
        <w:rPr>
          <w:rFonts w:eastAsia="Arial" w:cs="Arial"/>
        </w:rPr>
        <w:t xml:space="preserve">relevant </w:t>
      </w:r>
      <w:r w:rsidRPr="00E74AEB">
        <w:rPr>
          <w:rFonts w:eastAsia="Arial" w:cs="Arial"/>
        </w:rPr>
        <w:t>adjustment</w:t>
      </w:r>
      <w:r w:rsidR="00217D24" w:rsidRPr="00E74AEB">
        <w:rPr>
          <w:rFonts w:eastAsia="Arial" w:cs="Arial"/>
        </w:rPr>
        <w:t>s</w:t>
      </w:r>
      <w:r w:rsidRPr="00E74AEB">
        <w:rPr>
          <w:rFonts w:eastAsia="Arial" w:cs="Arial"/>
        </w:rPr>
        <w:t xml:space="preserve"> in the transaction-by-transaction sales listing referred to above, based on</w:t>
      </w:r>
      <w:r w:rsidR="00EE360D" w:rsidRPr="00E74AEB">
        <w:rPr>
          <w:rFonts w:eastAsia="Arial" w:cs="Arial"/>
        </w:rPr>
        <w:t xml:space="preserve"> discounts, rebate</w:t>
      </w:r>
      <w:r w:rsidR="002A0007" w:rsidRPr="00E74AEB">
        <w:rPr>
          <w:rFonts w:eastAsia="Arial" w:cs="Arial"/>
        </w:rPr>
        <w:t>s</w:t>
      </w:r>
      <w:r w:rsidR="00EE360D" w:rsidRPr="00E74AEB">
        <w:rPr>
          <w:rFonts w:eastAsia="Arial" w:cs="Arial"/>
        </w:rPr>
        <w:t xml:space="preserve"> and quantities. Any claim should be properly quantified and linked or allocated to the relevant transactions in the transaction-by-transaction sale</w:t>
      </w:r>
      <w:r w:rsidR="009E6D44" w:rsidRPr="00E74AEB">
        <w:rPr>
          <w:rFonts w:eastAsia="Arial" w:cs="Arial"/>
        </w:rPr>
        <w:t>s</w:t>
      </w:r>
      <w:r w:rsidR="00EE360D" w:rsidRPr="00E74AEB">
        <w:rPr>
          <w:rFonts w:eastAsia="Arial" w:cs="Arial"/>
        </w:rPr>
        <w:t xml:space="preserve"> listing in </w:t>
      </w:r>
      <w:r w:rsidR="00EE360D" w:rsidRPr="00E74AEB">
        <w:rPr>
          <w:rFonts w:eastAsia="Arial" w:cs="Arial"/>
          <w:b/>
        </w:rPr>
        <w:t>Section B</w:t>
      </w:r>
      <w:r w:rsidR="00DB391C" w:rsidRPr="00E74AEB">
        <w:rPr>
          <w:rFonts w:eastAsia="Arial" w:cs="Arial"/>
          <w:b/>
        </w:rPr>
        <w:t xml:space="preserve"> – Sales, </w:t>
      </w:r>
      <w:r w:rsidR="00DB391C" w:rsidRPr="00E74AEB">
        <w:rPr>
          <w:rFonts w:eastAsia="Arial" w:cs="Arial"/>
        </w:rPr>
        <w:t>subsection</w:t>
      </w:r>
      <w:r w:rsidR="00DB391C" w:rsidRPr="00E74AEB">
        <w:rPr>
          <w:rFonts w:eastAsia="Arial" w:cs="Arial"/>
          <w:b/>
        </w:rPr>
        <w:t xml:space="preserve"> B</w:t>
      </w:r>
      <w:r w:rsidR="002B071C" w:rsidRPr="00E74AEB">
        <w:rPr>
          <w:rFonts w:eastAsia="Arial" w:cs="Arial"/>
          <w:b/>
        </w:rPr>
        <w:t>3 – Sales to the UK</w:t>
      </w:r>
      <w:r w:rsidR="00DD5186" w:rsidRPr="00E74AEB">
        <w:rPr>
          <w:rFonts w:eastAsia="Arial" w:cs="Arial"/>
          <w:b/>
        </w:rPr>
        <w:t xml:space="preserve"> </w:t>
      </w:r>
      <w:r w:rsidR="00DD5186" w:rsidRPr="00E74AEB">
        <w:rPr>
          <w:rFonts w:eastAsia="Arial" w:cs="Arial"/>
        </w:rPr>
        <w:t>a</w:t>
      </w:r>
      <w:r w:rsidR="00DD5186" w:rsidRPr="00E74AEB">
        <w:rPr>
          <w:rFonts w:eastAsiaTheme="minorEastAsia"/>
        </w:rPr>
        <w:t>nd</w:t>
      </w:r>
      <w:r w:rsidR="00DD5186" w:rsidRPr="00E9162D">
        <w:rPr>
          <w:rFonts w:eastAsiaTheme="minorEastAsia"/>
        </w:rPr>
        <w:t xml:space="preserve"> </w:t>
      </w:r>
      <w:r w:rsidR="00A51D07" w:rsidRPr="00E9162D">
        <w:rPr>
          <w:rFonts w:eastAsiaTheme="minorEastAsia"/>
        </w:rPr>
        <w:t xml:space="preserve">subsection </w:t>
      </w:r>
      <w:r w:rsidR="007E09C2" w:rsidRPr="00E9162D">
        <w:rPr>
          <w:rFonts w:eastAsiaTheme="minorEastAsia"/>
        </w:rPr>
        <w:t>B6 – Sales to other countries</w:t>
      </w:r>
      <w:r w:rsidR="00EE360D" w:rsidRPr="00E9162D">
        <w:rPr>
          <w:rFonts w:eastAsiaTheme="minorEastAsia"/>
        </w:rPr>
        <w:t>.</w:t>
      </w:r>
    </w:p>
    <w:p w14:paraId="0A8AB176" w14:textId="77777777" w:rsidR="00866E8D" w:rsidRPr="00A07064" w:rsidRDefault="00866E8D" w:rsidP="001E12E3">
      <w:pPr>
        <w:suppressAutoHyphens/>
        <w:autoSpaceDE w:val="0"/>
        <w:autoSpaceDN w:val="0"/>
        <w:adjustRightInd w:val="0"/>
        <w:spacing w:after="0" w:line="22" w:lineRule="atLeast"/>
        <w:rPr>
          <w:rFonts w:eastAsia="Arial" w:cs="Arial"/>
          <w:b/>
          <w:u w:val="single"/>
        </w:rPr>
      </w:pPr>
    </w:p>
    <w:p w14:paraId="05C6B1F8" w14:textId="744460F0" w:rsidR="000D46DF" w:rsidRPr="00035871" w:rsidRDefault="649CAB87" w:rsidP="001E12E3">
      <w:pPr>
        <w:pStyle w:val="ListParagraph"/>
        <w:numPr>
          <w:ilvl w:val="0"/>
          <w:numId w:val="43"/>
        </w:numPr>
        <w:spacing w:after="0" w:line="22" w:lineRule="atLeast"/>
        <w:rPr>
          <w:rFonts w:cs="Arial"/>
        </w:rPr>
      </w:pPr>
      <w:r w:rsidRPr="112A8C59">
        <w:rPr>
          <w:rFonts w:eastAsia="Arial" w:cs="Arial"/>
        </w:rPr>
        <w:t xml:space="preserve">Please </w:t>
      </w:r>
      <w:r w:rsidR="00F03A4E" w:rsidRPr="112A8C59">
        <w:rPr>
          <w:rFonts w:eastAsia="Arial" w:cs="Arial"/>
        </w:rPr>
        <w:t>detail</w:t>
      </w:r>
      <w:r w:rsidR="5B3B38A1" w:rsidRPr="112A8C59">
        <w:rPr>
          <w:rFonts w:eastAsia="Arial" w:cs="Arial"/>
        </w:rPr>
        <w:t xml:space="preserve"> your policy for granting discounts and rebates to customers in the UK and to third countries.</w:t>
      </w:r>
    </w:p>
    <w:p w14:paraId="22280B38" w14:textId="63EE7331" w:rsidR="00035871" w:rsidRDefault="00035871" w:rsidP="00035871">
      <w:pPr>
        <w:spacing w:after="0" w:line="264" w:lineRule="auto"/>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35871" w:rsidRPr="00D9239B" w14:paraId="1ADC0CC7" w14:textId="77777777" w:rsidTr="001415BE">
        <w:tc>
          <w:tcPr>
            <w:tcW w:w="9016" w:type="dxa"/>
            <w:gridSpan w:val="2"/>
          </w:tcPr>
          <w:p w14:paraId="43A3466A" w14:textId="77777777" w:rsidR="00035871" w:rsidRPr="00D9239B" w:rsidRDefault="00035871"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69D13B47" w14:textId="77777777" w:rsidR="00035871" w:rsidRPr="00D9239B" w:rsidRDefault="00035871" w:rsidP="001415BE">
            <w:pPr>
              <w:suppressAutoHyphens/>
              <w:autoSpaceDE w:val="0"/>
              <w:autoSpaceDN w:val="0"/>
              <w:adjustRightInd w:val="0"/>
              <w:spacing w:line="22" w:lineRule="atLeast"/>
              <w:jc w:val="both"/>
              <w:rPr>
                <w:rFonts w:eastAsiaTheme="minorEastAsia" w:cs="Arial"/>
                <w:szCs w:val="24"/>
              </w:rPr>
            </w:pPr>
          </w:p>
        </w:tc>
      </w:tr>
      <w:tr w:rsidR="00035871" w:rsidRPr="00D9239B" w14:paraId="55BFD1C0" w14:textId="77777777" w:rsidTr="001415BE">
        <w:tc>
          <w:tcPr>
            <w:tcW w:w="4508" w:type="dxa"/>
            <w:tcBorders>
              <w:top w:val="single" w:sz="4" w:space="0" w:color="FFFFFF" w:themeColor="background1"/>
              <w:left w:val="nil"/>
              <w:bottom w:val="nil"/>
              <w:right w:val="single" w:sz="4" w:space="0" w:color="auto"/>
            </w:tcBorders>
          </w:tcPr>
          <w:p w14:paraId="06E2FD0C" w14:textId="77777777" w:rsidR="00035871" w:rsidRPr="00D9239B" w:rsidRDefault="00035871"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D12652A" w14:textId="77777777" w:rsidR="00035871" w:rsidRPr="00D9239B" w:rsidRDefault="00035871"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2A7D5BEF" w14:textId="77777777" w:rsidR="00866E8D" w:rsidRPr="00035871" w:rsidRDefault="00866E8D" w:rsidP="00035871">
      <w:pPr>
        <w:suppressAutoHyphens/>
        <w:autoSpaceDE w:val="0"/>
        <w:autoSpaceDN w:val="0"/>
        <w:adjustRightInd w:val="0"/>
        <w:spacing w:after="0" w:line="22" w:lineRule="atLeast"/>
        <w:rPr>
          <w:rFonts w:eastAsia="Arial" w:cs="Arial"/>
          <w:szCs w:val="24"/>
        </w:rPr>
      </w:pPr>
    </w:p>
    <w:p w14:paraId="263CB5B2" w14:textId="26FD53F9" w:rsidR="00866E8D" w:rsidRPr="00A07064" w:rsidRDefault="649CAB87" w:rsidP="001E12E3">
      <w:pPr>
        <w:pStyle w:val="ListParagraph"/>
        <w:numPr>
          <w:ilvl w:val="0"/>
          <w:numId w:val="43"/>
        </w:numPr>
        <w:suppressAutoHyphens/>
        <w:autoSpaceDE w:val="0"/>
        <w:autoSpaceDN w:val="0"/>
        <w:adjustRightInd w:val="0"/>
        <w:spacing w:after="0" w:line="22" w:lineRule="atLeast"/>
        <w:rPr>
          <w:rFonts w:cs="Arial"/>
        </w:rPr>
      </w:pPr>
      <w:r w:rsidRPr="112A8C59">
        <w:rPr>
          <w:rFonts w:eastAsia="Arial" w:cs="Arial"/>
        </w:rPr>
        <w:t>Please</w:t>
      </w:r>
      <w:r w:rsidR="3BC2644C" w:rsidRPr="112A8C59">
        <w:rPr>
          <w:rFonts w:eastAsia="Arial" w:cs="Arial"/>
        </w:rPr>
        <w:t xml:space="preserve"> </w:t>
      </w:r>
      <w:r w:rsidRPr="112A8C59">
        <w:rPr>
          <w:rFonts w:eastAsia="Arial" w:cs="Arial"/>
        </w:rPr>
        <w:t>l</w:t>
      </w:r>
      <w:r w:rsidR="5B3B38A1" w:rsidRPr="112A8C59">
        <w:rPr>
          <w:rFonts w:eastAsia="Arial" w:cs="Arial"/>
        </w:rPr>
        <w:t xml:space="preserve">ist all the types of discounts or rebates you granted </w:t>
      </w:r>
      <w:r w:rsidR="009F09B7">
        <w:rPr>
          <w:rFonts w:eastAsia="Arial" w:cs="Arial"/>
        </w:rPr>
        <w:t xml:space="preserve">for sales of the goods subject to review and/or like goods during the POI </w:t>
      </w:r>
      <w:r w:rsidR="5B3B38A1" w:rsidRPr="112A8C59">
        <w:rPr>
          <w:rFonts w:eastAsia="Arial" w:cs="Arial"/>
        </w:rPr>
        <w:t>and describe their terms</w:t>
      </w:r>
      <w:r w:rsidR="004D2987" w:rsidRPr="112A8C59">
        <w:rPr>
          <w:rFonts w:eastAsia="Arial" w:cs="Arial"/>
        </w:rPr>
        <w:t>,</w:t>
      </w:r>
      <w:r w:rsidR="5B3B38A1" w:rsidRPr="112A8C59">
        <w:rPr>
          <w:rFonts w:eastAsia="Arial" w:cs="Arial"/>
        </w:rPr>
        <w:t xml:space="preserve"> including:</w:t>
      </w:r>
    </w:p>
    <w:p w14:paraId="0213274A" w14:textId="77777777" w:rsidR="00866E8D" w:rsidRPr="00A07064" w:rsidRDefault="5B3B38A1" w:rsidP="001E12E3">
      <w:pPr>
        <w:pStyle w:val="ListParagraph"/>
        <w:numPr>
          <w:ilvl w:val="0"/>
          <w:numId w:val="56"/>
        </w:numPr>
        <w:suppressAutoHyphens/>
        <w:autoSpaceDE w:val="0"/>
        <w:autoSpaceDN w:val="0"/>
        <w:adjustRightInd w:val="0"/>
        <w:spacing w:after="0" w:line="22" w:lineRule="atLeast"/>
        <w:ind w:left="709" w:hanging="357"/>
        <w:rPr>
          <w:rFonts w:cs="Arial"/>
        </w:rPr>
      </w:pPr>
      <w:r w:rsidRPr="112A8C59">
        <w:rPr>
          <w:rFonts w:eastAsia="Arial" w:cs="Arial"/>
        </w:rPr>
        <w:t>cash discounts</w:t>
      </w:r>
      <w:r w:rsidR="7B91830C" w:rsidRPr="112A8C59">
        <w:rPr>
          <w:rFonts w:eastAsia="Arial" w:cs="Arial"/>
        </w:rPr>
        <w:t>;</w:t>
      </w:r>
    </w:p>
    <w:p w14:paraId="33D6E925" w14:textId="77777777" w:rsidR="00866E8D" w:rsidRPr="00A07064" w:rsidRDefault="5B3B38A1" w:rsidP="001E12E3">
      <w:pPr>
        <w:pStyle w:val="ListParagraph"/>
        <w:numPr>
          <w:ilvl w:val="0"/>
          <w:numId w:val="56"/>
        </w:numPr>
        <w:suppressAutoHyphens/>
        <w:autoSpaceDE w:val="0"/>
        <w:autoSpaceDN w:val="0"/>
        <w:adjustRightInd w:val="0"/>
        <w:spacing w:after="0" w:line="22" w:lineRule="atLeast"/>
        <w:ind w:left="709" w:hanging="357"/>
        <w:rPr>
          <w:rFonts w:cs="Arial"/>
        </w:rPr>
      </w:pPr>
      <w:r w:rsidRPr="112A8C59">
        <w:rPr>
          <w:rFonts w:eastAsia="Arial" w:cs="Arial"/>
        </w:rPr>
        <w:t>deferred discounts</w:t>
      </w:r>
      <w:r w:rsidR="7B91830C" w:rsidRPr="112A8C59">
        <w:rPr>
          <w:rFonts w:eastAsia="Arial" w:cs="Arial"/>
        </w:rPr>
        <w:t>;</w:t>
      </w:r>
    </w:p>
    <w:p w14:paraId="56BB112D" w14:textId="77777777" w:rsidR="00866E8D" w:rsidRPr="00A07064" w:rsidRDefault="5B3B38A1" w:rsidP="001E12E3">
      <w:pPr>
        <w:pStyle w:val="ListParagraph"/>
        <w:numPr>
          <w:ilvl w:val="0"/>
          <w:numId w:val="56"/>
        </w:numPr>
        <w:suppressAutoHyphens/>
        <w:autoSpaceDE w:val="0"/>
        <w:autoSpaceDN w:val="0"/>
        <w:adjustRightInd w:val="0"/>
        <w:spacing w:after="0" w:line="22" w:lineRule="atLeast"/>
        <w:ind w:left="709" w:hanging="357"/>
        <w:rPr>
          <w:rFonts w:cs="Arial"/>
        </w:rPr>
      </w:pPr>
      <w:r w:rsidRPr="112A8C59">
        <w:rPr>
          <w:rFonts w:eastAsia="Arial" w:cs="Arial"/>
        </w:rPr>
        <w:t>quantity discounts</w:t>
      </w:r>
      <w:r w:rsidR="7B91830C" w:rsidRPr="112A8C59">
        <w:rPr>
          <w:rFonts w:eastAsia="Arial" w:cs="Arial"/>
        </w:rPr>
        <w:t>;</w:t>
      </w:r>
    </w:p>
    <w:p w14:paraId="618EC8EE" w14:textId="77777777" w:rsidR="00866E8D" w:rsidRPr="00A07064" w:rsidRDefault="5B3B38A1" w:rsidP="001E12E3">
      <w:pPr>
        <w:pStyle w:val="ListParagraph"/>
        <w:numPr>
          <w:ilvl w:val="0"/>
          <w:numId w:val="56"/>
        </w:numPr>
        <w:suppressAutoHyphens/>
        <w:autoSpaceDE w:val="0"/>
        <w:autoSpaceDN w:val="0"/>
        <w:adjustRightInd w:val="0"/>
        <w:spacing w:after="0" w:line="22" w:lineRule="atLeast"/>
        <w:ind w:left="709" w:hanging="357"/>
        <w:rPr>
          <w:rFonts w:cs="Arial"/>
        </w:rPr>
      </w:pPr>
      <w:r w:rsidRPr="112A8C59">
        <w:rPr>
          <w:rFonts w:eastAsia="Arial" w:cs="Arial"/>
        </w:rPr>
        <w:t>loyalty discounts</w:t>
      </w:r>
      <w:r w:rsidR="7B91830C" w:rsidRPr="112A8C59">
        <w:rPr>
          <w:rFonts w:eastAsia="Arial" w:cs="Arial"/>
        </w:rPr>
        <w:t>;</w:t>
      </w:r>
    </w:p>
    <w:p w14:paraId="3DBF4DA5" w14:textId="75250F5C" w:rsidR="00866E8D" w:rsidRPr="00035871" w:rsidRDefault="5B3B38A1" w:rsidP="001E12E3">
      <w:pPr>
        <w:pStyle w:val="ListParagraph"/>
        <w:numPr>
          <w:ilvl w:val="0"/>
          <w:numId w:val="56"/>
        </w:numPr>
        <w:suppressAutoHyphens/>
        <w:autoSpaceDE w:val="0"/>
        <w:autoSpaceDN w:val="0"/>
        <w:adjustRightInd w:val="0"/>
        <w:spacing w:after="0" w:line="22" w:lineRule="atLeast"/>
        <w:ind w:left="709" w:hanging="357"/>
        <w:rPr>
          <w:rFonts w:cs="Arial"/>
        </w:rPr>
      </w:pPr>
      <w:r w:rsidRPr="112A8C59">
        <w:rPr>
          <w:rFonts w:eastAsia="Arial" w:cs="Arial"/>
        </w:rPr>
        <w:t>year-end rebate</w:t>
      </w:r>
      <w:r w:rsidR="00673B23" w:rsidRPr="112A8C59">
        <w:rPr>
          <w:rFonts w:eastAsia="Arial" w:cs="Arial"/>
        </w:rPr>
        <w:t>s</w:t>
      </w:r>
      <w:r w:rsidR="7B91830C" w:rsidRPr="112A8C59">
        <w:rPr>
          <w:rFonts w:eastAsia="Arial" w:cs="Arial"/>
        </w:rPr>
        <w:t>,</w:t>
      </w:r>
      <w:r w:rsidRPr="112A8C59">
        <w:rPr>
          <w:rFonts w:eastAsia="Arial" w:cs="Arial"/>
        </w:rPr>
        <w:t xml:space="preserve"> etc.</w:t>
      </w:r>
    </w:p>
    <w:p w14:paraId="5B3845DF" w14:textId="79F14218" w:rsidR="00035871" w:rsidRDefault="00035871" w:rsidP="00035871">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35871" w:rsidRPr="00D9239B" w14:paraId="5500619D" w14:textId="77777777" w:rsidTr="001415BE">
        <w:tc>
          <w:tcPr>
            <w:tcW w:w="9016" w:type="dxa"/>
            <w:gridSpan w:val="2"/>
          </w:tcPr>
          <w:p w14:paraId="0E064A1D" w14:textId="77777777" w:rsidR="00035871" w:rsidRPr="00D9239B" w:rsidRDefault="00035871"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2255EA0B" w14:textId="77777777" w:rsidR="00035871" w:rsidRPr="00D9239B" w:rsidRDefault="00035871" w:rsidP="001415BE">
            <w:pPr>
              <w:suppressAutoHyphens/>
              <w:autoSpaceDE w:val="0"/>
              <w:autoSpaceDN w:val="0"/>
              <w:adjustRightInd w:val="0"/>
              <w:spacing w:line="22" w:lineRule="atLeast"/>
              <w:jc w:val="both"/>
              <w:rPr>
                <w:rFonts w:eastAsiaTheme="minorEastAsia" w:cs="Arial"/>
                <w:szCs w:val="24"/>
              </w:rPr>
            </w:pPr>
          </w:p>
        </w:tc>
      </w:tr>
      <w:tr w:rsidR="00035871" w:rsidRPr="00D9239B" w14:paraId="65D23D97" w14:textId="77777777" w:rsidTr="001415BE">
        <w:tc>
          <w:tcPr>
            <w:tcW w:w="4508" w:type="dxa"/>
            <w:tcBorders>
              <w:top w:val="single" w:sz="4" w:space="0" w:color="FFFFFF" w:themeColor="background1"/>
              <w:left w:val="nil"/>
              <w:bottom w:val="nil"/>
              <w:right w:val="single" w:sz="4" w:space="0" w:color="auto"/>
            </w:tcBorders>
          </w:tcPr>
          <w:p w14:paraId="0AADB807" w14:textId="77777777" w:rsidR="00035871" w:rsidRPr="00D9239B" w:rsidRDefault="00035871"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5799EE9" w14:textId="77777777" w:rsidR="00035871" w:rsidRPr="00D9239B" w:rsidRDefault="00035871"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6C4BD83D" w14:textId="77777777" w:rsidR="00866E8D" w:rsidRPr="0060633E" w:rsidRDefault="00866E8D" w:rsidP="001E12E3">
      <w:pPr>
        <w:pStyle w:val="ListParagraph"/>
        <w:spacing w:after="0" w:line="22" w:lineRule="atLeast"/>
        <w:ind w:left="0"/>
        <w:rPr>
          <w:rFonts w:eastAsia="Arial" w:cs="Arial"/>
          <w:szCs w:val="24"/>
        </w:rPr>
      </w:pPr>
    </w:p>
    <w:p w14:paraId="34B392B3" w14:textId="5BF8496B" w:rsidR="00866E8D" w:rsidRPr="0098271B" w:rsidRDefault="5B3B38A1" w:rsidP="001E12E3">
      <w:pPr>
        <w:pStyle w:val="ListParagraph"/>
        <w:numPr>
          <w:ilvl w:val="0"/>
          <w:numId w:val="43"/>
        </w:numPr>
        <w:suppressAutoHyphens/>
        <w:autoSpaceDE w:val="0"/>
        <w:autoSpaceDN w:val="0"/>
        <w:adjustRightInd w:val="0"/>
        <w:spacing w:after="0" w:line="22" w:lineRule="atLeast"/>
        <w:rPr>
          <w:rFonts w:cs="Arial"/>
        </w:rPr>
      </w:pPr>
      <w:r w:rsidRPr="0098271B">
        <w:rPr>
          <w:rFonts w:eastAsia="Arial" w:cs="Arial"/>
        </w:rPr>
        <w:t>If discounts or rebates vary by customer</w:t>
      </w:r>
      <w:r w:rsidR="006C7F3F" w:rsidRPr="0098271B">
        <w:rPr>
          <w:rFonts w:eastAsia="Arial" w:cs="Arial"/>
        </w:rPr>
        <w:t xml:space="preserve"> category</w:t>
      </w:r>
      <w:r w:rsidR="112A8C59" w:rsidRPr="0098271B">
        <w:rPr>
          <w:rFonts w:eastAsia="Arial" w:cs="Arial"/>
        </w:rPr>
        <w:t>/level of trade</w:t>
      </w:r>
      <w:r w:rsidRPr="0098271B">
        <w:rPr>
          <w:rFonts w:eastAsia="Arial" w:cs="Arial"/>
        </w:rPr>
        <w:t xml:space="preserve">, </w:t>
      </w:r>
      <w:r w:rsidR="649CAB87" w:rsidRPr="0098271B">
        <w:rPr>
          <w:rFonts w:eastAsia="Arial" w:cs="Arial"/>
        </w:rPr>
        <w:t xml:space="preserve">please </w:t>
      </w:r>
      <w:r w:rsidRPr="0098271B">
        <w:rPr>
          <w:rFonts w:eastAsia="Arial" w:cs="Arial"/>
        </w:rPr>
        <w:t xml:space="preserve">explain separately the discounts and rebates given to each </w:t>
      </w:r>
      <w:r w:rsidR="001603FD" w:rsidRPr="0098271B">
        <w:rPr>
          <w:rFonts w:eastAsia="Arial" w:cs="Arial"/>
        </w:rPr>
        <w:t>category</w:t>
      </w:r>
      <w:r w:rsidRPr="0098271B">
        <w:rPr>
          <w:rFonts w:eastAsia="Arial" w:cs="Arial"/>
        </w:rPr>
        <w:t>.</w:t>
      </w:r>
    </w:p>
    <w:p w14:paraId="06C858CB" w14:textId="221D459E" w:rsidR="00035871" w:rsidRPr="0098271B" w:rsidRDefault="00035871" w:rsidP="00035871">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35871" w:rsidRPr="0098271B" w14:paraId="040AAC8F" w14:textId="77777777" w:rsidTr="001415BE">
        <w:tc>
          <w:tcPr>
            <w:tcW w:w="9016" w:type="dxa"/>
            <w:gridSpan w:val="2"/>
          </w:tcPr>
          <w:p w14:paraId="7D11BDEE" w14:textId="77777777" w:rsidR="00035871" w:rsidRPr="0098271B" w:rsidRDefault="00035871"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98271B">
              <w:rPr>
                <w:rFonts w:eastAsiaTheme="minorEastAsia" w:cs="Arial"/>
                <w:i/>
                <w:iCs/>
                <w:color w:val="808080" w:themeColor="background1" w:themeShade="80"/>
                <w:szCs w:val="24"/>
              </w:rPr>
              <w:t>Please answer here</w:t>
            </w:r>
          </w:p>
          <w:p w14:paraId="2CB0571D" w14:textId="77777777" w:rsidR="00035871" w:rsidRPr="0098271B" w:rsidRDefault="00035871" w:rsidP="001415BE">
            <w:pPr>
              <w:suppressAutoHyphens/>
              <w:autoSpaceDE w:val="0"/>
              <w:autoSpaceDN w:val="0"/>
              <w:adjustRightInd w:val="0"/>
              <w:spacing w:line="22" w:lineRule="atLeast"/>
              <w:jc w:val="both"/>
              <w:rPr>
                <w:rFonts w:eastAsiaTheme="minorEastAsia" w:cs="Arial"/>
                <w:szCs w:val="24"/>
              </w:rPr>
            </w:pPr>
          </w:p>
        </w:tc>
      </w:tr>
      <w:tr w:rsidR="00035871" w:rsidRPr="0098271B" w14:paraId="7C6505A9" w14:textId="77777777" w:rsidTr="001415BE">
        <w:tc>
          <w:tcPr>
            <w:tcW w:w="4508" w:type="dxa"/>
            <w:tcBorders>
              <w:top w:val="single" w:sz="4" w:space="0" w:color="FFFFFF" w:themeColor="background1"/>
              <w:left w:val="nil"/>
              <w:bottom w:val="nil"/>
              <w:right w:val="single" w:sz="4" w:space="0" w:color="auto"/>
            </w:tcBorders>
          </w:tcPr>
          <w:p w14:paraId="288AA631" w14:textId="77777777" w:rsidR="00035871" w:rsidRPr="0098271B" w:rsidRDefault="00035871"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A168123" w14:textId="77777777" w:rsidR="00035871" w:rsidRPr="0098271B" w:rsidRDefault="00035871" w:rsidP="001415BE">
            <w:pPr>
              <w:suppressAutoHyphens/>
              <w:autoSpaceDE w:val="0"/>
              <w:autoSpaceDN w:val="0"/>
              <w:adjustRightInd w:val="0"/>
              <w:spacing w:line="22" w:lineRule="atLeast"/>
              <w:jc w:val="both"/>
              <w:rPr>
                <w:rFonts w:eastAsiaTheme="minorEastAsia" w:cs="Arial"/>
                <w:szCs w:val="24"/>
              </w:rPr>
            </w:pPr>
            <w:r w:rsidRPr="0098271B">
              <w:rPr>
                <w:rFonts w:eastAsiaTheme="minorEastAsia" w:cs="Arial"/>
                <w:szCs w:val="24"/>
              </w:rPr>
              <w:t>Appendix reference:</w:t>
            </w:r>
          </w:p>
        </w:tc>
      </w:tr>
    </w:tbl>
    <w:p w14:paraId="50B01143" w14:textId="77777777" w:rsidR="00866E8D" w:rsidRPr="0098271B" w:rsidRDefault="00866E8D" w:rsidP="001E12E3">
      <w:pPr>
        <w:spacing w:after="0" w:line="22" w:lineRule="atLeast"/>
        <w:rPr>
          <w:rFonts w:eastAsia="Arial" w:cs="Arial"/>
          <w:szCs w:val="24"/>
        </w:rPr>
      </w:pPr>
    </w:p>
    <w:p w14:paraId="20689495" w14:textId="5F8B4648" w:rsidR="00953282" w:rsidRPr="0098271B" w:rsidRDefault="00383D3D" w:rsidP="0098271B">
      <w:pPr>
        <w:pStyle w:val="ListParagraph"/>
        <w:numPr>
          <w:ilvl w:val="0"/>
          <w:numId w:val="43"/>
        </w:numPr>
        <w:suppressAutoHyphens/>
        <w:autoSpaceDE w:val="0"/>
        <w:autoSpaceDN w:val="0"/>
        <w:adjustRightInd w:val="0"/>
        <w:spacing w:after="0" w:line="22" w:lineRule="atLeast"/>
        <w:rPr>
          <w:rFonts w:eastAsia="Arial" w:cs="Arial"/>
        </w:rPr>
      </w:pPr>
      <w:r w:rsidRPr="0098271B">
        <w:rPr>
          <w:rFonts w:eastAsia="Arial" w:cs="Arial"/>
        </w:rPr>
        <w:t xml:space="preserve">Please provide </w:t>
      </w:r>
      <w:r w:rsidR="5B3B38A1" w:rsidRPr="0098271B">
        <w:rPr>
          <w:rFonts w:eastAsia="Arial" w:cs="Arial"/>
        </w:rPr>
        <w:t>your discount schedules</w:t>
      </w:r>
      <w:r w:rsidR="112A8C59" w:rsidRPr="0098271B">
        <w:rPr>
          <w:rFonts w:eastAsia="Arial" w:cs="Arial"/>
        </w:rPr>
        <w:t xml:space="preserve"> </w:t>
      </w:r>
      <w:r w:rsidR="00C822D4" w:rsidRPr="0098271B">
        <w:rPr>
          <w:rFonts w:eastAsia="Arial" w:cs="Arial"/>
        </w:rPr>
        <w:t xml:space="preserve">and </w:t>
      </w:r>
      <w:r w:rsidR="112A8C59" w:rsidRPr="0098271B">
        <w:rPr>
          <w:rFonts w:eastAsia="Arial" w:cs="Arial"/>
        </w:rPr>
        <w:t>be prepared to provide, on request, contracts or agreements that reflect all discounts and rebates given.</w:t>
      </w:r>
    </w:p>
    <w:p w14:paraId="083FE98E" w14:textId="11654BE5" w:rsidR="00035871" w:rsidRPr="0098271B" w:rsidRDefault="00035871" w:rsidP="00765C51">
      <w:pPr>
        <w:pStyle w:val="ListParagraph"/>
        <w:suppressAutoHyphens/>
        <w:autoSpaceDE w:val="0"/>
        <w:autoSpaceDN w:val="0"/>
        <w:adjustRightInd w:val="0"/>
        <w:spacing w:after="0" w:line="22" w:lineRule="atLeast"/>
        <w:ind w:left="360"/>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35871" w:rsidRPr="0098271B" w14:paraId="56A1187F" w14:textId="77777777" w:rsidTr="001415BE">
        <w:tc>
          <w:tcPr>
            <w:tcW w:w="9016" w:type="dxa"/>
            <w:gridSpan w:val="2"/>
          </w:tcPr>
          <w:p w14:paraId="42EC8505" w14:textId="77777777" w:rsidR="00035871" w:rsidRPr="0098271B" w:rsidRDefault="00035871"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98271B">
              <w:rPr>
                <w:rFonts w:eastAsiaTheme="minorEastAsia" w:cs="Arial"/>
                <w:i/>
                <w:iCs/>
                <w:color w:val="808080" w:themeColor="background1" w:themeShade="80"/>
                <w:szCs w:val="24"/>
              </w:rPr>
              <w:t>Please answer here</w:t>
            </w:r>
          </w:p>
          <w:p w14:paraId="06B7DCDF" w14:textId="77777777" w:rsidR="00035871" w:rsidRPr="0098271B" w:rsidRDefault="00035871" w:rsidP="001415BE">
            <w:pPr>
              <w:suppressAutoHyphens/>
              <w:autoSpaceDE w:val="0"/>
              <w:autoSpaceDN w:val="0"/>
              <w:adjustRightInd w:val="0"/>
              <w:spacing w:line="22" w:lineRule="atLeast"/>
              <w:jc w:val="both"/>
              <w:rPr>
                <w:rFonts w:eastAsiaTheme="minorEastAsia" w:cs="Arial"/>
                <w:szCs w:val="24"/>
              </w:rPr>
            </w:pPr>
          </w:p>
        </w:tc>
      </w:tr>
      <w:tr w:rsidR="00035871" w:rsidRPr="00D9239B" w14:paraId="4149ADF6" w14:textId="77777777" w:rsidTr="001415BE">
        <w:tc>
          <w:tcPr>
            <w:tcW w:w="4508" w:type="dxa"/>
            <w:tcBorders>
              <w:top w:val="single" w:sz="4" w:space="0" w:color="FFFFFF" w:themeColor="background1"/>
              <w:left w:val="nil"/>
              <w:bottom w:val="nil"/>
              <w:right w:val="single" w:sz="4" w:space="0" w:color="auto"/>
            </w:tcBorders>
          </w:tcPr>
          <w:p w14:paraId="7D35B6E5" w14:textId="77777777" w:rsidR="00035871" w:rsidRPr="0098271B" w:rsidRDefault="00035871"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0B66B93" w14:textId="77777777" w:rsidR="00035871" w:rsidRPr="00D9239B" w:rsidRDefault="00035871" w:rsidP="001415BE">
            <w:pPr>
              <w:suppressAutoHyphens/>
              <w:autoSpaceDE w:val="0"/>
              <w:autoSpaceDN w:val="0"/>
              <w:adjustRightInd w:val="0"/>
              <w:spacing w:line="22" w:lineRule="atLeast"/>
              <w:jc w:val="both"/>
              <w:rPr>
                <w:rFonts w:eastAsiaTheme="minorEastAsia" w:cs="Arial"/>
                <w:szCs w:val="24"/>
              </w:rPr>
            </w:pPr>
            <w:r w:rsidRPr="0098271B">
              <w:rPr>
                <w:rFonts w:eastAsiaTheme="minorEastAsia" w:cs="Arial"/>
                <w:szCs w:val="24"/>
              </w:rPr>
              <w:t>Appendix reference:</w:t>
            </w:r>
          </w:p>
        </w:tc>
      </w:tr>
    </w:tbl>
    <w:p w14:paraId="6D72966D" w14:textId="77777777" w:rsidR="005117B9" w:rsidRPr="00FB778A" w:rsidRDefault="005117B9" w:rsidP="001E12E3">
      <w:pPr>
        <w:spacing w:after="0" w:line="22" w:lineRule="atLeast"/>
        <w:rPr>
          <w:rFonts w:cs="Arial"/>
        </w:rPr>
      </w:pPr>
      <w:bookmarkStart w:id="87" w:name="_Toc16852843"/>
    </w:p>
    <w:p w14:paraId="6001C902" w14:textId="3E892F7D" w:rsidR="003E78B7" w:rsidRPr="00A07064" w:rsidRDefault="00365E91" w:rsidP="008A6112">
      <w:pPr>
        <w:pStyle w:val="Heading3"/>
      </w:pPr>
      <w:bookmarkStart w:id="88" w:name="_Toc35606781"/>
      <w:r w:rsidRPr="0060633E">
        <w:t>C1.</w:t>
      </w:r>
      <w:r w:rsidR="00AC5360" w:rsidRPr="00893FA6">
        <w:t>2</w:t>
      </w:r>
      <w:r w:rsidR="007F565A" w:rsidRPr="00A07064">
        <w:tab/>
      </w:r>
      <w:r w:rsidR="00206CE8" w:rsidRPr="00A07064">
        <w:t xml:space="preserve">Differences </w:t>
      </w:r>
      <w:r w:rsidR="0071148B" w:rsidRPr="00A07064">
        <w:t>in transportation, insurance, handling, loading and ancillary costs</w:t>
      </w:r>
      <w:bookmarkEnd w:id="87"/>
      <w:bookmarkEnd w:id="88"/>
    </w:p>
    <w:p w14:paraId="316DAF55" w14:textId="77777777" w:rsidR="00035871" w:rsidRDefault="00035871" w:rsidP="001E12E3">
      <w:pPr>
        <w:suppressAutoHyphens/>
        <w:autoSpaceDE w:val="0"/>
        <w:autoSpaceDN w:val="0"/>
        <w:adjustRightInd w:val="0"/>
        <w:spacing w:after="0" w:line="22" w:lineRule="atLeast"/>
        <w:rPr>
          <w:rFonts w:eastAsia="Arial" w:cs="Arial"/>
          <w:szCs w:val="24"/>
        </w:rPr>
      </w:pPr>
    </w:p>
    <w:p w14:paraId="0FFC8173" w14:textId="267F01FA" w:rsidR="005117B9" w:rsidRPr="00E9162D" w:rsidRDefault="005117B9" w:rsidP="001E12E3">
      <w:pPr>
        <w:suppressAutoHyphens/>
        <w:autoSpaceDE w:val="0"/>
        <w:autoSpaceDN w:val="0"/>
        <w:adjustRightInd w:val="0"/>
        <w:spacing w:after="0" w:line="22" w:lineRule="atLeast"/>
        <w:rPr>
          <w:rFonts w:eastAsia="Arial" w:cs="Arial"/>
        </w:rPr>
      </w:pPr>
      <w:r w:rsidRPr="00E9162D">
        <w:rPr>
          <w:rFonts w:eastAsia="Arial" w:cs="Arial"/>
        </w:rPr>
        <w:t xml:space="preserve">An adjustment may only be made for transportation costs incurred </w:t>
      </w:r>
      <w:r w:rsidR="676DC854" w:rsidRPr="00E9162D">
        <w:rPr>
          <w:rFonts w:eastAsia="Arial" w:cs="Arial"/>
        </w:rPr>
        <w:t>for</w:t>
      </w:r>
      <w:r w:rsidRPr="00E9162D">
        <w:rPr>
          <w:rFonts w:eastAsia="Arial" w:cs="Arial"/>
        </w:rPr>
        <w:t xml:space="preserve"> moving products from production premises to </w:t>
      </w:r>
      <w:r w:rsidR="676DC854" w:rsidRPr="00E9162D">
        <w:rPr>
          <w:rFonts w:eastAsia="Arial" w:cs="Arial"/>
        </w:rPr>
        <w:t xml:space="preserve">non-associated </w:t>
      </w:r>
      <w:r w:rsidRPr="00E9162D">
        <w:rPr>
          <w:rFonts w:eastAsia="Arial" w:cs="Arial"/>
        </w:rPr>
        <w:t>and associated customers.</w:t>
      </w:r>
    </w:p>
    <w:p w14:paraId="64FED34B" w14:textId="77777777" w:rsidR="005117B9" w:rsidRPr="00E9162D" w:rsidRDefault="005117B9" w:rsidP="001E12E3">
      <w:pPr>
        <w:suppressAutoHyphens/>
        <w:autoSpaceDE w:val="0"/>
        <w:autoSpaceDN w:val="0"/>
        <w:adjustRightInd w:val="0"/>
        <w:spacing w:after="0" w:line="22" w:lineRule="atLeast"/>
        <w:rPr>
          <w:rFonts w:cs="Arial"/>
          <w:szCs w:val="24"/>
        </w:rPr>
      </w:pPr>
    </w:p>
    <w:p w14:paraId="682B5CD9" w14:textId="19276F3B" w:rsidR="00EC5ACC" w:rsidRPr="0098271B" w:rsidRDefault="00EC5ACC" w:rsidP="001E12E3">
      <w:pPr>
        <w:pStyle w:val="ListParagraph"/>
        <w:numPr>
          <w:ilvl w:val="0"/>
          <w:numId w:val="45"/>
        </w:numPr>
        <w:suppressAutoHyphens/>
        <w:autoSpaceDE w:val="0"/>
        <w:autoSpaceDN w:val="0"/>
        <w:adjustRightInd w:val="0"/>
        <w:spacing w:after="0" w:line="22" w:lineRule="atLeast"/>
        <w:ind w:left="360"/>
        <w:rPr>
          <w:rFonts w:cs="Arial"/>
        </w:rPr>
      </w:pPr>
      <w:r w:rsidRPr="0098271B">
        <w:rPr>
          <w:rFonts w:eastAsia="Arial" w:cs="Arial"/>
        </w:rPr>
        <w:t xml:space="preserve">Please report </w:t>
      </w:r>
      <w:r w:rsidR="00886BD3" w:rsidRPr="0098271B">
        <w:rPr>
          <w:rFonts w:eastAsia="Arial" w:cs="Arial"/>
        </w:rPr>
        <w:t xml:space="preserve">any </w:t>
      </w:r>
      <w:r w:rsidR="00BE488E" w:rsidRPr="0098271B">
        <w:rPr>
          <w:rFonts w:eastAsia="Arial" w:cs="Arial"/>
        </w:rPr>
        <w:t>relevant</w:t>
      </w:r>
      <w:r w:rsidR="112A8C59" w:rsidRPr="0098271B">
        <w:rPr>
          <w:rFonts w:eastAsia="Arial" w:cs="Arial"/>
        </w:rPr>
        <w:t xml:space="preserve"> </w:t>
      </w:r>
      <w:r w:rsidRPr="0098271B">
        <w:rPr>
          <w:rFonts w:eastAsia="Arial" w:cs="Arial"/>
        </w:rPr>
        <w:t>adjustment</w:t>
      </w:r>
      <w:r w:rsidR="00217D24" w:rsidRPr="0098271B">
        <w:rPr>
          <w:rFonts w:eastAsia="Arial" w:cs="Arial"/>
        </w:rPr>
        <w:t>s</w:t>
      </w:r>
      <w:r w:rsidRPr="0098271B">
        <w:rPr>
          <w:rFonts w:eastAsia="Arial" w:cs="Arial"/>
        </w:rPr>
        <w:t xml:space="preserve"> in the transaction-by-transaction sales listing </w:t>
      </w:r>
      <w:r w:rsidR="00A705D8" w:rsidRPr="0098271B">
        <w:rPr>
          <w:rFonts w:eastAsia="Arial" w:cs="Arial"/>
        </w:rPr>
        <w:t>refer</w:t>
      </w:r>
      <w:r w:rsidR="00791D02" w:rsidRPr="0098271B">
        <w:rPr>
          <w:rFonts w:eastAsia="Arial" w:cs="Arial"/>
        </w:rPr>
        <w:t>red</w:t>
      </w:r>
      <w:r w:rsidR="00DF5EA3" w:rsidRPr="0098271B">
        <w:rPr>
          <w:rFonts w:eastAsia="Arial" w:cs="Arial"/>
        </w:rPr>
        <w:t xml:space="preserve"> to </w:t>
      </w:r>
      <w:r w:rsidR="00791D02" w:rsidRPr="0098271B">
        <w:rPr>
          <w:rFonts w:eastAsia="Arial" w:cs="Arial"/>
        </w:rPr>
        <w:t>above.</w:t>
      </w:r>
      <w:r w:rsidR="00B16CEA" w:rsidRPr="0098271B">
        <w:rPr>
          <w:rFonts w:eastAsia="Arial" w:cs="Arial"/>
        </w:rPr>
        <w:t xml:space="preserve"> Adjustments may be </w:t>
      </w:r>
      <w:r w:rsidRPr="0098271B">
        <w:rPr>
          <w:rFonts w:eastAsia="Arial" w:cs="Arial"/>
        </w:rPr>
        <w:t xml:space="preserve">based on the cost of </w:t>
      </w:r>
      <w:r w:rsidR="00F31BED" w:rsidRPr="0098271B">
        <w:rPr>
          <w:rFonts w:eastAsia="Arial" w:cs="Arial"/>
        </w:rPr>
        <w:t xml:space="preserve">domestic </w:t>
      </w:r>
      <w:r w:rsidRPr="0098271B">
        <w:rPr>
          <w:rFonts w:eastAsia="Arial" w:cs="Arial"/>
        </w:rPr>
        <w:t xml:space="preserve">freight associated with </w:t>
      </w:r>
      <w:r w:rsidR="00506D2F" w:rsidRPr="0098271B">
        <w:rPr>
          <w:rFonts w:eastAsia="Arial" w:cs="Arial"/>
        </w:rPr>
        <w:t>the</w:t>
      </w:r>
      <w:r w:rsidR="00247BDC" w:rsidRPr="0098271B">
        <w:rPr>
          <w:rFonts w:eastAsia="Arial" w:cs="Arial"/>
        </w:rPr>
        <w:t xml:space="preserve"> transportation, insurance, handling, loading and ancillary costs which are included in the export prices</w:t>
      </w:r>
      <w:r w:rsidRPr="0098271B">
        <w:rPr>
          <w:rFonts w:eastAsia="Arial" w:cs="Arial"/>
        </w:rPr>
        <w:t>.</w:t>
      </w:r>
    </w:p>
    <w:p w14:paraId="6BC25C3A" w14:textId="77777777" w:rsidR="00A82F13" w:rsidRPr="00E9162D" w:rsidRDefault="00A82F13" w:rsidP="001E12E3">
      <w:pPr>
        <w:pStyle w:val="ListParagraph"/>
        <w:suppressAutoHyphens/>
        <w:autoSpaceDE w:val="0"/>
        <w:autoSpaceDN w:val="0"/>
        <w:adjustRightInd w:val="0"/>
        <w:spacing w:after="0" w:line="22" w:lineRule="atLeast"/>
        <w:ind w:left="360"/>
        <w:rPr>
          <w:rFonts w:cs="Arial"/>
          <w:szCs w:val="24"/>
        </w:rPr>
      </w:pPr>
    </w:p>
    <w:p w14:paraId="424651E6" w14:textId="18E2E0C2" w:rsidR="00A82F13" w:rsidRPr="00035871" w:rsidRDefault="00A82F13" w:rsidP="001E12E3">
      <w:pPr>
        <w:pStyle w:val="ListParagraph"/>
        <w:numPr>
          <w:ilvl w:val="0"/>
          <w:numId w:val="45"/>
        </w:numPr>
        <w:suppressAutoHyphens/>
        <w:autoSpaceDE w:val="0"/>
        <w:autoSpaceDN w:val="0"/>
        <w:adjustRightInd w:val="0"/>
        <w:spacing w:after="0" w:line="22" w:lineRule="atLeast"/>
        <w:ind w:left="360"/>
        <w:rPr>
          <w:rFonts w:cs="Arial"/>
        </w:rPr>
      </w:pPr>
      <w:r w:rsidRPr="00CD7B94">
        <w:rPr>
          <w:rFonts w:eastAsia="Arial" w:cs="Arial"/>
        </w:rPr>
        <w:t>Please explain how you have quantified each of these charges and identify the account(s)</w:t>
      </w:r>
      <w:r w:rsidRPr="00E9162D">
        <w:rPr>
          <w:rFonts w:eastAsia="Arial" w:cs="Arial"/>
        </w:rPr>
        <w:t xml:space="preserve"> where each expense is recorded</w:t>
      </w:r>
      <w:r w:rsidRPr="112A8C59">
        <w:rPr>
          <w:rFonts w:eastAsia="Arial" w:cs="Arial"/>
        </w:rPr>
        <w:t>.</w:t>
      </w:r>
    </w:p>
    <w:p w14:paraId="03D30833" w14:textId="2AFFE3B9" w:rsidR="00035871" w:rsidRDefault="00035871" w:rsidP="00035871">
      <w:pPr>
        <w:spacing w:after="0" w:line="264" w:lineRule="auto"/>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35871" w:rsidRPr="00D9239B" w14:paraId="53035F9A" w14:textId="77777777" w:rsidTr="001415BE">
        <w:tc>
          <w:tcPr>
            <w:tcW w:w="9016" w:type="dxa"/>
            <w:gridSpan w:val="2"/>
          </w:tcPr>
          <w:p w14:paraId="068EDD85" w14:textId="77777777" w:rsidR="00035871" w:rsidRPr="00D9239B" w:rsidRDefault="00035871"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31D4FD3A" w14:textId="77777777" w:rsidR="00035871" w:rsidRPr="00D9239B" w:rsidRDefault="00035871" w:rsidP="001415BE">
            <w:pPr>
              <w:suppressAutoHyphens/>
              <w:autoSpaceDE w:val="0"/>
              <w:autoSpaceDN w:val="0"/>
              <w:adjustRightInd w:val="0"/>
              <w:spacing w:line="22" w:lineRule="atLeast"/>
              <w:jc w:val="both"/>
              <w:rPr>
                <w:rFonts w:eastAsiaTheme="minorEastAsia" w:cs="Arial"/>
                <w:szCs w:val="24"/>
              </w:rPr>
            </w:pPr>
          </w:p>
        </w:tc>
      </w:tr>
      <w:tr w:rsidR="00035871" w:rsidRPr="00D9239B" w14:paraId="1F0EA034" w14:textId="77777777" w:rsidTr="001415BE">
        <w:tc>
          <w:tcPr>
            <w:tcW w:w="4508" w:type="dxa"/>
            <w:tcBorders>
              <w:top w:val="single" w:sz="4" w:space="0" w:color="FFFFFF" w:themeColor="background1"/>
              <w:left w:val="nil"/>
              <w:bottom w:val="nil"/>
              <w:right w:val="single" w:sz="4" w:space="0" w:color="auto"/>
            </w:tcBorders>
          </w:tcPr>
          <w:p w14:paraId="4377865D" w14:textId="77777777" w:rsidR="00035871" w:rsidRPr="00D9239B" w:rsidRDefault="00035871"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B6A7B72" w14:textId="77777777" w:rsidR="00035871" w:rsidRPr="00D9239B" w:rsidRDefault="00035871"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FAAB9F1" w14:textId="3B0DB390" w:rsidR="00700497" w:rsidRPr="0060633E" w:rsidRDefault="00700497" w:rsidP="001E12E3">
      <w:pPr>
        <w:suppressAutoHyphens/>
        <w:spacing w:after="0" w:line="22" w:lineRule="atLeast"/>
        <w:rPr>
          <w:rFonts w:cs="Arial"/>
          <w:szCs w:val="24"/>
        </w:rPr>
      </w:pPr>
    </w:p>
    <w:p w14:paraId="23ABFC70" w14:textId="328D2D11" w:rsidR="009210E5" w:rsidRPr="00E9162D" w:rsidRDefault="009210E5" w:rsidP="008A6112">
      <w:pPr>
        <w:pStyle w:val="Heading3"/>
      </w:pPr>
      <w:bookmarkStart w:id="89" w:name="_Toc11414432"/>
      <w:bookmarkStart w:id="90" w:name="_Toc11414576"/>
      <w:bookmarkStart w:id="91" w:name="_Toc16852845"/>
      <w:bookmarkStart w:id="92" w:name="_Toc35606782"/>
      <w:bookmarkStart w:id="93" w:name="_Toc11414430"/>
      <w:bookmarkStart w:id="94" w:name="_Toc11414574"/>
      <w:r w:rsidRPr="00893FA6">
        <w:t>C1.</w:t>
      </w:r>
      <w:r w:rsidR="0047502C" w:rsidRPr="00A07064">
        <w:t>3</w:t>
      </w:r>
      <w:r w:rsidR="007F565A" w:rsidRPr="00A07064">
        <w:tab/>
      </w:r>
      <w:r w:rsidRPr="00A07064">
        <w:t>Differ</w:t>
      </w:r>
      <w:r w:rsidRPr="00E9162D">
        <w:t xml:space="preserve">ences </w:t>
      </w:r>
      <w:r w:rsidR="009B56C7" w:rsidRPr="00E9162D">
        <w:t>in</w:t>
      </w:r>
      <w:r w:rsidRPr="00E9162D">
        <w:t xml:space="preserve"> packing expenses</w:t>
      </w:r>
      <w:bookmarkEnd w:id="89"/>
      <w:bookmarkEnd w:id="90"/>
      <w:bookmarkEnd w:id="91"/>
      <w:bookmarkEnd w:id="92"/>
    </w:p>
    <w:p w14:paraId="241A1613" w14:textId="77777777" w:rsidR="00035871" w:rsidRPr="00E9162D" w:rsidRDefault="00035871" w:rsidP="00035871">
      <w:pPr>
        <w:pStyle w:val="ListParagraph"/>
        <w:suppressAutoHyphens/>
        <w:autoSpaceDE w:val="0"/>
        <w:autoSpaceDN w:val="0"/>
        <w:adjustRightInd w:val="0"/>
        <w:spacing w:after="0" w:line="22" w:lineRule="atLeast"/>
        <w:ind w:left="360"/>
        <w:rPr>
          <w:rFonts w:eastAsia="Arial" w:cs="Arial"/>
          <w:szCs w:val="24"/>
        </w:rPr>
      </w:pPr>
    </w:p>
    <w:p w14:paraId="575C815D" w14:textId="52D54067" w:rsidR="009210E5" w:rsidRPr="0098271B" w:rsidRDefault="4AF5D241" w:rsidP="001E12E3">
      <w:pPr>
        <w:pStyle w:val="ListParagraph"/>
        <w:numPr>
          <w:ilvl w:val="0"/>
          <w:numId w:val="44"/>
        </w:numPr>
        <w:suppressAutoHyphens/>
        <w:autoSpaceDE w:val="0"/>
        <w:autoSpaceDN w:val="0"/>
        <w:adjustRightInd w:val="0"/>
        <w:spacing w:after="0" w:line="22" w:lineRule="atLeast"/>
        <w:ind w:left="360"/>
        <w:rPr>
          <w:rFonts w:eastAsia="Arial" w:cs="Arial"/>
        </w:rPr>
      </w:pPr>
      <w:r w:rsidRPr="0098271B">
        <w:rPr>
          <w:rFonts w:eastAsia="Arial" w:cs="Arial"/>
        </w:rPr>
        <w:t>Please r</w:t>
      </w:r>
      <w:r w:rsidR="009210E5" w:rsidRPr="0098271B">
        <w:rPr>
          <w:rFonts w:eastAsia="Arial" w:cs="Arial"/>
        </w:rPr>
        <w:t xml:space="preserve">eport </w:t>
      </w:r>
      <w:r w:rsidR="00403CBA" w:rsidRPr="0098271B">
        <w:rPr>
          <w:rFonts w:eastAsia="Arial" w:cs="Arial"/>
        </w:rPr>
        <w:t xml:space="preserve">any </w:t>
      </w:r>
      <w:r w:rsidR="008C0355" w:rsidRPr="0098271B">
        <w:rPr>
          <w:rFonts w:eastAsia="Arial" w:cs="Arial"/>
        </w:rPr>
        <w:t xml:space="preserve">relevant </w:t>
      </w:r>
      <w:r w:rsidR="009210E5" w:rsidRPr="0098271B">
        <w:rPr>
          <w:rFonts w:eastAsia="Arial" w:cs="Arial"/>
        </w:rPr>
        <w:t>adjustment</w:t>
      </w:r>
      <w:r w:rsidR="00217D24" w:rsidRPr="0098271B">
        <w:rPr>
          <w:rFonts w:eastAsia="Arial" w:cs="Arial"/>
        </w:rPr>
        <w:t>s</w:t>
      </w:r>
      <w:r w:rsidR="009210E5" w:rsidRPr="0098271B">
        <w:rPr>
          <w:rFonts w:eastAsia="Arial" w:cs="Arial"/>
        </w:rPr>
        <w:t xml:space="preserve"> in the transaction-by-transaction sales listing referred to above</w:t>
      </w:r>
      <w:r w:rsidR="00741B6A" w:rsidRPr="0098271B">
        <w:rPr>
          <w:rFonts w:eastAsia="Arial" w:cs="Arial"/>
        </w:rPr>
        <w:t>.</w:t>
      </w:r>
    </w:p>
    <w:p w14:paraId="12DBB7C9" w14:textId="77777777" w:rsidR="4AF5D241" w:rsidRPr="00E9162D" w:rsidRDefault="4AF5D241" w:rsidP="001E12E3">
      <w:pPr>
        <w:spacing w:after="0" w:line="22" w:lineRule="atLeast"/>
        <w:rPr>
          <w:rFonts w:eastAsia="Arial" w:cs="Arial"/>
          <w:szCs w:val="24"/>
        </w:rPr>
      </w:pPr>
    </w:p>
    <w:p w14:paraId="12265C2F" w14:textId="605880DB" w:rsidR="00922E9D" w:rsidRPr="00035871" w:rsidRDefault="009210E5" w:rsidP="001E12E3">
      <w:pPr>
        <w:pStyle w:val="ListParagraph"/>
        <w:numPr>
          <w:ilvl w:val="0"/>
          <w:numId w:val="44"/>
        </w:numPr>
        <w:suppressAutoHyphens/>
        <w:autoSpaceDE w:val="0"/>
        <w:autoSpaceDN w:val="0"/>
        <w:adjustRightInd w:val="0"/>
        <w:spacing w:after="0" w:line="22" w:lineRule="atLeast"/>
        <w:ind w:left="360"/>
        <w:rPr>
          <w:rFonts w:cs="Arial"/>
        </w:rPr>
      </w:pPr>
      <w:r w:rsidRPr="00E9162D">
        <w:rPr>
          <w:rFonts w:eastAsia="Arial" w:cs="Arial"/>
        </w:rPr>
        <w:t>If the goods</w:t>
      </w:r>
      <w:r w:rsidRPr="00E9162D" w:rsidDel="00BA3119">
        <w:rPr>
          <w:rFonts w:eastAsia="Arial" w:cs="Arial"/>
        </w:rPr>
        <w:t xml:space="preserve"> </w:t>
      </w:r>
      <w:r w:rsidRPr="00E9162D">
        <w:rPr>
          <w:rFonts w:eastAsia="Arial" w:cs="Arial"/>
        </w:rPr>
        <w:t xml:space="preserve">are subsequently repackaged, </w:t>
      </w:r>
      <w:r w:rsidR="4AF5D241" w:rsidRPr="00E9162D">
        <w:rPr>
          <w:rFonts w:eastAsia="Arial" w:cs="Arial"/>
        </w:rPr>
        <w:t xml:space="preserve">please </w:t>
      </w:r>
      <w:r w:rsidRPr="00E9162D">
        <w:rPr>
          <w:rFonts w:eastAsia="Arial" w:cs="Arial"/>
        </w:rPr>
        <w:t>report these charges and costs separately</w:t>
      </w:r>
      <w:r w:rsidR="00466E80" w:rsidRPr="00E9162D">
        <w:rPr>
          <w:rFonts w:eastAsia="Arial" w:cs="Arial"/>
        </w:rPr>
        <w:t xml:space="preserve"> in </w:t>
      </w:r>
      <w:r w:rsidR="00466E80" w:rsidRPr="00E9162D">
        <w:rPr>
          <w:rFonts w:eastAsia="Arial" w:cs="Arial"/>
          <w:b/>
        </w:rPr>
        <w:t>Section B – Sales</w:t>
      </w:r>
      <w:r w:rsidR="00466E80" w:rsidRPr="00E9162D">
        <w:rPr>
          <w:rFonts w:eastAsia="Arial" w:cs="Arial"/>
        </w:rPr>
        <w:t xml:space="preserve">, subsection </w:t>
      </w:r>
      <w:r w:rsidR="00D2782E" w:rsidRPr="00E9162D">
        <w:rPr>
          <w:rFonts w:eastAsia="Arial" w:cs="Arial"/>
          <w:b/>
        </w:rPr>
        <w:t>B3 – Sales to the UK</w:t>
      </w:r>
      <w:r w:rsidR="0036062C" w:rsidRPr="00E9162D">
        <w:rPr>
          <w:rFonts w:eastAsia="Arial" w:cs="Arial"/>
          <w:b/>
        </w:rPr>
        <w:t xml:space="preserve"> </w:t>
      </w:r>
      <w:r w:rsidR="0036062C" w:rsidRPr="00E9162D">
        <w:rPr>
          <w:rFonts w:eastAsia="Arial" w:cs="Arial"/>
        </w:rPr>
        <w:t xml:space="preserve">and </w:t>
      </w:r>
      <w:r w:rsidR="00384CAA" w:rsidRPr="00E9162D">
        <w:rPr>
          <w:rFonts w:eastAsia="Arial" w:cs="Arial"/>
        </w:rPr>
        <w:t xml:space="preserve">subsection </w:t>
      </w:r>
      <w:r w:rsidR="00384CAA" w:rsidRPr="00E9162D">
        <w:rPr>
          <w:rFonts w:eastAsia="Arial" w:cs="Arial"/>
          <w:b/>
        </w:rPr>
        <w:t>B6 – Sales to other countries</w:t>
      </w:r>
      <w:r w:rsidR="0036062C" w:rsidRPr="00E9162D">
        <w:rPr>
          <w:rFonts w:eastAsia="Arial" w:cs="Arial"/>
        </w:rPr>
        <w:t xml:space="preserve"> and identify the </w:t>
      </w:r>
      <w:r w:rsidR="0036062C" w:rsidRPr="0098271B">
        <w:rPr>
          <w:rFonts w:eastAsia="Arial" w:cs="Arial"/>
        </w:rPr>
        <w:t>account(s)</w:t>
      </w:r>
      <w:r w:rsidR="0036062C" w:rsidRPr="00E9162D">
        <w:rPr>
          <w:rFonts w:eastAsia="Arial" w:cs="Arial"/>
        </w:rPr>
        <w:t xml:space="preserve"> where</w:t>
      </w:r>
      <w:r w:rsidR="0036062C" w:rsidRPr="112A8C59">
        <w:rPr>
          <w:rFonts w:eastAsia="Arial" w:cs="Arial"/>
        </w:rPr>
        <w:t xml:space="preserve"> each expense is recorded.</w:t>
      </w:r>
    </w:p>
    <w:p w14:paraId="297407DB" w14:textId="77777777" w:rsidR="00035871" w:rsidRPr="00035871" w:rsidRDefault="00035871" w:rsidP="00AE0A0C">
      <w:pPr>
        <w:pStyle w:val="ListParagraph"/>
        <w:spacing w:after="0" w:line="264" w:lineRule="auto"/>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E0A0C" w:rsidRPr="00D9239B" w14:paraId="730AEE5C" w14:textId="77777777" w:rsidTr="001415BE">
        <w:tc>
          <w:tcPr>
            <w:tcW w:w="9016" w:type="dxa"/>
            <w:gridSpan w:val="2"/>
          </w:tcPr>
          <w:p w14:paraId="08538CC7" w14:textId="77777777" w:rsidR="00AE0A0C" w:rsidRPr="00D9239B" w:rsidRDefault="00AE0A0C"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084C52A3" w14:textId="77777777" w:rsidR="00AE0A0C" w:rsidRPr="00D9239B" w:rsidRDefault="00AE0A0C" w:rsidP="001415BE">
            <w:pPr>
              <w:suppressAutoHyphens/>
              <w:autoSpaceDE w:val="0"/>
              <w:autoSpaceDN w:val="0"/>
              <w:adjustRightInd w:val="0"/>
              <w:spacing w:line="22" w:lineRule="atLeast"/>
              <w:jc w:val="both"/>
              <w:rPr>
                <w:rFonts w:eastAsiaTheme="minorEastAsia" w:cs="Arial"/>
                <w:szCs w:val="24"/>
              </w:rPr>
            </w:pPr>
          </w:p>
        </w:tc>
      </w:tr>
      <w:tr w:rsidR="00AE0A0C" w:rsidRPr="00D9239B" w14:paraId="7A3F52DC" w14:textId="77777777" w:rsidTr="001415BE">
        <w:tc>
          <w:tcPr>
            <w:tcW w:w="4508" w:type="dxa"/>
            <w:tcBorders>
              <w:top w:val="single" w:sz="4" w:space="0" w:color="FFFFFF" w:themeColor="background1"/>
              <w:left w:val="nil"/>
              <w:bottom w:val="nil"/>
              <w:right w:val="single" w:sz="4" w:space="0" w:color="auto"/>
            </w:tcBorders>
          </w:tcPr>
          <w:p w14:paraId="056733A4" w14:textId="77777777" w:rsidR="00AE0A0C" w:rsidRPr="00D9239B" w:rsidRDefault="00AE0A0C"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334C390" w14:textId="77777777" w:rsidR="00AE0A0C" w:rsidRPr="00D9239B" w:rsidRDefault="00AE0A0C"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25C588A5" w14:textId="77777777" w:rsidR="009210E5" w:rsidRPr="0060633E" w:rsidRDefault="009210E5" w:rsidP="001E12E3">
      <w:pPr>
        <w:suppressAutoHyphens/>
        <w:spacing w:after="0" w:line="22" w:lineRule="atLeast"/>
        <w:rPr>
          <w:rFonts w:cs="Arial"/>
        </w:rPr>
      </w:pPr>
    </w:p>
    <w:p w14:paraId="2617E9E0" w14:textId="0EC529F8" w:rsidR="00700497" w:rsidRPr="00E9162D" w:rsidRDefault="009210E5" w:rsidP="008A6112">
      <w:pPr>
        <w:pStyle w:val="Heading3"/>
        <w:rPr>
          <w:sz w:val="22"/>
          <w:szCs w:val="22"/>
        </w:rPr>
      </w:pPr>
      <w:bookmarkStart w:id="95" w:name="_Toc16852846"/>
      <w:bookmarkStart w:id="96" w:name="_Toc35606783"/>
      <w:r w:rsidRPr="00E9162D">
        <w:t>C1.</w:t>
      </w:r>
      <w:r w:rsidR="0047502C" w:rsidRPr="00E9162D">
        <w:t>4</w:t>
      </w:r>
      <w:r w:rsidR="007F565A" w:rsidRPr="00E9162D">
        <w:tab/>
      </w:r>
      <w:r w:rsidR="00700497" w:rsidRPr="00E9162D">
        <w:t xml:space="preserve">Differences </w:t>
      </w:r>
      <w:r w:rsidR="00866839" w:rsidRPr="00E9162D">
        <w:t>in cost of credit granted</w:t>
      </w:r>
      <w:bookmarkEnd w:id="93"/>
      <w:bookmarkEnd w:id="94"/>
      <w:bookmarkEnd w:id="95"/>
      <w:bookmarkEnd w:id="96"/>
    </w:p>
    <w:p w14:paraId="1211ECC6" w14:textId="77777777" w:rsidR="00AE0A0C" w:rsidRPr="00E9162D" w:rsidRDefault="00AE0A0C" w:rsidP="001E12E3">
      <w:pPr>
        <w:pStyle w:val="Default"/>
        <w:suppressAutoHyphens/>
        <w:spacing w:line="22" w:lineRule="atLeast"/>
        <w:rPr>
          <w:rFonts w:eastAsia="Arial"/>
          <w:color w:val="auto"/>
        </w:rPr>
      </w:pPr>
    </w:p>
    <w:p w14:paraId="42070909" w14:textId="0681AF9F" w:rsidR="00700497" w:rsidRPr="0098271B" w:rsidRDefault="00700497" w:rsidP="001E12E3">
      <w:pPr>
        <w:pStyle w:val="Default"/>
        <w:suppressAutoHyphens/>
        <w:spacing w:line="22" w:lineRule="atLeast"/>
        <w:rPr>
          <w:rFonts w:eastAsia="Arial"/>
          <w:color w:val="auto"/>
        </w:rPr>
      </w:pPr>
      <w:r w:rsidRPr="0098271B">
        <w:rPr>
          <w:rFonts w:eastAsia="Arial"/>
          <w:color w:val="auto"/>
        </w:rPr>
        <w:t xml:space="preserve">Credit </w:t>
      </w:r>
      <w:r w:rsidR="00BE3C2C" w:rsidRPr="0098271B">
        <w:rPr>
          <w:rFonts w:eastAsia="Arial"/>
          <w:color w:val="auto"/>
        </w:rPr>
        <w:t>means</w:t>
      </w:r>
      <w:r w:rsidRPr="0098271B">
        <w:rPr>
          <w:rFonts w:eastAsia="Arial"/>
          <w:color w:val="auto"/>
        </w:rPr>
        <w:t xml:space="preserve"> the cost of the time the buyer is given to pay </w:t>
      </w:r>
      <w:r w:rsidR="4D453CF2" w:rsidRPr="0098271B">
        <w:rPr>
          <w:rFonts w:eastAsia="Arial"/>
          <w:color w:val="auto"/>
        </w:rPr>
        <w:t xml:space="preserve">for </w:t>
      </w:r>
      <w:r w:rsidRPr="0098271B">
        <w:rPr>
          <w:rFonts w:eastAsia="Arial"/>
          <w:color w:val="auto"/>
        </w:rPr>
        <w:t>the goods</w:t>
      </w:r>
      <w:r w:rsidR="4D453CF2" w:rsidRPr="0098271B">
        <w:rPr>
          <w:rFonts w:eastAsia="Arial"/>
          <w:color w:val="auto"/>
        </w:rPr>
        <w:t xml:space="preserve">, and is usually </w:t>
      </w:r>
      <w:r w:rsidRPr="0098271B">
        <w:rPr>
          <w:rFonts w:eastAsia="Arial"/>
          <w:color w:val="auto"/>
        </w:rPr>
        <w:t>agreed in the terms of payment.</w:t>
      </w:r>
      <w:r w:rsidR="002A0AF1" w:rsidRPr="0098271B">
        <w:rPr>
          <w:rFonts w:eastAsia="Arial"/>
          <w:color w:val="auto"/>
        </w:rPr>
        <w:t xml:space="preserve"> </w:t>
      </w:r>
      <w:r w:rsidR="00210596" w:rsidRPr="0098271B">
        <w:rPr>
          <w:rFonts w:eastAsia="Arial"/>
          <w:color w:val="auto"/>
        </w:rPr>
        <w:t>A credit adjustment</w:t>
      </w:r>
      <w:r w:rsidRPr="0098271B">
        <w:rPr>
          <w:rFonts w:eastAsia="Arial"/>
          <w:color w:val="auto"/>
        </w:rPr>
        <w:t xml:space="preserve"> </w:t>
      </w:r>
      <w:r w:rsidR="00462A34" w:rsidRPr="0098271B">
        <w:rPr>
          <w:rFonts w:eastAsia="Arial"/>
          <w:color w:val="auto"/>
        </w:rPr>
        <w:t xml:space="preserve">should </w:t>
      </w:r>
      <w:r w:rsidRPr="0098271B">
        <w:rPr>
          <w:rFonts w:eastAsia="Arial"/>
          <w:color w:val="auto"/>
        </w:rPr>
        <w:t xml:space="preserve">be made even if funds are not borrowed to finance the accounts receivable. </w:t>
      </w:r>
    </w:p>
    <w:p w14:paraId="22F28632" w14:textId="77777777" w:rsidR="005C6501" w:rsidRPr="0098271B" w:rsidRDefault="005C6501" w:rsidP="001E12E3">
      <w:pPr>
        <w:pStyle w:val="Default"/>
        <w:suppressAutoHyphens/>
        <w:spacing w:line="22" w:lineRule="atLeast"/>
        <w:rPr>
          <w:rFonts w:eastAsia="Arial"/>
          <w:color w:val="auto"/>
        </w:rPr>
      </w:pPr>
    </w:p>
    <w:p w14:paraId="4D130388" w14:textId="55C2A420" w:rsidR="005C6501" w:rsidRPr="0098271B" w:rsidRDefault="005C6501" w:rsidP="001E12E3">
      <w:pPr>
        <w:pStyle w:val="Default"/>
        <w:numPr>
          <w:ilvl w:val="0"/>
          <w:numId w:val="54"/>
        </w:numPr>
        <w:suppressAutoHyphens/>
        <w:spacing w:line="22" w:lineRule="atLeast"/>
        <w:rPr>
          <w:rFonts w:eastAsia="Arial"/>
          <w:color w:val="auto"/>
        </w:rPr>
      </w:pPr>
      <w:r w:rsidRPr="0098271B">
        <w:rPr>
          <w:rFonts w:eastAsia="Arial"/>
        </w:rPr>
        <w:t xml:space="preserve">Please report </w:t>
      </w:r>
      <w:r w:rsidR="009D27DA" w:rsidRPr="0098271B">
        <w:rPr>
          <w:rFonts w:eastAsia="Arial"/>
        </w:rPr>
        <w:t xml:space="preserve">any </w:t>
      </w:r>
      <w:r w:rsidR="008C0355" w:rsidRPr="0098271B">
        <w:rPr>
          <w:rFonts w:eastAsia="Arial"/>
        </w:rPr>
        <w:t xml:space="preserve">relevant </w:t>
      </w:r>
      <w:r w:rsidRPr="0098271B">
        <w:rPr>
          <w:rFonts w:eastAsia="Arial"/>
        </w:rPr>
        <w:t>adjustment</w:t>
      </w:r>
      <w:r w:rsidR="009D27DA" w:rsidRPr="0098271B">
        <w:rPr>
          <w:rFonts w:eastAsia="Arial"/>
        </w:rPr>
        <w:t>s</w:t>
      </w:r>
      <w:r w:rsidRPr="0098271B">
        <w:rPr>
          <w:rFonts w:eastAsia="Arial"/>
        </w:rPr>
        <w:t xml:space="preserve"> in the transaction-by-transaction sales listing referred to above, based on</w:t>
      </w:r>
      <w:r w:rsidR="007D56F9" w:rsidRPr="0098271B">
        <w:rPr>
          <w:rFonts w:eastAsia="Arial"/>
        </w:rPr>
        <w:t xml:space="preserve"> the cost of credit granted.</w:t>
      </w:r>
    </w:p>
    <w:p w14:paraId="6D7B4A4D" w14:textId="77777777" w:rsidR="00700497" w:rsidRPr="0098271B" w:rsidRDefault="00700497" w:rsidP="001E12E3">
      <w:pPr>
        <w:pStyle w:val="Default"/>
        <w:suppressAutoHyphens/>
        <w:spacing w:line="22" w:lineRule="atLeast"/>
        <w:rPr>
          <w:rFonts w:eastAsia="Arial"/>
          <w:color w:val="auto"/>
        </w:rPr>
      </w:pPr>
    </w:p>
    <w:p w14:paraId="2DDE5A45" w14:textId="4DD8EE60" w:rsidR="00700497" w:rsidRPr="0098271B" w:rsidRDefault="00700497" w:rsidP="001E12E3">
      <w:pPr>
        <w:pStyle w:val="Default"/>
        <w:numPr>
          <w:ilvl w:val="0"/>
          <w:numId w:val="54"/>
        </w:numPr>
        <w:suppressAutoHyphens/>
        <w:spacing w:line="22" w:lineRule="atLeast"/>
        <w:rPr>
          <w:color w:val="auto"/>
        </w:rPr>
      </w:pPr>
      <w:r w:rsidRPr="0098271B">
        <w:rPr>
          <w:rFonts w:eastAsia="Arial"/>
          <w:color w:val="auto"/>
        </w:rPr>
        <w:t>P</w:t>
      </w:r>
      <w:r w:rsidR="000332BA" w:rsidRPr="0098271B">
        <w:rPr>
          <w:rFonts w:eastAsia="Arial"/>
          <w:color w:val="auto"/>
        </w:rPr>
        <w:t>lease attach</w:t>
      </w:r>
      <w:r w:rsidRPr="0098271B">
        <w:rPr>
          <w:rFonts w:eastAsia="Arial"/>
          <w:color w:val="auto"/>
        </w:rPr>
        <w:t xml:space="preserve"> applicable interest rates over each month of the </w:t>
      </w:r>
      <w:r w:rsidR="515F45ED" w:rsidRPr="0098271B">
        <w:rPr>
          <w:rFonts w:eastAsia="Arial"/>
          <w:color w:val="auto"/>
        </w:rPr>
        <w:t>POI</w:t>
      </w:r>
      <w:r w:rsidR="00210596" w:rsidRPr="0098271B">
        <w:rPr>
          <w:rFonts w:eastAsia="Arial"/>
          <w:color w:val="auto"/>
        </w:rPr>
        <w:t xml:space="preserve"> and </w:t>
      </w:r>
      <w:r w:rsidR="00762659" w:rsidRPr="0098271B">
        <w:rPr>
          <w:rFonts w:eastAsia="Arial"/>
          <w:color w:val="auto"/>
        </w:rPr>
        <w:t xml:space="preserve">in the box below </w:t>
      </w:r>
      <w:r w:rsidR="00210596" w:rsidRPr="0098271B">
        <w:rPr>
          <w:rFonts w:eastAsia="Arial"/>
          <w:color w:val="auto"/>
        </w:rPr>
        <w:t>e</w:t>
      </w:r>
      <w:r w:rsidRPr="0098271B">
        <w:rPr>
          <w:rFonts w:eastAsia="Arial"/>
          <w:color w:val="auto"/>
        </w:rPr>
        <w:t>xplain the nature of the interest rates most applicable to these export sales</w:t>
      </w:r>
      <w:r w:rsidR="00210596" w:rsidRPr="0098271B">
        <w:rPr>
          <w:rFonts w:eastAsia="Arial"/>
          <w:color w:val="auto"/>
        </w:rPr>
        <w:t>.</w:t>
      </w:r>
    </w:p>
    <w:p w14:paraId="4250DD4F" w14:textId="3346ED53" w:rsidR="00AE0A0C" w:rsidRDefault="00AE0A0C" w:rsidP="00AE0A0C">
      <w:pPr>
        <w:pStyle w:val="Default"/>
        <w:suppressAutoHyphens/>
        <w:spacing w:line="22" w:lineRule="atLeast"/>
        <w:rPr>
          <w:rFonts w:eastAsia="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E0A0C" w:rsidRPr="00D9239B" w14:paraId="16FD2D8C" w14:textId="77777777" w:rsidTr="001415BE">
        <w:tc>
          <w:tcPr>
            <w:tcW w:w="9016" w:type="dxa"/>
            <w:gridSpan w:val="2"/>
          </w:tcPr>
          <w:p w14:paraId="39836D37" w14:textId="77777777" w:rsidR="00AE0A0C" w:rsidRPr="00D9239B" w:rsidRDefault="00AE0A0C"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0201B804" w14:textId="77777777" w:rsidR="00AE0A0C" w:rsidRPr="00D9239B" w:rsidRDefault="00AE0A0C" w:rsidP="001415BE">
            <w:pPr>
              <w:suppressAutoHyphens/>
              <w:autoSpaceDE w:val="0"/>
              <w:autoSpaceDN w:val="0"/>
              <w:adjustRightInd w:val="0"/>
              <w:spacing w:line="22" w:lineRule="atLeast"/>
              <w:jc w:val="both"/>
              <w:rPr>
                <w:rFonts w:eastAsiaTheme="minorEastAsia" w:cs="Arial"/>
                <w:szCs w:val="24"/>
              </w:rPr>
            </w:pPr>
          </w:p>
        </w:tc>
      </w:tr>
      <w:tr w:rsidR="00AE0A0C" w:rsidRPr="00D9239B" w14:paraId="24DD63DE" w14:textId="77777777" w:rsidTr="001415BE">
        <w:tc>
          <w:tcPr>
            <w:tcW w:w="4508" w:type="dxa"/>
            <w:tcBorders>
              <w:top w:val="single" w:sz="4" w:space="0" w:color="FFFFFF" w:themeColor="background1"/>
              <w:left w:val="nil"/>
              <w:bottom w:val="nil"/>
              <w:right w:val="single" w:sz="4" w:space="0" w:color="auto"/>
            </w:tcBorders>
          </w:tcPr>
          <w:p w14:paraId="09C92144" w14:textId="77777777" w:rsidR="00AE0A0C" w:rsidRPr="00D9239B" w:rsidRDefault="00AE0A0C"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40DEA2D" w14:textId="77777777" w:rsidR="00AE0A0C" w:rsidRPr="00D9239B" w:rsidRDefault="00AE0A0C"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5AE9B6BC" w14:textId="77777777" w:rsidR="00080C94" w:rsidRPr="0060633E" w:rsidRDefault="00080C94" w:rsidP="001E12E3">
      <w:pPr>
        <w:pStyle w:val="ListParagraph"/>
        <w:spacing w:after="0" w:line="22" w:lineRule="atLeast"/>
        <w:ind w:left="0"/>
        <w:rPr>
          <w:rFonts w:eastAsia="Arial" w:cs="Arial"/>
          <w:szCs w:val="24"/>
        </w:rPr>
      </w:pPr>
    </w:p>
    <w:p w14:paraId="53143D03" w14:textId="4ABDF59A" w:rsidR="440FF9D0" w:rsidRPr="00E9162D" w:rsidRDefault="00F30AD1" w:rsidP="008A6112">
      <w:pPr>
        <w:pStyle w:val="Heading3"/>
      </w:pPr>
      <w:bookmarkStart w:id="97" w:name="_Toc16852847"/>
      <w:bookmarkStart w:id="98" w:name="_Toc35606784"/>
      <w:r w:rsidRPr="00893FA6">
        <w:t>C</w:t>
      </w:r>
      <w:r w:rsidR="440FF9D0" w:rsidRPr="00A07064">
        <w:t>1.</w:t>
      </w:r>
      <w:r w:rsidR="0047502C" w:rsidRPr="00A07064">
        <w:t>5</w:t>
      </w:r>
      <w:r w:rsidR="007F565A" w:rsidRPr="00A07064">
        <w:tab/>
      </w:r>
      <w:r w:rsidR="00603285" w:rsidRPr="00A07064">
        <w:t>Differences in a</w:t>
      </w:r>
      <w:r w:rsidR="440FF9D0" w:rsidRPr="00A07064">
        <w:t xml:space="preserve">fter </w:t>
      </w:r>
      <w:r w:rsidR="440FF9D0" w:rsidRPr="00E9162D">
        <w:t>sale</w:t>
      </w:r>
      <w:r w:rsidR="55D3E0AE" w:rsidRPr="00E9162D">
        <w:t>s</w:t>
      </w:r>
      <w:r w:rsidR="440FF9D0" w:rsidRPr="00E9162D">
        <w:t xml:space="preserve"> costs</w:t>
      </w:r>
      <w:bookmarkEnd w:id="97"/>
      <w:bookmarkEnd w:id="98"/>
    </w:p>
    <w:p w14:paraId="07833958" w14:textId="77777777" w:rsidR="00AE0A0C" w:rsidRPr="00E9162D" w:rsidRDefault="00AE0A0C" w:rsidP="00AE0A0C">
      <w:pPr>
        <w:suppressAutoHyphens/>
        <w:spacing w:after="0" w:line="22" w:lineRule="atLeast"/>
        <w:rPr>
          <w:rFonts w:cs="Arial"/>
        </w:rPr>
      </w:pPr>
    </w:p>
    <w:p w14:paraId="17C1170F" w14:textId="1AC9B903" w:rsidR="009E3246" w:rsidRPr="0098271B" w:rsidRDefault="009E3246" w:rsidP="001E12E3">
      <w:pPr>
        <w:pStyle w:val="ListParagraph"/>
        <w:numPr>
          <w:ilvl w:val="0"/>
          <w:numId w:val="58"/>
        </w:numPr>
        <w:suppressAutoHyphens/>
        <w:spacing w:after="0" w:line="22" w:lineRule="atLeast"/>
        <w:rPr>
          <w:rFonts w:cs="Arial"/>
        </w:rPr>
      </w:pPr>
      <w:r w:rsidRPr="00E9162D">
        <w:rPr>
          <w:rFonts w:eastAsia="Arial" w:cs="Arial"/>
        </w:rPr>
        <w:t>Please repo</w:t>
      </w:r>
      <w:r w:rsidRPr="0098271B">
        <w:rPr>
          <w:rFonts w:eastAsia="Arial" w:cs="Arial"/>
        </w:rPr>
        <w:t xml:space="preserve">rt </w:t>
      </w:r>
      <w:r w:rsidR="009F3292" w:rsidRPr="0098271B">
        <w:rPr>
          <w:rFonts w:eastAsia="Arial" w:cs="Arial"/>
        </w:rPr>
        <w:t xml:space="preserve">any </w:t>
      </w:r>
      <w:r w:rsidR="008C0355" w:rsidRPr="0098271B">
        <w:rPr>
          <w:rFonts w:eastAsia="Arial" w:cs="Arial"/>
        </w:rPr>
        <w:t xml:space="preserve">relevant </w:t>
      </w:r>
      <w:r w:rsidRPr="0098271B">
        <w:rPr>
          <w:rFonts w:eastAsia="Arial" w:cs="Arial"/>
        </w:rPr>
        <w:t>adjustment</w:t>
      </w:r>
      <w:r w:rsidR="009F3292" w:rsidRPr="0098271B">
        <w:rPr>
          <w:rFonts w:eastAsia="Arial" w:cs="Arial"/>
        </w:rPr>
        <w:t>s</w:t>
      </w:r>
      <w:r w:rsidRPr="0098271B">
        <w:rPr>
          <w:rFonts w:eastAsia="Arial" w:cs="Arial"/>
        </w:rPr>
        <w:t xml:space="preserve"> in the transaction-by-transaction sales listing referred to above, based on after sales costs.</w:t>
      </w:r>
    </w:p>
    <w:p w14:paraId="659E4B9A" w14:textId="77777777" w:rsidR="009E3246" w:rsidRPr="0098271B" w:rsidRDefault="009E3246" w:rsidP="001E12E3">
      <w:pPr>
        <w:pStyle w:val="ListParagraph"/>
        <w:suppressAutoHyphens/>
        <w:spacing w:after="0" w:line="22" w:lineRule="atLeast"/>
        <w:ind w:left="360"/>
        <w:rPr>
          <w:rFonts w:cs="Arial"/>
        </w:rPr>
      </w:pPr>
    </w:p>
    <w:p w14:paraId="04C732C8" w14:textId="11234792" w:rsidR="00B52602" w:rsidRPr="0098271B" w:rsidRDefault="6C813EF9" w:rsidP="001E12E3">
      <w:pPr>
        <w:pStyle w:val="ListParagraph"/>
        <w:numPr>
          <w:ilvl w:val="0"/>
          <w:numId w:val="58"/>
        </w:numPr>
        <w:suppressAutoHyphens/>
        <w:spacing w:after="0" w:line="22" w:lineRule="atLeast"/>
        <w:rPr>
          <w:rFonts w:cs="Arial"/>
        </w:rPr>
      </w:pPr>
      <w:r w:rsidRPr="0098271B">
        <w:rPr>
          <w:rFonts w:eastAsia="Arial" w:cs="Arial"/>
          <w:lang w:val="en-AU"/>
        </w:rPr>
        <w:t xml:space="preserve">Please </w:t>
      </w:r>
      <w:r w:rsidR="112A8C59" w:rsidRPr="0098271B">
        <w:rPr>
          <w:rFonts w:eastAsia="Arial" w:cs="Arial"/>
          <w:lang w:val="en-AU"/>
        </w:rPr>
        <w:t xml:space="preserve">include </w:t>
      </w:r>
      <w:r w:rsidR="74BD0391" w:rsidRPr="0098271B">
        <w:rPr>
          <w:rFonts w:eastAsia="Arial" w:cs="Arial"/>
          <w:lang w:val="en-AU"/>
        </w:rPr>
        <w:t>relevant sales contracts</w:t>
      </w:r>
      <w:r w:rsidR="009F0539" w:rsidRPr="0098271B">
        <w:rPr>
          <w:rFonts w:eastAsia="Arial" w:cs="Arial"/>
          <w:lang w:val="en-AU"/>
        </w:rPr>
        <w:t xml:space="preserve"> and </w:t>
      </w:r>
      <w:r w:rsidR="112A8C59" w:rsidRPr="0098271B">
        <w:rPr>
          <w:rFonts w:eastAsia="Arial" w:cs="Arial"/>
          <w:lang w:val="en-AU"/>
        </w:rPr>
        <w:t>documentation that supports adjustments claimed in the question above</w:t>
      </w:r>
      <w:r w:rsidR="00083F41" w:rsidRPr="0098271B">
        <w:rPr>
          <w:rFonts w:eastAsia="Arial" w:cs="Arial"/>
          <w:lang w:val="en-AU"/>
        </w:rPr>
        <w:t xml:space="preserve"> </w:t>
      </w:r>
      <w:r w:rsidR="74BD0391" w:rsidRPr="0098271B">
        <w:rPr>
          <w:rFonts w:eastAsia="Arial" w:cs="Arial"/>
          <w:lang w:val="en-AU"/>
        </w:rPr>
        <w:t>(</w:t>
      </w:r>
      <w:r w:rsidR="006E464E" w:rsidRPr="0098271B">
        <w:rPr>
          <w:rFonts w:eastAsia="Arial" w:cs="Arial"/>
          <w:lang w:val="en-AU"/>
        </w:rPr>
        <w:t>e.g.</w:t>
      </w:r>
      <w:r w:rsidR="033F4AFC" w:rsidRPr="0098271B">
        <w:rPr>
          <w:rFonts w:eastAsia="Arial" w:cs="Arial"/>
          <w:lang w:val="en-AU"/>
        </w:rPr>
        <w:t xml:space="preserve"> </w:t>
      </w:r>
      <w:r w:rsidR="112A8C59" w:rsidRPr="0098271B">
        <w:rPr>
          <w:rFonts w:eastAsia="Arial" w:cs="Arial"/>
          <w:lang w:val="en-AU"/>
        </w:rPr>
        <w:t>w</w:t>
      </w:r>
      <w:r w:rsidR="74BD0391" w:rsidRPr="0098271B">
        <w:rPr>
          <w:rFonts w:eastAsia="Arial" w:cs="Arial"/>
          <w:lang w:val="en-AU"/>
        </w:rPr>
        <w:t xml:space="preserve">arranty </w:t>
      </w:r>
      <w:r w:rsidR="009F0539" w:rsidRPr="0098271B">
        <w:rPr>
          <w:rFonts w:eastAsia="Arial" w:cs="Arial"/>
          <w:lang w:val="en-AU"/>
        </w:rPr>
        <w:t xml:space="preserve">and </w:t>
      </w:r>
      <w:r w:rsidR="112A8C59" w:rsidRPr="0098271B">
        <w:rPr>
          <w:rFonts w:eastAsia="Arial" w:cs="Arial"/>
          <w:lang w:val="en-AU"/>
        </w:rPr>
        <w:t>g</w:t>
      </w:r>
      <w:r w:rsidR="74BD0391" w:rsidRPr="0098271B">
        <w:rPr>
          <w:rFonts w:eastAsia="Arial" w:cs="Arial"/>
          <w:lang w:val="en-AU"/>
        </w:rPr>
        <w:t xml:space="preserve">uarantee expenses and </w:t>
      </w:r>
      <w:r w:rsidR="112A8C59" w:rsidRPr="0098271B">
        <w:rPr>
          <w:rFonts w:eastAsia="Arial" w:cs="Arial"/>
          <w:lang w:val="en-AU"/>
        </w:rPr>
        <w:t>technical</w:t>
      </w:r>
      <w:r w:rsidR="74BD0391" w:rsidRPr="0098271B">
        <w:rPr>
          <w:rFonts w:eastAsia="Arial" w:cs="Arial"/>
          <w:lang w:val="en-AU"/>
        </w:rPr>
        <w:t xml:space="preserve"> assistance </w:t>
      </w:r>
      <w:r w:rsidR="009F0539" w:rsidRPr="0098271B">
        <w:rPr>
          <w:rFonts w:eastAsia="Arial" w:cs="Arial"/>
          <w:lang w:val="en-AU"/>
        </w:rPr>
        <w:t xml:space="preserve">and </w:t>
      </w:r>
      <w:r w:rsidR="74BD0391" w:rsidRPr="0098271B">
        <w:rPr>
          <w:rFonts w:eastAsia="Arial" w:cs="Arial"/>
          <w:lang w:val="en-AU"/>
        </w:rPr>
        <w:t xml:space="preserve">other services), including the basis of any allocations. </w:t>
      </w:r>
    </w:p>
    <w:p w14:paraId="68F3E258" w14:textId="4A70D5BC" w:rsidR="00B52602" w:rsidRPr="00A07064" w:rsidRDefault="00B52602" w:rsidP="001E12E3">
      <w:pPr>
        <w:pStyle w:val="ListParagraph"/>
        <w:suppressAutoHyphens/>
        <w:spacing w:after="0" w:line="22" w:lineRule="atLeast"/>
        <w:ind w:left="360"/>
        <w:rPr>
          <w:rFonts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F10D2" w:rsidRPr="00D9239B" w14:paraId="4AEC4026" w14:textId="77777777" w:rsidTr="00E13167">
        <w:tc>
          <w:tcPr>
            <w:tcW w:w="9016" w:type="dxa"/>
            <w:gridSpan w:val="2"/>
          </w:tcPr>
          <w:p w14:paraId="3AAFC71C" w14:textId="77777777" w:rsidR="006F10D2" w:rsidRPr="00D9239B" w:rsidRDefault="006F10D2" w:rsidP="00E13167">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047656CA" w14:textId="77777777" w:rsidR="006F10D2" w:rsidRPr="00D9239B" w:rsidRDefault="006F10D2" w:rsidP="00E13167">
            <w:pPr>
              <w:suppressAutoHyphens/>
              <w:autoSpaceDE w:val="0"/>
              <w:autoSpaceDN w:val="0"/>
              <w:adjustRightInd w:val="0"/>
              <w:spacing w:line="22" w:lineRule="atLeast"/>
              <w:jc w:val="both"/>
              <w:rPr>
                <w:rFonts w:eastAsiaTheme="minorEastAsia" w:cs="Arial"/>
                <w:szCs w:val="24"/>
              </w:rPr>
            </w:pPr>
          </w:p>
        </w:tc>
      </w:tr>
      <w:tr w:rsidR="006F10D2" w:rsidRPr="00D9239B" w14:paraId="77F10709" w14:textId="77777777" w:rsidTr="00E13167">
        <w:tc>
          <w:tcPr>
            <w:tcW w:w="4508" w:type="dxa"/>
            <w:tcBorders>
              <w:top w:val="single" w:sz="4" w:space="0" w:color="FFFFFF" w:themeColor="background1"/>
              <w:left w:val="nil"/>
              <w:bottom w:val="nil"/>
              <w:right w:val="single" w:sz="4" w:space="0" w:color="auto"/>
            </w:tcBorders>
          </w:tcPr>
          <w:p w14:paraId="6465D78E" w14:textId="77777777" w:rsidR="006F10D2" w:rsidRPr="00D9239B" w:rsidRDefault="006F10D2" w:rsidP="00E13167">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320B560D" w14:textId="77777777" w:rsidR="006F10D2" w:rsidRPr="00D9239B" w:rsidRDefault="006F10D2" w:rsidP="00E13167">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0F1770D" w14:textId="77777777" w:rsidR="006F10D2" w:rsidRPr="00A07064" w:rsidRDefault="006F10D2" w:rsidP="001E12E3">
      <w:pPr>
        <w:pStyle w:val="ListParagraph"/>
        <w:suppressAutoHyphens/>
        <w:spacing w:after="0" w:line="22" w:lineRule="atLeast"/>
        <w:ind w:left="360"/>
        <w:rPr>
          <w:rFonts w:cs="Arial"/>
        </w:rPr>
      </w:pPr>
    </w:p>
    <w:p w14:paraId="3F0970DB" w14:textId="77777777" w:rsidR="006A228B" w:rsidRPr="0060633E" w:rsidRDefault="006A228B" w:rsidP="001E12E3">
      <w:pPr>
        <w:suppressAutoHyphens/>
        <w:spacing w:after="0" w:line="22" w:lineRule="atLeast"/>
        <w:rPr>
          <w:rFonts w:cs="Arial"/>
        </w:rPr>
      </w:pPr>
      <w:bookmarkStart w:id="99" w:name="_Toc11414429"/>
      <w:bookmarkStart w:id="100" w:name="_Toc11414573"/>
    </w:p>
    <w:p w14:paraId="1A652B47" w14:textId="44C7C1E2" w:rsidR="00700497" w:rsidRPr="00A07064" w:rsidRDefault="00700497" w:rsidP="008A6112">
      <w:pPr>
        <w:pStyle w:val="Heading3"/>
      </w:pPr>
      <w:bookmarkStart w:id="101" w:name="_Toc16852848"/>
      <w:bookmarkStart w:id="102" w:name="_Toc35606785"/>
      <w:r w:rsidRPr="0060633E">
        <w:t>C1.</w:t>
      </w:r>
      <w:r w:rsidR="0047502C" w:rsidRPr="00893FA6">
        <w:t>6</w:t>
      </w:r>
      <w:r w:rsidR="007F565A" w:rsidRPr="00A07064">
        <w:tab/>
      </w:r>
      <w:r w:rsidRPr="00A07064">
        <w:t xml:space="preserve">Differences </w:t>
      </w:r>
      <w:r w:rsidR="00603285" w:rsidRPr="00A07064">
        <w:t>in commissions paid</w:t>
      </w:r>
      <w:bookmarkEnd w:id="99"/>
      <w:bookmarkEnd w:id="100"/>
      <w:bookmarkEnd w:id="101"/>
      <w:bookmarkEnd w:id="102"/>
    </w:p>
    <w:p w14:paraId="106BA26E" w14:textId="77777777" w:rsidR="00520F6D" w:rsidRPr="00520F6D" w:rsidRDefault="00520F6D" w:rsidP="00520F6D">
      <w:pPr>
        <w:suppressAutoHyphens/>
        <w:autoSpaceDE w:val="0"/>
        <w:autoSpaceDN w:val="0"/>
        <w:adjustRightInd w:val="0"/>
        <w:spacing w:after="0" w:line="22" w:lineRule="atLeast"/>
        <w:rPr>
          <w:rFonts w:cs="Arial"/>
          <w:szCs w:val="24"/>
        </w:rPr>
      </w:pPr>
    </w:p>
    <w:p w14:paraId="4A240253" w14:textId="61DB07EA" w:rsidR="00971874" w:rsidRPr="00E9162D" w:rsidRDefault="009E331C" w:rsidP="676DC854">
      <w:pPr>
        <w:pStyle w:val="ListParagraph"/>
        <w:numPr>
          <w:ilvl w:val="0"/>
          <w:numId w:val="47"/>
        </w:numPr>
        <w:suppressAutoHyphens/>
        <w:autoSpaceDE w:val="0"/>
        <w:autoSpaceDN w:val="0"/>
        <w:adjustRightInd w:val="0"/>
        <w:spacing w:after="0" w:line="22" w:lineRule="atLeast"/>
        <w:ind w:left="360"/>
        <w:rPr>
          <w:rFonts w:cs="Arial"/>
        </w:rPr>
      </w:pPr>
      <w:r w:rsidRPr="00E9162D">
        <w:rPr>
          <w:rFonts w:eastAsia="Arial" w:cs="Arial"/>
        </w:rPr>
        <w:t xml:space="preserve">Please report </w:t>
      </w:r>
      <w:r w:rsidR="00373A24" w:rsidRPr="0098271B">
        <w:rPr>
          <w:rFonts w:eastAsia="Arial" w:cs="Arial"/>
        </w:rPr>
        <w:t xml:space="preserve">any </w:t>
      </w:r>
      <w:r w:rsidR="00423715" w:rsidRPr="0098271B">
        <w:rPr>
          <w:rFonts w:eastAsia="Arial" w:cs="Arial"/>
        </w:rPr>
        <w:t>relevant</w:t>
      </w:r>
      <w:r w:rsidR="112A8C59" w:rsidRPr="0098271B">
        <w:rPr>
          <w:rFonts w:eastAsia="Arial" w:cs="Arial"/>
        </w:rPr>
        <w:t xml:space="preserve"> </w:t>
      </w:r>
      <w:r w:rsidRPr="0098271B">
        <w:rPr>
          <w:rFonts w:eastAsia="Arial" w:cs="Arial"/>
        </w:rPr>
        <w:t>adjustment</w:t>
      </w:r>
      <w:r w:rsidR="00373A24" w:rsidRPr="0098271B">
        <w:rPr>
          <w:rFonts w:eastAsia="Arial" w:cs="Arial"/>
        </w:rPr>
        <w:t>s</w:t>
      </w:r>
      <w:r w:rsidRPr="0098271B">
        <w:rPr>
          <w:rFonts w:eastAsia="Arial" w:cs="Arial"/>
        </w:rPr>
        <w:t xml:space="preserve"> in the transaction-by-transaction sales listing referred to above, based on commissions paid</w:t>
      </w:r>
      <w:r w:rsidR="002F103E" w:rsidRPr="0098271B">
        <w:rPr>
          <w:rFonts w:eastAsia="Arial" w:cs="Arial"/>
        </w:rPr>
        <w:t>,</w:t>
      </w:r>
      <w:r w:rsidR="00700497" w:rsidRPr="0098271B">
        <w:rPr>
          <w:rFonts w:eastAsia="Arial" w:cs="Arial"/>
        </w:rPr>
        <w:t xml:space="preserve"> </w:t>
      </w:r>
      <w:r w:rsidR="0036062C" w:rsidRPr="0098271B">
        <w:rPr>
          <w:rFonts w:eastAsia="Arial" w:cs="Arial"/>
        </w:rPr>
        <w:t xml:space="preserve">and identify the account(s) where each </w:t>
      </w:r>
      <w:r w:rsidR="00111701" w:rsidRPr="0098271B">
        <w:rPr>
          <w:rFonts w:eastAsia="Arial" w:cs="Arial"/>
        </w:rPr>
        <w:t>adjustment</w:t>
      </w:r>
      <w:r w:rsidR="0036062C" w:rsidRPr="0098271B">
        <w:rPr>
          <w:rFonts w:eastAsia="Arial" w:cs="Arial"/>
        </w:rPr>
        <w:t xml:space="preserve"> is recorded.</w:t>
      </w:r>
      <w:r w:rsidR="00BE732E" w:rsidRPr="00E9162D">
        <w:rPr>
          <w:rFonts w:eastAsia="Arial" w:cs="Arial"/>
        </w:rPr>
        <w:t xml:space="preserve"> </w:t>
      </w:r>
    </w:p>
    <w:p w14:paraId="7BE150FF" w14:textId="77777777" w:rsidR="00971874" w:rsidRPr="00E9162D" w:rsidRDefault="00971874" w:rsidP="00765C51">
      <w:pPr>
        <w:pStyle w:val="ListParagraph"/>
        <w:suppressAutoHyphens/>
        <w:autoSpaceDE w:val="0"/>
        <w:autoSpaceDN w:val="0"/>
        <w:adjustRightInd w:val="0"/>
        <w:spacing w:after="0" w:line="22" w:lineRule="atLeast"/>
        <w:ind w:left="360"/>
        <w:rPr>
          <w:rFonts w:cs="Arial"/>
          <w:szCs w:val="24"/>
        </w:rPr>
      </w:pPr>
    </w:p>
    <w:p w14:paraId="363A13CB" w14:textId="6279F60E" w:rsidR="00700497" w:rsidRPr="00E9162D" w:rsidRDefault="00351400" w:rsidP="001E12E3">
      <w:pPr>
        <w:pStyle w:val="ListParagraph"/>
        <w:numPr>
          <w:ilvl w:val="0"/>
          <w:numId w:val="47"/>
        </w:numPr>
        <w:suppressAutoHyphens/>
        <w:autoSpaceDE w:val="0"/>
        <w:autoSpaceDN w:val="0"/>
        <w:adjustRightInd w:val="0"/>
        <w:spacing w:after="0" w:line="22" w:lineRule="atLeast"/>
        <w:ind w:left="360"/>
        <w:rPr>
          <w:rFonts w:cs="Arial"/>
        </w:rPr>
      </w:pPr>
      <w:r w:rsidRPr="00E9162D">
        <w:rPr>
          <w:rFonts w:eastAsia="Arial" w:cs="Arial"/>
        </w:rPr>
        <w:t xml:space="preserve">Please </w:t>
      </w:r>
      <w:r w:rsidR="00BE732E" w:rsidRPr="00E9162D">
        <w:rPr>
          <w:rFonts w:eastAsia="Arial" w:cs="Arial"/>
        </w:rPr>
        <w:t>explain the terms under which commissions are given.</w:t>
      </w:r>
    </w:p>
    <w:p w14:paraId="60090128" w14:textId="11AE2A45" w:rsidR="00520F6D" w:rsidRDefault="00520F6D" w:rsidP="00520F6D">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20F6D" w:rsidRPr="00D9239B" w14:paraId="1A48C5E5" w14:textId="77777777" w:rsidTr="001415BE">
        <w:tc>
          <w:tcPr>
            <w:tcW w:w="9016" w:type="dxa"/>
            <w:gridSpan w:val="2"/>
          </w:tcPr>
          <w:p w14:paraId="569032B3" w14:textId="77777777" w:rsidR="00520F6D" w:rsidRPr="00D9239B" w:rsidRDefault="00520F6D"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74F5F1C3" w14:textId="77777777" w:rsidR="00520F6D" w:rsidRPr="00D9239B" w:rsidRDefault="00520F6D" w:rsidP="001415BE">
            <w:pPr>
              <w:suppressAutoHyphens/>
              <w:autoSpaceDE w:val="0"/>
              <w:autoSpaceDN w:val="0"/>
              <w:adjustRightInd w:val="0"/>
              <w:spacing w:line="22" w:lineRule="atLeast"/>
              <w:jc w:val="both"/>
              <w:rPr>
                <w:rFonts w:eastAsiaTheme="minorEastAsia" w:cs="Arial"/>
                <w:szCs w:val="24"/>
              </w:rPr>
            </w:pPr>
          </w:p>
        </w:tc>
      </w:tr>
      <w:tr w:rsidR="00520F6D" w:rsidRPr="00D9239B" w14:paraId="5B107B4C" w14:textId="77777777" w:rsidTr="001415BE">
        <w:tc>
          <w:tcPr>
            <w:tcW w:w="4508" w:type="dxa"/>
            <w:tcBorders>
              <w:top w:val="single" w:sz="4" w:space="0" w:color="FFFFFF" w:themeColor="background1"/>
              <w:left w:val="nil"/>
              <w:bottom w:val="nil"/>
              <w:right w:val="single" w:sz="4" w:space="0" w:color="auto"/>
            </w:tcBorders>
          </w:tcPr>
          <w:p w14:paraId="74DCA600" w14:textId="77777777" w:rsidR="00520F6D" w:rsidRPr="00D9239B" w:rsidRDefault="00520F6D"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FD93699" w14:textId="77777777" w:rsidR="00520F6D" w:rsidRPr="00D9239B" w:rsidRDefault="00520F6D"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357F961B" w14:textId="77777777" w:rsidR="002E2A89" w:rsidRPr="0060633E" w:rsidRDefault="002E2A89" w:rsidP="001E12E3">
      <w:pPr>
        <w:suppressAutoHyphens/>
        <w:autoSpaceDE w:val="0"/>
        <w:autoSpaceDN w:val="0"/>
        <w:adjustRightInd w:val="0"/>
        <w:spacing w:after="0" w:line="22" w:lineRule="atLeast"/>
        <w:rPr>
          <w:rFonts w:cs="Arial"/>
          <w:szCs w:val="24"/>
        </w:rPr>
      </w:pPr>
      <w:bookmarkStart w:id="103" w:name="_Toc11414436"/>
      <w:bookmarkStart w:id="104" w:name="_Toc11414580"/>
    </w:p>
    <w:p w14:paraId="7AAE4C91" w14:textId="4FACEDF0" w:rsidR="00866E8D" w:rsidRPr="00A07064" w:rsidRDefault="00F30AD1" w:rsidP="008A6112">
      <w:pPr>
        <w:pStyle w:val="Heading3"/>
      </w:pPr>
      <w:bookmarkStart w:id="105" w:name="_Toc16852849"/>
      <w:bookmarkStart w:id="106" w:name="_Toc35606786"/>
      <w:r w:rsidRPr="00893FA6">
        <w:t>C</w:t>
      </w:r>
      <w:r w:rsidR="5B3B38A1" w:rsidRPr="00A07064">
        <w:t>1.</w:t>
      </w:r>
      <w:r w:rsidR="00A62D11" w:rsidRPr="00A07064">
        <w:t>7</w:t>
      </w:r>
      <w:r w:rsidR="007F565A" w:rsidRPr="00A07064">
        <w:tab/>
      </w:r>
      <w:r w:rsidR="5B3B38A1" w:rsidRPr="00A07064">
        <w:t>Other factors</w:t>
      </w:r>
      <w:bookmarkEnd w:id="103"/>
      <w:bookmarkEnd w:id="104"/>
      <w:bookmarkEnd w:id="105"/>
      <w:bookmarkEnd w:id="106"/>
    </w:p>
    <w:p w14:paraId="29246DC1" w14:textId="77777777" w:rsidR="00520F6D" w:rsidRDefault="00520F6D" w:rsidP="001E12E3">
      <w:pPr>
        <w:suppressAutoHyphens/>
        <w:autoSpaceDE w:val="0"/>
        <w:autoSpaceDN w:val="0"/>
        <w:adjustRightInd w:val="0"/>
        <w:spacing w:after="0" w:line="22" w:lineRule="atLeast"/>
        <w:rPr>
          <w:rFonts w:eastAsia="Arial" w:cs="Arial"/>
          <w:szCs w:val="24"/>
        </w:rPr>
      </w:pPr>
    </w:p>
    <w:p w14:paraId="5274F209" w14:textId="6DE3107D" w:rsidR="00866E8D" w:rsidRDefault="342ED7CD" w:rsidP="001E12E3">
      <w:pPr>
        <w:suppressAutoHyphens/>
        <w:autoSpaceDE w:val="0"/>
        <w:autoSpaceDN w:val="0"/>
        <w:adjustRightInd w:val="0"/>
        <w:spacing w:after="0" w:line="22" w:lineRule="atLeast"/>
        <w:rPr>
          <w:rFonts w:eastAsia="Arial" w:cs="Arial"/>
        </w:rPr>
      </w:pPr>
      <w:r w:rsidRPr="58796BB6">
        <w:rPr>
          <w:rFonts w:eastAsia="Arial" w:cs="Arial"/>
        </w:rPr>
        <w:t>An adjustment may also be made for differences in other factors not provided for under C1.1 to C1.6 if it is demonstrated that they affect price comparability. Please list any factors here</w:t>
      </w:r>
      <w:r w:rsidR="58796BB6" w:rsidRPr="58796BB6">
        <w:rPr>
          <w:rFonts w:eastAsia="Arial" w:cs="Arial"/>
        </w:rPr>
        <w:t xml:space="preserve"> and provide supporting evidence</w:t>
      </w:r>
      <w:r w:rsidRPr="58796BB6">
        <w:rPr>
          <w:rFonts w:eastAsia="Arial" w:cs="Arial"/>
        </w:rPr>
        <w:t>:</w:t>
      </w:r>
    </w:p>
    <w:p w14:paraId="2FA63FB9" w14:textId="5FE72400" w:rsidR="00520F6D" w:rsidRDefault="00520F6D" w:rsidP="001E12E3">
      <w:pPr>
        <w:suppressAutoHyphens/>
        <w:autoSpaceDE w:val="0"/>
        <w:autoSpaceDN w:val="0"/>
        <w:adjustRightInd w:val="0"/>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20F6D" w:rsidRPr="00D9239B" w14:paraId="2725D09A" w14:textId="77777777" w:rsidTr="001415BE">
        <w:tc>
          <w:tcPr>
            <w:tcW w:w="9016" w:type="dxa"/>
            <w:gridSpan w:val="2"/>
          </w:tcPr>
          <w:p w14:paraId="0811A2A1" w14:textId="77777777" w:rsidR="00520F6D" w:rsidRPr="00D9239B" w:rsidRDefault="00520F6D"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2798ACB1" w14:textId="77777777" w:rsidR="00520F6D" w:rsidRPr="00D9239B" w:rsidRDefault="00520F6D" w:rsidP="001415BE">
            <w:pPr>
              <w:suppressAutoHyphens/>
              <w:autoSpaceDE w:val="0"/>
              <w:autoSpaceDN w:val="0"/>
              <w:adjustRightInd w:val="0"/>
              <w:spacing w:line="22" w:lineRule="atLeast"/>
              <w:jc w:val="both"/>
              <w:rPr>
                <w:rFonts w:eastAsiaTheme="minorEastAsia" w:cs="Arial"/>
                <w:szCs w:val="24"/>
              </w:rPr>
            </w:pPr>
          </w:p>
        </w:tc>
      </w:tr>
      <w:tr w:rsidR="00520F6D" w:rsidRPr="00D9239B" w14:paraId="53AA6927" w14:textId="77777777" w:rsidTr="001415BE">
        <w:tc>
          <w:tcPr>
            <w:tcW w:w="4508" w:type="dxa"/>
            <w:tcBorders>
              <w:top w:val="single" w:sz="4" w:space="0" w:color="FFFFFF" w:themeColor="background1"/>
              <w:left w:val="nil"/>
              <w:bottom w:val="nil"/>
              <w:right w:val="single" w:sz="4" w:space="0" w:color="auto"/>
            </w:tcBorders>
          </w:tcPr>
          <w:p w14:paraId="70C076AA" w14:textId="77777777" w:rsidR="00520F6D" w:rsidRPr="00D9239B" w:rsidRDefault="00520F6D"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229545FB" w14:textId="77777777" w:rsidR="00520F6D" w:rsidRPr="00D9239B" w:rsidRDefault="00520F6D"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135FBB86" w14:textId="77777777" w:rsidR="00866E8D" w:rsidRPr="0060633E" w:rsidRDefault="00866E8D" w:rsidP="001E12E3">
      <w:pPr>
        <w:suppressAutoHyphens/>
        <w:autoSpaceDE w:val="0"/>
        <w:autoSpaceDN w:val="0"/>
        <w:adjustRightInd w:val="0"/>
        <w:spacing w:after="0" w:line="22" w:lineRule="atLeast"/>
        <w:rPr>
          <w:rFonts w:eastAsia="Arial" w:cs="Arial"/>
          <w:szCs w:val="24"/>
        </w:rPr>
      </w:pPr>
    </w:p>
    <w:p w14:paraId="70352398" w14:textId="21C23F0D" w:rsidR="00520F6D" w:rsidRPr="00A07064" w:rsidRDefault="00F30AD1" w:rsidP="003740AF">
      <w:pPr>
        <w:pStyle w:val="Heading2"/>
        <w:rPr>
          <w:color w:val="000000" w:themeColor="text1"/>
        </w:rPr>
      </w:pPr>
      <w:bookmarkStart w:id="107" w:name="_Toc35606787"/>
      <w:r w:rsidRPr="00893FA6">
        <w:t>C</w:t>
      </w:r>
      <w:r w:rsidR="00866E8D" w:rsidRPr="00A07064">
        <w:t>2</w:t>
      </w:r>
      <w:r w:rsidR="00CD7B94">
        <w:t xml:space="preserve"> </w:t>
      </w:r>
      <w:r w:rsidR="00866E8D" w:rsidRPr="00A07064">
        <w:t>A</w:t>
      </w:r>
      <w:r w:rsidR="00BD49E6" w:rsidRPr="00A07064">
        <w:t>djustments</w:t>
      </w:r>
      <w:r w:rsidR="00866E8D" w:rsidRPr="00A07064">
        <w:t xml:space="preserve"> on domestic sales</w:t>
      </w:r>
      <w:bookmarkEnd w:id="107"/>
      <w:r w:rsidR="00866E8D" w:rsidRPr="00A07064">
        <w:t xml:space="preserve"> </w:t>
      </w:r>
    </w:p>
    <w:p w14:paraId="405CCA38" w14:textId="77777777" w:rsidR="00EE2C3C" w:rsidRDefault="00EE2C3C" w:rsidP="001E12E3">
      <w:pPr>
        <w:suppressAutoHyphens/>
        <w:autoSpaceDE w:val="0"/>
        <w:autoSpaceDN w:val="0"/>
        <w:adjustRightInd w:val="0"/>
        <w:spacing w:after="0" w:line="22" w:lineRule="atLeast"/>
        <w:rPr>
          <w:rFonts w:eastAsia="Arial" w:cs="Arial"/>
          <w:szCs w:val="24"/>
        </w:rPr>
      </w:pPr>
    </w:p>
    <w:p w14:paraId="6F5E3143" w14:textId="59FD9793" w:rsidR="00866E8D" w:rsidRPr="00A07064" w:rsidRDefault="5B3B38A1" w:rsidP="001E12E3">
      <w:pPr>
        <w:suppressAutoHyphens/>
        <w:autoSpaceDE w:val="0"/>
        <w:autoSpaceDN w:val="0"/>
        <w:adjustRightInd w:val="0"/>
        <w:spacing w:after="0" w:line="22" w:lineRule="atLeast"/>
        <w:rPr>
          <w:rFonts w:eastAsia="Arial" w:cs="Arial"/>
          <w:szCs w:val="24"/>
        </w:rPr>
      </w:pPr>
      <w:r w:rsidRPr="00A07064">
        <w:rPr>
          <w:rFonts w:eastAsia="Arial" w:cs="Arial"/>
          <w:szCs w:val="24"/>
        </w:rPr>
        <w:t xml:space="preserve">Adjustments </w:t>
      </w:r>
      <w:r w:rsidR="003E67BD">
        <w:rPr>
          <w:rFonts w:eastAsia="Arial" w:cs="Arial"/>
          <w:szCs w:val="24"/>
        </w:rPr>
        <w:t>should</w:t>
      </w:r>
      <w:r w:rsidRPr="00A07064">
        <w:rPr>
          <w:rFonts w:eastAsia="Arial" w:cs="Arial"/>
          <w:szCs w:val="24"/>
        </w:rPr>
        <w:t xml:space="preserve"> be made for each transaction in the relevant columns of the transaction-by-transaction lists requested in </w:t>
      </w:r>
      <w:r w:rsidRPr="00A07064">
        <w:rPr>
          <w:rFonts w:eastAsia="Arial" w:cs="Arial"/>
          <w:b/>
          <w:bCs/>
          <w:szCs w:val="24"/>
        </w:rPr>
        <w:t xml:space="preserve">Section </w:t>
      </w:r>
      <w:r w:rsidR="0036797E" w:rsidRPr="00A07064">
        <w:rPr>
          <w:rFonts w:eastAsia="Arial" w:cs="Arial"/>
          <w:b/>
          <w:bCs/>
          <w:szCs w:val="24"/>
        </w:rPr>
        <w:t xml:space="preserve">B </w:t>
      </w:r>
      <w:r w:rsidR="005A7E21" w:rsidRPr="00A07064">
        <w:rPr>
          <w:rFonts w:eastAsia="Arial" w:cs="Arial"/>
          <w:b/>
          <w:bCs/>
          <w:szCs w:val="24"/>
        </w:rPr>
        <w:t>–</w:t>
      </w:r>
      <w:r w:rsidR="0036797E" w:rsidRPr="00A07064">
        <w:rPr>
          <w:rFonts w:eastAsia="Arial" w:cs="Arial"/>
          <w:b/>
          <w:bCs/>
          <w:szCs w:val="24"/>
        </w:rPr>
        <w:t xml:space="preserve"> Sales</w:t>
      </w:r>
      <w:r w:rsidR="0036797E">
        <w:rPr>
          <w:rFonts w:eastAsia="Arial" w:cs="Arial"/>
          <w:b/>
          <w:szCs w:val="24"/>
        </w:rPr>
        <w:t>,</w:t>
      </w:r>
      <w:r w:rsidR="0036797E" w:rsidRPr="00A07064">
        <w:rPr>
          <w:rFonts w:eastAsia="Arial" w:cs="Arial"/>
          <w:szCs w:val="24"/>
        </w:rPr>
        <w:t xml:space="preserve"> </w:t>
      </w:r>
      <w:r w:rsidR="00707605">
        <w:rPr>
          <w:rFonts w:eastAsia="Arial" w:cs="Arial"/>
          <w:szCs w:val="24"/>
        </w:rPr>
        <w:t xml:space="preserve">subsection </w:t>
      </w:r>
      <w:r w:rsidR="0091269C" w:rsidRPr="00A07064">
        <w:rPr>
          <w:rFonts w:eastAsia="Arial" w:cs="Arial"/>
          <w:b/>
          <w:bCs/>
          <w:szCs w:val="24"/>
        </w:rPr>
        <w:t>B</w:t>
      </w:r>
      <w:r w:rsidR="00B075B9" w:rsidRPr="00A07064">
        <w:rPr>
          <w:rFonts w:eastAsia="Arial" w:cs="Arial"/>
          <w:b/>
          <w:bCs/>
          <w:szCs w:val="24"/>
        </w:rPr>
        <w:t>4</w:t>
      </w:r>
      <w:r w:rsidR="004A0D3F" w:rsidRPr="00A07064">
        <w:rPr>
          <w:rFonts w:eastAsia="Arial" w:cs="Arial"/>
          <w:b/>
          <w:bCs/>
          <w:szCs w:val="24"/>
        </w:rPr>
        <w:t xml:space="preserve"> – Domestic sales</w:t>
      </w:r>
      <w:r w:rsidR="001C2B03" w:rsidRPr="00A07064">
        <w:rPr>
          <w:rFonts w:eastAsia="Arial" w:cs="Arial"/>
          <w:b/>
          <w:bCs/>
          <w:szCs w:val="24"/>
        </w:rPr>
        <w:t>, Annex II</w:t>
      </w:r>
      <w:r w:rsidRPr="00A07064">
        <w:rPr>
          <w:rFonts w:eastAsia="Arial" w:cs="Arial"/>
          <w:szCs w:val="24"/>
        </w:rPr>
        <w:t>.</w:t>
      </w:r>
      <w:r w:rsidR="5B0FA2BC" w:rsidRPr="00A07064">
        <w:rPr>
          <w:rFonts w:eastAsia="Arial" w:cs="Arial"/>
          <w:szCs w:val="24"/>
        </w:rPr>
        <w:t xml:space="preserve"> All charges must be reported in your accounting currency.</w:t>
      </w:r>
    </w:p>
    <w:p w14:paraId="151E184A" w14:textId="77777777" w:rsidR="00866E8D" w:rsidRPr="00A07064" w:rsidRDefault="00866E8D" w:rsidP="001E12E3">
      <w:pPr>
        <w:suppressAutoHyphens/>
        <w:autoSpaceDE w:val="0"/>
        <w:autoSpaceDN w:val="0"/>
        <w:adjustRightInd w:val="0"/>
        <w:spacing w:after="0" w:line="22" w:lineRule="atLeast"/>
        <w:rPr>
          <w:rFonts w:eastAsia="Arial" w:cs="Arial"/>
          <w:szCs w:val="24"/>
        </w:rPr>
      </w:pPr>
    </w:p>
    <w:p w14:paraId="3E967C71" w14:textId="27E3EC0D" w:rsidR="00866E8D" w:rsidRDefault="00926D0A" w:rsidP="001E12E3">
      <w:pPr>
        <w:suppressAutoHyphens/>
        <w:autoSpaceDE w:val="0"/>
        <w:autoSpaceDN w:val="0"/>
        <w:adjustRightInd w:val="0"/>
        <w:spacing w:after="0" w:line="22" w:lineRule="atLeast"/>
        <w:rPr>
          <w:rFonts w:eastAsia="Arial" w:cs="Arial"/>
        </w:rPr>
      </w:pPr>
      <w:r w:rsidRPr="58796BB6">
        <w:rPr>
          <w:rFonts w:eastAsia="Arial" w:cs="Arial"/>
        </w:rPr>
        <w:t>Please r</w:t>
      </w:r>
      <w:r w:rsidR="5B3B38A1" w:rsidRPr="58796BB6">
        <w:rPr>
          <w:rFonts w:eastAsia="Arial" w:cs="Arial"/>
        </w:rPr>
        <w:t xml:space="preserve">eport actual expenses </w:t>
      </w:r>
      <w:r w:rsidR="001E24AB" w:rsidRPr="58796BB6">
        <w:rPr>
          <w:rFonts w:eastAsia="Arial" w:cs="Arial"/>
        </w:rPr>
        <w:t>where possible</w:t>
      </w:r>
      <w:r w:rsidR="5B3B38A1" w:rsidRPr="58796BB6">
        <w:rPr>
          <w:rFonts w:eastAsia="Arial" w:cs="Arial"/>
        </w:rPr>
        <w:t xml:space="preserve">. </w:t>
      </w:r>
      <w:r w:rsidR="58796BB6" w:rsidRPr="58796BB6">
        <w:rPr>
          <w:rFonts w:eastAsia="Arial" w:cs="Arial"/>
        </w:rPr>
        <w:t xml:space="preserve">Where this is not possible please provide an explanation as to why. </w:t>
      </w:r>
      <w:r w:rsidR="5B3B38A1" w:rsidRPr="58796BB6">
        <w:rPr>
          <w:rFonts w:eastAsia="Arial" w:cs="Arial"/>
        </w:rPr>
        <w:t>If you allocate any of these expenses</w:t>
      </w:r>
      <w:r w:rsidR="004219FC" w:rsidRPr="58796BB6">
        <w:rPr>
          <w:rFonts w:eastAsia="Arial" w:cs="Arial"/>
        </w:rPr>
        <w:t xml:space="preserve"> across goods</w:t>
      </w:r>
      <w:r w:rsidR="5B3B38A1" w:rsidRPr="58796BB6">
        <w:rPr>
          <w:rFonts w:eastAsia="Arial" w:cs="Arial"/>
        </w:rPr>
        <w:t>, explain the reason for your choice and the methodology used.</w:t>
      </w:r>
    </w:p>
    <w:p w14:paraId="59499941" w14:textId="77892FD2" w:rsidR="00EE2C3C" w:rsidRDefault="00EE2C3C" w:rsidP="001E12E3">
      <w:pPr>
        <w:suppressAutoHyphens/>
        <w:autoSpaceDE w:val="0"/>
        <w:autoSpaceDN w:val="0"/>
        <w:adjustRightInd w:val="0"/>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E2C3C" w:rsidRPr="00D9239B" w14:paraId="7DE41DC3" w14:textId="77777777" w:rsidTr="001415BE">
        <w:tc>
          <w:tcPr>
            <w:tcW w:w="9016" w:type="dxa"/>
            <w:gridSpan w:val="2"/>
          </w:tcPr>
          <w:p w14:paraId="29408AE6" w14:textId="111914A8" w:rsidR="00EE2C3C" w:rsidRPr="00D9239B" w:rsidRDefault="00EE2C3C" w:rsidP="001415BE">
            <w:pPr>
              <w:suppressAutoHyphens/>
              <w:autoSpaceDE w:val="0"/>
              <w:autoSpaceDN w:val="0"/>
              <w:adjustRightInd w:val="0"/>
              <w:spacing w:line="22" w:lineRule="atLeast"/>
              <w:jc w:val="both"/>
              <w:rPr>
                <w:rFonts w:eastAsiaTheme="minorEastAsia" w:cs="Arial"/>
                <w:color w:val="808080" w:themeColor="background1" w:themeShade="80"/>
              </w:rPr>
            </w:pPr>
            <w:r w:rsidRPr="17B4036C">
              <w:rPr>
                <w:rFonts w:eastAsiaTheme="minorEastAsia" w:cs="Arial"/>
                <w:i/>
                <w:color w:val="808080" w:themeColor="background1" w:themeShade="80"/>
              </w:rPr>
              <w:t>Please answer here</w:t>
            </w:r>
          </w:p>
          <w:p w14:paraId="2C1D5F77" w14:textId="0A3A1ED1" w:rsidR="00EE2C3C" w:rsidRPr="00D9239B" w:rsidRDefault="00EE2C3C" w:rsidP="001415BE">
            <w:pPr>
              <w:suppressAutoHyphens/>
              <w:autoSpaceDE w:val="0"/>
              <w:autoSpaceDN w:val="0"/>
              <w:adjustRightInd w:val="0"/>
              <w:spacing w:line="22" w:lineRule="atLeast"/>
              <w:jc w:val="both"/>
              <w:rPr>
                <w:rFonts w:eastAsiaTheme="minorEastAsia" w:cs="Arial"/>
              </w:rPr>
            </w:pPr>
          </w:p>
        </w:tc>
      </w:tr>
      <w:tr w:rsidR="00EE2C3C" w:rsidRPr="00D9239B" w14:paraId="31D03EE0" w14:textId="77777777" w:rsidTr="001415BE">
        <w:tc>
          <w:tcPr>
            <w:tcW w:w="4508" w:type="dxa"/>
            <w:tcBorders>
              <w:top w:val="single" w:sz="4" w:space="0" w:color="FFFFFF" w:themeColor="background1"/>
              <w:left w:val="nil"/>
              <w:bottom w:val="nil"/>
              <w:right w:val="single" w:sz="4" w:space="0" w:color="auto"/>
            </w:tcBorders>
          </w:tcPr>
          <w:p w14:paraId="3356B142" w14:textId="5485C141" w:rsidR="00EE2C3C" w:rsidRPr="00D9239B" w:rsidRDefault="00EE2C3C" w:rsidP="001415BE">
            <w:pPr>
              <w:suppressAutoHyphens/>
              <w:autoSpaceDE w:val="0"/>
              <w:autoSpaceDN w:val="0"/>
              <w:adjustRightInd w:val="0"/>
              <w:spacing w:line="22" w:lineRule="atLeast"/>
              <w:jc w:val="both"/>
              <w:rPr>
                <w:rFonts w:eastAsiaTheme="minorEastAsia" w:cs="Arial"/>
              </w:rPr>
            </w:pPr>
          </w:p>
        </w:tc>
        <w:tc>
          <w:tcPr>
            <w:tcW w:w="4508" w:type="dxa"/>
            <w:tcBorders>
              <w:left w:val="single" w:sz="4" w:space="0" w:color="auto"/>
            </w:tcBorders>
          </w:tcPr>
          <w:p w14:paraId="1FDB0EB7" w14:textId="4A45C65B" w:rsidR="00EE2C3C" w:rsidRPr="00D9239B" w:rsidRDefault="00EE2C3C" w:rsidP="001415BE">
            <w:pPr>
              <w:suppressAutoHyphens/>
              <w:autoSpaceDE w:val="0"/>
              <w:autoSpaceDN w:val="0"/>
              <w:adjustRightInd w:val="0"/>
              <w:spacing w:line="22" w:lineRule="atLeast"/>
              <w:jc w:val="both"/>
              <w:rPr>
                <w:rFonts w:eastAsiaTheme="minorEastAsia" w:cs="Arial"/>
              </w:rPr>
            </w:pPr>
            <w:r w:rsidRPr="17B4036C">
              <w:rPr>
                <w:rFonts w:eastAsiaTheme="minorEastAsia" w:cs="Arial"/>
              </w:rPr>
              <w:t>Appendix reference:</w:t>
            </w:r>
          </w:p>
        </w:tc>
      </w:tr>
    </w:tbl>
    <w:p w14:paraId="2E30BF50" w14:textId="72F2CB48" w:rsidR="00EF649B" w:rsidRPr="0060633E" w:rsidRDefault="00EF649B" w:rsidP="001E12E3">
      <w:pPr>
        <w:suppressAutoHyphens/>
        <w:autoSpaceDE w:val="0"/>
        <w:autoSpaceDN w:val="0"/>
        <w:adjustRightInd w:val="0"/>
        <w:spacing w:after="0" w:line="22" w:lineRule="atLeast"/>
        <w:rPr>
          <w:rFonts w:cs="Arial"/>
        </w:rPr>
      </w:pPr>
    </w:p>
    <w:p w14:paraId="1F2825C0" w14:textId="29605576" w:rsidR="00EF649B" w:rsidRPr="00A07064" w:rsidRDefault="00EF649B" w:rsidP="008A6112">
      <w:pPr>
        <w:pStyle w:val="Heading3"/>
      </w:pPr>
      <w:bookmarkStart w:id="108" w:name="_Toc11414441"/>
      <w:bookmarkStart w:id="109" w:name="_Toc11414585"/>
      <w:bookmarkStart w:id="110" w:name="_Toc16852851"/>
      <w:bookmarkStart w:id="111" w:name="_Toc35606788"/>
      <w:r w:rsidRPr="00893FA6">
        <w:t>C2.1</w:t>
      </w:r>
      <w:r w:rsidR="007F565A" w:rsidRPr="00A07064">
        <w:tab/>
      </w:r>
      <w:r w:rsidRPr="00A07064">
        <w:t>Differences in discounts and rebates, including those given for differences in quantities</w:t>
      </w:r>
      <w:bookmarkEnd w:id="108"/>
      <w:bookmarkEnd w:id="109"/>
      <w:bookmarkEnd w:id="110"/>
      <w:bookmarkEnd w:id="111"/>
    </w:p>
    <w:p w14:paraId="65093550" w14:textId="77777777" w:rsidR="00EE2C3C" w:rsidRDefault="00EE2C3C" w:rsidP="001E12E3">
      <w:pPr>
        <w:suppressAutoHyphens/>
        <w:autoSpaceDE w:val="0"/>
        <w:autoSpaceDN w:val="0"/>
        <w:adjustRightInd w:val="0"/>
        <w:spacing w:after="0" w:line="22" w:lineRule="atLeast"/>
        <w:rPr>
          <w:rFonts w:eastAsia="Arial" w:cs="Arial"/>
          <w:szCs w:val="24"/>
        </w:rPr>
      </w:pPr>
    </w:p>
    <w:p w14:paraId="5059AECB" w14:textId="77777777" w:rsidR="00A10432" w:rsidRPr="00A07064" w:rsidRDefault="00A10432" w:rsidP="00A10432">
      <w:pPr>
        <w:suppressAutoHyphens/>
        <w:autoSpaceDE w:val="0"/>
        <w:autoSpaceDN w:val="0"/>
        <w:adjustRightInd w:val="0"/>
        <w:spacing w:after="0" w:line="22" w:lineRule="atLeast"/>
        <w:rPr>
          <w:rFonts w:eastAsia="Arial" w:cs="Arial"/>
          <w:szCs w:val="24"/>
        </w:rPr>
      </w:pPr>
      <w:r w:rsidRPr="00A07064">
        <w:rPr>
          <w:rFonts w:eastAsia="Arial" w:cs="Arial"/>
          <w:szCs w:val="24"/>
        </w:rPr>
        <w:t xml:space="preserve">The term ‘rebate’ includes credit on current or future purchases, promissory notes, extension of credit, or free goods or services, among others. </w:t>
      </w:r>
    </w:p>
    <w:p w14:paraId="75678E91" w14:textId="77777777" w:rsidR="000914DB" w:rsidRPr="00A07064" w:rsidRDefault="000914DB" w:rsidP="001E12E3">
      <w:pPr>
        <w:suppressAutoHyphens/>
        <w:autoSpaceDE w:val="0"/>
        <w:autoSpaceDN w:val="0"/>
        <w:adjustRightInd w:val="0"/>
        <w:spacing w:after="0" w:line="22" w:lineRule="atLeast"/>
        <w:rPr>
          <w:rFonts w:eastAsia="Arial" w:cs="Arial"/>
          <w:szCs w:val="24"/>
        </w:rPr>
      </w:pPr>
    </w:p>
    <w:p w14:paraId="20D53708" w14:textId="0CB4F07B" w:rsidR="00EF649B" w:rsidRPr="00A07064" w:rsidRDefault="000914DB" w:rsidP="001E12E3">
      <w:pPr>
        <w:pStyle w:val="ListParagraph"/>
        <w:numPr>
          <w:ilvl w:val="0"/>
          <w:numId w:val="49"/>
        </w:numPr>
        <w:suppressAutoHyphens/>
        <w:autoSpaceDE w:val="0"/>
        <w:autoSpaceDN w:val="0"/>
        <w:adjustRightInd w:val="0"/>
        <w:spacing w:after="0" w:line="22" w:lineRule="atLeast"/>
        <w:rPr>
          <w:rFonts w:eastAsia="Arial" w:cs="Arial"/>
        </w:rPr>
      </w:pPr>
      <w:r w:rsidRPr="00E9162D">
        <w:rPr>
          <w:rFonts w:eastAsia="Arial" w:cs="Arial"/>
        </w:rPr>
        <w:t xml:space="preserve">Please </w:t>
      </w:r>
      <w:r w:rsidRPr="0098271B">
        <w:rPr>
          <w:rFonts w:eastAsia="Arial" w:cs="Arial"/>
        </w:rPr>
        <w:t xml:space="preserve">report </w:t>
      </w:r>
      <w:r w:rsidR="00B9490D" w:rsidRPr="0098271B">
        <w:rPr>
          <w:rFonts w:eastAsia="Arial" w:cs="Arial"/>
        </w:rPr>
        <w:t xml:space="preserve">any </w:t>
      </w:r>
      <w:r w:rsidR="00E6130F" w:rsidRPr="0098271B">
        <w:rPr>
          <w:rFonts w:eastAsia="Arial" w:cs="Arial"/>
        </w:rPr>
        <w:t xml:space="preserve">relevant </w:t>
      </w:r>
      <w:r w:rsidRPr="0098271B">
        <w:rPr>
          <w:rFonts w:eastAsia="Arial" w:cs="Arial"/>
        </w:rPr>
        <w:t>adjustment</w:t>
      </w:r>
      <w:r w:rsidR="00B9490D" w:rsidRPr="0098271B">
        <w:rPr>
          <w:rFonts w:eastAsia="Arial" w:cs="Arial"/>
        </w:rPr>
        <w:t>s</w:t>
      </w:r>
      <w:r w:rsidRPr="0098271B">
        <w:rPr>
          <w:rFonts w:eastAsia="Arial" w:cs="Arial"/>
        </w:rPr>
        <w:t xml:space="preserve"> in</w:t>
      </w:r>
      <w:r w:rsidRPr="00E9162D">
        <w:rPr>
          <w:rFonts w:eastAsia="Arial" w:cs="Arial"/>
        </w:rPr>
        <w:t xml:space="preserve"> the transaction-by-transaction sales listing referred to above, based on discounts</w:t>
      </w:r>
      <w:r w:rsidRPr="112A8C59">
        <w:rPr>
          <w:rFonts w:eastAsia="Arial" w:cs="Arial"/>
        </w:rPr>
        <w:t xml:space="preserve">, rebates and </w:t>
      </w:r>
      <w:r w:rsidR="006E5247" w:rsidRPr="112A8C59">
        <w:rPr>
          <w:rFonts w:eastAsia="Arial" w:cs="Arial"/>
        </w:rPr>
        <w:t xml:space="preserve">quantities. </w:t>
      </w:r>
      <w:r w:rsidR="001C756B" w:rsidRPr="112A8C59">
        <w:rPr>
          <w:rFonts w:eastAsia="Arial" w:cs="Arial"/>
        </w:rPr>
        <w:t>A</w:t>
      </w:r>
      <w:r w:rsidR="00EF649B" w:rsidRPr="112A8C59">
        <w:rPr>
          <w:rFonts w:eastAsia="Arial" w:cs="Arial"/>
        </w:rPr>
        <w:t>ny claim should be properly quantified and linked or allocated to the relevant transactions in the transaction-by-transaction sale</w:t>
      </w:r>
      <w:r w:rsidR="001C756B" w:rsidRPr="112A8C59">
        <w:rPr>
          <w:rFonts w:eastAsia="Arial" w:cs="Arial"/>
        </w:rPr>
        <w:t>s</w:t>
      </w:r>
      <w:r w:rsidR="00EF649B" w:rsidRPr="112A8C59">
        <w:rPr>
          <w:rFonts w:eastAsia="Arial" w:cs="Arial"/>
        </w:rPr>
        <w:t xml:space="preserve"> listing.</w:t>
      </w:r>
    </w:p>
    <w:p w14:paraId="2EACE62E" w14:textId="77777777" w:rsidR="00EF649B" w:rsidRPr="00A07064" w:rsidRDefault="00EF649B" w:rsidP="001E12E3">
      <w:pPr>
        <w:suppressAutoHyphens/>
        <w:autoSpaceDE w:val="0"/>
        <w:autoSpaceDN w:val="0"/>
        <w:adjustRightInd w:val="0"/>
        <w:spacing w:after="0" w:line="22" w:lineRule="atLeast"/>
        <w:rPr>
          <w:rFonts w:eastAsia="Arial" w:cs="Arial"/>
          <w:b/>
          <w:bCs/>
          <w:szCs w:val="24"/>
          <w:u w:val="single"/>
        </w:rPr>
      </w:pPr>
    </w:p>
    <w:p w14:paraId="3A0735FF" w14:textId="2D4F264A" w:rsidR="00EF649B" w:rsidRPr="00EE2C3C" w:rsidRDefault="3EBAC3A0" w:rsidP="001E12E3">
      <w:pPr>
        <w:pStyle w:val="ListParagraph"/>
        <w:numPr>
          <w:ilvl w:val="0"/>
          <w:numId w:val="49"/>
        </w:numPr>
        <w:suppressAutoHyphens/>
        <w:autoSpaceDE w:val="0"/>
        <w:autoSpaceDN w:val="0"/>
        <w:adjustRightInd w:val="0"/>
        <w:spacing w:after="0" w:line="22" w:lineRule="atLeast"/>
        <w:rPr>
          <w:rFonts w:cs="Arial"/>
        </w:rPr>
      </w:pPr>
      <w:r w:rsidRPr="112A8C59">
        <w:rPr>
          <w:rFonts w:eastAsia="Arial" w:cs="Arial"/>
        </w:rPr>
        <w:t>Please d</w:t>
      </w:r>
      <w:r w:rsidR="00EF649B" w:rsidRPr="112A8C59">
        <w:rPr>
          <w:rFonts w:eastAsia="Arial" w:cs="Arial"/>
        </w:rPr>
        <w:t xml:space="preserve">escribe in detail your policy for granting discounts and rebates to customers in </w:t>
      </w:r>
      <w:r w:rsidR="00A00611" w:rsidRPr="112A8C59">
        <w:rPr>
          <w:rFonts w:eastAsia="Arial" w:cs="Arial"/>
        </w:rPr>
        <w:t>your country</w:t>
      </w:r>
      <w:r w:rsidR="00EF649B" w:rsidRPr="112A8C59">
        <w:rPr>
          <w:rFonts w:eastAsia="Arial" w:cs="Arial"/>
        </w:rPr>
        <w:t xml:space="preserve">. </w:t>
      </w:r>
    </w:p>
    <w:p w14:paraId="25541E70" w14:textId="6ED8F8C1" w:rsidR="00EE2C3C" w:rsidRDefault="00EE2C3C" w:rsidP="00EE2C3C">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E2C3C" w:rsidRPr="00D9239B" w14:paraId="59C6FC05" w14:textId="77777777" w:rsidTr="001415BE">
        <w:tc>
          <w:tcPr>
            <w:tcW w:w="9016" w:type="dxa"/>
            <w:gridSpan w:val="2"/>
          </w:tcPr>
          <w:p w14:paraId="7A962A45" w14:textId="77777777" w:rsidR="00EE2C3C" w:rsidRPr="00D9239B" w:rsidRDefault="00EE2C3C"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6DE087CF" w14:textId="77777777" w:rsidR="00EE2C3C" w:rsidRPr="00D9239B" w:rsidRDefault="00EE2C3C" w:rsidP="001415BE">
            <w:pPr>
              <w:suppressAutoHyphens/>
              <w:autoSpaceDE w:val="0"/>
              <w:autoSpaceDN w:val="0"/>
              <w:adjustRightInd w:val="0"/>
              <w:spacing w:line="22" w:lineRule="atLeast"/>
              <w:jc w:val="both"/>
              <w:rPr>
                <w:rFonts w:eastAsiaTheme="minorEastAsia" w:cs="Arial"/>
                <w:szCs w:val="24"/>
              </w:rPr>
            </w:pPr>
          </w:p>
        </w:tc>
      </w:tr>
      <w:tr w:rsidR="00EE2C3C" w:rsidRPr="00D9239B" w14:paraId="61F73859" w14:textId="77777777" w:rsidTr="001415BE">
        <w:tc>
          <w:tcPr>
            <w:tcW w:w="4508" w:type="dxa"/>
            <w:tcBorders>
              <w:top w:val="single" w:sz="4" w:space="0" w:color="FFFFFF" w:themeColor="background1"/>
              <w:left w:val="nil"/>
              <w:bottom w:val="nil"/>
              <w:right w:val="single" w:sz="4" w:space="0" w:color="auto"/>
            </w:tcBorders>
          </w:tcPr>
          <w:p w14:paraId="41BF3457" w14:textId="77777777" w:rsidR="00EE2C3C" w:rsidRPr="00D9239B" w:rsidRDefault="00EE2C3C"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F47D65B" w14:textId="77777777" w:rsidR="00EE2C3C" w:rsidRPr="00D9239B" w:rsidRDefault="00EE2C3C"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68CD6036" w14:textId="77777777" w:rsidR="00EF649B" w:rsidRPr="0060633E" w:rsidRDefault="00EF649B" w:rsidP="001E12E3">
      <w:pPr>
        <w:pStyle w:val="ListParagraph"/>
        <w:spacing w:after="0" w:line="22" w:lineRule="atLeast"/>
        <w:ind w:left="0"/>
        <w:rPr>
          <w:rFonts w:eastAsia="Arial" w:cs="Arial"/>
          <w:szCs w:val="24"/>
        </w:rPr>
      </w:pPr>
    </w:p>
    <w:p w14:paraId="29F0D787" w14:textId="70ACC2C2" w:rsidR="00EF649B" w:rsidRPr="00A07064" w:rsidRDefault="3EBAC3A0" w:rsidP="001E12E3">
      <w:pPr>
        <w:pStyle w:val="ListParagraph"/>
        <w:numPr>
          <w:ilvl w:val="0"/>
          <w:numId w:val="49"/>
        </w:numPr>
        <w:suppressAutoHyphens/>
        <w:autoSpaceDE w:val="0"/>
        <w:autoSpaceDN w:val="0"/>
        <w:adjustRightInd w:val="0"/>
        <w:spacing w:after="0" w:line="22" w:lineRule="atLeast"/>
        <w:rPr>
          <w:rFonts w:cs="Arial"/>
        </w:rPr>
      </w:pPr>
      <w:r w:rsidRPr="112A8C59">
        <w:rPr>
          <w:rFonts w:eastAsia="Arial" w:cs="Arial"/>
        </w:rPr>
        <w:t>Please l</w:t>
      </w:r>
      <w:r w:rsidR="00EF649B" w:rsidRPr="112A8C59">
        <w:rPr>
          <w:rFonts w:eastAsia="Arial" w:cs="Arial"/>
        </w:rPr>
        <w:t>ist all the different kinds of discounts or rebates you granted</w:t>
      </w:r>
      <w:r w:rsidR="00C822D4">
        <w:rPr>
          <w:rFonts w:eastAsia="Arial" w:cs="Arial"/>
        </w:rPr>
        <w:t xml:space="preserve"> for domestic sales during the POI</w:t>
      </w:r>
      <w:r w:rsidR="00EF649B" w:rsidRPr="112A8C59">
        <w:rPr>
          <w:rFonts w:eastAsia="Arial" w:cs="Arial"/>
        </w:rPr>
        <w:t xml:space="preserve"> and describe their terms</w:t>
      </w:r>
      <w:r w:rsidR="00BD759B" w:rsidRPr="112A8C59">
        <w:rPr>
          <w:rFonts w:eastAsia="Arial" w:cs="Arial"/>
        </w:rPr>
        <w:t>,</w:t>
      </w:r>
      <w:r w:rsidR="00EF649B" w:rsidRPr="112A8C59">
        <w:rPr>
          <w:rFonts w:eastAsia="Arial" w:cs="Arial"/>
        </w:rPr>
        <w:t xml:space="preserve"> including:</w:t>
      </w:r>
    </w:p>
    <w:p w14:paraId="17891CB4" w14:textId="77777777" w:rsidR="00EF649B" w:rsidRPr="00A07064" w:rsidRDefault="00EF649B" w:rsidP="001E12E3">
      <w:pPr>
        <w:pStyle w:val="ListParagraph"/>
        <w:numPr>
          <w:ilvl w:val="0"/>
          <w:numId w:val="57"/>
        </w:numPr>
        <w:suppressAutoHyphens/>
        <w:autoSpaceDE w:val="0"/>
        <w:autoSpaceDN w:val="0"/>
        <w:adjustRightInd w:val="0"/>
        <w:spacing w:after="0" w:line="22" w:lineRule="atLeast"/>
        <w:ind w:left="709" w:hanging="357"/>
        <w:rPr>
          <w:rFonts w:cs="Arial"/>
        </w:rPr>
      </w:pPr>
      <w:r w:rsidRPr="112A8C59">
        <w:rPr>
          <w:rFonts w:eastAsia="Arial" w:cs="Arial"/>
        </w:rPr>
        <w:t>cash discounts;</w:t>
      </w:r>
    </w:p>
    <w:p w14:paraId="021EE3E3" w14:textId="77777777" w:rsidR="00EF649B" w:rsidRPr="00A07064" w:rsidRDefault="00EF649B" w:rsidP="001E12E3">
      <w:pPr>
        <w:pStyle w:val="ListParagraph"/>
        <w:numPr>
          <w:ilvl w:val="0"/>
          <w:numId w:val="57"/>
        </w:numPr>
        <w:suppressAutoHyphens/>
        <w:autoSpaceDE w:val="0"/>
        <w:autoSpaceDN w:val="0"/>
        <w:adjustRightInd w:val="0"/>
        <w:spacing w:after="0" w:line="22" w:lineRule="atLeast"/>
        <w:ind w:left="709" w:hanging="357"/>
        <w:rPr>
          <w:rFonts w:cs="Arial"/>
        </w:rPr>
      </w:pPr>
      <w:r w:rsidRPr="112A8C59">
        <w:rPr>
          <w:rFonts w:eastAsia="Arial" w:cs="Arial"/>
        </w:rPr>
        <w:t>deferred discounts;</w:t>
      </w:r>
    </w:p>
    <w:p w14:paraId="76191B4E" w14:textId="77777777" w:rsidR="00EF649B" w:rsidRPr="00A07064" w:rsidRDefault="00EF649B" w:rsidP="001E12E3">
      <w:pPr>
        <w:pStyle w:val="ListParagraph"/>
        <w:numPr>
          <w:ilvl w:val="0"/>
          <w:numId w:val="57"/>
        </w:numPr>
        <w:suppressAutoHyphens/>
        <w:autoSpaceDE w:val="0"/>
        <w:autoSpaceDN w:val="0"/>
        <w:adjustRightInd w:val="0"/>
        <w:spacing w:after="0" w:line="22" w:lineRule="atLeast"/>
        <w:ind w:left="709" w:hanging="357"/>
        <w:rPr>
          <w:rFonts w:cs="Arial"/>
        </w:rPr>
      </w:pPr>
      <w:r w:rsidRPr="112A8C59">
        <w:rPr>
          <w:rFonts w:eastAsia="Arial" w:cs="Arial"/>
        </w:rPr>
        <w:t>quantity discounts;</w:t>
      </w:r>
    </w:p>
    <w:p w14:paraId="3C39871C" w14:textId="77777777" w:rsidR="00EF649B" w:rsidRPr="00A07064" w:rsidRDefault="00EF649B" w:rsidP="001E12E3">
      <w:pPr>
        <w:pStyle w:val="ListParagraph"/>
        <w:numPr>
          <w:ilvl w:val="0"/>
          <w:numId w:val="57"/>
        </w:numPr>
        <w:suppressAutoHyphens/>
        <w:autoSpaceDE w:val="0"/>
        <w:autoSpaceDN w:val="0"/>
        <w:adjustRightInd w:val="0"/>
        <w:spacing w:after="0" w:line="22" w:lineRule="atLeast"/>
        <w:ind w:left="709" w:hanging="357"/>
        <w:rPr>
          <w:rFonts w:cs="Arial"/>
        </w:rPr>
      </w:pPr>
      <w:r w:rsidRPr="112A8C59">
        <w:rPr>
          <w:rFonts w:eastAsia="Arial" w:cs="Arial"/>
        </w:rPr>
        <w:t>loyalty discounts;</w:t>
      </w:r>
    </w:p>
    <w:p w14:paraId="06010CD3" w14:textId="759E53E5" w:rsidR="00EF649B" w:rsidRPr="00EE2C3C" w:rsidRDefault="00EF649B" w:rsidP="001E12E3">
      <w:pPr>
        <w:pStyle w:val="ListParagraph"/>
        <w:numPr>
          <w:ilvl w:val="0"/>
          <w:numId w:val="57"/>
        </w:numPr>
        <w:suppressAutoHyphens/>
        <w:autoSpaceDE w:val="0"/>
        <w:autoSpaceDN w:val="0"/>
        <w:adjustRightInd w:val="0"/>
        <w:spacing w:after="0" w:line="22" w:lineRule="atLeast"/>
        <w:ind w:left="709" w:hanging="357"/>
        <w:rPr>
          <w:rFonts w:cs="Arial"/>
        </w:rPr>
      </w:pPr>
      <w:r w:rsidRPr="112A8C59">
        <w:rPr>
          <w:rFonts w:eastAsia="Arial" w:cs="Arial"/>
        </w:rPr>
        <w:t>year-end rebate</w:t>
      </w:r>
      <w:r w:rsidR="00037E8F" w:rsidRPr="112A8C59">
        <w:rPr>
          <w:rFonts w:eastAsia="Arial" w:cs="Arial"/>
        </w:rPr>
        <w:t>s</w:t>
      </w:r>
      <w:r w:rsidR="430B48AA" w:rsidRPr="112A8C59">
        <w:rPr>
          <w:rFonts w:eastAsia="Arial" w:cs="Arial"/>
        </w:rPr>
        <w:t>,</w:t>
      </w:r>
      <w:r w:rsidRPr="112A8C59">
        <w:rPr>
          <w:rFonts w:eastAsia="Arial" w:cs="Arial"/>
        </w:rPr>
        <w:t xml:space="preserve"> etc.</w:t>
      </w:r>
    </w:p>
    <w:p w14:paraId="5CF7E9F1" w14:textId="547DB864" w:rsidR="00EE2C3C" w:rsidRDefault="00EE2C3C" w:rsidP="00EE2C3C">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E2C3C" w:rsidRPr="00D9239B" w14:paraId="53873E9D" w14:textId="77777777" w:rsidTr="001415BE">
        <w:tc>
          <w:tcPr>
            <w:tcW w:w="9016" w:type="dxa"/>
            <w:gridSpan w:val="2"/>
          </w:tcPr>
          <w:p w14:paraId="695691E6" w14:textId="77777777" w:rsidR="00EE2C3C" w:rsidRPr="00D9239B" w:rsidRDefault="00EE2C3C"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39282103" w14:textId="77777777" w:rsidR="00EE2C3C" w:rsidRPr="00D9239B" w:rsidRDefault="00EE2C3C" w:rsidP="001415BE">
            <w:pPr>
              <w:suppressAutoHyphens/>
              <w:autoSpaceDE w:val="0"/>
              <w:autoSpaceDN w:val="0"/>
              <w:adjustRightInd w:val="0"/>
              <w:spacing w:line="22" w:lineRule="atLeast"/>
              <w:jc w:val="both"/>
              <w:rPr>
                <w:rFonts w:eastAsiaTheme="minorEastAsia" w:cs="Arial"/>
                <w:szCs w:val="24"/>
              </w:rPr>
            </w:pPr>
          </w:p>
        </w:tc>
      </w:tr>
      <w:tr w:rsidR="00EE2C3C" w:rsidRPr="00D9239B" w14:paraId="4EBA4EA1" w14:textId="77777777" w:rsidTr="001415BE">
        <w:tc>
          <w:tcPr>
            <w:tcW w:w="4508" w:type="dxa"/>
            <w:tcBorders>
              <w:top w:val="single" w:sz="4" w:space="0" w:color="FFFFFF" w:themeColor="background1"/>
              <w:left w:val="nil"/>
              <w:bottom w:val="nil"/>
              <w:right w:val="single" w:sz="4" w:space="0" w:color="auto"/>
            </w:tcBorders>
          </w:tcPr>
          <w:p w14:paraId="0679F4AA" w14:textId="77777777" w:rsidR="00EE2C3C" w:rsidRPr="00D9239B" w:rsidRDefault="00EE2C3C"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FABD941" w14:textId="77777777" w:rsidR="00EE2C3C" w:rsidRPr="00D9239B" w:rsidRDefault="00EE2C3C"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543A47AE" w14:textId="77777777" w:rsidR="00EF649B" w:rsidRPr="00EE2C3C" w:rsidRDefault="00EF649B" w:rsidP="00EE2C3C">
      <w:pPr>
        <w:spacing w:after="0" w:line="22" w:lineRule="atLeast"/>
        <w:rPr>
          <w:rFonts w:eastAsia="Arial" w:cs="Arial"/>
          <w:szCs w:val="24"/>
        </w:rPr>
      </w:pPr>
    </w:p>
    <w:p w14:paraId="5ADCCB15" w14:textId="57E09C4C" w:rsidR="00EF649B" w:rsidRPr="00EE2C3C" w:rsidRDefault="00EF649B" w:rsidP="001E12E3">
      <w:pPr>
        <w:pStyle w:val="ListParagraph"/>
        <w:numPr>
          <w:ilvl w:val="0"/>
          <w:numId w:val="49"/>
        </w:numPr>
        <w:suppressAutoHyphens/>
        <w:autoSpaceDE w:val="0"/>
        <w:autoSpaceDN w:val="0"/>
        <w:adjustRightInd w:val="0"/>
        <w:spacing w:after="0" w:line="22" w:lineRule="atLeast"/>
        <w:rPr>
          <w:rFonts w:cs="Arial"/>
        </w:rPr>
      </w:pPr>
      <w:r w:rsidRPr="112A8C59">
        <w:rPr>
          <w:rFonts w:eastAsia="Arial" w:cs="Arial"/>
        </w:rPr>
        <w:t>If discounts or rebates vary by customer</w:t>
      </w:r>
      <w:r w:rsidR="001603FD" w:rsidRPr="112A8C59">
        <w:rPr>
          <w:rFonts w:eastAsia="Arial" w:cs="Arial"/>
        </w:rPr>
        <w:t xml:space="preserve"> category</w:t>
      </w:r>
      <w:r w:rsidRPr="112A8C59">
        <w:rPr>
          <w:rFonts w:eastAsia="Arial" w:cs="Arial"/>
        </w:rPr>
        <w:t xml:space="preserve">, </w:t>
      </w:r>
      <w:r w:rsidR="3EBAC3A0" w:rsidRPr="112A8C59">
        <w:rPr>
          <w:rFonts w:eastAsia="Arial" w:cs="Arial"/>
        </w:rPr>
        <w:t xml:space="preserve">please </w:t>
      </w:r>
      <w:r w:rsidRPr="112A8C59">
        <w:rPr>
          <w:rFonts w:eastAsia="Arial" w:cs="Arial"/>
        </w:rPr>
        <w:t xml:space="preserve">explain separately the discounts and rebates given to each </w:t>
      </w:r>
      <w:r w:rsidR="000A4499" w:rsidRPr="112A8C59">
        <w:rPr>
          <w:rFonts w:eastAsia="Arial" w:cs="Arial"/>
        </w:rPr>
        <w:t>category</w:t>
      </w:r>
      <w:r w:rsidRPr="112A8C59">
        <w:rPr>
          <w:rFonts w:eastAsia="Arial" w:cs="Arial"/>
        </w:rPr>
        <w:t>.</w:t>
      </w:r>
    </w:p>
    <w:p w14:paraId="5ED8E9AC" w14:textId="7F18EF8B" w:rsidR="00EE2C3C" w:rsidRDefault="00EE2C3C" w:rsidP="00EE2C3C">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E2C3C" w:rsidRPr="00D9239B" w14:paraId="7C607183" w14:textId="77777777" w:rsidTr="001415BE">
        <w:tc>
          <w:tcPr>
            <w:tcW w:w="9016" w:type="dxa"/>
            <w:gridSpan w:val="2"/>
          </w:tcPr>
          <w:p w14:paraId="2E62F4E4" w14:textId="77777777" w:rsidR="00EE2C3C" w:rsidRPr="00D9239B" w:rsidRDefault="00EE2C3C"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2559AD77" w14:textId="77777777" w:rsidR="00EE2C3C" w:rsidRPr="00D9239B" w:rsidRDefault="00EE2C3C" w:rsidP="001415BE">
            <w:pPr>
              <w:suppressAutoHyphens/>
              <w:autoSpaceDE w:val="0"/>
              <w:autoSpaceDN w:val="0"/>
              <w:adjustRightInd w:val="0"/>
              <w:spacing w:line="22" w:lineRule="atLeast"/>
              <w:jc w:val="both"/>
              <w:rPr>
                <w:rFonts w:eastAsiaTheme="minorEastAsia" w:cs="Arial"/>
                <w:szCs w:val="24"/>
              </w:rPr>
            </w:pPr>
          </w:p>
        </w:tc>
      </w:tr>
      <w:tr w:rsidR="00EE2C3C" w:rsidRPr="00D9239B" w14:paraId="4C7C86CA" w14:textId="77777777" w:rsidTr="001415BE">
        <w:tc>
          <w:tcPr>
            <w:tcW w:w="4508" w:type="dxa"/>
            <w:tcBorders>
              <w:top w:val="single" w:sz="4" w:space="0" w:color="FFFFFF" w:themeColor="background1"/>
              <w:left w:val="nil"/>
              <w:bottom w:val="nil"/>
              <w:right w:val="single" w:sz="4" w:space="0" w:color="auto"/>
            </w:tcBorders>
          </w:tcPr>
          <w:p w14:paraId="1AEFB324" w14:textId="77777777" w:rsidR="00EE2C3C" w:rsidRPr="00D9239B" w:rsidRDefault="00EE2C3C"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78B82BFD" w14:textId="77777777" w:rsidR="00EE2C3C" w:rsidRPr="00D9239B" w:rsidRDefault="00EE2C3C"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7FE4DBF0" w14:textId="77777777" w:rsidR="00EF649B" w:rsidRPr="0060633E" w:rsidRDefault="00EF649B" w:rsidP="001E12E3">
      <w:pPr>
        <w:spacing w:after="0" w:line="22" w:lineRule="atLeast"/>
        <w:rPr>
          <w:rFonts w:eastAsia="Arial" w:cs="Arial"/>
          <w:szCs w:val="24"/>
        </w:rPr>
      </w:pPr>
    </w:p>
    <w:p w14:paraId="09D67D67" w14:textId="23713E5A" w:rsidR="00EF649B" w:rsidRPr="00EE2C3C" w:rsidRDefault="00EF649B" w:rsidP="001E12E3">
      <w:pPr>
        <w:pStyle w:val="ListParagraph"/>
        <w:numPr>
          <w:ilvl w:val="0"/>
          <w:numId w:val="49"/>
        </w:numPr>
        <w:suppressAutoHyphens/>
        <w:autoSpaceDE w:val="0"/>
        <w:autoSpaceDN w:val="0"/>
        <w:adjustRightInd w:val="0"/>
        <w:spacing w:after="0" w:line="22" w:lineRule="atLeast"/>
        <w:rPr>
          <w:rFonts w:cs="Arial"/>
        </w:rPr>
      </w:pPr>
      <w:r w:rsidRPr="112A8C59">
        <w:rPr>
          <w:rFonts w:eastAsia="Arial" w:cs="Arial"/>
        </w:rPr>
        <w:t>P</w:t>
      </w:r>
      <w:r w:rsidR="3EBAC3A0" w:rsidRPr="112A8C59">
        <w:rPr>
          <w:rFonts w:eastAsia="Arial" w:cs="Arial"/>
        </w:rPr>
        <w:t>lease p</w:t>
      </w:r>
      <w:r w:rsidRPr="112A8C59">
        <w:rPr>
          <w:rFonts w:eastAsia="Arial" w:cs="Arial"/>
        </w:rPr>
        <w:t xml:space="preserve">rovide your discount schedules and be prepared to </w:t>
      </w:r>
      <w:r w:rsidR="00007699" w:rsidRPr="112A8C59">
        <w:rPr>
          <w:rFonts w:eastAsia="Arial" w:cs="Arial"/>
        </w:rPr>
        <w:t xml:space="preserve">provide, </w:t>
      </w:r>
      <w:r w:rsidRPr="112A8C59">
        <w:rPr>
          <w:rFonts w:eastAsia="Arial" w:cs="Arial"/>
        </w:rPr>
        <w:t>on request</w:t>
      </w:r>
      <w:r w:rsidR="00007699" w:rsidRPr="112A8C59">
        <w:rPr>
          <w:rFonts w:eastAsia="Arial" w:cs="Arial"/>
        </w:rPr>
        <w:t>,</w:t>
      </w:r>
      <w:r w:rsidRPr="112A8C59">
        <w:rPr>
          <w:rFonts w:eastAsia="Arial" w:cs="Arial"/>
        </w:rPr>
        <w:t xml:space="preserve"> contracts or agreements that reflect all discounts and rebates given.</w:t>
      </w:r>
    </w:p>
    <w:p w14:paraId="4A71DA23" w14:textId="50B5DCAE" w:rsidR="00EE2C3C" w:rsidRDefault="00EE2C3C" w:rsidP="00EE2C3C">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E2C3C" w:rsidRPr="00D9239B" w14:paraId="6E5F3306" w14:textId="77777777" w:rsidTr="001415BE">
        <w:tc>
          <w:tcPr>
            <w:tcW w:w="9016" w:type="dxa"/>
            <w:gridSpan w:val="2"/>
          </w:tcPr>
          <w:p w14:paraId="739C89B3" w14:textId="77777777" w:rsidR="00EE2C3C" w:rsidRPr="00D9239B" w:rsidRDefault="00EE2C3C"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575B8DE3" w14:textId="77777777" w:rsidR="00EE2C3C" w:rsidRPr="00D9239B" w:rsidRDefault="00EE2C3C" w:rsidP="001415BE">
            <w:pPr>
              <w:suppressAutoHyphens/>
              <w:autoSpaceDE w:val="0"/>
              <w:autoSpaceDN w:val="0"/>
              <w:adjustRightInd w:val="0"/>
              <w:spacing w:line="22" w:lineRule="atLeast"/>
              <w:jc w:val="both"/>
              <w:rPr>
                <w:rFonts w:eastAsiaTheme="minorEastAsia" w:cs="Arial"/>
                <w:szCs w:val="24"/>
              </w:rPr>
            </w:pPr>
          </w:p>
        </w:tc>
      </w:tr>
      <w:tr w:rsidR="00EE2C3C" w:rsidRPr="00D9239B" w14:paraId="69D38B25" w14:textId="77777777" w:rsidTr="001415BE">
        <w:tc>
          <w:tcPr>
            <w:tcW w:w="4508" w:type="dxa"/>
            <w:tcBorders>
              <w:top w:val="single" w:sz="4" w:space="0" w:color="FFFFFF" w:themeColor="background1"/>
              <w:left w:val="nil"/>
              <w:bottom w:val="nil"/>
              <w:right w:val="single" w:sz="4" w:space="0" w:color="auto"/>
            </w:tcBorders>
          </w:tcPr>
          <w:p w14:paraId="55356D28" w14:textId="77777777" w:rsidR="00EE2C3C" w:rsidRPr="00D9239B" w:rsidRDefault="00EE2C3C"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7DA97AA8" w14:textId="77777777" w:rsidR="00EE2C3C" w:rsidRPr="00D9239B" w:rsidRDefault="00EE2C3C"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4F507B15" w14:textId="77777777" w:rsidR="00EF649B" w:rsidRPr="0060633E" w:rsidRDefault="00EF649B" w:rsidP="001E12E3">
      <w:pPr>
        <w:spacing w:after="0" w:line="22" w:lineRule="atLeast"/>
        <w:rPr>
          <w:rFonts w:cs="Arial"/>
          <w:szCs w:val="24"/>
        </w:rPr>
      </w:pPr>
    </w:p>
    <w:p w14:paraId="49545A66" w14:textId="10E403A7" w:rsidR="00C37249" w:rsidRPr="00A07064" w:rsidRDefault="00C37249" w:rsidP="008A6112">
      <w:pPr>
        <w:pStyle w:val="Heading3"/>
      </w:pPr>
      <w:bookmarkStart w:id="112" w:name="_Toc16852852"/>
      <w:bookmarkStart w:id="113" w:name="_Toc35606789"/>
      <w:r w:rsidRPr="00893FA6">
        <w:t>C2.2</w:t>
      </w:r>
      <w:r w:rsidR="007F565A" w:rsidRPr="00A07064">
        <w:tab/>
      </w:r>
      <w:r w:rsidR="00F800D2" w:rsidRPr="00A07064">
        <w:t xml:space="preserve">Differences in </w:t>
      </w:r>
      <w:r w:rsidR="00D30B4D" w:rsidRPr="00A07064">
        <w:t>d</w:t>
      </w:r>
      <w:r w:rsidRPr="00A07064">
        <w:t xml:space="preserve">omestic </w:t>
      </w:r>
      <w:r w:rsidR="00D30B4D" w:rsidRPr="00A07064">
        <w:t>f</w:t>
      </w:r>
      <w:r w:rsidRPr="00A07064">
        <w:t>reight</w:t>
      </w:r>
      <w:bookmarkEnd w:id="112"/>
      <w:bookmarkEnd w:id="113"/>
    </w:p>
    <w:p w14:paraId="4117665D" w14:textId="77777777" w:rsidR="00EE2C3C" w:rsidRPr="00EE2C3C" w:rsidRDefault="00EE2C3C" w:rsidP="00EE2C3C">
      <w:pPr>
        <w:suppressAutoHyphens/>
        <w:autoSpaceDE w:val="0"/>
        <w:autoSpaceDN w:val="0"/>
        <w:adjustRightInd w:val="0"/>
        <w:spacing w:after="0" w:line="22" w:lineRule="atLeast"/>
        <w:rPr>
          <w:rFonts w:cs="Arial"/>
          <w:szCs w:val="24"/>
        </w:rPr>
      </w:pPr>
    </w:p>
    <w:p w14:paraId="441CD68B" w14:textId="147A6857" w:rsidR="00C37249" w:rsidRPr="0098271B" w:rsidRDefault="5CD0CADC" w:rsidP="001E12E3">
      <w:pPr>
        <w:pStyle w:val="ListParagraph"/>
        <w:numPr>
          <w:ilvl w:val="0"/>
          <w:numId w:val="65"/>
        </w:numPr>
        <w:suppressAutoHyphens/>
        <w:autoSpaceDE w:val="0"/>
        <w:autoSpaceDN w:val="0"/>
        <w:adjustRightInd w:val="0"/>
        <w:spacing w:after="0" w:line="22" w:lineRule="atLeast"/>
        <w:rPr>
          <w:rFonts w:cs="Arial"/>
        </w:rPr>
      </w:pPr>
      <w:r w:rsidRPr="00E9162D">
        <w:rPr>
          <w:rFonts w:eastAsia="Arial" w:cs="Arial"/>
        </w:rPr>
        <w:t>Please r</w:t>
      </w:r>
      <w:r w:rsidR="00C37249" w:rsidRPr="00E9162D">
        <w:rPr>
          <w:rFonts w:eastAsia="Arial" w:cs="Arial"/>
        </w:rPr>
        <w:t xml:space="preserve">eport </w:t>
      </w:r>
      <w:r w:rsidR="00032575" w:rsidRPr="0098271B">
        <w:rPr>
          <w:rFonts w:eastAsia="Arial" w:cs="Arial"/>
        </w:rPr>
        <w:t xml:space="preserve">any </w:t>
      </w:r>
      <w:r w:rsidR="00E6130F" w:rsidRPr="0098271B">
        <w:rPr>
          <w:rFonts w:eastAsia="Arial" w:cs="Arial"/>
        </w:rPr>
        <w:t xml:space="preserve">relevant </w:t>
      </w:r>
      <w:r w:rsidR="00C37249" w:rsidRPr="0098271B">
        <w:rPr>
          <w:rFonts w:eastAsia="Arial" w:cs="Arial"/>
        </w:rPr>
        <w:t>adjustment</w:t>
      </w:r>
      <w:r w:rsidR="00032575" w:rsidRPr="0098271B">
        <w:rPr>
          <w:rFonts w:eastAsia="Arial" w:cs="Arial"/>
        </w:rPr>
        <w:t>s</w:t>
      </w:r>
      <w:r w:rsidR="00C37249" w:rsidRPr="0098271B">
        <w:rPr>
          <w:rFonts w:eastAsia="Arial" w:cs="Arial"/>
        </w:rPr>
        <w:t xml:space="preserve"> in the transaction-by-transaction sales listing referred to above, based on the cost of freight associated with a sale.</w:t>
      </w:r>
    </w:p>
    <w:p w14:paraId="215F6405" w14:textId="77777777" w:rsidR="00C37249" w:rsidRPr="0098271B" w:rsidRDefault="00C37249" w:rsidP="001E12E3">
      <w:pPr>
        <w:pStyle w:val="ListParagraph"/>
        <w:suppressAutoHyphens/>
        <w:autoSpaceDE w:val="0"/>
        <w:autoSpaceDN w:val="0"/>
        <w:adjustRightInd w:val="0"/>
        <w:spacing w:after="0" w:line="22" w:lineRule="atLeast"/>
        <w:ind w:left="360"/>
        <w:rPr>
          <w:rFonts w:eastAsia="Arial" w:cs="Arial"/>
          <w:szCs w:val="24"/>
        </w:rPr>
      </w:pPr>
    </w:p>
    <w:p w14:paraId="7F5E127E" w14:textId="64F85660" w:rsidR="00EE2C3C" w:rsidRPr="0098271B" w:rsidRDefault="10A17BF5" w:rsidP="00EE2C3C">
      <w:pPr>
        <w:pStyle w:val="ListParagraph"/>
        <w:numPr>
          <w:ilvl w:val="0"/>
          <w:numId w:val="65"/>
        </w:numPr>
        <w:suppressAutoHyphens/>
        <w:autoSpaceDE w:val="0"/>
        <w:autoSpaceDN w:val="0"/>
        <w:adjustRightInd w:val="0"/>
        <w:spacing w:after="0" w:line="22" w:lineRule="atLeast"/>
        <w:rPr>
          <w:rFonts w:cs="Arial"/>
        </w:rPr>
      </w:pPr>
      <w:r w:rsidRPr="0098271B">
        <w:rPr>
          <w:rFonts w:eastAsia="Arial" w:cs="Arial"/>
        </w:rPr>
        <w:t>Please e</w:t>
      </w:r>
      <w:r w:rsidR="00C37249" w:rsidRPr="0098271B">
        <w:rPr>
          <w:rFonts w:eastAsia="Arial" w:cs="Arial"/>
        </w:rPr>
        <w:t xml:space="preserve">xplain how you have quantified each of these charges and report the adjustments in the transaction-by-transaction </w:t>
      </w:r>
      <w:r w:rsidR="00052F36" w:rsidRPr="0098271B">
        <w:rPr>
          <w:rFonts w:eastAsia="Arial" w:cs="Arial"/>
        </w:rPr>
        <w:t xml:space="preserve">sales </w:t>
      </w:r>
      <w:r w:rsidR="00C37249" w:rsidRPr="0098271B">
        <w:rPr>
          <w:rFonts w:eastAsia="Arial" w:cs="Arial"/>
        </w:rPr>
        <w:t xml:space="preserve">listing referred </w:t>
      </w:r>
      <w:r w:rsidR="0009652B" w:rsidRPr="0098271B">
        <w:rPr>
          <w:rFonts w:eastAsia="Arial" w:cs="Arial"/>
        </w:rPr>
        <w:t xml:space="preserve">to </w:t>
      </w:r>
      <w:r w:rsidR="00C37249" w:rsidRPr="0098271B">
        <w:rPr>
          <w:rFonts w:eastAsia="Arial" w:cs="Arial"/>
        </w:rPr>
        <w:t>above and identify the account(s) where each expense is recorded.</w:t>
      </w:r>
    </w:p>
    <w:p w14:paraId="4C70910E" w14:textId="5B3809B5" w:rsidR="00EE2C3C" w:rsidRDefault="00EE2C3C" w:rsidP="00EE2C3C">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E2C3C" w:rsidRPr="00D9239B" w14:paraId="2A794CF1" w14:textId="77777777" w:rsidTr="001415BE">
        <w:tc>
          <w:tcPr>
            <w:tcW w:w="9016" w:type="dxa"/>
            <w:gridSpan w:val="2"/>
          </w:tcPr>
          <w:p w14:paraId="1F623AF1" w14:textId="77777777" w:rsidR="00EE2C3C" w:rsidRPr="00D9239B" w:rsidRDefault="00EE2C3C"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167BE7D3" w14:textId="77777777" w:rsidR="00EE2C3C" w:rsidRPr="00D9239B" w:rsidRDefault="00EE2C3C" w:rsidP="001415BE">
            <w:pPr>
              <w:suppressAutoHyphens/>
              <w:autoSpaceDE w:val="0"/>
              <w:autoSpaceDN w:val="0"/>
              <w:adjustRightInd w:val="0"/>
              <w:spacing w:line="22" w:lineRule="atLeast"/>
              <w:jc w:val="both"/>
              <w:rPr>
                <w:rFonts w:eastAsiaTheme="minorEastAsia" w:cs="Arial"/>
                <w:szCs w:val="24"/>
              </w:rPr>
            </w:pPr>
          </w:p>
        </w:tc>
      </w:tr>
      <w:tr w:rsidR="00EE2C3C" w:rsidRPr="00D9239B" w14:paraId="08665008" w14:textId="77777777" w:rsidTr="001415BE">
        <w:tc>
          <w:tcPr>
            <w:tcW w:w="4508" w:type="dxa"/>
            <w:tcBorders>
              <w:top w:val="single" w:sz="4" w:space="0" w:color="FFFFFF" w:themeColor="background1"/>
              <w:left w:val="nil"/>
              <w:bottom w:val="nil"/>
              <w:right w:val="single" w:sz="4" w:space="0" w:color="auto"/>
            </w:tcBorders>
          </w:tcPr>
          <w:p w14:paraId="0A897160" w14:textId="77777777" w:rsidR="00EE2C3C" w:rsidRPr="00D9239B" w:rsidRDefault="00EE2C3C"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5CF2FB7" w14:textId="77777777" w:rsidR="00EE2C3C" w:rsidRPr="00D9239B" w:rsidRDefault="00EE2C3C"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7214D2F3" w14:textId="77777777" w:rsidR="00866E8D" w:rsidRPr="0060633E" w:rsidRDefault="00866E8D" w:rsidP="001E12E3">
      <w:pPr>
        <w:suppressAutoHyphens/>
        <w:spacing w:after="0" w:line="22" w:lineRule="atLeast"/>
        <w:jc w:val="both"/>
        <w:rPr>
          <w:rFonts w:eastAsia="Arial" w:cs="Arial"/>
          <w:szCs w:val="24"/>
        </w:rPr>
      </w:pPr>
    </w:p>
    <w:p w14:paraId="23EDA1E6" w14:textId="77777777" w:rsidR="00CD12DD" w:rsidRPr="00A07064" w:rsidRDefault="00CD12DD" w:rsidP="008A6112">
      <w:pPr>
        <w:pStyle w:val="Heading3"/>
      </w:pPr>
      <w:bookmarkStart w:id="114" w:name="_Toc11414443"/>
      <w:bookmarkStart w:id="115" w:name="_Toc11414587"/>
      <w:bookmarkStart w:id="116" w:name="_Toc16852853"/>
      <w:bookmarkStart w:id="117" w:name="_Toc35606790"/>
      <w:bookmarkStart w:id="118" w:name="_Toc11414439"/>
      <w:bookmarkStart w:id="119" w:name="_Toc11414583"/>
      <w:r w:rsidRPr="00893FA6">
        <w:t>C2.3</w:t>
      </w:r>
      <w:r w:rsidRPr="00893FA6">
        <w:tab/>
        <w:t>Differences in physical characteristics</w:t>
      </w:r>
      <w:bookmarkEnd w:id="114"/>
      <w:bookmarkEnd w:id="115"/>
      <w:bookmarkEnd w:id="116"/>
      <w:bookmarkEnd w:id="117"/>
    </w:p>
    <w:p w14:paraId="2750509E" w14:textId="77777777" w:rsidR="00EE2C3C" w:rsidRDefault="00EE2C3C" w:rsidP="001E12E3">
      <w:pPr>
        <w:suppressAutoHyphens/>
        <w:autoSpaceDE w:val="0"/>
        <w:autoSpaceDN w:val="0"/>
        <w:adjustRightInd w:val="0"/>
        <w:spacing w:after="0" w:line="22" w:lineRule="atLeast"/>
        <w:rPr>
          <w:rFonts w:eastAsia="Arial" w:cs="Arial"/>
          <w:szCs w:val="24"/>
        </w:rPr>
      </w:pPr>
    </w:p>
    <w:p w14:paraId="44475B6F" w14:textId="5FE67741" w:rsidR="00CD12DD" w:rsidRPr="00A07064" w:rsidRDefault="00CD12DD" w:rsidP="001E12E3">
      <w:pPr>
        <w:suppressAutoHyphens/>
        <w:autoSpaceDE w:val="0"/>
        <w:autoSpaceDN w:val="0"/>
        <w:adjustRightInd w:val="0"/>
        <w:spacing w:after="0" w:line="22" w:lineRule="atLeast"/>
        <w:rPr>
          <w:rFonts w:eastAsia="Arial" w:cs="Arial"/>
        </w:rPr>
      </w:pPr>
      <w:r w:rsidRPr="112A8C59">
        <w:rPr>
          <w:rFonts w:eastAsia="Arial" w:cs="Arial"/>
        </w:rPr>
        <w:t xml:space="preserve">An adjustment can be made to take account of differences in physical characteristics between the goods </w:t>
      </w:r>
      <w:r w:rsidR="58796BB6" w:rsidRPr="58796BB6">
        <w:rPr>
          <w:rFonts w:eastAsia="Arial" w:cs="Arial"/>
        </w:rPr>
        <w:t>subject to review</w:t>
      </w:r>
      <w:r w:rsidR="00E6130F">
        <w:rPr>
          <w:rFonts w:eastAsia="Arial" w:cs="Arial"/>
        </w:rPr>
        <w:t xml:space="preserve"> </w:t>
      </w:r>
      <w:r w:rsidRPr="112A8C59">
        <w:rPr>
          <w:rFonts w:eastAsia="Arial" w:cs="Arial"/>
        </w:rPr>
        <w:t xml:space="preserve">and </w:t>
      </w:r>
      <w:r w:rsidR="58796BB6" w:rsidRPr="58796BB6">
        <w:rPr>
          <w:rFonts w:eastAsia="Arial" w:cs="Arial"/>
        </w:rPr>
        <w:t>like goods</w:t>
      </w:r>
      <w:r w:rsidRPr="112A8C59">
        <w:rPr>
          <w:rFonts w:eastAsia="Arial" w:cs="Arial"/>
        </w:rPr>
        <w:t xml:space="preserve"> sold in the domestic market</w:t>
      </w:r>
      <w:r w:rsidR="009E4DF5">
        <w:rPr>
          <w:rFonts w:eastAsia="Arial" w:cs="Arial"/>
        </w:rPr>
        <w:t xml:space="preserve"> where these differences affect price comparability</w:t>
      </w:r>
      <w:r w:rsidRPr="112A8C59">
        <w:rPr>
          <w:rFonts w:eastAsia="Arial" w:cs="Arial"/>
        </w:rPr>
        <w:t>.</w:t>
      </w:r>
    </w:p>
    <w:p w14:paraId="008B91C3" w14:textId="77777777" w:rsidR="00CD12DD" w:rsidRPr="00A07064" w:rsidRDefault="00CD12DD" w:rsidP="001E12E3">
      <w:pPr>
        <w:suppressAutoHyphens/>
        <w:autoSpaceDE w:val="0"/>
        <w:autoSpaceDN w:val="0"/>
        <w:adjustRightInd w:val="0"/>
        <w:spacing w:after="0" w:line="22" w:lineRule="atLeast"/>
        <w:rPr>
          <w:rFonts w:eastAsia="Arial" w:cs="Arial"/>
          <w:szCs w:val="24"/>
        </w:rPr>
      </w:pPr>
    </w:p>
    <w:p w14:paraId="0563908E" w14:textId="1E0B7D45" w:rsidR="00CD12DD" w:rsidRPr="008548F6" w:rsidRDefault="270FA397" w:rsidP="001E12E3">
      <w:pPr>
        <w:pStyle w:val="ListParagraph"/>
        <w:numPr>
          <w:ilvl w:val="0"/>
          <w:numId w:val="48"/>
        </w:numPr>
        <w:suppressAutoHyphens/>
        <w:autoSpaceDE w:val="0"/>
        <w:autoSpaceDN w:val="0"/>
        <w:adjustRightInd w:val="0"/>
        <w:spacing w:after="0" w:line="22" w:lineRule="atLeast"/>
        <w:rPr>
          <w:rFonts w:eastAsia="Arial" w:cs="Arial"/>
        </w:rPr>
      </w:pPr>
      <w:r w:rsidRPr="112A8C59">
        <w:rPr>
          <w:rFonts w:eastAsia="Arial" w:cs="Arial"/>
        </w:rPr>
        <w:t xml:space="preserve">Please report </w:t>
      </w:r>
      <w:r w:rsidR="00C85405" w:rsidRPr="00765C51">
        <w:rPr>
          <w:rFonts w:eastAsia="Arial" w:cs="Arial"/>
        </w:rPr>
        <w:t>any</w:t>
      </w:r>
      <w:r w:rsidR="00C85405" w:rsidRPr="112A8C59">
        <w:rPr>
          <w:rFonts w:eastAsia="Arial" w:cs="Arial"/>
        </w:rPr>
        <w:t xml:space="preserve"> </w:t>
      </w:r>
      <w:r w:rsidRPr="112A8C59">
        <w:rPr>
          <w:rFonts w:eastAsia="Arial" w:cs="Arial"/>
        </w:rPr>
        <w:t>adjustment</w:t>
      </w:r>
      <w:r w:rsidR="00C85405" w:rsidRPr="00765C51">
        <w:rPr>
          <w:rFonts w:eastAsia="Arial" w:cs="Arial"/>
        </w:rPr>
        <w:t>s</w:t>
      </w:r>
      <w:r w:rsidRPr="112A8C59">
        <w:rPr>
          <w:rFonts w:eastAsia="Arial" w:cs="Arial"/>
        </w:rPr>
        <w:t xml:space="preserve"> in the transaction-by-transaction sales listing referred to above, based on differences in physical characteristics.</w:t>
      </w:r>
    </w:p>
    <w:p w14:paraId="57AD393B" w14:textId="77777777" w:rsidR="00CD12DD" w:rsidRPr="00A07064" w:rsidRDefault="00CD12DD" w:rsidP="001E12E3">
      <w:pPr>
        <w:suppressAutoHyphens/>
        <w:autoSpaceDE w:val="0"/>
        <w:autoSpaceDN w:val="0"/>
        <w:adjustRightInd w:val="0"/>
        <w:spacing w:after="0" w:line="22" w:lineRule="atLeast"/>
        <w:rPr>
          <w:rFonts w:eastAsia="Arial" w:cs="Arial"/>
          <w:szCs w:val="24"/>
        </w:rPr>
      </w:pPr>
    </w:p>
    <w:p w14:paraId="2B7960C3" w14:textId="08CA2182" w:rsidR="00CD12DD" w:rsidRPr="00EE2C3C" w:rsidRDefault="6881E95D" w:rsidP="001E12E3">
      <w:pPr>
        <w:pStyle w:val="ListParagraph"/>
        <w:numPr>
          <w:ilvl w:val="0"/>
          <w:numId w:val="48"/>
        </w:numPr>
        <w:suppressAutoHyphens/>
        <w:autoSpaceDE w:val="0"/>
        <w:autoSpaceDN w:val="0"/>
        <w:adjustRightInd w:val="0"/>
        <w:spacing w:after="0" w:line="22" w:lineRule="atLeast"/>
        <w:rPr>
          <w:rFonts w:cs="Arial"/>
        </w:rPr>
      </w:pPr>
      <w:r w:rsidRPr="112A8C59">
        <w:rPr>
          <w:rFonts w:eastAsia="Arial" w:cs="Arial"/>
        </w:rPr>
        <w:t xml:space="preserve">Please </w:t>
      </w:r>
      <w:r w:rsidR="009F6FC9" w:rsidRPr="112A8C59">
        <w:rPr>
          <w:rFonts w:eastAsia="Arial" w:cs="Arial"/>
        </w:rPr>
        <w:t>i</w:t>
      </w:r>
      <w:r w:rsidR="00CD12DD" w:rsidRPr="112A8C59">
        <w:rPr>
          <w:rFonts w:eastAsia="Arial" w:cs="Arial"/>
        </w:rPr>
        <w:t>dentify the physical differences</w:t>
      </w:r>
      <w:r w:rsidR="00972CE3" w:rsidRPr="112A8C59">
        <w:rPr>
          <w:rFonts w:eastAsia="Arial" w:cs="Arial"/>
        </w:rPr>
        <w:t xml:space="preserve"> between each of your relevant exported goods and domestic goods, </w:t>
      </w:r>
      <w:r w:rsidR="008B3593" w:rsidRPr="112A8C59">
        <w:rPr>
          <w:rFonts w:eastAsia="Arial" w:cs="Arial"/>
        </w:rPr>
        <w:t>separately</w:t>
      </w:r>
      <w:r w:rsidR="008B3593" w:rsidRPr="00083F41">
        <w:rPr>
          <w:rFonts w:eastAsia="Arial" w:cs="Arial"/>
        </w:rPr>
        <w:t xml:space="preserve">, by </w:t>
      </w:r>
      <w:r w:rsidR="112A8C59" w:rsidRPr="00083F41">
        <w:rPr>
          <w:rFonts w:eastAsia="Arial" w:cs="Arial"/>
        </w:rPr>
        <w:t>PCN</w:t>
      </w:r>
      <w:r w:rsidR="00CD12DD" w:rsidRPr="00427887">
        <w:rPr>
          <w:rFonts w:eastAsia="Arial" w:cs="Arial"/>
        </w:rPr>
        <w:t>.</w:t>
      </w:r>
      <w:r w:rsidR="00CD12DD" w:rsidRPr="112A8C59">
        <w:rPr>
          <w:rFonts w:eastAsia="Arial" w:cs="Arial"/>
        </w:rPr>
        <w:t xml:space="preserve"> </w:t>
      </w:r>
      <w:r w:rsidR="00D03B2A" w:rsidRPr="112A8C59">
        <w:rPr>
          <w:rFonts w:eastAsia="Arial" w:cs="Arial"/>
        </w:rPr>
        <w:t xml:space="preserve">Please provide a full explanation </w:t>
      </w:r>
      <w:r w:rsidR="00E1465E">
        <w:rPr>
          <w:rFonts w:eastAsia="Arial" w:cs="Arial"/>
        </w:rPr>
        <w:t xml:space="preserve">and supporting evidence </w:t>
      </w:r>
      <w:r w:rsidR="00D03B2A" w:rsidRPr="112A8C59">
        <w:rPr>
          <w:rFonts w:eastAsia="Arial" w:cs="Arial"/>
        </w:rPr>
        <w:t>of each difference</w:t>
      </w:r>
      <w:r w:rsidR="005231DE" w:rsidRPr="112A8C59">
        <w:rPr>
          <w:rFonts w:eastAsia="Arial" w:cs="Arial"/>
        </w:rPr>
        <w:t xml:space="preserve"> identified</w:t>
      </w:r>
      <w:r w:rsidR="00E1465E">
        <w:rPr>
          <w:rFonts w:eastAsia="Arial" w:cs="Arial"/>
        </w:rPr>
        <w:t xml:space="preserve"> and how it affects price comparability</w:t>
      </w:r>
      <w:r w:rsidR="005231DE" w:rsidRPr="112A8C59">
        <w:rPr>
          <w:rFonts w:eastAsia="Arial" w:cs="Arial"/>
        </w:rPr>
        <w:t>.</w:t>
      </w:r>
    </w:p>
    <w:p w14:paraId="3C4157D5" w14:textId="3CA581C4" w:rsidR="00EE2C3C" w:rsidRDefault="00EE2C3C" w:rsidP="00E318C0">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318C0" w:rsidRPr="00D9239B" w14:paraId="66F599C2" w14:textId="77777777" w:rsidTr="001415BE">
        <w:tc>
          <w:tcPr>
            <w:tcW w:w="9016" w:type="dxa"/>
            <w:gridSpan w:val="2"/>
          </w:tcPr>
          <w:p w14:paraId="5BF16D93" w14:textId="77777777" w:rsidR="00E318C0" w:rsidRPr="00D9239B" w:rsidRDefault="00E318C0"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58058614" w14:textId="77777777" w:rsidR="00E318C0" w:rsidRPr="00D9239B" w:rsidRDefault="00E318C0" w:rsidP="001415BE">
            <w:pPr>
              <w:suppressAutoHyphens/>
              <w:autoSpaceDE w:val="0"/>
              <w:autoSpaceDN w:val="0"/>
              <w:adjustRightInd w:val="0"/>
              <w:spacing w:line="22" w:lineRule="atLeast"/>
              <w:jc w:val="both"/>
              <w:rPr>
                <w:rFonts w:eastAsiaTheme="minorEastAsia" w:cs="Arial"/>
                <w:szCs w:val="24"/>
              </w:rPr>
            </w:pPr>
          </w:p>
        </w:tc>
      </w:tr>
      <w:tr w:rsidR="00E318C0" w:rsidRPr="00D9239B" w14:paraId="7F00F9C3" w14:textId="77777777" w:rsidTr="001415BE">
        <w:tc>
          <w:tcPr>
            <w:tcW w:w="4508" w:type="dxa"/>
            <w:tcBorders>
              <w:top w:val="single" w:sz="4" w:space="0" w:color="FFFFFF" w:themeColor="background1"/>
              <w:left w:val="nil"/>
              <w:bottom w:val="nil"/>
              <w:right w:val="single" w:sz="4" w:space="0" w:color="auto"/>
            </w:tcBorders>
          </w:tcPr>
          <w:p w14:paraId="7718A846" w14:textId="77777777" w:rsidR="00E318C0" w:rsidRPr="00D9239B" w:rsidRDefault="00E318C0"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7FC8EDA" w14:textId="77777777" w:rsidR="00E318C0" w:rsidRPr="00D9239B" w:rsidRDefault="00E318C0"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1571B07A" w14:textId="77777777" w:rsidR="00CD12DD" w:rsidRPr="0060633E" w:rsidRDefault="00CD12DD" w:rsidP="001E12E3">
      <w:pPr>
        <w:spacing w:after="0" w:line="22" w:lineRule="atLeast"/>
        <w:rPr>
          <w:rFonts w:eastAsia="Arial" w:cs="Arial"/>
          <w:szCs w:val="24"/>
        </w:rPr>
      </w:pPr>
    </w:p>
    <w:p w14:paraId="0BC75679" w14:textId="18DE97A5" w:rsidR="003658F1" w:rsidRPr="00A07064" w:rsidRDefault="003658F1" w:rsidP="008A6112">
      <w:pPr>
        <w:pStyle w:val="Heading3"/>
      </w:pPr>
      <w:bookmarkStart w:id="120" w:name="_Toc11414444"/>
      <w:bookmarkStart w:id="121" w:name="_Toc11414588"/>
      <w:bookmarkStart w:id="122" w:name="_Toc16852854"/>
      <w:bookmarkStart w:id="123" w:name="_Toc35606791"/>
      <w:r w:rsidRPr="00893FA6">
        <w:t>C2.4</w:t>
      </w:r>
      <w:r w:rsidRPr="00893FA6">
        <w:tab/>
        <w:t>Differences in the level of trade</w:t>
      </w:r>
      <w:bookmarkEnd w:id="120"/>
      <w:bookmarkEnd w:id="121"/>
      <w:bookmarkEnd w:id="122"/>
      <w:bookmarkEnd w:id="123"/>
    </w:p>
    <w:p w14:paraId="2919869C" w14:textId="77777777" w:rsidR="00E318C0" w:rsidRDefault="00E318C0" w:rsidP="001E12E3">
      <w:pPr>
        <w:spacing w:after="0" w:line="22" w:lineRule="atLeast"/>
        <w:rPr>
          <w:rFonts w:eastAsia="Arial" w:cs="Arial"/>
          <w:szCs w:val="24"/>
        </w:rPr>
      </w:pPr>
    </w:p>
    <w:p w14:paraId="651EFCE7" w14:textId="3957F986" w:rsidR="00733843" w:rsidRPr="0098271B" w:rsidRDefault="000B0611" w:rsidP="001E12E3">
      <w:pPr>
        <w:suppressAutoHyphens/>
        <w:autoSpaceDE w:val="0"/>
        <w:autoSpaceDN w:val="0"/>
        <w:adjustRightInd w:val="0"/>
        <w:spacing w:after="0" w:line="22" w:lineRule="atLeast"/>
        <w:rPr>
          <w:rFonts w:eastAsia="Arial" w:cs="Arial"/>
          <w:szCs w:val="24"/>
        </w:rPr>
      </w:pPr>
      <w:r w:rsidRPr="58796BB6">
        <w:rPr>
          <w:rFonts w:eastAsia="Arial" w:cs="Arial"/>
        </w:rPr>
        <w:t xml:space="preserve">An adjustment </w:t>
      </w:r>
      <w:r w:rsidR="00E86D51" w:rsidRPr="58796BB6">
        <w:rPr>
          <w:rFonts w:eastAsia="Arial" w:cs="Arial"/>
        </w:rPr>
        <w:t xml:space="preserve">can be made </w:t>
      </w:r>
      <w:r w:rsidRPr="58796BB6">
        <w:rPr>
          <w:rFonts w:eastAsia="Arial" w:cs="Arial"/>
        </w:rPr>
        <w:t xml:space="preserve">for differences in levels of trade </w:t>
      </w:r>
      <w:r w:rsidR="58796BB6" w:rsidRPr="58796BB6">
        <w:rPr>
          <w:rFonts w:eastAsia="Arial" w:cs="Arial"/>
        </w:rPr>
        <w:t xml:space="preserve">where this affects price </w:t>
      </w:r>
      <w:r w:rsidR="58796BB6" w:rsidRPr="0098271B">
        <w:rPr>
          <w:rFonts w:eastAsia="Arial" w:cs="Arial"/>
        </w:rPr>
        <w:t>comparability.</w:t>
      </w:r>
    </w:p>
    <w:p w14:paraId="70D90913" w14:textId="5A12F978" w:rsidR="003658F1" w:rsidRPr="0098271B" w:rsidRDefault="00911F79" w:rsidP="001E12E3">
      <w:pPr>
        <w:pStyle w:val="ListParagraph"/>
        <w:numPr>
          <w:ilvl w:val="0"/>
          <w:numId w:val="55"/>
        </w:numPr>
        <w:suppressAutoHyphens/>
        <w:autoSpaceDE w:val="0"/>
        <w:autoSpaceDN w:val="0"/>
        <w:adjustRightInd w:val="0"/>
        <w:spacing w:after="0" w:line="22" w:lineRule="atLeast"/>
        <w:rPr>
          <w:rFonts w:eastAsia="Arial" w:cs="Arial"/>
        </w:rPr>
      </w:pPr>
      <w:r w:rsidRPr="0098271B">
        <w:rPr>
          <w:rFonts w:eastAsia="Arial" w:cs="Arial"/>
        </w:rPr>
        <w:t xml:space="preserve">Please report </w:t>
      </w:r>
      <w:r w:rsidR="007C3DC7" w:rsidRPr="0098271B">
        <w:rPr>
          <w:rFonts w:eastAsia="Arial" w:cs="Arial"/>
        </w:rPr>
        <w:t xml:space="preserve">any </w:t>
      </w:r>
      <w:r w:rsidR="00812A4D" w:rsidRPr="0098271B">
        <w:rPr>
          <w:rFonts w:eastAsia="Arial" w:cs="Arial"/>
        </w:rPr>
        <w:t xml:space="preserve">relevant </w:t>
      </w:r>
      <w:r w:rsidRPr="0098271B">
        <w:rPr>
          <w:rFonts w:eastAsia="Arial" w:cs="Arial"/>
        </w:rPr>
        <w:t>adjustment</w:t>
      </w:r>
      <w:r w:rsidR="007C3DC7" w:rsidRPr="0098271B">
        <w:rPr>
          <w:rFonts w:eastAsia="Arial" w:cs="Arial"/>
        </w:rPr>
        <w:t>s</w:t>
      </w:r>
      <w:r w:rsidRPr="0098271B">
        <w:rPr>
          <w:rFonts w:eastAsia="Arial" w:cs="Arial"/>
        </w:rPr>
        <w:t xml:space="preserve"> in the transaction-by-transaction sales listing referred to above, based on the level of trade.</w:t>
      </w:r>
    </w:p>
    <w:p w14:paraId="513E11F7" w14:textId="77777777" w:rsidR="003658F1" w:rsidRPr="0098271B" w:rsidRDefault="003658F1" w:rsidP="001E12E3">
      <w:pPr>
        <w:suppressAutoHyphens/>
        <w:autoSpaceDE w:val="0"/>
        <w:autoSpaceDN w:val="0"/>
        <w:adjustRightInd w:val="0"/>
        <w:spacing w:after="0" w:line="22" w:lineRule="atLeast"/>
        <w:rPr>
          <w:rFonts w:eastAsia="Arial" w:cs="Arial"/>
          <w:szCs w:val="24"/>
        </w:rPr>
      </w:pPr>
    </w:p>
    <w:p w14:paraId="55441881" w14:textId="2DAAC2B6" w:rsidR="003658F1" w:rsidRPr="0098271B" w:rsidRDefault="003658F1" w:rsidP="001E12E3">
      <w:pPr>
        <w:pStyle w:val="ListParagraph"/>
        <w:numPr>
          <w:ilvl w:val="0"/>
          <w:numId w:val="55"/>
        </w:numPr>
        <w:suppressAutoHyphens/>
        <w:autoSpaceDE w:val="0"/>
        <w:autoSpaceDN w:val="0"/>
        <w:adjustRightInd w:val="0"/>
        <w:spacing w:after="0" w:line="22" w:lineRule="atLeast"/>
        <w:rPr>
          <w:rFonts w:cs="Arial"/>
        </w:rPr>
      </w:pPr>
      <w:r w:rsidRPr="0098271B">
        <w:rPr>
          <w:rFonts w:eastAsia="Arial" w:cs="Arial"/>
        </w:rPr>
        <w:t>P</w:t>
      </w:r>
      <w:r w:rsidR="6A7DB284" w:rsidRPr="0098271B">
        <w:rPr>
          <w:rFonts w:eastAsia="Arial" w:cs="Arial"/>
        </w:rPr>
        <w:t xml:space="preserve">lease </w:t>
      </w:r>
      <w:r w:rsidR="009B0431" w:rsidRPr="0098271B">
        <w:rPr>
          <w:rFonts w:eastAsia="Arial" w:cs="Arial"/>
        </w:rPr>
        <w:t>explain</w:t>
      </w:r>
      <w:r w:rsidRPr="0098271B">
        <w:rPr>
          <w:rFonts w:eastAsia="Arial" w:cs="Arial"/>
        </w:rPr>
        <w:t xml:space="preserve"> how you have calculated this adjustment</w:t>
      </w:r>
      <w:r w:rsidR="00F23A0F" w:rsidRPr="0098271B">
        <w:rPr>
          <w:rFonts w:eastAsia="Arial" w:cs="Arial"/>
        </w:rPr>
        <w:t xml:space="preserve"> for each different level of trade</w:t>
      </w:r>
      <w:r w:rsidR="58796BB6" w:rsidRPr="0098271B">
        <w:rPr>
          <w:rFonts w:eastAsia="Arial" w:cs="Arial"/>
        </w:rPr>
        <w:t xml:space="preserve"> and provide supporting evidence</w:t>
      </w:r>
      <w:r w:rsidRPr="0098271B">
        <w:rPr>
          <w:rFonts w:eastAsia="Arial" w:cs="Arial"/>
        </w:rPr>
        <w:t xml:space="preserve">. </w:t>
      </w:r>
    </w:p>
    <w:p w14:paraId="57377F0A" w14:textId="639CE284" w:rsidR="00E318C0" w:rsidRDefault="00E318C0" w:rsidP="00E318C0">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318C0" w:rsidRPr="00D9239B" w14:paraId="1FC1E8D6" w14:textId="77777777" w:rsidTr="001415BE">
        <w:tc>
          <w:tcPr>
            <w:tcW w:w="9016" w:type="dxa"/>
            <w:gridSpan w:val="2"/>
          </w:tcPr>
          <w:p w14:paraId="46AC2B31" w14:textId="77777777" w:rsidR="00E318C0" w:rsidRPr="00D9239B" w:rsidRDefault="00E318C0"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5601D7D5" w14:textId="77777777" w:rsidR="00E318C0" w:rsidRPr="00D9239B" w:rsidRDefault="00E318C0" w:rsidP="001415BE">
            <w:pPr>
              <w:suppressAutoHyphens/>
              <w:autoSpaceDE w:val="0"/>
              <w:autoSpaceDN w:val="0"/>
              <w:adjustRightInd w:val="0"/>
              <w:spacing w:line="22" w:lineRule="atLeast"/>
              <w:jc w:val="both"/>
              <w:rPr>
                <w:rFonts w:eastAsiaTheme="minorEastAsia" w:cs="Arial"/>
                <w:szCs w:val="24"/>
              </w:rPr>
            </w:pPr>
          </w:p>
        </w:tc>
      </w:tr>
      <w:tr w:rsidR="00E318C0" w:rsidRPr="00D9239B" w14:paraId="55926403" w14:textId="77777777" w:rsidTr="001415BE">
        <w:tc>
          <w:tcPr>
            <w:tcW w:w="4508" w:type="dxa"/>
            <w:tcBorders>
              <w:top w:val="single" w:sz="4" w:space="0" w:color="FFFFFF" w:themeColor="background1"/>
              <w:left w:val="nil"/>
              <w:bottom w:val="nil"/>
              <w:right w:val="single" w:sz="4" w:space="0" w:color="auto"/>
            </w:tcBorders>
          </w:tcPr>
          <w:p w14:paraId="6D0E2724" w14:textId="77777777" w:rsidR="00E318C0" w:rsidRPr="00D9239B" w:rsidRDefault="00E318C0"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3008245" w14:textId="77777777" w:rsidR="00E318C0" w:rsidRPr="00D9239B" w:rsidRDefault="00E318C0"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3497220C" w14:textId="77777777" w:rsidR="007F16C4" w:rsidRPr="0060633E" w:rsidRDefault="007F16C4" w:rsidP="001E12E3">
      <w:pPr>
        <w:suppressAutoHyphens/>
        <w:spacing w:after="0" w:line="22" w:lineRule="atLeast"/>
        <w:rPr>
          <w:rFonts w:eastAsia="Arial" w:cs="Arial"/>
          <w:szCs w:val="24"/>
        </w:rPr>
      </w:pPr>
    </w:p>
    <w:p w14:paraId="25020093" w14:textId="77777777" w:rsidR="007F16C4" w:rsidRPr="00A07064" w:rsidRDefault="007F16C4" w:rsidP="008A6112">
      <w:pPr>
        <w:pStyle w:val="Heading3"/>
      </w:pPr>
      <w:bookmarkStart w:id="124" w:name="_Toc11414445"/>
      <w:bookmarkStart w:id="125" w:name="_Toc11414589"/>
      <w:bookmarkStart w:id="126" w:name="_Toc16852855"/>
      <w:bookmarkStart w:id="127" w:name="_Toc35606792"/>
      <w:r w:rsidRPr="00893FA6">
        <w:t>C2.5</w:t>
      </w:r>
      <w:r w:rsidRPr="00893FA6">
        <w:tab/>
        <w:t>Differences in transportation, insurance, h</w:t>
      </w:r>
      <w:r w:rsidRPr="00A07064">
        <w:t>andling, loading, and ancillary costs</w:t>
      </w:r>
      <w:bookmarkEnd w:id="124"/>
      <w:bookmarkEnd w:id="125"/>
      <w:bookmarkEnd w:id="126"/>
      <w:bookmarkEnd w:id="127"/>
    </w:p>
    <w:p w14:paraId="392643A2" w14:textId="77777777" w:rsidR="00E318C0" w:rsidRDefault="00E318C0" w:rsidP="001E12E3">
      <w:pPr>
        <w:suppressAutoHyphens/>
        <w:autoSpaceDE w:val="0"/>
        <w:autoSpaceDN w:val="0"/>
        <w:adjustRightInd w:val="0"/>
        <w:spacing w:after="0" w:line="22" w:lineRule="atLeast"/>
        <w:rPr>
          <w:rFonts w:eastAsia="Arial" w:cs="Arial"/>
          <w:szCs w:val="24"/>
        </w:rPr>
      </w:pPr>
    </w:p>
    <w:p w14:paraId="2E0F322E" w14:textId="0C474360" w:rsidR="007F16C4" w:rsidRPr="00E9162D" w:rsidRDefault="342ED7CD" w:rsidP="001E12E3">
      <w:pPr>
        <w:suppressAutoHyphens/>
        <w:autoSpaceDE w:val="0"/>
        <w:autoSpaceDN w:val="0"/>
        <w:adjustRightInd w:val="0"/>
        <w:spacing w:after="0" w:line="22" w:lineRule="atLeast"/>
        <w:rPr>
          <w:rFonts w:eastAsia="Arial" w:cs="Arial"/>
          <w:szCs w:val="24"/>
        </w:rPr>
      </w:pPr>
      <w:r w:rsidRPr="00A07064">
        <w:rPr>
          <w:rFonts w:eastAsia="Arial" w:cs="Arial"/>
          <w:szCs w:val="24"/>
        </w:rPr>
        <w:t xml:space="preserve">An adjustment can only be made for transportation costs which were incurred </w:t>
      </w:r>
      <w:r w:rsidRPr="00765C51">
        <w:rPr>
          <w:rFonts w:eastAsia="Arial" w:cs="Arial"/>
          <w:b/>
          <w:szCs w:val="24"/>
        </w:rPr>
        <w:t>after</w:t>
      </w:r>
      <w:r w:rsidRPr="00A07064">
        <w:rPr>
          <w:rFonts w:eastAsia="Arial" w:cs="Arial"/>
          <w:szCs w:val="24"/>
        </w:rPr>
        <w:t xml:space="preserve"> the sale was made, for moving the products from the production premises to the independent </w:t>
      </w:r>
      <w:r w:rsidR="005F33F5">
        <w:rPr>
          <w:rFonts w:eastAsia="Arial" w:cs="Arial"/>
          <w:szCs w:val="24"/>
        </w:rPr>
        <w:t>buyer</w:t>
      </w:r>
      <w:r w:rsidRPr="00A07064">
        <w:rPr>
          <w:rFonts w:eastAsia="Arial" w:cs="Arial"/>
          <w:szCs w:val="24"/>
        </w:rPr>
        <w:t xml:space="preserve">. All charges must be reported in your accounting currency – please </w:t>
      </w:r>
      <w:r w:rsidRPr="00E9162D">
        <w:rPr>
          <w:rFonts w:eastAsia="Arial" w:cs="Arial"/>
          <w:szCs w:val="24"/>
        </w:rPr>
        <w:t xml:space="preserve">refer to </w:t>
      </w:r>
      <w:r w:rsidRPr="00E9162D">
        <w:rPr>
          <w:rFonts w:eastAsia="Arial" w:cs="Arial"/>
          <w:b/>
          <w:szCs w:val="24"/>
        </w:rPr>
        <w:t>section B5</w:t>
      </w:r>
      <w:r w:rsidRPr="00E9162D">
        <w:rPr>
          <w:rFonts w:eastAsia="Arial" w:cs="Arial"/>
          <w:szCs w:val="24"/>
        </w:rPr>
        <w:t>.</w:t>
      </w:r>
    </w:p>
    <w:p w14:paraId="0F153E00" w14:textId="77777777" w:rsidR="00862EB4" w:rsidRPr="00E9162D" w:rsidRDefault="00862EB4" w:rsidP="001E12E3">
      <w:pPr>
        <w:suppressAutoHyphens/>
        <w:autoSpaceDE w:val="0"/>
        <w:autoSpaceDN w:val="0"/>
        <w:adjustRightInd w:val="0"/>
        <w:spacing w:after="0" w:line="22" w:lineRule="atLeast"/>
        <w:jc w:val="both"/>
        <w:rPr>
          <w:rFonts w:eastAsia="Arial" w:cs="Arial"/>
          <w:szCs w:val="24"/>
        </w:rPr>
      </w:pPr>
    </w:p>
    <w:p w14:paraId="3CF84F35" w14:textId="399C84F8" w:rsidR="007F16C4" w:rsidRPr="00E318C0" w:rsidRDefault="79818F24" w:rsidP="001E12E3">
      <w:pPr>
        <w:pStyle w:val="ListParagraph"/>
        <w:numPr>
          <w:ilvl w:val="0"/>
          <w:numId w:val="50"/>
        </w:numPr>
        <w:suppressAutoHyphens/>
        <w:autoSpaceDE w:val="0"/>
        <w:autoSpaceDN w:val="0"/>
        <w:adjustRightInd w:val="0"/>
        <w:spacing w:after="0" w:line="22" w:lineRule="atLeast"/>
        <w:ind w:left="360"/>
        <w:rPr>
          <w:rFonts w:cs="Arial"/>
        </w:rPr>
      </w:pPr>
      <w:r w:rsidRPr="00E9162D">
        <w:rPr>
          <w:rFonts w:eastAsia="Arial" w:cs="Arial"/>
        </w:rPr>
        <w:t xml:space="preserve">Please </w:t>
      </w:r>
      <w:r w:rsidRPr="0098271B">
        <w:rPr>
          <w:rFonts w:eastAsia="Arial" w:cs="Arial"/>
        </w:rPr>
        <w:t>r</w:t>
      </w:r>
      <w:r w:rsidR="007F16C4" w:rsidRPr="0098271B">
        <w:rPr>
          <w:rFonts w:eastAsia="Arial" w:cs="Arial"/>
        </w:rPr>
        <w:t xml:space="preserve">eport </w:t>
      </w:r>
      <w:r w:rsidR="00C43323" w:rsidRPr="0098271B">
        <w:rPr>
          <w:rFonts w:eastAsia="Arial" w:cs="Arial"/>
        </w:rPr>
        <w:t xml:space="preserve">any </w:t>
      </w:r>
      <w:r w:rsidR="00812A4D" w:rsidRPr="0098271B">
        <w:rPr>
          <w:rFonts w:eastAsia="Arial" w:cs="Arial"/>
        </w:rPr>
        <w:t xml:space="preserve">relevant </w:t>
      </w:r>
      <w:r w:rsidR="007F16C4" w:rsidRPr="0098271B">
        <w:rPr>
          <w:rFonts w:eastAsia="Arial" w:cs="Arial"/>
        </w:rPr>
        <w:t>adjustments in the transaction-by-transaction sales listing referred to above</w:t>
      </w:r>
      <w:r w:rsidR="003217E5" w:rsidRPr="0098271B">
        <w:rPr>
          <w:rFonts w:eastAsia="Arial" w:cs="Arial"/>
        </w:rPr>
        <w:t xml:space="preserve"> and identify the account(s) where each </w:t>
      </w:r>
      <w:r w:rsidR="00111701" w:rsidRPr="0098271B">
        <w:rPr>
          <w:rFonts w:eastAsia="Arial" w:cs="Arial"/>
        </w:rPr>
        <w:t>adjustment</w:t>
      </w:r>
      <w:r w:rsidR="003217E5" w:rsidRPr="0098271B">
        <w:rPr>
          <w:rFonts w:eastAsia="Arial" w:cs="Arial"/>
        </w:rPr>
        <w:t xml:space="preserve"> is recorded</w:t>
      </w:r>
      <w:r w:rsidR="007F16C4" w:rsidRPr="0098271B">
        <w:rPr>
          <w:rFonts w:eastAsia="Arial" w:cs="Arial"/>
        </w:rPr>
        <w:t>.</w:t>
      </w:r>
    </w:p>
    <w:p w14:paraId="12593BD8" w14:textId="0617941F" w:rsidR="00E318C0" w:rsidRDefault="00E318C0" w:rsidP="00E318C0">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318C0" w:rsidRPr="00D9239B" w14:paraId="0420E558" w14:textId="77777777" w:rsidTr="001415BE">
        <w:tc>
          <w:tcPr>
            <w:tcW w:w="9016" w:type="dxa"/>
            <w:gridSpan w:val="2"/>
          </w:tcPr>
          <w:p w14:paraId="4C2B92D4" w14:textId="77777777" w:rsidR="00E318C0" w:rsidRPr="00D9239B" w:rsidRDefault="00E318C0"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3EACBECF" w14:textId="77777777" w:rsidR="00E318C0" w:rsidRPr="00D9239B" w:rsidRDefault="00E318C0" w:rsidP="001415BE">
            <w:pPr>
              <w:suppressAutoHyphens/>
              <w:autoSpaceDE w:val="0"/>
              <w:autoSpaceDN w:val="0"/>
              <w:adjustRightInd w:val="0"/>
              <w:spacing w:line="22" w:lineRule="atLeast"/>
              <w:jc w:val="both"/>
              <w:rPr>
                <w:rFonts w:eastAsiaTheme="minorEastAsia" w:cs="Arial"/>
                <w:szCs w:val="24"/>
              </w:rPr>
            </w:pPr>
          </w:p>
        </w:tc>
      </w:tr>
      <w:tr w:rsidR="00E318C0" w:rsidRPr="00D9239B" w14:paraId="6A30C5AE" w14:textId="77777777" w:rsidTr="001415BE">
        <w:tc>
          <w:tcPr>
            <w:tcW w:w="4508" w:type="dxa"/>
            <w:tcBorders>
              <w:top w:val="single" w:sz="4" w:space="0" w:color="FFFFFF" w:themeColor="background1"/>
              <w:left w:val="nil"/>
              <w:bottom w:val="nil"/>
              <w:right w:val="single" w:sz="4" w:space="0" w:color="auto"/>
            </w:tcBorders>
          </w:tcPr>
          <w:p w14:paraId="7D0B01C9" w14:textId="77777777" w:rsidR="00E318C0" w:rsidRPr="00D9239B" w:rsidRDefault="00E318C0"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2A506B4A" w14:textId="77777777" w:rsidR="00E318C0" w:rsidRPr="00D9239B" w:rsidRDefault="00E318C0"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42CB6E1D" w14:textId="77777777" w:rsidR="00862EB4" w:rsidRPr="0060633E" w:rsidRDefault="00862EB4" w:rsidP="001E12E3">
      <w:pPr>
        <w:suppressAutoHyphens/>
        <w:spacing w:after="0" w:line="22" w:lineRule="atLeast"/>
        <w:jc w:val="both"/>
        <w:rPr>
          <w:rFonts w:cs="Arial"/>
          <w:szCs w:val="24"/>
        </w:rPr>
      </w:pPr>
    </w:p>
    <w:p w14:paraId="114C2B86" w14:textId="1CDE2733" w:rsidR="002D0618" w:rsidRPr="00E318C0" w:rsidRDefault="002D0618" w:rsidP="001E12E3">
      <w:pPr>
        <w:pStyle w:val="ListParagraph"/>
        <w:numPr>
          <w:ilvl w:val="0"/>
          <w:numId w:val="50"/>
        </w:numPr>
        <w:suppressAutoHyphens/>
        <w:autoSpaceDE w:val="0"/>
        <w:autoSpaceDN w:val="0"/>
        <w:adjustRightInd w:val="0"/>
        <w:spacing w:after="0" w:line="22" w:lineRule="atLeast"/>
        <w:ind w:left="360"/>
        <w:rPr>
          <w:rFonts w:cs="Arial"/>
        </w:rPr>
      </w:pPr>
      <w:bookmarkStart w:id="128" w:name="_Toc11414442"/>
      <w:bookmarkStart w:id="129" w:name="_Toc11414586"/>
      <w:r w:rsidRPr="112A8C59">
        <w:rPr>
          <w:rFonts w:eastAsia="Arial" w:cs="Arial"/>
        </w:rPr>
        <w:t xml:space="preserve">Please list all charges included in the domestic prices and explain how you have quantified each of these charges. </w:t>
      </w:r>
    </w:p>
    <w:p w14:paraId="1192A09A" w14:textId="321C205B" w:rsidR="00E318C0" w:rsidRDefault="00E318C0" w:rsidP="00E318C0">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318C0" w:rsidRPr="00D9239B" w14:paraId="3ECBB34C" w14:textId="77777777" w:rsidTr="001415BE">
        <w:tc>
          <w:tcPr>
            <w:tcW w:w="9016" w:type="dxa"/>
            <w:gridSpan w:val="2"/>
          </w:tcPr>
          <w:p w14:paraId="1FED0E6B" w14:textId="77777777" w:rsidR="00E318C0" w:rsidRPr="00D9239B" w:rsidRDefault="00E318C0"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644ED198" w14:textId="77777777" w:rsidR="00E318C0" w:rsidRPr="00D9239B" w:rsidRDefault="00E318C0" w:rsidP="001415BE">
            <w:pPr>
              <w:suppressAutoHyphens/>
              <w:autoSpaceDE w:val="0"/>
              <w:autoSpaceDN w:val="0"/>
              <w:adjustRightInd w:val="0"/>
              <w:spacing w:line="22" w:lineRule="atLeast"/>
              <w:jc w:val="both"/>
              <w:rPr>
                <w:rFonts w:eastAsiaTheme="minorEastAsia" w:cs="Arial"/>
                <w:szCs w:val="24"/>
              </w:rPr>
            </w:pPr>
          </w:p>
        </w:tc>
      </w:tr>
      <w:tr w:rsidR="00E318C0" w:rsidRPr="00D9239B" w14:paraId="48A76EAB" w14:textId="77777777" w:rsidTr="001415BE">
        <w:tc>
          <w:tcPr>
            <w:tcW w:w="4508" w:type="dxa"/>
            <w:tcBorders>
              <w:top w:val="single" w:sz="4" w:space="0" w:color="FFFFFF" w:themeColor="background1"/>
              <w:left w:val="nil"/>
              <w:bottom w:val="nil"/>
              <w:right w:val="single" w:sz="4" w:space="0" w:color="auto"/>
            </w:tcBorders>
          </w:tcPr>
          <w:p w14:paraId="27AA46D9" w14:textId="77777777" w:rsidR="00E318C0" w:rsidRPr="00D9239B" w:rsidRDefault="00E318C0"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A6CBD4F" w14:textId="77777777" w:rsidR="00E318C0" w:rsidRPr="00D9239B" w:rsidRDefault="00E318C0"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147DE5F2" w14:textId="77777777" w:rsidR="002D0618" w:rsidRPr="00336D3E" w:rsidRDefault="002D0618" w:rsidP="001E12E3">
      <w:pPr>
        <w:suppressAutoHyphens/>
        <w:spacing w:after="0" w:line="22" w:lineRule="atLeast"/>
        <w:jc w:val="both"/>
        <w:rPr>
          <w:rFonts w:cs="Arial"/>
        </w:rPr>
      </w:pPr>
    </w:p>
    <w:p w14:paraId="26CF3B1A" w14:textId="2A51BBFA" w:rsidR="007F16C4" w:rsidRPr="00893FA6" w:rsidRDefault="007F16C4" w:rsidP="008A6112">
      <w:pPr>
        <w:pStyle w:val="Heading3"/>
      </w:pPr>
      <w:bookmarkStart w:id="130" w:name="_Toc16852856"/>
      <w:bookmarkStart w:id="131" w:name="_Toc35606793"/>
      <w:r w:rsidRPr="0060633E">
        <w:t>C2.6</w:t>
      </w:r>
      <w:r w:rsidRPr="0060633E">
        <w:tab/>
        <w:t>Differences in packing expenses</w:t>
      </w:r>
      <w:bookmarkEnd w:id="128"/>
      <w:bookmarkEnd w:id="129"/>
      <w:bookmarkEnd w:id="130"/>
      <w:bookmarkEnd w:id="131"/>
    </w:p>
    <w:p w14:paraId="27ACD0E4" w14:textId="77777777" w:rsidR="00E318C0" w:rsidRPr="00AC7024" w:rsidRDefault="00E318C0" w:rsidP="00AC7024">
      <w:pPr>
        <w:suppressAutoHyphens/>
        <w:autoSpaceDE w:val="0"/>
        <w:autoSpaceDN w:val="0"/>
        <w:adjustRightInd w:val="0"/>
        <w:spacing w:after="0" w:line="22" w:lineRule="atLeast"/>
        <w:rPr>
          <w:rFonts w:cs="Arial"/>
          <w:szCs w:val="24"/>
        </w:rPr>
      </w:pPr>
    </w:p>
    <w:p w14:paraId="771B20A5" w14:textId="2AC7044C" w:rsidR="00453883" w:rsidRPr="0098271B" w:rsidRDefault="00EF1116" w:rsidP="001E12E3">
      <w:pPr>
        <w:pStyle w:val="ListParagraph"/>
        <w:numPr>
          <w:ilvl w:val="0"/>
          <w:numId w:val="51"/>
        </w:numPr>
        <w:suppressAutoHyphens/>
        <w:autoSpaceDE w:val="0"/>
        <w:autoSpaceDN w:val="0"/>
        <w:adjustRightInd w:val="0"/>
        <w:spacing w:after="0" w:line="22" w:lineRule="atLeast"/>
        <w:ind w:left="360"/>
        <w:rPr>
          <w:rFonts w:cs="Arial"/>
        </w:rPr>
      </w:pPr>
      <w:r w:rsidRPr="0098271B">
        <w:rPr>
          <w:rFonts w:eastAsia="Arial" w:cs="Arial"/>
        </w:rPr>
        <w:t xml:space="preserve">Please report </w:t>
      </w:r>
      <w:r w:rsidR="003C54AC" w:rsidRPr="0098271B">
        <w:rPr>
          <w:rFonts w:eastAsia="Arial" w:cs="Arial"/>
        </w:rPr>
        <w:t>any</w:t>
      </w:r>
      <w:r w:rsidR="112A8C59" w:rsidRPr="0098271B">
        <w:rPr>
          <w:rFonts w:eastAsia="Arial" w:cs="Arial"/>
        </w:rPr>
        <w:t xml:space="preserve"> </w:t>
      </w:r>
      <w:r w:rsidR="00812A4D" w:rsidRPr="0098271B">
        <w:rPr>
          <w:rFonts w:eastAsia="Arial" w:cs="Arial"/>
        </w:rPr>
        <w:t>relevant</w:t>
      </w:r>
      <w:r w:rsidR="003C54AC" w:rsidRPr="0098271B">
        <w:rPr>
          <w:rFonts w:eastAsia="Arial" w:cs="Arial"/>
        </w:rPr>
        <w:t xml:space="preserve"> </w:t>
      </w:r>
      <w:r w:rsidR="007F16C4" w:rsidRPr="0098271B">
        <w:rPr>
          <w:rFonts w:eastAsia="Arial" w:cs="Arial"/>
        </w:rPr>
        <w:t>adjustment</w:t>
      </w:r>
      <w:r w:rsidR="003C54AC" w:rsidRPr="0098271B">
        <w:rPr>
          <w:rFonts w:eastAsia="Arial" w:cs="Arial"/>
        </w:rPr>
        <w:t>s</w:t>
      </w:r>
      <w:r w:rsidR="007F16C4" w:rsidRPr="0098271B">
        <w:rPr>
          <w:rFonts w:eastAsia="Arial" w:cs="Arial"/>
        </w:rPr>
        <w:t xml:space="preserve"> in the transaction-by-transaction sales listing referred to above based on the cost of production provided for packing </w:t>
      </w:r>
      <w:r w:rsidR="0002151B" w:rsidRPr="0098271B">
        <w:rPr>
          <w:rFonts w:eastAsia="Arial" w:cs="Arial"/>
        </w:rPr>
        <w:t xml:space="preserve">as </w:t>
      </w:r>
      <w:r w:rsidR="007F16C4" w:rsidRPr="0098271B">
        <w:rPr>
          <w:rFonts w:eastAsia="Arial" w:cs="Arial"/>
        </w:rPr>
        <w:t xml:space="preserve">reported in </w:t>
      </w:r>
      <w:r w:rsidR="007F16C4" w:rsidRPr="0098271B">
        <w:rPr>
          <w:rFonts w:eastAsia="Arial" w:cs="Arial"/>
          <w:b/>
        </w:rPr>
        <w:t xml:space="preserve">Section </w:t>
      </w:r>
      <w:r w:rsidR="00A32AA4" w:rsidRPr="0098271B">
        <w:rPr>
          <w:rFonts w:eastAsia="Arial" w:cs="Arial"/>
          <w:b/>
        </w:rPr>
        <w:t>D</w:t>
      </w:r>
      <w:r w:rsidR="007F16C4" w:rsidRPr="0098271B">
        <w:rPr>
          <w:rFonts w:eastAsia="Arial" w:cs="Arial"/>
          <w:b/>
        </w:rPr>
        <w:t xml:space="preserve"> –</w:t>
      </w:r>
      <w:r w:rsidR="000813FB" w:rsidRPr="0098271B">
        <w:rPr>
          <w:rFonts w:eastAsia="Arial" w:cs="Arial"/>
          <w:b/>
        </w:rPr>
        <w:t xml:space="preserve"> Costing</w:t>
      </w:r>
      <w:r w:rsidR="008E11A8" w:rsidRPr="0098271B">
        <w:rPr>
          <w:rFonts w:eastAsia="Arial" w:cs="Arial"/>
          <w:b/>
        </w:rPr>
        <w:t xml:space="preserve"> information, subsection D4 </w:t>
      </w:r>
      <w:r w:rsidR="000F23A9" w:rsidRPr="0098271B">
        <w:rPr>
          <w:rFonts w:eastAsia="Arial" w:cs="Arial"/>
          <w:b/>
        </w:rPr>
        <w:t>–</w:t>
      </w:r>
      <w:r w:rsidR="008E11A8" w:rsidRPr="0098271B">
        <w:rPr>
          <w:rFonts w:eastAsia="Arial" w:cs="Arial"/>
          <w:b/>
        </w:rPr>
        <w:t xml:space="preserve"> </w:t>
      </w:r>
      <w:r w:rsidR="007F16C4" w:rsidRPr="0098271B">
        <w:rPr>
          <w:rFonts w:eastAsia="Arial" w:cs="Arial"/>
          <w:b/>
        </w:rPr>
        <w:t xml:space="preserve">Cost of </w:t>
      </w:r>
      <w:r w:rsidR="00781BC5" w:rsidRPr="0098271B">
        <w:rPr>
          <w:rFonts w:eastAsia="Arial" w:cs="Arial"/>
          <w:b/>
        </w:rPr>
        <w:t>production</w:t>
      </w:r>
      <w:r w:rsidR="00493C18" w:rsidRPr="0098271B">
        <w:rPr>
          <w:rFonts w:eastAsia="Arial" w:cs="Arial"/>
          <w:b/>
        </w:rPr>
        <w:t>, Annex II</w:t>
      </w:r>
      <w:r w:rsidR="112A8C59" w:rsidRPr="0098271B">
        <w:rPr>
          <w:rFonts w:eastAsia="Arial" w:cs="Arial"/>
          <w:b/>
          <w:bCs/>
        </w:rPr>
        <w:t>,</w:t>
      </w:r>
      <w:r w:rsidR="00111701" w:rsidRPr="0098271B">
        <w:rPr>
          <w:rFonts w:eastAsia="Arial" w:cs="Arial"/>
          <w:b/>
        </w:rPr>
        <w:t xml:space="preserve"> </w:t>
      </w:r>
      <w:r w:rsidR="00111701" w:rsidRPr="0098271B">
        <w:rPr>
          <w:rFonts w:eastAsia="Arial" w:cs="Arial"/>
        </w:rPr>
        <w:t>and identify the account(s) where each adjustment is recorded</w:t>
      </w:r>
      <w:r w:rsidR="007F16C4" w:rsidRPr="0098271B">
        <w:rPr>
          <w:rFonts w:eastAsia="Arial" w:cs="Arial"/>
        </w:rPr>
        <w:t>.</w:t>
      </w:r>
    </w:p>
    <w:p w14:paraId="247E93A2" w14:textId="5E1D1038" w:rsidR="00AC7024" w:rsidRDefault="00AC7024" w:rsidP="00AC7024">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C7024" w:rsidRPr="00D9239B" w14:paraId="0FFB143E" w14:textId="77777777" w:rsidTr="001415BE">
        <w:tc>
          <w:tcPr>
            <w:tcW w:w="9016" w:type="dxa"/>
            <w:gridSpan w:val="2"/>
          </w:tcPr>
          <w:p w14:paraId="2FF1BDCD" w14:textId="77777777" w:rsidR="00AC7024" w:rsidRPr="00D9239B" w:rsidRDefault="00AC7024"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680B2E46" w14:textId="77777777" w:rsidR="00AC7024" w:rsidRPr="00D9239B" w:rsidRDefault="00AC7024" w:rsidP="001415BE">
            <w:pPr>
              <w:suppressAutoHyphens/>
              <w:autoSpaceDE w:val="0"/>
              <w:autoSpaceDN w:val="0"/>
              <w:adjustRightInd w:val="0"/>
              <w:spacing w:line="22" w:lineRule="atLeast"/>
              <w:jc w:val="both"/>
              <w:rPr>
                <w:rFonts w:eastAsiaTheme="minorEastAsia" w:cs="Arial"/>
                <w:szCs w:val="24"/>
              </w:rPr>
            </w:pPr>
          </w:p>
        </w:tc>
      </w:tr>
      <w:tr w:rsidR="00AC7024" w:rsidRPr="00D9239B" w14:paraId="270A88CF" w14:textId="77777777" w:rsidTr="001415BE">
        <w:tc>
          <w:tcPr>
            <w:tcW w:w="4508" w:type="dxa"/>
            <w:tcBorders>
              <w:top w:val="single" w:sz="4" w:space="0" w:color="FFFFFF" w:themeColor="background1"/>
              <w:left w:val="nil"/>
              <w:bottom w:val="nil"/>
              <w:right w:val="single" w:sz="4" w:space="0" w:color="auto"/>
            </w:tcBorders>
          </w:tcPr>
          <w:p w14:paraId="2E4435B6" w14:textId="77777777" w:rsidR="00AC7024" w:rsidRPr="00D9239B" w:rsidRDefault="00AC7024"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9CD60E3" w14:textId="77777777" w:rsidR="00AC7024" w:rsidRPr="00D9239B" w:rsidRDefault="00AC7024"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16730CD" w14:textId="77777777" w:rsidR="00F421DD" w:rsidRPr="0060633E" w:rsidRDefault="00F421DD" w:rsidP="001E12E3">
      <w:pPr>
        <w:suppressAutoHyphens/>
        <w:spacing w:after="0" w:line="22" w:lineRule="atLeast"/>
        <w:jc w:val="both"/>
        <w:rPr>
          <w:rFonts w:cs="Arial"/>
          <w:szCs w:val="24"/>
        </w:rPr>
      </w:pPr>
    </w:p>
    <w:p w14:paraId="6EC7C7DD" w14:textId="77777777" w:rsidR="00453883" w:rsidRPr="00A07064" w:rsidRDefault="00453883" w:rsidP="008A6112">
      <w:pPr>
        <w:pStyle w:val="Heading3"/>
      </w:pPr>
      <w:bookmarkStart w:id="132" w:name="_Toc16852857"/>
      <w:bookmarkStart w:id="133" w:name="_Toc35606794"/>
      <w:bookmarkStart w:id="134" w:name="_Toc11414447"/>
      <w:bookmarkStart w:id="135" w:name="_Toc11414591"/>
      <w:r w:rsidRPr="00893FA6">
        <w:t>C2.</w:t>
      </w:r>
      <w:r w:rsidR="00047E02" w:rsidRPr="00A07064">
        <w:t>7</w:t>
      </w:r>
      <w:r w:rsidR="007F565A" w:rsidRPr="00A07064">
        <w:tab/>
      </w:r>
      <w:r w:rsidRPr="00A07064">
        <w:t>Import charges</w:t>
      </w:r>
      <w:bookmarkEnd w:id="132"/>
      <w:bookmarkEnd w:id="133"/>
    </w:p>
    <w:bookmarkEnd w:id="134"/>
    <w:bookmarkEnd w:id="135"/>
    <w:p w14:paraId="5F0A1517" w14:textId="77777777" w:rsidR="00E208B8" w:rsidRPr="00A07064" w:rsidRDefault="00E208B8" w:rsidP="001E12E3">
      <w:pPr>
        <w:suppressAutoHyphens/>
        <w:autoSpaceDE w:val="0"/>
        <w:autoSpaceDN w:val="0"/>
        <w:adjustRightInd w:val="0"/>
        <w:spacing w:after="0" w:line="22" w:lineRule="atLeast"/>
        <w:rPr>
          <w:rFonts w:eastAsia="Arial" w:cs="Arial"/>
          <w:szCs w:val="24"/>
        </w:rPr>
      </w:pPr>
    </w:p>
    <w:p w14:paraId="20D7ECD2" w14:textId="3EA9BABB" w:rsidR="00E208B8" w:rsidRPr="00A07064" w:rsidRDefault="112A8C59" w:rsidP="001E12E3">
      <w:pPr>
        <w:pStyle w:val="ListParagraph"/>
        <w:numPr>
          <w:ilvl w:val="0"/>
          <w:numId w:val="74"/>
        </w:numPr>
        <w:suppressAutoHyphens/>
        <w:autoSpaceDE w:val="0"/>
        <w:autoSpaceDN w:val="0"/>
        <w:adjustRightInd w:val="0"/>
        <w:spacing w:after="0" w:line="22" w:lineRule="atLeast"/>
        <w:rPr>
          <w:rFonts w:eastAsia="Arial" w:cs="Arial"/>
        </w:rPr>
      </w:pPr>
      <w:r w:rsidRPr="112A8C59">
        <w:rPr>
          <w:rFonts w:eastAsia="Arial" w:cs="Arial"/>
        </w:rPr>
        <w:t>Please re</w:t>
      </w:r>
      <w:r w:rsidRPr="00E9162D">
        <w:rPr>
          <w:rFonts w:eastAsia="Arial" w:cs="Arial"/>
        </w:rPr>
        <w:t xml:space="preserve">port </w:t>
      </w:r>
      <w:r w:rsidRPr="0098271B">
        <w:rPr>
          <w:rFonts w:eastAsia="Arial" w:cs="Arial"/>
        </w:rPr>
        <w:t xml:space="preserve">any </w:t>
      </w:r>
      <w:r w:rsidR="00812A4D" w:rsidRPr="0098271B">
        <w:rPr>
          <w:rFonts w:eastAsia="Arial" w:cs="Arial"/>
        </w:rPr>
        <w:t>relevant</w:t>
      </w:r>
      <w:r w:rsidR="00EC41E5" w:rsidRPr="0098271B">
        <w:rPr>
          <w:rFonts w:eastAsia="Arial" w:cs="Arial"/>
        </w:rPr>
        <w:t xml:space="preserve"> </w:t>
      </w:r>
      <w:r w:rsidR="00E208B8" w:rsidRPr="0098271B">
        <w:rPr>
          <w:rFonts w:eastAsia="Arial" w:cs="Arial"/>
        </w:rPr>
        <w:t>adjustment</w:t>
      </w:r>
      <w:r w:rsidR="00EC41E5" w:rsidRPr="0098271B">
        <w:rPr>
          <w:rFonts w:eastAsia="Arial" w:cs="Arial"/>
        </w:rPr>
        <w:t>s</w:t>
      </w:r>
      <w:r w:rsidR="00E208B8" w:rsidRPr="0098271B">
        <w:rPr>
          <w:rFonts w:eastAsia="Arial" w:cs="Arial"/>
        </w:rPr>
        <w:t xml:space="preserve"> in the transaction-by-transaction sales listing referred to above, based </w:t>
      </w:r>
      <w:r w:rsidR="00243C35" w:rsidRPr="0098271B">
        <w:rPr>
          <w:rFonts w:eastAsia="Arial" w:cs="Arial"/>
        </w:rPr>
        <w:t>on duty drawback you received for sales to the UK and to third countries</w:t>
      </w:r>
      <w:r w:rsidR="000D0F54" w:rsidRPr="112A8C59">
        <w:rPr>
          <w:rFonts w:eastAsia="Arial" w:cs="Arial"/>
        </w:rPr>
        <w:t>.</w:t>
      </w:r>
    </w:p>
    <w:p w14:paraId="16A5097C" w14:textId="77777777" w:rsidR="00453883" w:rsidRPr="00A07064" w:rsidRDefault="00453883" w:rsidP="001E12E3">
      <w:pPr>
        <w:suppressAutoHyphens/>
        <w:autoSpaceDE w:val="0"/>
        <w:autoSpaceDN w:val="0"/>
        <w:adjustRightInd w:val="0"/>
        <w:spacing w:after="0" w:line="22" w:lineRule="atLeast"/>
        <w:rPr>
          <w:rFonts w:eastAsia="Arial" w:cs="Arial"/>
          <w:szCs w:val="24"/>
        </w:rPr>
      </w:pPr>
    </w:p>
    <w:p w14:paraId="5469A1AD" w14:textId="6C14230E" w:rsidR="00AA1177" w:rsidRPr="00AC7024" w:rsidRDefault="00453883" w:rsidP="001E12E3">
      <w:pPr>
        <w:pStyle w:val="ListParagraph"/>
        <w:numPr>
          <w:ilvl w:val="0"/>
          <w:numId w:val="74"/>
        </w:numPr>
        <w:suppressAutoHyphens/>
        <w:autoSpaceDE w:val="0"/>
        <w:autoSpaceDN w:val="0"/>
        <w:adjustRightInd w:val="0"/>
        <w:spacing w:after="0" w:line="22" w:lineRule="atLeast"/>
        <w:rPr>
          <w:rFonts w:cs="Arial"/>
        </w:rPr>
      </w:pPr>
      <w:r w:rsidRPr="112A8C59">
        <w:rPr>
          <w:rFonts w:eastAsia="Arial" w:cs="Arial"/>
        </w:rPr>
        <w:t xml:space="preserve">Provide original and English translations of statutes and regulations authorising duty drawback on exported goods and </w:t>
      </w:r>
      <w:r w:rsidR="003A186C" w:rsidRPr="112A8C59">
        <w:rPr>
          <w:rFonts w:eastAsia="Arial" w:cs="Arial"/>
        </w:rPr>
        <w:t xml:space="preserve">the </w:t>
      </w:r>
      <w:r w:rsidRPr="112A8C59">
        <w:rPr>
          <w:rFonts w:eastAsia="Arial" w:cs="Arial"/>
        </w:rPr>
        <w:t>governing methods used to calculate duty drawback</w:t>
      </w:r>
      <w:r w:rsidR="00223CC1" w:rsidRPr="112A8C59">
        <w:rPr>
          <w:rFonts w:eastAsia="Arial" w:cs="Arial"/>
        </w:rPr>
        <w:t>.</w:t>
      </w:r>
    </w:p>
    <w:p w14:paraId="35BEA7B1" w14:textId="0671651E" w:rsidR="00AC7024" w:rsidRDefault="00AC7024" w:rsidP="00AC7024">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C7024" w:rsidRPr="00D9239B" w14:paraId="4C35BA15" w14:textId="77777777" w:rsidTr="001415BE">
        <w:tc>
          <w:tcPr>
            <w:tcW w:w="9016" w:type="dxa"/>
            <w:gridSpan w:val="2"/>
          </w:tcPr>
          <w:p w14:paraId="0E26A7A6" w14:textId="77777777" w:rsidR="00AC7024" w:rsidRPr="00D9239B" w:rsidRDefault="00AC7024"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7BFA4BAA" w14:textId="77777777" w:rsidR="00AC7024" w:rsidRPr="00D9239B" w:rsidRDefault="00AC7024" w:rsidP="001415BE">
            <w:pPr>
              <w:suppressAutoHyphens/>
              <w:autoSpaceDE w:val="0"/>
              <w:autoSpaceDN w:val="0"/>
              <w:adjustRightInd w:val="0"/>
              <w:spacing w:line="22" w:lineRule="atLeast"/>
              <w:jc w:val="both"/>
              <w:rPr>
                <w:rFonts w:eastAsiaTheme="minorEastAsia" w:cs="Arial"/>
                <w:szCs w:val="24"/>
              </w:rPr>
            </w:pPr>
          </w:p>
        </w:tc>
      </w:tr>
      <w:tr w:rsidR="00AC7024" w:rsidRPr="00D9239B" w14:paraId="54818F3A" w14:textId="77777777" w:rsidTr="001415BE">
        <w:tc>
          <w:tcPr>
            <w:tcW w:w="4508" w:type="dxa"/>
            <w:tcBorders>
              <w:top w:val="single" w:sz="4" w:space="0" w:color="FFFFFF" w:themeColor="background1"/>
              <w:left w:val="nil"/>
              <w:bottom w:val="nil"/>
              <w:right w:val="single" w:sz="4" w:space="0" w:color="auto"/>
            </w:tcBorders>
          </w:tcPr>
          <w:p w14:paraId="4430A540" w14:textId="77777777" w:rsidR="00AC7024" w:rsidRPr="00D9239B" w:rsidRDefault="00AC7024"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9405820" w14:textId="77777777" w:rsidR="00AC7024" w:rsidRPr="00D9239B" w:rsidRDefault="00AC7024"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41E37659" w14:textId="77777777" w:rsidR="00C277F7" w:rsidRPr="0060633E" w:rsidRDefault="00C277F7" w:rsidP="001E12E3">
      <w:pPr>
        <w:suppressAutoHyphens/>
        <w:autoSpaceDE w:val="0"/>
        <w:autoSpaceDN w:val="0"/>
        <w:adjustRightInd w:val="0"/>
        <w:spacing w:after="0" w:line="22" w:lineRule="atLeast"/>
        <w:jc w:val="both"/>
        <w:rPr>
          <w:rFonts w:eastAsia="Arial" w:cs="Arial"/>
          <w:szCs w:val="24"/>
        </w:rPr>
      </w:pPr>
    </w:p>
    <w:p w14:paraId="4E401E48" w14:textId="17EC68E2" w:rsidR="00453883" w:rsidRPr="00AC7024" w:rsidRDefault="29B2C5A1" w:rsidP="001E12E3">
      <w:pPr>
        <w:pStyle w:val="ListParagraph"/>
        <w:numPr>
          <w:ilvl w:val="0"/>
          <w:numId w:val="74"/>
        </w:numPr>
        <w:suppressAutoHyphens/>
        <w:autoSpaceDE w:val="0"/>
        <w:autoSpaceDN w:val="0"/>
        <w:adjustRightInd w:val="0"/>
        <w:spacing w:after="0" w:line="22" w:lineRule="atLeast"/>
        <w:rPr>
          <w:rFonts w:cs="Arial"/>
        </w:rPr>
      </w:pPr>
      <w:r w:rsidRPr="112A8C59">
        <w:rPr>
          <w:rFonts w:eastAsia="Arial" w:cs="Arial"/>
        </w:rPr>
        <w:t xml:space="preserve">Please explain the method you used to connect the duty drawback amount to the specific UK sale and to third country sales. </w:t>
      </w:r>
    </w:p>
    <w:p w14:paraId="63805860" w14:textId="0824B8AC" w:rsidR="00AC7024" w:rsidRDefault="00AC7024" w:rsidP="00AC7024">
      <w:pPr>
        <w:suppressAutoHyphens/>
        <w:autoSpaceDE w:val="0"/>
        <w:autoSpaceDN w:val="0"/>
        <w:adjustRightInd w:val="0"/>
        <w:spacing w:after="0" w:line="22" w:lineRule="atLeast"/>
        <w:rPr>
          <w:rFonts w:cs="Arial"/>
          <w:szCs w:val="24"/>
        </w:rPr>
      </w:pPr>
    </w:p>
    <w:p w14:paraId="03CD4AD9" w14:textId="77777777" w:rsidR="00523AAE" w:rsidRDefault="00523AAE" w:rsidP="00AC7024">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C7024" w:rsidRPr="00D9239B" w14:paraId="51C41836" w14:textId="77777777" w:rsidTr="001415BE">
        <w:tc>
          <w:tcPr>
            <w:tcW w:w="9016" w:type="dxa"/>
            <w:gridSpan w:val="2"/>
          </w:tcPr>
          <w:p w14:paraId="73CB56D4" w14:textId="77777777" w:rsidR="00AC7024" w:rsidRPr="00D9239B" w:rsidRDefault="00AC7024"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5ACEFCC6" w14:textId="77777777" w:rsidR="00AC7024" w:rsidRPr="00D9239B" w:rsidRDefault="00AC7024" w:rsidP="001415BE">
            <w:pPr>
              <w:suppressAutoHyphens/>
              <w:autoSpaceDE w:val="0"/>
              <w:autoSpaceDN w:val="0"/>
              <w:adjustRightInd w:val="0"/>
              <w:spacing w:line="22" w:lineRule="atLeast"/>
              <w:jc w:val="both"/>
              <w:rPr>
                <w:rFonts w:eastAsiaTheme="minorEastAsia" w:cs="Arial"/>
                <w:szCs w:val="24"/>
              </w:rPr>
            </w:pPr>
          </w:p>
        </w:tc>
      </w:tr>
      <w:tr w:rsidR="00AC7024" w:rsidRPr="00D9239B" w14:paraId="19E56DF7" w14:textId="77777777" w:rsidTr="001415BE">
        <w:tc>
          <w:tcPr>
            <w:tcW w:w="4508" w:type="dxa"/>
            <w:tcBorders>
              <w:top w:val="single" w:sz="4" w:space="0" w:color="FFFFFF" w:themeColor="background1"/>
              <w:left w:val="nil"/>
              <w:bottom w:val="nil"/>
              <w:right w:val="single" w:sz="4" w:space="0" w:color="auto"/>
            </w:tcBorders>
          </w:tcPr>
          <w:p w14:paraId="6AE1B91D" w14:textId="77777777" w:rsidR="00AC7024" w:rsidRPr="00D9239B" w:rsidRDefault="00AC7024"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70878425" w14:textId="77777777" w:rsidR="00AC7024" w:rsidRPr="00D9239B" w:rsidRDefault="00AC7024"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1247F96B" w14:textId="77777777" w:rsidR="00C277F7" w:rsidRPr="0060633E" w:rsidRDefault="00C277F7" w:rsidP="001E12E3">
      <w:pPr>
        <w:suppressAutoHyphens/>
        <w:autoSpaceDE w:val="0"/>
        <w:autoSpaceDN w:val="0"/>
        <w:adjustRightInd w:val="0"/>
        <w:spacing w:after="0" w:line="22" w:lineRule="atLeast"/>
        <w:jc w:val="both"/>
        <w:rPr>
          <w:rFonts w:eastAsia="Arial" w:cs="Arial"/>
          <w:szCs w:val="24"/>
        </w:rPr>
      </w:pPr>
    </w:p>
    <w:p w14:paraId="6E382CC6" w14:textId="106D67CF" w:rsidR="00453883" w:rsidRPr="00AC7024" w:rsidRDefault="29B2C5A1" w:rsidP="001E12E3">
      <w:pPr>
        <w:pStyle w:val="ListParagraph"/>
        <w:numPr>
          <w:ilvl w:val="0"/>
          <w:numId w:val="74"/>
        </w:numPr>
        <w:suppressAutoHyphens/>
        <w:autoSpaceDE w:val="0"/>
        <w:autoSpaceDN w:val="0"/>
        <w:adjustRightInd w:val="0"/>
        <w:spacing w:after="0" w:line="22" w:lineRule="atLeast"/>
        <w:rPr>
          <w:rFonts w:cs="Arial"/>
        </w:rPr>
      </w:pPr>
      <w:r w:rsidRPr="112A8C59">
        <w:rPr>
          <w:rFonts w:eastAsia="Arial" w:cs="Arial"/>
        </w:rPr>
        <w:t xml:space="preserve">Please explain the association between the amount received from the government when you </w:t>
      </w:r>
      <w:r w:rsidR="0044477C" w:rsidRPr="112A8C59">
        <w:rPr>
          <w:rFonts w:eastAsia="Arial" w:cs="Arial"/>
        </w:rPr>
        <w:t>export,</w:t>
      </w:r>
      <w:r w:rsidRPr="112A8C59">
        <w:rPr>
          <w:rFonts w:eastAsia="Arial" w:cs="Arial"/>
        </w:rPr>
        <w:t xml:space="preserve"> and the amount paid for imported materials.</w:t>
      </w:r>
    </w:p>
    <w:p w14:paraId="49EAE3E0" w14:textId="22924EB5" w:rsidR="00AC7024" w:rsidRDefault="00AC7024" w:rsidP="00430545">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30545" w:rsidRPr="00D9239B" w14:paraId="2CAE2EA4" w14:textId="77777777" w:rsidTr="001415BE">
        <w:tc>
          <w:tcPr>
            <w:tcW w:w="9016" w:type="dxa"/>
            <w:gridSpan w:val="2"/>
          </w:tcPr>
          <w:p w14:paraId="02832EBC" w14:textId="77777777" w:rsidR="00430545" w:rsidRPr="00D9239B" w:rsidRDefault="00430545"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7DA48C7A"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p>
        </w:tc>
      </w:tr>
      <w:tr w:rsidR="00430545" w:rsidRPr="00D9239B" w14:paraId="0E8453EB" w14:textId="77777777" w:rsidTr="001415BE">
        <w:tc>
          <w:tcPr>
            <w:tcW w:w="4508" w:type="dxa"/>
            <w:tcBorders>
              <w:top w:val="single" w:sz="4" w:space="0" w:color="FFFFFF" w:themeColor="background1"/>
              <w:left w:val="nil"/>
              <w:bottom w:val="nil"/>
              <w:right w:val="single" w:sz="4" w:space="0" w:color="auto"/>
            </w:tcBorders>
          </w:tcPr>
          <w:p w14:paraId="31401FF9"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417577F"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159196AD" w14:textId="77777777" w:rsidR="00DC6561" w:rsidRPr="0060633E" w:rsidRDefault="00DC6561" w:rsidP="001E12E3">
      <w:pPr>
        <w:suppressAutoHyphens/>
        <w:spacing w:after="0" w:line="22" w:lineRule="atLeast"/>
        <w:rPr>
          <w:rFonts w:cs="Arial"/>
          <w:szCs w:val="24"/>
        </w:rPr>
      </w:pPr>
    </w:p>
    <w:p w14:paraId="0D4E352E" w14:textId="77777777" w:rsidR="00DC6561" w:rsidRPr="00E9162D" w:rsidRDefault="00047E02" w:rsidP="008A6112">
      <w:pPr>
        <w:pStyle w:val="Heading3"/>
      </w:pPr>
      <w:bookmarkStart w:id="136" w:name="_Toc16852858"/>
      <w:bookmarkStart w:id="137" w:name="_Toc35606795"/>
      <w:r w:rsidRPr="00E9162D">
        <w:t>C2.8</w:t>
      </w:r>
      <w:r w:rsidR="007F565A" w:rsidRPr="00E9162D">
        <w:tab/>
      </w:r>
      <w:r w:rsidR="00EB2B1E" w:rsidRPr="00E9162D">
        <w:t>I</w:t>
      </w:r>
      <w:r w:rsidR="00DC6561" w:rsidRPr="00E9162D">
        <w:t>ndirect taxes</w:t>
      </w:r>
      <w:bookmarkEnd w:id="136"/>
      <w:bookmarkEnd w:id="137"/>
    </w:p>
    <w:p w14:paraId="49BB8164" w14:textId="77777777" w:rsidR="00335377" w:rsidRPr="00E9162D" w:rsidRDefault="00335377" w:rsidP="001E12E3">
      <w:pPr>
        <w:suppressAutoHyphens/>
        <w:autoSpaceDE w:val="0"/>
        <w:autoSpaceDN w:val="0"/>
        <w:adjustRightInd w:val="0"/>
        <w:spacing w:after="0" w:line="22" w:lineRule="atLeast"/>
        <w:rPr>
          <w:rFonts w:cs="Arial"/>
          <w:szCs w:val="24"/>
        </w:rPr>
      </w:pPr>
    </w:p>
    <w:p w14:paraId="0CCF0D02" w14:textId="75B20C47" w:rsidR="004E6AF9" w:rsidRPr="0098271B" w:rsidRDefault="58796BB6" w:rsidP="001E12E3">
      <w:pPr>
        <w:pStyle w:val="ListParagraph"/>
        <w:numPr>
          <w:ilvl w:val="0"/>
          <w:numId w:val="59"/>
        </w:numPr>
        <w:suppressAutoHyphens/>
        <w:autoSpaceDE w:val="0"/>
        <w:autoSpaceDN w:val="0"/>
        <w:adjustRightInd w:val="0"/>
        <w:spacing w:after="0" w:line="22" w:lineRule="atLeast"/>
        <w:rPr>
          <w:rFonts w:cs="Arial"/>
        </w:rPr>
      </w:pPr>
      <w:r w:rsidRPr="00E9162D">
        <w:rPr>
          <w:rFonts w:eastAsia="Arial" w:cs="Arial"/>
        </w:rPr>
        <w:t xml:space="preserve">Please </w:t>
      </w:r>
      <w:r w:rsidRPr="0098271B">
        <w:rPr>
          <w:rFonts w:eastAsia="Arial" w:cs="Arial"/>
        </w:rPr>
        <w:t>r</w:t>
      </w:r>
      <w:r w:rsidR="112A8C59" w:rsidRPr="0098271B">
        <w:rPr>
          <w:rFonts w:eastAsia="Arial" w:cs="Arial"/>
        </w:rPr>
        <w:t xml:space="preserve">eport </w:t>
      </w:r>
      <w:r w:rsidRPr="0098271B">
        <w:rPr>
          <w:rFonts w:eastAsia="Arial" w:cs="Arial"/>
        </w:rPr>
        <w:t>any</w:t>
      </w:r>
      <w:r w:rsidR="00812A4D" w:rsidRPr="0098271B">
        <w:rPr>
          <w:rFonts w:eastAsia="Arial" w:cs="Arial"/>
        </w:rPr>
        <w:t xml:space="preserve"> relevant</w:t>
      </w:r>
      <w:r w:rsidRPr="0098271B">
        <w:rPr>
          <w:rFonts w:eastAsia="Arial" w:cs="Arial"/>
        </w:rPr>
        <w:t xml:space="preserve"> adjustments</w:t>
      </w:r>
      <w:r w:rsidR="004E6AF9" w:rsidRPr="0098271B">
        <w:rPr>
          <w:rFonts w:eastAsia="Arial" w:cs="Arial"/>
        </w:rPr>
        <w:t xml:space="preserve"> in the transaction-by-transaction </w:t>
      </w:r>
      <w:r w:rsidR="004A3B03" w:rsidRPr="0098271B">
        <w:rPr>
          <w:rFonts w:eastAsia="Arial" w:cs="Arial"/>
        </w:rPr>
        <w:t xml:space="preserve">sales </w:t>
      </w:r>
      <w:r w:rsidR="004E6AF9" w:rsidRPr="0098271B">
        <w:rPr>
          <w:rFonts w:eastAsia="Arial" w:cs="Arial"/>
        </w:rPr>
        <w:t>listing referred to above</w:t>
      </w:r>
      <w:r w:rsidR="00B308E0" w:rsidRPr="0098271B">
        <w:rPr>
          <w:rFonts w:eastAsia="Arial" w:cs="Arial"/>
        </w:rPr>
        <w:t>,</w:t>
      </w:r>
      <w:r w:rsidR="004E6AF9" w:rsidRPr="0098271B">
        <w:rPr>
          <w:rFonts w:eastAsia="Arial" w:cs="Arial"/>
        </w:rPr>
        <w:t xml:space="preserve"> </w:t>
      </w:r>
      <w:r w:rsidRPr="0098271B">
        <w:rPr>
          <w:rFonts w:eastAsia="Arial" w:cs="Arial"/>
        </w:rPr>
        <w:t>where differences in indirect taxes affect price comparability.</w:t>
      </w:r>
      <w:r w:rsidR="00255BF8" w:rsidRPr="0098271B">
        <w:rPr>
          <w:rFonts w:eastAsia="Arial" w:cs="Arial"/>
        </w:rPr>
        <w:t xml:space="preserve"> </w:t>
      </w:r>
    </w:p>
    <w:p w14:paraId="7E32B24E" w14:textId="77777777" w:rsidR="00453883" w:rsidRPr="0098271B" w:rsidRDefault="00453883" w:rsidP="001E12E3">
      <w:pPr>
        <w:pStyle w:val="ListParagraph"/>
        <w:suppressAutoHyphens/>
        <w:autoSpaceDE w:val="0"/>
        <w:autoSpaceDN w:val="0"/>
        <w:adjustRightInd w:val="0"/>
        <w:spacing w:after="0" w:line="22" w:lineRule="atLeast"/>
        <w:ind w:left="1080"/>
        <w:rPr>
          <w:rFonts w:eastAsia="Arial" w:cs="Arial"/>
          <w:szCs w:val="24"/>
        </w:rPr>
      </w:pPr>
    </w:p>
    <w:p w14:paraId="62468AD7" w14:textId="16F87F80" w:rsidR="112A8C59" w:rsidRPr="0098271B" w:rsidRDefault="58796BB6" w:rsidP="00765C51">
      <w:pPr>
        <w:pStyle w:val="ListParagraph"/>
        <w:numPr>
          <w:ilvl w:val="0"/>
          <w:numId w:val="59"/>
        </w:numPr>
        <w:spacing w:after="0" w:line="22" w:lineRule="atLeast"/>
        <w:rPr>
          <w:szCs w:val="24"/>
        </w:rPr>
      </w:pPr>
      <w:r w:rsidRPr="0098271B">
        <w:rPr>
          <w:rFonts w:eastAsia="Arial" w:cs="Arial"/>
        </w:rPr>
        <w:t>Please explain how you have calculated this adjustment</w:t>
      </w: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30545" w:rsidRPr="00D9239B" w14:paraId="6AFBD19A" w14:textId="77777777" w:rsidTr="001415BE">
        <w:tc>
          <w:tcPr>
            <w:tcW w:w="9016" w:type="dxa"/>
            <w:gridSpan w:val="2"/>
          </w:tcPr>
          <w:p w14:paraId="65BF6EBF" w14:textId="77777777" w:rsidR="00430545" w:rsidRPr="00D9239B" w:rsidRDefault="00430545"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7C08719F"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p>
        </w:tc>
      </w:tr>
      <w:tr w:rsidR="00430545" w:rsidRPr="00D9239B" w14:paraId="6CE21282" w14:textId="77777777" w:rsidTr="001415BE">
        <w:tc>
          <w:tcPr>
            <w:tcW w:w="4508" w:type="dxa"/>
            <w:tcBorders>
              <w:top w:val="single" w:sz="4" w:space="0" w:color="FFFFFF" w:themeColor="background1"/>
              <w:left w:val="nil"/>
              <w:bottom w:val="nil"/>
              <w:right w:val="single" w:sz="4" w:space="0" w:color="auto"/>
            </w:tcBorders>
          </w:tcPr>
          <w:p w14:paraId="59A4F010"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279A7E0A"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4B1A032F" w14:textId="77777777" w:rsidR="00BF276A" w:rsidRPr="0060633E" w:rsidRDefault="00BF276A" w:rsidP="001E12E3">
      <w:pPr>
        <w:suppressAutoHyphens/>
        <w:autoSpaceDE w:val="0"/>
        <w:autoSpaceDN w:val="0"/>
        <w:adjustRightInd w:val="0"/>
        <w:spacing w:after="0" w:line="22" w:lineRule="atLeast"/>
        <w:jc w:val="both"/>
        <w:rPr>
          <w:rFonts w:eastAsia="Arial" w:cs="Arial"/>
          <w:szCs w:val="24"/>
        </w:rPr>
      </w:pPr>
    </w:p>
    <w:p w14:paraId="3FF8EE20" w14:textId="36E7EA63" w:rsidR="00453883" w:rsidRPr="00430545" w:rsidRDefault="00453883" w:rsidP="001E12E3">
      <w:pPr>
        <w:pStyle w:val="ListParagraph"/>
        <w:numPr>
          <w:ilvl w:val="0"/>
          <w:numId w:val="59"/>
        </w:numPr>
        <w:suppressAutoHyphens/>
        <w:autoSpaceDE w:val="0"/>
        <w:autoSpaceDN w:val="0"/>
        <w:adjustRightInd w:val="0"/>
        <w:spacing w:after="0" w:line="22" w:lineRule="atLeast"/>
        <w:rPr>
          <w:rFonts w:cs="Arial"/>
        </w:rPr>
      </w:pPr>
      <w:r w:rsidRPr="76A0EC1A">
        <w:rPr>
          <w:rFonts w:eastAsia="Arial" w:cs="Arial"/>
        </w:rPr>
        <w:t xml:space="preserve">For each tax listed above, provide English translations of statutes and regulations authorising the collection of the tax, including documents </w:t>
      </w:r>
      <w:r w:rsidR="00D61E67" w:rsidRPr="76A0EC1A">
        <w:rPr>
          <w:rFonts w:eastAsia="Arial" w:cs="Arial"/>
        </w:rPr>
        <w:t>explaining</w:t>
      </w:r>
      <w:r w:rsidRPr="76A0EC1A">
        <w:rPr>
          <w:rFonts w:eastAsia="Arial" w:cs="Arial"/>
        </w:rPr>
        <w:t xml:space="preserve"> the method of calculation, assessment, and payment of the tax</w:t>
      </w:r>
      <w:r w:rsidR="00322705" w:rsidRPr="76A0EC1A">
        <w:rPr>
          <w:rFonts w:eastAsia="Arial" w:cs="Arial"/>
        </w:rPr>
        <w:t>.</w:t>
      </w:r>
    </w:p>
    <w:p w14:paraId="7A17A6DC" w14:textId="053DB923" w:rsidR="00430545" w:rsidRPr="00083F41" w:rsidRDefault="00430545" w:rsidP="00430545">
      <w:pPr>
        <w:suppressAutoHyphens/>
        <w:autoSpaceDE w:val="0"/>
        <w:autoSpaceDN w:val="0"/>
        <w:adjustRightInd w:val="0"/>
        <w:spacing w:after="0" w:line="22" w:lineRule="atLeast"/>
        <w:rPr>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30545" w:rsidRPr="00D9239B" w14:paraId="09B94D07" w14:textId="77777777" w:rsidTr="001415BE">
        <w:tc>
          <w:tcPr>
            <w:tcW w:w="9016" w:type="dxa"/>
            <w:gridSpan w:val="2"/>
          </w:tcPr>
          <w:p w14:paraId="3A8F1B40" w14:textId="77777777" w:rsidR="00430545" w:rsidRPr="00D9239B" w:rsidRDefault="00430545"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1F152857"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p>
        </w:tc>
      </w:tr>
      <w:tr w:rsidR="00430545" w:rsidRPr="00D9239B" w14:paraId="0EAC3282" w14:textId="77777777" w:rsidTr="001415BE">
        <w:tc>
          <w:tcPr>
            <w:tcW w:w="4508" w:type="dxa"/>
            <w:tcBorders>
              <w:top w:val="single" w:sz="4" w:space="0" w:color="FFFFFF" w:themeColor="background1"/>
              <w:left w:val="nil"/>
              <w:bottom w:val="nil"/>
              <w:right w:val="single" w:sz="4" w:space="0" w:color="auto"/>
            </w:tcBorders>
          </w:tcPr>
          <w:p w14:paraId="24CCBA98"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D1F23C5"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6AD5C3BF" w14:textId="77777777" w:rsidR="00453883" w:rsidRPr="0060633E" w:rsidRDefault="00453883" w:rsidP="001E12E3">
      <w:pPr>
        <w:suppressAutoHyphens/>
        <w:autoSpaceDE w:val="0"/>
        <w:autoSpaceDN w:val="0"/>
        <w:adjustRightInd w:val="0"/>
        <w:spacing w:after="0" w:line="22" w:lineRule="atLeast"/>
        <w:jc w:val="both"/>
        <w:rPr>
          <w:rFonts w:eastAsia="Arial" w:cs="Arial"/>
          <w:szCs w:val="24"/>
        </w:rPr>
      </w:pPr>
    </w:p>
    <w:p w14:paraId="25C377CA" w14:textId="52752CA8" w:rsidR="00453883" w:rsidRPr="00430545" w:rsidRDefault="00453883" w:rsidP="001E12E3">
      <w:pPr>
        <w:pStyle w:val="ListParagraph"/>
        <w:numPr>
          <w:ilvl w:val="0"/>
          <w:numId w:val="59"/>
        </w:numPr>
        <w:suppressAutoHyphens/>
        <w:autoSpaceDE w:val="0"/>
        <w:autoSpaceDN w:val="0"/>
        <w:adjustRightInd w:val="0"/>
        <w:spacing w:after="0" w:line="22" w:lineRule="atLeast"/>
        <w:rPr>
          <w:rFonts w:cs="Arial"/>
        </w:rPr>
      </w:pPr>
      <w:r w:rsidRPr="76A0EC1A">
        <w:rPr>
          <w:rFonts w:eastAsia="Arial" w:cs="Arial"/>
        </w:rPr>
        <w:t>For each tax listed above, separately provide information on the tax base or taxable price, the tax rate, the amount of taxes assessed, any deductions or offsets to the tax and the formula used to calculate the tax amount</w:t>
      </w:r>
      <w:r w:rsidR="00322705" w:rsidRPr="76A0EC1A">
        <w:rPr>
          <w:rFonts w:eastAsia="Arial" w:cs="Arial"/>
        </w:rPr>
        <w:t>.</w:t>
      </w:r>
    </w:p>
    <w:p w14:paraId="743EF8E7" w14:textId="7F0662B7" w:rsidR="00430545" w:rsidRDefault="00430545" w:rsidP="00430545">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30545" w:rsidRPr="00D9239B" w14:paraId="6CF565B7" w14:textId="77777777" w:rsidTr="001415BE">
        <w:tc>
          <w:tcPr>
            <w:tcW w:w="9016" w:type="dxa"/>
            <w:gridSpan w:val="2"/>
          </w:tcPr>
          <w:p w14:paraId="68F97A14" w14:textId="77777777" w:rsidR="00430545" w:rsidRPr="00D9239B" w:rsidRDefault="00430545"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45CD384B"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p>
        </w:tc>
      </w:tr>
      <w:tr w:rsidR="00430545" w:rsidRPr="00D9239B" w14:paraId="30A34D8E" w14:textId="77777777" w:rsidTr="001415BE">
        <w:tc>
          <w:tcPr>
            <w:tcW w:w="4508" w:type="dxa"/>
            <w:tcBorders>
              <w:top w:val="single" w:sz="4" w:space="0" w:color="FFFFFF" w:themeColor="background1"/>
              <w:left w:val="nil"/>
              <w:bottom w:val="nil"/>
              <w:right w:val="single" w:sz="4" w:space="0" w:color="auto"/>
            </w:tcBorders>
          </w:tcPr>
          <w:p w14:paraId="1D4C20D5"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C944EE5"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6B210FB7" w14:textId="77777777" w:rsidR="00BF276A" w:rsidRPr="0060633E" w:rsidRDefault="00BF276A" w:rsidP="00430545">
      <w:pPr>
        <w:suppressAutoHyphens/>
        <w:autoSpaceDE w:val="0"/>
        <w:autoSpaceDN w:val="0"/>
        <w:adjustRightInd w:val="0"/>
        <w:spacing w:after="0" w:line="22" w:lineRule="atLeast"/>
        <w:jc w:val="both"/>
        <w:rPr>
          <w:rFonts w:eastAsia="Arial" w:cs="Arial"/>
          <w:szCs w:val="24"/>
        </w:rPr>
      </w:pPr>
    </w:p>
    <w:p w14:paraId="6E64CB13" w14:textId="4BC0383A" w:rsidR="00453883" w:rsidRPr="00430545" w:rsidRDefault="342ED7CD" w:rsidP="001E12E3">
      <w:pPr>
        <w:pStyle w:val="ListParagraph"/>
        <w:numPr>
          <w:ilvl w:val="0"/>
          <w:numId w:val="59"/>
        </w:numPr>
        <w:suppressAutoHyphens/>
        <w:autoSpaceDE w:val="0"/>
        <w:autoSpaceDN w:val="0"/>
        <w:adjustRightInd w:val="0"/>
        <w:spacing w:after="0" w:line="22" w:lineRule="atLeast"/>
        <w:rPr>
          <w:rFonts w:cs="Arial"/>
        </w:rPr>
      </w:pPr>
      <w:r w:rsidRPr="76A0EC1A">
        <w:rPr>
          <w:rFonts w:eastAsia="Arial" w:cs="Arial"/>
        </w:rPr>
        <w:t>Specify when you are legally obligated or liable for tax payment. Report when you actually paid taxes and whether you maintain separate accounts for these taxes.</w:t>
      </w:r>
    </w:p>
    <w:p w14:paraId="003F3501" w14:textId="77777777" w:rsidR="00430545" w:rsidRDefault="00430545" w:rsidP="00765C51">
      <w:pPr>
        <w:pStyle w:val="ListParagraph"/>
        <w:suppressAutoHyphens/>
        <w:autoSpaceDE w:val="0"/>
        <w:autoSpaceDN w:val="0"/>
        <w:adjustRightInd w:val="0"/>
        <w:spacing w:after="0" w:line="22" w:lineRule="atLeast"/>
        <w:ind w:left="360"/>
        <w:jc w:val="both"/>
        <w:rPr>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30545" w:rsidRPr="00D9239B" w14:paraId="4AF46231" w14:textId="77777777" w:rsidTr="001415BE">
        <w:tc>
          <w:tcPr>
            <w:tcW w:w="9016" w:type="dxa"/>
            <w:gridSpan w:val="2"/>
          </w:tcPr>
          <w:p w14:paraId="576BEF93" w14:textId="77777777" w:rsidR="00430545" w:rsidRPr="00D9239B" w:rsidRDefault="00430545"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62D2C59F"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p>
        </w:tc>
      </w:tr>
      <w:tr w:rsidR="00430545" w:rsidRPr="00D9239B" w14:paraId="0D6194ED" w14:textId="77777777" w:rsidTr="001415BE">
        <w:tc>
          <w:tcPr>
            <w:tcW w:w="4508" w:type="dxa"/>
            <w:tcBorders>
              <w:top w:val="single" w:sz="4" w:space="0" w:color="FFFFFF" w:themeColor="background1"/>
              <w:left w:val="nil"/>
              <w:bottom w:val="nil"/>
              <w:right w:val="single" w:sz="4" w:space="0" w:color="auto"/>
            </w:tcBorders>
          </w:tcPr>
          <w:p w14:paraId="1C67CE31"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55DDFDA"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3C57FF3C" w14:textId="77777777" w:rsidR="00EB2B1E" w:rsidRPr="0060633E" w:rsidRDefault="00EB2B1E" w:rsidP="001E12E3">
      <w:pPr>
        <w:suppressAutoHyphens/>
        <w:autoSpaceDE w:val="0"/>
        <w:autoSpaceDN w:val="0"/>
        <w:adjustRightInd w:val="0"/>
        <w:spacing w:after="0" w:line="22" w:lineRule="atLeast"/>
        <w:rPr>
          <w:rFonts w:eastAsia="Arial" w:cs="Arial"/>
          <w:b/>
          <w:sz w:val="32"/>
          <w:szCs w:val="32"/>
        </w:rPr>
      </w:pPr>
    </w:p>
    <w:p w14:paraId="16E77B50" w14:textId="4755FDBF" w:rsidR="00EB2B1E" w:rsidRPr="00A07064" w:rsidRDefault="00EB2B1E" w:rsidP="008A6112">
      <w:pPr>
        <w:pStyle w:val="Heading3"/>
      </w:pPr>
      <w:bookmarkStart w:id="138" w:name="_Toc11414440"/>
      <w:bookmarkStart w:id="139" w:name="_Toc11414584"/>
      <w:bookmarkStart w:id="140" w:name="_Toc16852859"/>
      <w:bookmarkStart w:id="141" w:name="_Toc35606796"/>
      <w:r w:rsidRPr="00893FA6">
        <w:t>C2.</w:t>
      </w:r>
      <w:r w:rsidR="00394979" w:rsidRPr="00A07064">
        <w:t>9</w:t>
      </w:r>
      <w:r w:rsidR="007F565A" w:rsidRPr="00A07064">
        <w:tab/>
      </w:r>
      <w:r w:rsidRPr="00A07064">
        <w:t>Differences in the cost of any credit granted for the sales</w:t>
      </w:r>
      <w:bookmarkEnd w:id="138"/>
      <w:bookmarkEnd w:id="139"/>
      <w:bookmarkEnd w:id="140"/>
      <w:bookmarkEnd w:id="141"/>
    </w:p>
    <w:p w14:paraId="73BFE74D" w14:textId="77777777" w:rsidR="00430545" w:rsidRDefault="00430545" w:rsidP="00430545">
      <w:pPr>
        <w:pStyle w:val="ListParagraph"/>
        <w:suppressAutoHyphens/>
        <w:autoSpaceDE w:val="0"/>
        <w:autoSpaceDN w:val="0"/>
        <w:adjustRightInd w:val="0"/>
        <w:spacing w:after="0" w:line="22" w:lineRule="atLeast"/>
        <w:ind w:left="360"/>
        <w:rPr>
          <w:rFonts w:eastAsia="Arial" w:cs="Arial"/>
          <w:szCs w:val="24"/>
        </w:rPr>
      </w:pPr>
    </w:p>
    <w:p w14:paraId="4634E6DF" w14:textId="39B986B0" w:rsidR="00EB2B1E" w:rsidRPr="00A07064" w:rsidRDefault="00AB7507" w:rsidP="001E12E3">
      <w:pPr>
        <w:pStyle w:val="ListParagraph"/>
        <w:numPr>
          <w:ilvl w:val="0"/>
          <w:numId w:val="52"/>
        </w:numPr>
        <w:suppressAutoHyphens/>
        <w:autoSpaceDE w:val="0"/>
        <w:autoSpaceDN w:val="0"/>
        <w:adjustRightInd w:val="0"/>
        <w:spacing w:after="0" w:line="22" w:lineRule="atLeast"/>
        <w:rPr>
          <w:rFonts w:eastAsia="Arial" w:cs="Arial"/>
        </w:rPr>
      </w:pPr>
      <w:r w:rsidRPr="00E9162D">
        <w:rPr>
          <w:rFonts w:eastAsia="Arial" w:cs="Arial"/>
        </w:rPr>
        <w:t xml:space="preserve">Please report </w:t>
      </w:r>
      <w:r w:rsidR="00C114DC" w:rsidRPr="0098271B">
        <w:rPr>
          <w:rFonts w:eastAsia="Arial" w:cs="Arial"/>
        </w:rPr>
        <w:t xml:space="preserve">any </w:t>
      </w:r>
      <w:r w:rsidR="00812A4D" w:rsidRPr="0098271B">
        <w:rPr>
          <w:rFonts w:eastAsia="Arial" w:cs="Arial"/>
        </w:rPr>
        <w:t xml:space="preserve">relevant </w:t>
      </w:r>
      <w:r w:rsidRPr="0098271B">
        <w:rPr>
          <w:rFonts w:eastAsia="Arial" w:cs="Arial"/>
        </w:rPr>
        <w:t>adjustment</w:t>
      </w:r>
      <w:r w:rsidR="00C114DC" w:rsidRPr="0098271B">
        <w:rPr>
          <w:rFonts w:eastAsia="Arial" w:cs="Arial"/>
        </w:rPr>
        <w:t>s</w:t>
      </w:r>
      <w:r w:rsidRPr="0098271B">
        <w:rPr>
          <w:rFonts w:eastAsia="Arial" w:cs="Arial"/>
        </w:rPr>
        <w:t xml:space="preserve"> in the transaction-by-transaction sales listing referred to above, based on any</w:t>
      </w:r>
      <w:r w:rsidRPr="112A8C59">
        <w:rPr>
          <w:rFonts w:eastAsia="Arial" w:cs="Arial"/>
        </w:rPr>
        <w:t xml:space="preserve"> credit granted for sales.</w:t>
      </w:r>
    </w:p>
    <w:p w14:paraId="7689CA9B" w14:textId="77777777" w:rsidR="00EB2B1E" w:rsidRPr="00A07064" w:rsidRDefault="00EB2B1E" w:rsidP="001E12E3">
      <w:pPr>
        <w:suppressAutoHyphens/>
        <w:autoSpaceDE w:val="0"/>
        <w:autoSpaceDN w:val="0"/>
        <w:adjustRightInd w:val="0"/>
        <w:spacing w:after="0" w:line="22" w:lineRule="atLeast"/>
        <w:rPr>
          <w:rFonts w:eastAsia="Arial" w:cs="Arial"/>
          <w:szCs w:val="24"/>
        </w:rPr>
      </w:pPr>
    </w:p>
    <w:p w14:paraId="048FB4C4" w14:textId="2419727B" w:rsidR="7A3FC0B3" w:rsidRPr="00430545" w:rsidRDefault="794A3354" w:rsidP="001E12E3">
      <w:pPr>
        <w:pStyle w:val="ListParagraph"/>
        <w:numPr>
          <w:ilvl w:val="0"/>
          <w:numId w:val="52"/>
        </w:numPr>
        <w:spacing w:after="0" w:line="22" w:lineRule="atLeast"/>
        <w:rPr>
          <w:rFonts w:cs="Arial"/>
        </w:rPr>
      </w:pPr>
      <w:r w:rsidRPr="112A8C59">
        <w:rPr>
          <w:rFonts w:eastAsia="Arial" w:cs="Arial"/>
        </w:rPr>
        <w:t xml:space="preserve">Specify the relevant interest rate for credit costs for domestic sales. </w:t>
      </w:r>
    </w:p>
    <w:p w14:paraId="66E446E7" w14:textId="15E79340" w:rsidR="00430545" w:rsidRDefault="00430545" w:rsidP="00430545">
      <w:pPr>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30545" w:rsidRPr="00D9239B" w14:paraId="06697BC8" w14:textId="77777777" w:rsidTr="001415BE">
        <w:tc>
          <w:tcPr>
            <w:tcW w:w="9016" w:type="dxa"/>
            <w:gridSpan w:val="2"/>
          </w:tcPr>
          <w:p w14:paraId="2A423573" w14:textId="77777777" w:rsidR="00430545" w:rsidRPr="00D9239B" w:rsidRDefault="00430545"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4909575E"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p>
        </w:tc>
      </w:tr>
      <w:tr w:rsidR="00430545" w:rsidRPr="00D9239B" w14:paraId="37D60161" w14:textId="77777777" w:rsidTr="001415BE">
        <w:tc>
          <w:tcPr>
            <w:tcW w:w="4508" w:type="dxa"/>
            <w:tcBorders>
              <w:top w:val="single" w:sz="4" w:space="0" w:color="FFFFFF" w:themeColor="background1"/>
              <w:left w:val="nil"/>
              <w:bottom w:val="nil"/>
              <w:right w:val="single" w:sz="4" w:space="0" w:color="auto"/>
            </w:tcBorders>
          </w:tcPr>
          <w:p w14:paraId="17BE57D7"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7C3C7EB6" w14:textId="77777777" w:rsidR="00430545" w:rsidRPr="00D9239B" w:rsidRDefault="00430545"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07F91C5" w14:textId="77777777" w:rsidR="00EB2B1E" w:rsidRPr="0060633E" w:rsidRDefault="00EB2B1E" w:rsidP="001E12E3">
      <w:pPr>
        <w:suppressAutoHyphens/>
        <w:autoSpaceDE w:val="0"/>
        <w:autoSpaceDN w:val="0"/>
        <w:adjustRightInd w:val="0"/>
        <w:spacing w:after="0" w:line="22" w:lineRule="atLeast"/>
        <w:rPr>
          <w:rFonts w:eastAsia="Arial" w:cs="Arial"/>
          <w:szCs w:val="24"/>
        </w:rPr>
      </w:pPr>
    </w:p>
    <w:p w14:paraId="7B4A2FD1" w14:textId="77777777" w:rsidR="007E0B31" w:rsidRPr="0060633E" w:rsidRDefault="007E0B31" w:rsidP="001E12E3">
      <w:pPr>
        <w:suppressAutoHyphens/>
        <w:autoSpaceDE w:val="0"/>
        <w:autoSpaceDN w:val="0"/>
        <w:adjustRightInd w:val="0"/>
        <w:spacing w:after="0" w:line="22" w:lineRule="atLeast"/>
        <w:rPr>
          <w:rFonts w:eastAsia="Arial" w:cs="Arial"/>
          <w:szCs w:val="24"/>
        </w:rPr>
      </w:pPr>
    </w:p>
    <w:p w14:paraId="32210B1D" w14:textId="7DB067F0" w:rsidR="007E0B31" w:rsidRPr="00E9162D" w:rsidRDefault="007E0B31" w:rsidP="008A6112">
      <w:pPr>
        <w:pStyle w:val="Heading3"/>
      </w:pPr>
      <w:bookmarkStart w:id="142" w:name="_Toc16852860"/>
      <w:bookmarkStart w:id="143" w:name="_Toc35606797"/>
      <w:r w:rsidRPr="00893FA6">
        <w:t>C2.1</w:t>
      </w:r>
      <w:r w:rsidR="00394979" w:rsidRPr="00A07064">
        <w:t>0</w:t>
      </w:r>
      <w:r w:rsidR="00AC216C">
        <w:t xml:space="preserve"> </w:t>
      </w:r>
      <w:r w:rsidRPr="00E9162D">
        <w:t>After sale</w:t>
      </w:r>
      <w:r w:rsidR="55D3E0AE" w:rsidRPr="00E9162D">
        <w:t>s</w:t>
      </w:r>
      <w:r w:rsidRPr="00E9162D">
        <w:t xml:space="preserve"> costs</w:t>
      </w:r>
      <w:bookmarkEnd w:id="142"/>
      <w:bookmarkEnd w:id="143"/>
    </w:p>
    <w:p w14:paraId="6C2150E5" w14:textId="77777777" w:rsidR="009F16C5" w:rsidRPr="00E9162D" w:rsidRDefault="009F16C5" w:rsidP="009F16C5">
      <w:pPr>
        <w:suppressAutoHyphens/>
        <w:spacing w:after="0" w:line="22" w:lineRule="atLeast"/>
        <w:rPr>
          <w:rFonts w:eastAsia="Arial" w:cs="Arial"/>
          <w:szCs w:val="24"/>
          <w:lang w:val="en-AU"/>
        </w:rPr>
      </w:pPr>
    </w:p>
    <w:p w14:paraId="38B41653" w14:textId="1D70DC04" w:rsidR="00F84C4D" w:rsidRPr="0098271B" w:rsidRDefault="00F84C4D" w:rsidP="001E12E3">
      <w:pPr>
        <w:pStyle w:val="ListParagraph"/>
        <w:numPr>
          <w:ilvl w:val="0"/>
          <w:numId w:val="75"/>
        </w:numPr>
        <w:suppressAutoHyphens/>
        <w:spacing w:after="0" w:line="22" w:lineRule="atLeast"/>
        <w:rPr>
          <w:rFonts w:eastAsia="Arial" w:cs="Arial"/>
          <w:lang w:val="en-AU"/>
        </w:rPr>
      </w:pPr>
      <w:r w:rsidRPr="00E9162D">
        <w:rPr>
          <w:rFonts w:eastAsia="Arial" w:cs="Arial"/>
        </w:rPr>
        <w:t>Please repor</w:t>
      </w:r>
      <w:r w:rsidRPr="0098271B">
        <w:rPr>
          <w:rFonts w:eastAsia="Arial" w:cs="Arial"/>
        </w:rPr>
        <w:t xml:space="preserve">t </w:t>
      </w:r>
      <w:r w:rsidR="00051007" w:rsidRPr="0098271B">
        <w:rPr>
          <w:rFonts w:eastAsia="Arial" w:cs="Arial"/>
        </w:rPr>
        <w:t xml:space="preserve">any </w:t>
      </w:r>
      <w:r w:rsidR="00812A4D" w:rsidRPr="0098271B">
        <w:rPr>
          <w:rFonts w:eastAsia="Arial" w:cs="Arial"/>
        </w:rPr>
        <w:t xml:space="preserve">relevant </w:t>
      </w:r>
      <w:r w:rsidRPr="0098271B">
        <w:rPr>
          <w:rFonts w:eastAsia="Arial" w:cs="Arial"/>
        </w:rPr>
        <w:t>adjustment</w:t>
      </w:r>
      <w:r w:rsidR="00051007" w:rsidRPr="0098271B">
        <w:rPr>
          <w:rFonts w:eastAsia="Arial" w:cs="Arial"/>
        </w:rPr>
        <w:t>s</w:t>
      </w:r>
      <w:r w:rsidRPr="0098271B">
        <w:rPr>
          <w:rFonts w:eastAsia="Arial" w:cs="Arial"/>
        </w:rPr>
        <w:t xml:space="preserve"> in the transaction-by-transaction sales listing referred to above, based on after sales costs.</w:t>
      </w:r>
    </w:p>
    <w:p w14:paraId="6FC9503B" w14:textId="77777777" w:rsidR="005318AF" w:rsidRPr="0098271B" w:rsidRDefault="005318AF" w:rsidP="001E12E3">
      <w:pPr>
        <w:suppressAutoHyphens/>
        <w:spacing w:after="0" w:line="22" w:lineRule="atLeast"/>
        <w:rPr>
          <w:rFonts w:eastAsia="Arial" w:cs="Arial"/>
          <w:szCs w:val="24"/>
          <w:lang w:val="en-AU"/>
        </w:rPr>
      </w:pPr>
    </w:p>
    <w:p w14:paraId="1CE18AE2" w14:textId="0DB54346" w:rsidR="00812A4D" w:rsidRPr="0098271B" w:rsidRDefault="00812A4D" w:rsidP="00765C51">
      <w:pPr>
        <w:pStyle w:val="ListParagraph"/>
        <w:numPr>
          <w:ilvl w:val="0"/>
          <w:numId w:val="75"/>
        </w:numPr>
        <w:suppressAutoHyphens/>
        <w:spacing w:after="0" w:line="22" w:lineRule="atLeast"/>
        <w:rPr>
          <w:rFonts w:cs="Arial"/>
        </w:rPr>
      </w:pPr>
      <w:r w:rsidRPr="0098271B">
        <w:rPr>
          <w:rFonts w:eastAsia="Arial" w:cs="Arial"/>
          <w:lang w:val="en-AU"/>
        </w:rPr>
        <w:t xml:space="preserve">Please include relevant sales contracts and documentation that supports adjustments claimed in the question above (for example, warranty and guarantee expenses and technical assistance and other services), including the basis of any allocations. </w:t>
      </w:r>
    </w:p>
    <w:p w14:paraId="0C0AA52E" w14:textId="17790838" w:rsidR="009F16C5" w:rsidRDefault="009F16C5" w:rsidP="00765C51">
      <w:pPr>
        <w:pStyle w:val="ListParagraph"/>
        <w:suppressAutoHyphens/>
        <w:spacing w:after="0" w:line="22" w:lineRule="atLeast"/>
        <w:ind w:left="360"/>
        <w:rPr>
          <w:rFonts w:eastAsia="Arial" w:cs="Arial"/>
          <w:szCs w:val="24"/>
          <w:lang w:val="en-AU"/>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F16C5" w:rsidRPr="00D9239B" w14:paraId="0DB561CF" w14:textId="77777777" w:rsidTr="001415BE">
        <w:tc>
          <w:tcPr>
            <w:tcW w:w="9016" w:type="dxa"/>
            <w:gridSpan w:val="2"/>
          </w:tcPr>
          <w:p w14:paraId="282CA98B" w14:textId="77777777" w:rsidR="009F16C5" w:rsidRPr="00D9239B" w:rsidRDefault="009F16C5"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5470FD61" w14:textId="77777777" w:rsidR="009F16C5" w:rsidRPr="00D9239B" w:rsidRDefault="009F16C5" w:rsidP="001415BE">
            <w:pPr>
              <w:suppressAutoHyphens/>
              <w:autoSpaceDE w:val="0"/>
              <w:autoSpaceDN w:val="0"/>
              <w:adjustRightInd w:val="0"/>
              <w:spacing w:line="22" w:lineRule="atLeast"/>
              <w:jc w:val="both"/>
              <w:rPr>
                <w:rFonts w:eastAsiaTheme="minorEastAsia" w:cs="Arial"/>
                <w:szCs w:val="24"/>
              </w:rPr>
            </w:pPr>
          </w:p>
        </w:tc>
      </w:tr>
      <w:tr w:rsidR="009F16C5" w:rsidRPr="00D9239B" w14:paraId="1F1632CC" w14:textId="77777777" w:rsidTr="001415BE">
        <w:tc>
          <w:tcPr>
            <w:tcW w:w="4508" w:type="dxa"/>
            <w:tcBorders>
              <w:top w:val="single" w:sz="4" w:space="0" w:color="FFFFFF" w:themeColor="background1"/>
              <w:left w:val="nil"/>
              <w:bottom w:val="nil"/>
              <w:right w:val="single" w:sz="4" w:space="0" w:color="auto"/>
            </w:tcBorders>
          </w:tcPr>
          <w:p w14:paraId="02760770" w14:textId="77777777" w:rsidR="009F16C5" w:rsidRPr="00D9239B" w:rsidRDefault="009F16C5"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50800E0" w14:textId="77777777" w:rsidR="009F16C5" w:rsidRPr="00D9239B" w:rsidRDefault="009F16C5"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54E46921" w14:textId="77777777" w:rsidR="00EB2B1E" w:rsidRPr="0060633E" w:rsidRDefault="00EB2B1E" w:rsidP="001E12E3">
      <w:pPr>
        <w:suppressAutoHyphens/>
        <w:autoSpaceDE w:val="0"/>
        <w:autoSpaceDN w:val="0"/>
        <w:adjustRightInd w:val="0"/>
        <w:spacing w:after="0" w:line="22" w:lineRule="atLeast"/>
        <w:jc w:val="both"/>
        <w:rPr>
          <w:rFonts w:eastAsia="Arial" w:cs="Arial"/>
          <w:szCs w:val="24"/>
        </w:rPr>
      </w:pPr>
    </w:p>
    <w:p w14:paraId="59A1FF83" w14:textId="6542C7F2" w:rsidR="00866E8D" w:rsidRPr="00A07064" w:rsidRDefault="00F30AD1" w:rsidP="008A6112">
      <w:pPr>
        <w:pStyle w:val="Heading3"/>
        <w:rPr>
          <w:highlight w:val="yellow"/>
        </w:rPr>
      </w:pPr>
      <w:bookmarkStart w:id="144" w:name="_Toc16852861"/>
      <w:bookmarkStart w:id="145" w:name="_Toc35606798"/>
      <w:r w:rsidRPr="00893FA6">
        <w:t>C</w:t>
      </w:r>
      <w:r w:rsidR="5B3B38A1" w:rsidRPr="00A07064">
        <w:t>2.</w:t>
      </w:r>
      <w:r w:rsidR="007E0B31" w:rsidRPr="00A07064">
        <w:t>1</w:t>
      </w:r>
      <w:r w:rsidR="00394979" w:rsidRPr="00A07064">
        <w:t>1</w:t>
      </w:r>
      <w:r w:rsidR="00C936B2">
        <w:t xml:space="preserve"> </w:t>
      </w:r>
      <w:r w:rsidR="5B3B38A1" w:rsidRPr="00A07064">
        <w:t>Differences related to commissions</w:t>
      </w:r>
      <w:bookmarkEnd w:id="118"/>
      <w:bookmarkEnd w:id="119"/>
      <w:bookmarkEnd w:id="144"/>
      <w:bookmarkEnd w:id="145"/>
    </w:p>
    <w:p w14:paraId="626A15D6" w14:textId="77777777" w:rsidR="009F16C5" w:rsidRPr="009F16C5" w:rsidRDefault="009F16C5" w:rsidP="009F16C5">
      <w:pPr>
        <w:pStyle w:val="ListParagraph"/>
        <w:suppressAutoHyphens/>
        <w:autoSpaceDE w:val="0"/>
        <w:autoSpaceDN w:val="0"/>
        <w:adjustRightInd w:val="0"/>
        <w:spacing w:after="0" w:line="22" w:lineRule="atLeast"/>
        <w:ind w:left="360"/>
        <w:rPr>
          <w:rFonts w:cs="Arial"/>
          <w:szCs w:val="24"/>
        </w:rPr>
      </w:pPr>
    </w:p>
    <w:p w14:paraId="04DC39E7" w14:textId="1A7E7182" w:rsidR="00730C9A" w:rsidRPr="009F16C5" w:rsidRDefault="00730C9A" w:rsidP="001E12E3">
      <w:pPr>
        <w:pStyle w:val="ListParagraph"/>
        <w:numPr>
          <w:ilvl w:val="0"/>
          <w:numId w:val="53"/>
        </w:numPr>
        <w:suppressAutoHyphens/>
        <w:autoSpaceDE w:val="0"/>
        <w:autoSpaceDN w:val="0"/>
        <w:adjustRightInd w:val="0"/>
        <w:spacing w:after="0" w:line="22" w:lineRule="atLeast"/>
        <w:ind w:left="360"/>
        <w:rPr>
          <w:rFonts w:cs="Arial"/>
        </w:rPr>
      </w:pPr>
      <w:r w:rsidRPr="0098271B">
        <w:rPr>
          <w:rFonts w:eastAsia="Arial" w:cs="Arial"/>
        </w:rPr>
        <w:t xml:space="preserve">Report </w:t>
      </w:r>
      <w:r w:rsidR="00825A3B" w:rsidRPr="0098271B">
        <w:rPr>
          <w:rFonts w:eastAsia="Arial" w:cs="Arial"/>
        </w:rPr>
        <w:t>any</w:t>
      </w:r>
      <w:r w:rsidR="112A8C59" w:rsidRPr="0098271B">
        <w:rPr>
          <w:rFonts w:eastAsia="Arial" w:cs="Arial"/>
        </w:rPr>
        <w:t xml:space="preserve"> </w:t>
      </w:r>
      <w:r w:rsidR="00812A4D" w:rsidRPr="0098271B">
        <w:rPr>
          <w:rFonts w:eastAsia="Arial" w:cs="Arial"/>
        </w:rPr>
        <w:t>relevant</w:t>
      </w:r>
      <w:r w:rsidR="00825A3B" w:rsidRPr="0098271B">
        <w:rPr>
          <w:rFonts w:eastAsia="Arial" w:cs="Arial"/>
        </w:rPr>
        <w:t xml:space="preserve"> </w:t>
      </w:r>
      <w:r w:rsidRPr="0098271B">
        <w:rPr>
          <w:rFonts w:eastAsia="Arial" w:cs="Arial"/>
        </w:rPr>
        <w:t>adjustment</w:t>
      </w:r>
      <w:r w:rsidR="00825A3B" w:rsidRPr="0098271B">
        <w:rPr>
          <w:rFonts w:eastAsia="Arial" w:cs="Arial"/>
        </w:rPr>
        <w:t>s</w:t>
      </w:r>
      <w:r w:rsidRPr="0098271B">
        <w:rPr>
          <w:rFonts w:eastAsia="Arial" w:cs="Arial"/>
        </w:rPr>
        <w:t xml:space="preserve"> in the transaction-by transaction </w:t>
      </w:r>
      <w:r w:rsidR="004663EE" w:rsidRPr="0098271B">
        <w:rPr>
          <w:rFonts w:eastAsia="Arial" w:cs="Arial"/>
        </w:rPr>
        <w:t xml:space="preserve">sales </w:t>
      </w:r>
      <w:r w:rsidRPr="0098271B">
        <w:rPr>
          <w:rFonts w:eastAsia="Arial" w:cs="Arial"/>
        </w:rPr>
        <w:t>listing referred to above and identify the account</w:t>
      </w:r>
      <w:r w:rsidR="00E01207" w:rsidRPr="0098271B">
        <w:rPr>
          <w:rFonts w:eastAsia="Arial" w:cs="Arial"/>
        </w:rPr>
        <w:t>(s)</w:t>
      </w:r>
      <w:r w:rsidR="00E01207" w:rsidRPr="00E9162D">
        <w:rPr>
          <w:rFonts w:eastAsia="Arial" w:cs="Arial"/>
        </w:rPr>
        <w:t xml:space="preserve"> </w:t>
      </w:r>
      <w:r w:rsidRPr="00E9162D">
        <w:rPr>
          <w:rFonts w:eastAsia="Arial" w:cs="Arial"/>
        </w:rPr>
        <w:t>where</w:t>
      </w:r>
      <w:r w:rsidRPr="112A8C59">
        <w:rPr>
          <w:rFonts w:eastAsia="Arial" w:cs="Arial"/>
        </w:rPr>
        <w:t xml:space="preserve"> the adjustment is recorded.</w:t>
      </w:r>
    </w:p>
    <w:p w14:paraId="69EAE1BA" w14:textId="71B79F72" w:rsidR="009F16C5" w:rsidRDefault="009F16C5" w:rsidP="009F16C5">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F16C5" w:rsidRPr="00D9239B" w14:paraId="660E3612" w14:textId="77777777" w:rsidTr="001415BE">
        <w:tc>
          <w:tcPr>
            <w:tcW w:w="9016" w:type="dxa"/>
            <w:gridSpan w:val="2"/>
          </w:tcPr>
          <w:p w14:paraId="5EBF24D1" w14:textId="77777777" w:rsidR="009F16C5" w:rsidRPr="00D9239B" w:rsidRDefault="009F16C5"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65F43E7D" w14:textId="77777777" w:rsidR="009F16C5" w:rsidRPr="00D9239B" w:rsidRDefault="009F16C5" w:rsidP="001415BE">
            <w:pPr>
              <w:suppressAutoHyphens/>
              <w:autoSpaceDE w:val="0"/>
              <w:autoSpaceDN w:val="0"/>
              <w:adjustRightInd w:val="0"/>
              <w:spacing w:line="22" w:lineRule="atLeast"/>
              <w:jc w:val="both"/>
              <w:rPr>
                <w:rFonts w:eastAsiaTheme="minorEastAsia" w:cs="Arial"/>
                <w:szCs w:val="24"/>
              </w:rPr>
            </w:pPr>
          </w:p>
        </w:tc>
      </w:tr>
      <w:tr w:rsidR="009F16C5" w:rsidRPr="00D9239B" w14:paraId="6C35EC70" w14:textId="77777777" w:rsidTr="001415BE">
        <w:tc>
          <w:tcPr>
            <w:tcW w:w="4508" w:type="dxa"/>
            <w:tcBorders>
              <w:top w:val="single" w:sz="4" w:space="0" w:color="FFFFFF" w:themeColor="background1"/>
              <w:left w:val="nil"/>
              <w:bottom w:val="nil"/>
              <w:right w:val="single" w:sz="4" w:space="0" w:color="auto"/>
            </w:tcBorders>
          </w:tcPr>
          <w:p w14:paraId="4A3D499F" w14:textId="77777777" w:rsidR="009F16C5" w:rsidRPr="00D9239B" w:rsidRDefault="009F16C5"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2C3E46FC" w14:textId="77777777" w:rsidR="009F16C5" w:rsidRPr="00D9239B" w:rsidRDefault="009F16C5"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402BF9C7" w14:textId="77777777" w:rsidR="00730C9A" w:rsidRPr="009F16C5" w:rsidRDefault="00730C9A" w:rsidP="009F16C5">
      <w:pPr>
        <w:suppressAutoHyphens/>
        <w:autoSpaceDE w:val="0"/>
        <w:autoSpaceDN w:val="0"/>
        <w:adjustRightInd w:val="0"/>
        <w:spacing w:after="0" w:line="22" w:lineRule="atLeast"/>
        <w:rPr>
          <w:rFonts w:cs="Arial"/>
          <w:szCs w:val="24"/>
        </w:rPr>
      </w:pPr>
    </w:p>
    <w:p w14:paraId="721A21BB" w14:textId="3462CE6A" w:rsidR="00866E8D" w:rsidRPr="009F16C5" w:rsidRDefault="000E071B" w:rsidP="001E12E3">
      <w:pPr>
        <w:pStyle w:val="ListParagraph"/>
        <w:numPr>
          <w:ilvl w:val="0"/>
          <w:numId w:val="53"/>
        </w:numPr>
        <w:suppressAutoHyphens/>
        <w:autoSpaceDE w:val="0"/>
        <w:autoSpaceDN w:val="0"/>
        <w:adjustRightInd w:val="0"/>
        <w:spacing w:after="0" w:line="22" w:lineRule="atLeast"/>
        <w:ind w:left="360"/>
        <w:rPr>
          <w:rFonts w:cs="Arial"/>
        </w:rPr>
      </w:pPr>
      <w:r w:rsidRPr="00E9162D">
        <w:rPr>
          <w:rFonts w:eastAsia="Arial" w:cs="Arial"/>
        </w:rPr>
        <w:t xml:space="preserve">If </w:t>
      </w:r>
      <w:r w:rsidR="5B3B38A1" w:rsidRPr="00E9162D">
        <w:rPr>
          <w:rFonts w:eastAsia="Arial" w:cs="Arial"/>
        </w:rPr>
        <w:t xml:space="preserve">commissions were </w:t>
      </w:r>
      <w:r w:rsidR="5B3B38A1" w:rsidRPr="00C936B2">
        <w:rPr>
          <w:rFonts w:eastAsia="Arial" w:cs="Arial"/>
        </w:rPr>
        <w:t xml:space="preserve">paid to </w:t>
      </w:r>
      <w:r w:rsidR="009E59B4" w:rsidRPr="00C936B2">
        <w:rPr>
          <w:rFonts w:eastAsia="Arial" w:cs="Arial"/>
        </w:rPr>
        <w:t>associat</w:t>
      </w:r>
      <w:r w:rsidR="5B3B38A1" w:rsidRPr="00C936B2">
        <w:rPr>
          <w:rFonts w:eastAsia="Arial" w:cs="Arial"/>
        </w:rPr>
        <w:t xml:space="preserve">ed </w:t>
      </w:r>
      <w:r w:rsidR="00427887" w:rsidRPr="00C936B2">
        <w:rPr>
          <w:rFonts w:eastAsia="Arial" w:cs="Arial"/>
        </w:rPr>
        <w:t>or non-associated</w:t>
      </w:r>
      <w:r w:rsidR="112A8C59" w:rsidRPr="00E9162D">
        <w:rPr>
          <w:rFonts w:eastAsia="Arial" w:cs="Arial"/>
        </w:rPr>
        <w:t xml:space="preserve"> </w:t>
      </w:r>
      <w:r w:rsidR="5B3B38A1" w:rsidRPr="00E9162D">
        <w:rPr>
          <w:rFonts w:eastAsia="Arial" w:cs="Arial"/>
        </w:rPr>
        <w:t>sellers</w:t>
      </w:r>
      <w:r w:rsidRPr="00E9162D">
        <w:rPr>
          <w:rFonts w:eastAsia="Arial" w:cs="Arial"/>
        </w:rPr>
        <w:t>, please</w:t>
      </w:r>
      <w:r w:rsidR="5B3B38A1" w:rsidRPr="00E9162D">
        <w:rPr>
          <w:rFonts w:eastAsia="Arial" w:cs="Arial"/>
        </w:rPr>
        <w:t xml:space="preserve"> report the amount of commission expenses and explain the terms under</w:t>
      </w:r>
      <w:r w:rsidR="5B3B38A1" w:rsidRPr="112A8C59">
        <w:rPr>
          <w:rFonts w:eastAsia="Arial" w:cs="Arial"/>
        </w:rPr>
        <w:t xml:space="preserve"> which commissions are given. </w:t>
      </w:r>
    </w:p>
    <w:p w14:paraId="4F1A432C" w14:textId="2A12C841" w:rsidR="009F16C5" w:rsidRDefault="009F16C5" w:rsidP="009F16C5">
      <w:pPr>
        <w:suppressAutoHyphens/>
        <w:autoSpaceDE w:val="0"/>
        <w:autoSpaceDN w:val="0"/>
        <w:adjustRightInd w:val="0"/>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F16C5" w:rsidRPr="00D9239B" w14:paraId="25FA55F7" w14:textId="77777777" w:rsidTr="001415BE">
        <w:tc>
          <w:tcPr>
            <w:tcW w:w="9016" w:type="dxa"/>
            <w:gridSpan w:val="2"/>
          </w:tcPr>
          <w:p w14:paraId="4D68B2DB" w14:textId="77777777" w:rsidR="009F16C5" w:rsidRPr="00D9239B" w:rsidRDefault="009F16C5"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44A26B47" w14:textId="77777777" w:rsidR="009F16C5" w:rsidRPr="00D9239B" w:rsidRDefault="009F16C5" w:rsidP="001415BE">
            <w:pPr>
              <w:suppressAutoHyphens/>
              <w:autoSpaceDE w:val="0"/>
              <w:autoSpaceDN w:val="0"/>
              <w:adjustRightInd w:val="0"/>
              <w:spacing w:line="22" w:lineRule="atLeast"/>
              <w:jc w:val="both"/>
              <w:rPr>
                <w:rFonts w:eastAsiaTheme="minorEastAsia" w:cs="Arial"/>
                <w:szCs w:val="24"/>
              </w:rPr>
            </w:pPr>
          </w:p>
        </w:tc>
      </w:tr>
      <w:tr w:rsidR="009F16C5" w:rsidRPr="00D9239B" w14:paraId="786DB8B7" w14:textId="77777777" w:rsidTr="001415BE">
        <w:tc>
          <w:tcPr>
            <w:tcW w:w="4508" w:type="dxa"/>
            <w:tcBorders>
              <w:top w:val="single" w:sz="4" w:space="0" w:color="FFFFFF" w:themeColor="background1"/>
              <w:left w:val="nil"/>
              <w:bottom w:val="nil"/>
              <w:right w:val="single" w:sz="4" w:space="0" w:color="auto"/>
            </w:tcBorders>
          </w:tcPr>
          <w:p w14:paraId="0FC0B009" w14:textId="77777777" w:rsidR="009F16C5" w:rsidRPr="00D9239B" w:rsidRDefault="009F16C5"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E2E11CC" w14:textId="77777777" w:rsidR="009F16C5" w:rsidRPr="00D9239B" w:rsidRDefault="009F16C5"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674FDCCF" w14:textId="77777777" w:rsidR="75E12D13" w:rsidRDefault="75E12D13" w:rsidP="001E12E3">
      <w:pPr>
        <w:spacing w:after="0" w:line="22" w:lineRule="atLeast"/>
        <w:rPr>
          <w:rFonts w:eastAsia="Arial" w:cs="Arial"/>
          <w:szCs w:val="24"/>
        </w:rPr>
      </w:pPr>
    </w:p>
    <w:p w14:paraId="5333B0F4" w14:textId="77777777" w:rsidR="0079728E" w:rsidRPr="0060633E" w:rsidRDefault="0079728E" w:rsidP="001E12E3">
      <w:pPr>
        <w:spacing w:after="0" w:line="22" w:lineRule="atLeast"/>
        <w:rPr>
          <w:rFonts w:eastAsia="Arial" w:cs="Arial"/>
          <w:szCs w:val="24"/>
        </w:rPr>
      </w:pPr>
    </w:p>
    <w:p w14:paraId="7DD6DED1" w14:textId="07FE28C0" w:rsidR="00866E8D" w:rsidRPr="00A07064" w:rsidRDefault="00621484" w:rsidP="008A6112">
      <w:pPr>
        <w:pStyle w:val="Heading3"/>
      </w:pPr>
      <w:bookmarkStart w:id="146" w:name="_Toc11414448"/>
      <w:bookmarkStart w:id="147" w:name="_Toc11414592"/>
      <w:bookmarkStart w:id="148" w:name="_Toc16852862"/>
      <w:bookmarkStart w:id="149" w:name="_Toc35606799"/>
      <w:r w:rsidRPr="00893FA6">
        <w:t>C</w:t>
      </w:r>
      <w:r w:rsidR="5B3B38A1" w:rsidRPr="00A07064">
        <w:t>2.1</w:t>
      </w:r>
      <w:r w:rsidR="00394979" w:rsidRPr="00A07064">
        <w:t>2</w:t>
      </w:r>
      <w:r w:rsidR="00C936B2">
        <w:t xml:space="preserve"> </w:t>
      </w:r>
      <w:r w:rsidR="5B3B38A1" w:rsidRPr="00A07064">
        <w:t>Other factors</w:t>
      </w:r>
      <w:bookmarkEnd w:id="146"/>
      <w:bookmarkEnd w:id="147"/>
      <w:bookmarkEnd w:id="148"/>
      <w:bookmarkEnd w:id="149"/>
    </w:p>
    <w:p w14:paraId="6ED4D32E" w14:textId="77777777" w:rsidR="00FD1FF7" w:rsidRDefault="00FD1FF7" w:rsidP="001E12E3">
      <w:pPr>
        <w:suppressAutoHyphens/>
        <w:autoSpaceDE w:val="0"/>
        <w:autoSpaceDN w:val="0"/>
        <w:adjustRightInd w:val="0"/>
        <w:spacing w:after="0" w:line="22" w:lineRule="atLeast"/>
        <w:rPr>
          <w:rFonts w:eastAsia="Arial" w:cs="Arial"/>
          <w:szCs w:val="24"/>
        </w:rPr>
      </w:pPr>
    </w:p>
    <w:p w14:paraId="1E738D03" w14:textId="7B11C5A9" w:rsidR="00866E8D" w:rsidRDefault="5B3B38A1" w:rsidP="001E12E3">
      <w:pPr>
        <w:suppressAutoHyphens/>
        <w:autoSpaceDE w:val="0"/>
        <w:autoSpaceDN w:val="0"/>
        <w:adjustRightInd w:val="0"/>
        <w:spacing w:after="0" w:line="22" w:lineRule="atLeast"/>
        <w:rPr>
          <w:rFonts w:eastAsia="Arial" w:cs="Arial"/>
          <w:szCs w:val="24"/>
        </w:rPr>
      </w:pPr>
      <w:r w:rsidRPr="00A07064">
        <w:rPr>
          <w:rFonts w:eastAsia="Arial" w:cs="Arial"/>
          <w:szCs w:val="24"/>
        </w:rPr>
        <w:t xml:space="preserve">An adjustment may also be made for differences in other factors not provided for under </w:t>
      </w:r>
      <w:r w:rsidR="009F3BF2" w:rsidRPr="00A07064">
        <w:rPr>
          <w:rFonts w:eastAsia="Arial" w:cs="Arial"/>
          <w:szCs w:val="24"/>
        </w:rPr>
        <w:t>C</w:t>
      </w:r>
      <w:r w:rsidRPr="00A07064">
        <w:rPr>
          <w:rFonts w:eastAsia="Arial" w:cs="Arial"/>
          <w:szCs w:val="24"/>
        </w:rPr>
        <w:t xml:space="preserve">2.1 to </w:t>
      </w:r>
      <w:r w:rsidR="009F3BF2" w:rsidRPr="00A07064">
        <w:rPr>
          <w:rFonts w:eastAsia="Arial" w:cs="Arial"/>
          <w:szCs w:val="24"/>
        </w:rPr>
        <w:t>C</w:t>
      </w:r>
      <w:r w:rsidRPr="00A07064">
        <w:rPr>
          <w:rFonts w:eastAsia="Arial" w:cs="Arial"/>
          <w:szCs w:val="24"/>
        </w:rPr>
        <w:t>2.1</w:t>
      </w:r>
      <w:r w:rsidR="004A78DF" w:rsidRPr="00A07064">
        <w:rPr>
          <w:rFonts w:eastAsia="Arial" w:cs="Arial"/>
          <w:szCs w:val="24"/>
        </w:rPr>
        <w:t>1</w:t>
      </w:r>
      <w:r w:rsidR="00E01207" w:rsidRPr="007F54C1">
        <w:rPr>
          <w:rFonts w:eastAsia="Arial" w:cs="Arial"/>
          <w:szCs w:val="24"/>
        </w:rPr>
        <w:t xml:space="preserve">. </w:t>
      </w:r>
      <w:r w:rsidR="00552065" w:rsidRPr="007F54C1">
        <w:rPr>
          <w:rFonts w:eastAsia="Arial" w:cs="Arial"/>
          <w:szCs w:val="24"/>
        </w:rPr>
        <w:t>T</w:t>
      </w:r>
      <w:r w:rsidR="002B4BEE" w:rsidRPr="007F54C1">
        <w:rPr>
          <w:rFonts w:eastAsia="Arial" w:cs="Arial"/>
          <w:szCs w:val="24"/>
        </w:rPr>
        <w:t xml:space="preserve">hese differences must </w:t>
      </w:r>
      <w:r w:rsidRPr="007F54C1">
        <w:rPr>
          <w:rFonts w:eastAsia="Arial" w:cs="Arial"/>
          <w:szCs w:val="24"/>
        </w:rPr>
        <w:t xml:space="preserve">demonstrate that they affect price comparability, in particular </w:t>
      </w:r>
      <w:r w:rsidR="00920C3F" w:rsidRPr="007F54C1">
        <w:rPr>
          <w:rFonts w:eastAsia="Arial" w:cs="Arial"/>
          <w:szCs w:val="24"/>
        </w:rPr>
        <w:t xml:space="preserve">where </w:t>
      </w:r>
      <w:r w:rsidRPr="007F54C1">
        <w:rPr>
          <w:rFonts w:eastAsia="Arial" w:cs="Arial"/>
          <w:szCs w:val="24"/>
        </w:rPr>
        <w:t xml:space="preserve">customers consistently pay </w:t>
      </w:r>
      <w:r w:rsidR="002B4BEE" w:rsidRPr="00765C51">
        <w:rPr>
          <w:rFonts w:eastAsia="Arial" w:cs="Arial"/>
          <w:szCs w:val="24"/>
        </w:rPr>
        <w:t>dissimilar</w:t>
      </w:r>
      <w:r w:rsidRPr="007F54C1">
        <w:rPr>
          <w:rFonts w:eastAsia="Arial" w:cs="Arial"/>
          <w:szCs w:val="24"/>
        </w:rPr>
        <w:t xml:space="preserve"> prices </w:t>
      </w:r>
      <w:r w:rsidR="00937B18" w:rsidRPr="007F54C1">
        <w:rPr>
          <w:rFonts w:eastAsia="Arial" w:cs="Arial"/>
          <w:szCs w:val="24"/>
        </w:rPr>
        <w:t>i</w:t>
      </w:r>
      <w:r w:rsidRPr="007F54C1">
        <w:rPr>
          <w:rFonts w:eastAsia="Arial" w:cs="Arial"/>
          <w:szCs w:val="24"/>
        </w:rPr>
        <w:t xml:space="preserve">n the domestic market </w:t>
      </w:r>
      <w:r w:rsidR="002B4BEE" w:rsidRPr="007F54C1">
        <w:rPr>
          <w:rFonts w:eastAsia="Arial" w:cs="Arial"/>
          <w:szCs w:val="24"/>
        </w:rPr>
        <w:t>as a result of</w:t>
      </w:r>
      <w:r w:rsidRPr="007F54C1">
        <w:rPr>
          <w:rFonts w:eastAsia="Arial" w:cs="Arial"/>
          <w:szCs w:val="24"/>
        </w:rPr>
        <w:t xml:space="preserve"> the difference in such factors.</w:t>
      </w:r>
    </w:p>
    <w:p w14:paraId="76D1E55F" w14:textId="6D59749B" w:rsidR="00FD1FF7" w:rsidRDefault="00FD1FF7" w:rsidP="001E12E3">
      <w:pPr>
        <w:suppressAutoHyphens/>
        <w:autoSpaceDE w:val="0"/>
        <w:autoSpaceDN w:val="0"/>
        <w:adjustRightInd w:val="0"/>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D1FF7" w:rsidRPr="00D9239B" w14:paraId="6145778C" w14:textId="77777777" w:rsidTr="001415BE">
        <w:tc>
          <w:tcPr>
            <w:tcW w:w="9016" w:type="dxa"/>
            <w:gridSpan w:val="2"/>
          </w:tcPr>
          <w:p w14:paraId="6F3BA223" w14:textId="77777777" w:rsidR="00FD1FF7" w:rsidRPr="00D9239B" w:rsidRDefault="00FD1FF7"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5DC81E76" w14:textId="77777777" w:rsidR="00FD1FF7" w:rsidRPr="00D9239B" w:rsidRDefault="00FD1FF7" w:rsidP="001415BE">
            <w:pPr>
              <w:suppressAutoHyphens/>
              <w:autoSpaceDE w:val="0"/>
              <w:autoSpaceDN w:val="0"/>
              <w:adjustRightInd w:val="0"/>
              <w:spacing w:line="22" w:lineRule="atLeast"/>
              <w:jc w:val="both"/>
              <w:rPr>
                <w:rFonts w:eastAsiaTheme="minorEastAsia" w:cs="Arial"/>
                <w:szCs w:val="24"/>
              </w:rPr>
            </w:pPr>
          </w:p>
        </w:tc>
      </w:tr>
      <w:tr w:rsidR="00FD1FF7" w:rsidRPr="00D9239B" w14:paraId="3B61C510" w14:textId="77777777" w:rsidTr="001415BE">
        <w:tc>
          <w:tcPr>
            <w:tcW w:w="4508" w:type="dxa"/>
            <w:tcBorders>
              <w:top w:val="single" w:sz="4" w:space="0" w:color="FFFFFF" w:themeColor="background1"/>
              <w:left w:val="nil"/>
              <w:bottom w:val="nil"/>
              <w:right w:val="single" w:sz="4" w:space="0" w:color="auto"/>
            </w:tcBorders>
          </w:tcPr>
          <w:p w14:paraId="4108182A" w14:textId="77777777" w:rsidR="00FD1FF7" w:rsidRPr="00D9239B" w:rsidRDefault="00FD1FF7"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E93E915" w14:textId="77777777" w:rsidR="00FD1FF7" w:rsidRPr="00D9239B" w:rsidRDefault="00FD1FF7"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426C25CF" w14:textId="21814384" w:rsidR="005578BD" w:rsidRPr="00A07064" w:rsidRDefault="005578BD" w:rsidP="001E12E3">
      <w:pPr>
        <w:suppressAutoHyphens/>
        <w:spacing w:after="0" w:line="22" w:lineRule="atLeast"/>
        <w:rPr>
          <w:rFonts w:eastAsia="Arial" w:cs="Arial"/>
        </w:rPr>
      </w:pPr>
      <w:r w:rsidRPr="00A07064">
        <w:rPr>
          <w:rFonts w:eastAsia="Arial" w:cs="Arial"/>
        </w:rPr>
        <w:br w:type="page"/>
      </w:r>
    </w:p>
    <w:p w14:paraId="49F33B35" w14:textId="73A7949A" w:rsidR="71DE1269" w:rsidRPr="00A07064" w:rsidRDefault="2852E85B" w:rsidP="00A21059">
      <w:pPr>
        <w:pStyle w:val="Heading1"/>
      </w:pPr>
      <w:bookmarkStart w:id="150" w:name="_Toc35606800"/>
      <w:r w:rsidRPr="00A07064">
        <w:t xml:space="preserve">SECTION </w:t>
      </w:r>
      <w:r w:rsidR="007F565A" w:rsidRPr="00A07064">
        <w:t>D</w:t>
      </w:r>
      <w:r w:rsidRPr="00A07064">
        <w:t>:</w:t>
      </w:r>
      <w:r w:rsidR="5B3B38A1" w:rsidRPr="00A07064">
        <w:br/>
      </w:r>
      <w:r w:rsidR="006947D4" w:rsidRPr="00A07064">
        <w:t>Costs and performance</w:t>
      </w:r>
      <w:bookmarkEnd w:id="150"/>
    </w:p>
    <w:p w14:paraId="46849BBF" w14:textId="4205749C" w:rsidR="28BCB21D" w:rsidRPr="00911B70" w:rsidRDefault="28BCB21D" w:rsidP="001E12E3">
      <w:pPr>
        <w:spacing w:after="0" w:line="22" w:lineRule="atLeast"/>
        <w:rPr>
          <w:rFonts w:cs="Arial"/>
          <w:sz w:val="32"/>
          <w:szCs w:val="32"/>
        </w:rPr>
      </w:pPr>
      <w:r w:rsidRPr="00911B70">
        <w:rPr>
          <w:rFonts w:cs="Arial"/>
          <w:sz w:val="32"/>
          <w:szCs w:val="32"/>
        </w:rPr>
        <w:t xml:space="preserve"> </w:t>
      </w:r>
    </w:p>
    <w:p w14:paraId="30F4C91F" w14:textId="0AD693FA" w:rsidR="71DE1269" w:rsidRPr="00A07064" w:rsidRDefault="00970715" w:rsidP="003740AF">
      <w:pPr>
        <w:pStyle w:val="Heading2"/>
      </w:pPr>
      <w:bookmarkStart w:id="151" w:name="_Toc16852864"/>
      <w:bookmarkStart w:id="152" w:name="_Toc35606801"/>
      <w:r w:rsidRPr="00A07064">
        <w:t>D</w:t>
      </w:r>
      <w:r w:rsidR="5B3B38A1" w:rsidRPr="00A07064">
        <w:t>1</w:t>
      </w:r>
      <w:r w:rsidR="00C936B2">
        <w:t xml:space="preserve"> </w:t>
      </w:r>
      <w:r w:rsidR="5B3B38A1" w:rsidRPr="00A07064">
        <w:t>Turnover</w:t>
      </w:r>
      <w:bookmarkEnd w:id="151"/>
      <w:bookmarkEnd w:id="152"/>
    </w:p>
    <w:p w14:paraId="2BC58079" w14:textId="77777777" w:rsidR="00911B70" w:rsidRDefault="00911B70" w:rsidP="001E12E3">
      <w:pPr>
        <w:suppressAutoHyphens/>
        <w:spacing w:after="0" w:line="22" w:lineRule="atLeast"/>
        <w:rPr>
          <w:rFonts w:eastAsia="Arial" w:cs="Arial"/>
          <w:szCs w:val="24"/>
        </w:rPr>
      </w:pPr>
    </w:p>
    <w:p w14:paraId="28C2CC48" w14:textId="4437CD23" w:rsidR="71DE1269" w:rsidRPr="00A07064" w:rsidRDefault="768B1A92" w:rsidP="001E12E3">
      <w:pPr>
        <w:suppressAutoHyphens/>
        <w:spacing w:after="0" w:line="22" w:lineRule="atLeast"/>
        <w:rPr>
          <w:rFonts w:eastAsia="Arial" w:cs="Arial"/>
          <w:b/>
          <w:bCs/>
          <w:szCs w:val="24"/>
        </w:rPr>
      </w:pPr>
      <w:r w:rsidRPr="00A07064">
        <w:rPr>
          <w:rFonts w:eastAsia="Arial" w:cs="Arial"/>
          <w:szCs w:val="24"/>
        </w:rPr>
        <w:t>Please complete</w:t>
      </w:r>
      <w:r w:rsidRPr="00A07064">
        <w:rPr>
          <w:rFonts w:eastAsia="Arial" w:cs="Arial"/>
          <w:b/>
          <w:bCs/>
          <w:szCs w:val="24"/>
        </w:rPr>
        <w:t xml:space="preserve"> Section D – Costing Information</w:t>
      </w:r>
      <w:r w:rsidRPr="00A07064">
        <w:rPr>
          <w:rFonts w:eastAsia="Arial" w:cs="Arial"/>
          <w:szCs w:val="24"/>
        </w:rPr>
        <w:t xml:space="preserve">, subsection </w:t>
      </w:r>
      <w:r w:rsidRPr="00A07064">
        <w:rPr>
          <w:rFonts w:eastAsia="Arial" w:cs="Arial"/>
          <w:b/>
          <w:bCs/>
          <w:szCs w:val="24"/>
        </w:rPr>
        <w:t>D1 – Turnover, Annex II</w:t>
      </w:r>
      <w:r w:rsidRPr="00A07064">
        <w:rPr>
          <w:rFonts w:eastAsia="Arial" w:cs="Arial"/>
          <w:szCs w:val="24"/>
        </w:rPr>
        <w:t xml:space="preserve"> by reporting your total sales after all discounts and excluding taxes.</w:t>
      </w:r>
    </w:p>
    <w:p w14:paraId="7A474E48" w14:textId="324A9D76" w:rsidR="71DE1269" w:rsidRPr="00BC24E2" w:rsidRDefault="5B3B38A1" w:rsidP="001E12E3">
      <w:pPr>
        <w:pStyle w:val="ListParagraph"/>
        <w:numPr>
          <w:ilvl w:val="0"/>
          <w:numId w:val="29"/>
        </w:numPr>
        <w:suppressAutoHyphens/>
        <w:spacing w:after="0" w:line="22" w:lineRule="atLeast"/>
        <w:rPr>
          <w:rFonts w:cs="Arial"/>
          <w:color w:val="000000" w:themeColor="text1"/>
        </w:rPr>
      </w:pPr>
      <w:r w:rsidRPr="007F54C1">
        <w:rPr>
          <w:rFonts w:eastAsia="Arial" w:cs="Arial"/>
          <w:color w:val="000000" w:themeColor="text1"/>
        </w:rPr>
        <w:t>If</w:t>
      </w:r>
      <w:r w:rsidR="00C1037A" w:rsidRPr="007F54C1">
        <w:rPr>
          <w:rFonts w:eastAsia="Arial" w:cs="Arial"/>
          <w:color w:val="000000" w:themeColor="text1"/>
        </w:rPr>
        <w:t xml:space="preserve"> your company</w:t>
      </w:r>
      <w:r w:rsidRPr="007F54C1">
        <w:rPr>
          <w:rFonts w:eastAsia="Arial" w:cs="Arial"/>
          <w:color w:val="000000" w:themeColor="text1"/>
        </w:rPr>
        <w:t xml:space="preserve"> accounts </w:t>
      </w:r>
      <w:r w:rsidR="00C1037A" w:rsidRPr="007F54C1">
        <w:rPr>
          <w:rFonts w:eastAsia="Arial" w:cs="Arial"/>
          <w:color w:val="000000" w:themeColor="text1"/>
        </w:rPr>
        <w:t>are</w:t>
      </w:r>
      <w:r w:rsidRPr="007F54C1">
        <w:rPr>
          <w:rFonts w:eastAsia="Arial" w:cs="Arial"/>
          <w:color w:val="000000" w:themeColor="text1"/>
        </w:rPr>
        <w:t xml:space="preserve"> consolidated with </w:t>
      </w:r>
      <w:r w:rsidR="00DB3A0D" w:rsidRPr="007F54C1">
        <w:rPr>
          <w:rFonts w:eastAsia="Arial" w:cs="Arial"/>
          <w:color w:val="000000" w:themeColor="text1"/>
        </w:rPr>
        <w:t xml:space="preserve">accounts </w:t>
      </w:r>
      <w:r w:rsidRPr="007F54C1">
        <w:rPr>
          <w:rFonts w:eastAsia="Arial" w:cs="Arial"/>
          <w:color w:val="000000" w:themeColor="text1"/>
        </w:rPr>
        <w:t xml:space="preserve">of </w:t>
      </w:r>
      <w:r w:rsidR="188DE034" w:rsidRPr="007F54C1">
        <w:rPr>
          <w:rFonts w:eastAsia="Arial" w:cs="Arial"/>
          <w:color w:val="000000" w:themeColor="text1"/>
        </w:rPr>
        <w:t>associated</w:t>
      </w:r>
      <w:r w:rsidRPr="007F54C1">
        <w:rPr>
          <w:rFonts w:eastAsia="Arial" w:cs="Arial"/>
          <w:color w:val="000000" w:themeColor="text1"/>
        </w:rPr>
        <w:t xml:space="preserve"> companies, </w:t>
      </w:r>
      <w:r w:rsidR="00117772" w:rsidRPr="007F54C1">
        <w:rPr>
          <w:rFonts w:eastAsia="Arial" w:cs="Arial"/>
          <w:color w:val="000000" w:themeColor="text1"/>
        </w:rPr>
        <w:t>create a copy of the</w:t>
      </w:r>
      <w:r w:rsidRPr="007F54C1">
        <w:rPr>
          <w:rFonts w:eastAsia="Arial" w:cs="Arial"/>
          <w:color w:val="000000" w:themeColor="text1"/>
        </w:rPr>
        <w:t xml:space="preserve"> table</w:t>
      </w:r>
      <w:r w:rsidR="00117772" w:rsidRPr="007F54C1">
        <w:rPr>
          <w:rFonts w:eastAsia="Arial" w:cs="Arial"/>
          <w:color w:val="000000" w:themeColor="text1"/>
        </w:rPr>
        <w:t xml:space="preserve"> to</w:t>
      </w:r>
      <w:r w:rsidRPr="007F54C1">
        <w:rPr>
          <w:rFonts w:eastAsia="Arial" w:cs="Arial"/>
          <w:color w:val="000000" w:themeColor="text1"/>
        </w:rPr>
        <w:t xml:space="preserve"> </w:t>
      </w:r>
      <w:r w:rsidR="003E1CC0" w:rsidRPr="007F54C1">
        <w:rPr>
          <w:rFonts w:eastAsia="Arial" w:cs="Arial"/>
          <w:color w:val="000000" w:themeColor="text1"/>
        </w:rPr>
        <w:t>report</w:t>
      </w:r>
      <w:r w:rsidR="004D4544" w:rsidRPr="007F54C1">
        <w:rPr>
          <w:rFonts w:eastAsia="Arial" w:cs="Arial"/>
          <w:color w:val="000000" w:themeColor="text1"/>
        </w:rPr>
        <w:t xml:space="preserve"> </w:t>
      </w:r>
      <w:r w:rsidR="004D4544" w:rsidRPr="007F54C1">
        <w:rPr>
          <w:rFonts w:eastAsia="Arial" w:cs="Arial"/>
          <w:b/>
          <w:color w:val="000000" w:themeColor="text1"/>
        </w:rPr>
        <w:t>total group</w:t>
      </w:r>
      <w:r w:rsidR="00603D8C" w:rsidRPr="007F54C1">
        <w:rPr>
          <w:rFonts w:eastAsia="Arial" w:cs="Arial"/>
          <w:color w:val="000000" w:themeColor="text1"/>
        </w:rPr>
        <w:t xml:space="preserve"> turnover</w:t>
      </w:r>
      <w:r w:rsidRPr="007F54C1">
        <w:rPr>
          <w:rFonts w:eastAsia="Arial" w:cs="Arial"/>
          <w:color w:val="000000" w:themeColor="text1"/>
        </w:rPr>
        <w:t xml:space="preserve">. </w:t>
      </w:r>
    </w:p>
    <w:p w14:paraId="1AE59A79" w14:textId="77777777" w:rsidR="001125B7" w:rsidRPr="00A07064" w:rsidRDefault="001125B7" w:rsidP="001E12E3">
      <w:pPr>
        <w:spacing w:after="0" w:line="22" w:lineRule="atLeast"/>
        <w:rPr>
          <w:rFonts w:cs="Arial"/>
          <w:color w:val="FF0000"/>
          <w:szCs w:val="24"/>
        </w:rPr>
      </w:pPr>
    </w:p>
    <w:p w14:paraId="57572060" w14:textId="4F10BBF5" w:rsidR="00362762" w:rsidRPr="00FE47FC" w:rsidRDefault="00362762" w:rsidP="00FE47FC">
      <w:pPr>
        <w:pStyle w:val="ListParagraph"/>
        <w:numPr>
          <w:ilvl w:val="0"/>
          <w:numId w:val="28"/>
        </w:numPr>
        <w:suppressAutoHyphens/>
        <w:spacing w:after="0" w:line="22" w:lineRule="atLeast"/>
        <w:rPr>
          <w:rFonts w:eastAsia="Arial"/>
          <w:color w:val="000000" w:themeColor="text1"/>
        </w:rPr>
      </w:pPr>
      <w:r w:rsidRPr="00FE47FC">
        <w:rPr>
          <w:rFonts w:eastAsia="Arial"/>
          <w:color w:val="000000" w:themeColor="text1"/>
        </w:rPr>
        <w:t xml:space="preserve">Please explain how the volume and value of your future sales would be affected if the existing anti-dumping </w:t>
      </w:r>
      <w:r w:rsidR="58796BB6" w:rsidRPr="58796BB6">
        <w:rPr>
          <w:rFonts w:eastAsia="Arial"/>
          <w:color w:val="000000" w:themeColor="text1"/>
        </w:rPr>
        <w:t>measures</w:t>
      </w:r>
      <w:r w:rsidRPr="00FE47FC">
        <w:rPr>
          <w:rFonts w:eastAsia="Arial"/>
          <w:color w:val="000000" w:themeColor="text1"/>
        </w:rPr>
        <w:t xml:space="preserve"> on the goods subject to review no longer </w:t>
      </w:r>
      <w:r w:rsidRPr="00E9162D">
        <w:rPr>
          <w:rFonts w:eastAsia="Arial"/>
          <w:color w:val="000000" w:themeColor="text1"/>
        </w:rPr>
        <w:t>applie</w:t>
      </w:r>
      <w:r w:rsidRPr="00C936B2">
        <w:rPr>
          <w:rFonts w:eastAsia="Arial"/>
          <w:color w:val="000000" w:themeColor="text1"/>
        </w:rPr>
        <w:t>d</w:t>
      </w:r>
      <w:r w:rsidR="008A32FD" w:rsidRPr="00C936B2">
        <w:rPr>
          <w:rFonts w:eastAsia="Arial"/>
          <w:color w:val="000000" w:themeColor="text1"/>
        </w:rPr>
        <w:t xml:space="preserve">, </w:t>
      </w:r>
      <w:r w:rsidRPr="00C936B2">
        <w:rPr>
          <w:rFonts w:eastAsia="Arial"/>
          <w:color w:val="000000" w:themeColor="text1"/>
        </w:rPr>
        <w:t>provid</w:t>
      </w:r>
      <w:r w:rsidR="008A32FD" w:rsidRPr="00C936B2">
        <w:rPr>
          <w:rFonts w:eastAsia="Arial"/>
          <w:color w:val="000000" w:themeColor="text1"/>
        </w:rPr>
        <w:t>ing</w:t>
      </w:r>
      <w:r w:rsidRPr="00C936B2">
        <w:rPr>
          <w:rFonts w:eastAsia="Arial"/>
          <w:color w:val="000000" w:themeColor="text1"/>
        </w:rPr>
        <w:t xml:space="preserve"> evidence to support your claims</w:t>
      </w:r>
      <w:r w:rsidRPr="00E9162D">
        <w:rPr>
          <w:rFonts w:eastAsia="Arial"/>
          <w:color w:val="000000" w:themeColor="text1"/>
        </w:rPr>
        <w:t>. Additionally</w:t>
      </w:r>
      <w:r w:rsidRPr="00FE47FC">
        <w:rPr>
          <w:rFonts w:eastAsia="Arial"/>
          <w:color w:val="000000" w:themeColor="text1"/>
        </w:rPr>
        <w:t xml:space="preserve">, please provide quantitative estimates for </w:t>
      </w:r>
      <w:r w:rsidR="58796BB6" w:rsidRPr="58796BB6">
        <w:rPr>
          <w:rFonts w:eastAsia="Arial"/>
          <w:color w:val="000000" w:themeColor="text1"/>
        </w:rPr>
        <w:t xml:space="preserve">the next five </w:t>
      </w:r>
      <w:r w:rsidRPr="00FE47FC">
        <w:rPr>
          <w:rFonts w:eastAsia="Arial"/>
          <w:color w:val="000000" w:themeColor="text1"/>
        </w:rPr>
        <w:t>years (e.g. projections or forecasts)</w:t>
      </w:r>
      <w:r w:rsidR="002530A1">
        <w:rPr>
          <w:rFonts w:eastAsia="Arial"/>
          <w:color w:val="000000" w:themeColor="text1"/>
        </w:rPr>
        <w:t xml:space="preserve"> </w:t>
      </w:r>
      <w:r w:rsidRPr="00FE47FC">
        <w:rPr>
          <w:rFonts w:eastAsia="Arial"/>
          <w:color w:val="000000" w:themeColor="text1"/>
        </w:rPr>
        <w:t>and explain the methodology and assumptions underpinning these estimates in the text box below.</w:t>
      </w:r>
    </w:p>
    <w:p w14:paraId="38A55C4C" w14:textId="7B9866CB" w:rsidR="00911B70" w:rsidRPr="00FE47FC" w:rsidRDefault="00911B70" w:rsidP="001E12E3">
      <w:pPr>
        <w:suppressAutoHyphens/>
        <w:spacing w:after="0" w:line="22" w:lineRule="atLeast"/>
        <w:rPr>
          <w:rStyle w:val="normaltextrun1"/>
          <w:shd w:val="clear" w:color="auto" w:fill="00FF00"/>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11B70" w:rsidRPr="00FE47FC" w14:paraId="3DC4F1E8" w14:textId="77777777" w:rsidTr="001415BE">
        <w:tc>
          <w:tcPr>
            <w:tcW w:w="9016" w:type="dxa"/>
            <w:gridSpan w:val="2"/>
          </w:tcPr>
          <w:p w14:paraId="64210482" w14:textId="77777777" w:rsidR="00911B70" w:rsidRPr="00FE47FC" w:rsidRDefault="00911B70"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FE47FC">
              <w:rPr>
                <w:rFonts w:eastAsiaTheme="minorEastAsia" w:cs="Arial"/>
                <w:i/>
                <w:color w:val="808080" w:themeColor="background1" w:themeShade="80"/>
                <w:szCs w:val="24"/>
              </w:rPr>
              <w:t>Please answer here</w:t>
            </w:r>
          </w:p>
          <w:p w14:paraId="61B6D2E1" w14:textId="77777777" w:rsidR="00911B70" w:rsidRPr="00FE47FC" w:rsidRDefault="00911B70" w:rsidP="001415BE">
            <w:pPr>
              <w:suppressAutoHyphens/>
              <w:autoSpaceDE w:val="0"/>
              <w:autoSpaceDN w:val="0"/>
              <w:adjustRightInd w:val="0"/>
              <w:spacing w:line="22" w:lineRule="atLeast"/>
              <w:jc w:val="both"/>
              <w:rPr>
                <w:rFonts w:eastAsiaTheme="minorEastAsia" w:cs="Arial"/>
                <w:szCs w:val="24"/>
              </w:rPr>
            </w:pPr>
          </w:p>
        </w:tc>
      </w:tr>
      <w:tr w:rsidR="00911B70" w:rsidRPr="00D9239B" w14:paraId="186281EB" w14:textId="77777777" w:rsidTr="001415BE">
        <w:tc>
          <w:tcPr>
            <w:tcW w:w="4508" w:type="dxa"/>
            <w:tcBorders>
              <w:top w:val="single" w:sz="4" w:space="0" w:color="FFFFFF" w:themeColor="background1"/>
              <w:left w:val="nil"/>
              <w:bottom w:val="nil"/>
              <w:right w:val="single" w:sz="4" w:space="0" w:color="auto"/>
            </w:tcBorders>
          </w:tcPr>
          <w:p w14:paraId="478127E6" w14:textId="77777777" w:rsidR="00911B70" w:rsidRPr="00FE47FC" w:rsidRDefault="00911B70"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0E47B7F" w14:textId="77777777" w:rsidR="00911B70" w:rsidRPr="00D9239B" w:rsidRDefault="00911B70" w:rsidP="001415BE">
            <w:pPr>
              <w:suppressAutoHyphens/>
              <w:autoSpaceDE w:val="0"/>
              <w:autoSpaceDN w:val="0"/>
              <w:adjustRightInd w:val="0"/>
              <w:spacing w:line="22" w:lineRule="atLeast"/>
              <w:jc w:val="both"/>
              <w:rPr>
                <w:rFonts w:eastAsiaTheme="minorEastAsia" w:cs="Arial"/>
                <w:szCs w:val="24"/>
              </w:rPr>
            </w:pPr>
            <w:r w:rsidRPr="00FE47FC">
              <w:rPr>
                <w:rFonts w:eastAsiaTheme="minorEastAsia" w:cs="Arial"/>
                <w:szCs w:val="24"/>
              </w:rPr>
              <w:t>Appendix reference:</w:t>
            </w:r>
          </w:p>
        </w:tc>
      </w:tr>
    </w:tbl>
    <w:p w14:paraId="263B9886" w14:textId="77777777" w:rsidR="00362762" w:rsidRPr="0060633E" w:rsidRDefault="00362762" w:rsidP="001E12E3">
      <w:pPr>
        <w:spacing w:after="0" w:line="22" w:lineRule="atLeast"/>
        <w:rPr>
          <w:rFonts w:cs="Arial"/>
        </w:rPr>
      </w:pPr>
    </w:p>
    <w:p w14:paraId="02B60D24" w14:textId="015FE0A7" w:rsidR="71DE1269" w:rsidRPr="00A07064" w:rsidRDefault="00970715" w:rsidP="003740AF">
      <w:pPr>
        <w:pStyle w:val="Heading2"/>
      </w:pPr>
      <w:bookmarkStart w:id="153" w:name="_Toc16852865"/>
      <w:bookmarkStart w:id="154" w:name="_Toc35606802"/>
      <w:r w:rsidRPr="00893FA6">
        <w:t>D</w:t>
      </w:r>
      <w:r w:rsidR="5B3B38A1" w:rsidRPr="00A07064">
        <w:t>2</w:t>
      </w:r>
      <w:r w:rsidR="00C936B2">
        <w:t xml:space="preserve"> </w:t>
      </w:r>
      <w:r w:rsidR="00D73463" w:rsidRPr="00A07064">
        <w:t xml:space="preserve">Statement of </w:t>
      </w:r>
      <w:r w:rsidR="008C7893" w:rsidRPr="00A07064">
        <w:t xml:space="preserve">profit </w:t>
      </w:r>
      <w:r w:rsidR="00D73463" w:rsidRPr="00A07064">
        <w:t xml:space="preserve">and </w:t>
      </w:r>
      <w:r w:rsidR="008C7893" w:rsidRPr="00A07064">
        <w:t xml:space="preserve">loss </w:t>
      </w:r>
      <w:r w:rsidR="00D73463" w:rsidRPr="00A07064">
        <w:t xml:space="preserve">and other </w:t>
      </w:r>
      <w:r w:rsidR="008C7893" w:rsidRPr="00A07064">
        <w:t xml:space="preserve">comprehensive </w:t>
      </w:r>
      <w:bookmarkEnd w:id="153"/>
      <w:r w:rsidR="008C7893" w:rsidRPr="00A07064">
        <w:t>income</w:t>
      </w:r>
      <w:bookmarkEnd w:id="154"/>
    </w:p>
    <w:p w14:paraId="56196C9B" w14:textId="77777777" w:rsidR="006C2011" w:rsidRPr="006C2011" w:rsidRDefault="006C2011" w:rsidP="006C2011">
      <w:pPr>
        <w:suppressAutoHyphens/>
        <w:spacing w:after="0" w:line="22" w:lineRule="atLeast"/>
        <w:rPr>
          <w:rFonts w:eastAsia="Arial" w:cs="Arial"/>
          <w:b/>
          <w:bCs/>
          <w:szCs w:val="24"/>
        </w:rPr>
      </w:pPr>
    </w:p>
    <w:p w14:paraId="5A865501" w14:textId="119F0E4C" w:rsidR="71DE1269" w:rsidRPr="00765C51" w:rsidRDefault="768B1A92" w:rsidP="006C62BD">
      <w:pPr>
        <w:pStyle w:val="ListParagraph"/>
        <w:numPr>
          <w:ilvl w:val="0"/>
          <w:numId w:val="130"/>
        </w:numPr>
        <w:suppressAutoHyphens/>
        <w:spacing w:after="0" w:line="22" w:lineRule="atLeast"/>
        <w:rPr>
          <w:rFonts w:eastAsia="Arial" w:cs="Arial"/>
          <w:b/>
        </w:rPr>
      </w:pPr>
      <w:r w:rsidRPr="00E9162D">
        <w:rPr>
          <w:rFonts w:eastAsia="Arial" w:cs="Arial"/>
          <w:color w:val="000000" w:themeColor="text1"/>
        </w:rPr>
        <w:t xml:space="preserve">Complete </w:t>
      </w:r>
      <w:r w:rsidRPr="00E9162D">
        <w:rPr>
          <w:rFonts w:eastAsia="Arial" w:cs="Arial"/>
          <w:b/>
        </w:rPr>
        <w:t>Section D – Costing information</w:t>
      </w:r>
      <w:r w:rsidRPr="00E9162D">
        <w:rPr>
          <w:rFonts w:eastAsia="Arial" w:cs="Arial"/>
          <w:b/>
          <w:color w:val="000000" w:themeColor="text1"/>
        </w:rPr>
        <w:t>,</w:t>
      </w:r>
      <w:r w:rsidR="006C7FA2" w:rsidRPr="00E9162D">
        <w:rPr>
          <w:rFonts w:eastAsia="Arial" w:cs="Arial"/>
          <w:b/>
          <w:color w:val="000000" w:themeColor="text1"/>
        </w:rPr>
        <w:t xml:space="preserve"> </w:t>
      </w:r>
      <w:r w:rsidR="006C7FA2" w:rsidRPr="00C936B2">
        <w:rPr>
          <w:rFonts w:eastAsia="Arial" w:cs="Arial"/>
          <w:color w:val="000000" w:themeColor="text1"/>
        </w:rPr>
        <w:t>subsection</w:t>
      </w:r>
      <w:r w:rsidRPr="00E9162D">
        <w:rPr>
          <w:rFonts w:eastAsia="Arial" w:cs="Arial"/>
          <w:b/>
          <w:color w:val="000000" w:themeColor="text1"/>
        </w:rPr>
        <w:t xml:space="preserve"> D2 – Income statement, Annex II</w:t>
      </w:r>
      <w:r w:rsidRPr="00E9162D">
        <w:rPr>
          <w:rFonts w:eastAsia="Arial" w:cs="Arial"/>
          <w:color w:val="000000" w:themeColor="text1"/>
        </w:rPr>
        <w:t xml:space="preserve"> with information about all the goods your company</w:t>
      </w:r>
      <w:r w:rsidRPr="112A8C59">
        <w:rPr>
          <w:rFonts w:eastAsia="Arial" w:cs="Arial"/>
          <w:color w:val="000000" w:themeColor="text1"/>
        </w:rPr>
        <w:t xml:space="preserve"> produces.</w:t>
      </w:r>
    </w:p>
    <w:p w14:paraId="792509E3" w14:textId="6F477044" w:rsidR="006C62BD" w:rsidRPr="00A07064" w:rsidRDefault="009F706A" w:rsidP="005E6279">
      <w:pPr>
        <w:pStyle w:val="ListParagraph"/>
        <w:numPr>
          <w:ilvl w:val="1"/>
          <w:numId w:val="130"/>
        </w:numPr>
        <w:suppressAutoHyphens/>
        <w:spacing w:after="0" w:line="22" w:lineRule="atLeast"/>
        <w:ind w:left="709"/>
        <w:rPr>
          <w:rFonts w:eastAsia="Arial" w:cs="Arial"/>
          <w:b/>
        </w:rPr>
      </w:pPr>
      <w:r>
        <w:rPr>
          <w:rFonts w:eastAsia="Arial" w:cs="Arial"/>
        </w:rPr>
        <w:t>P</w:t>
      </w:r>
      <w:r w:rsidR="0085339C">
        <w:rPr>
          <w:rFonts w:eastAsia="Arial" w:cs="Arial"/>
        </w:rPr>
        <w:t xml:space="preserve">lease note that </w:t>
      </w:r>
      <w:r w:rsidR="006C53F6">
        <w:rPr>
          <w:rFonts w:eastAsia="Arial" w:cs="Arial"/>
        </w:rPr>
        <w:t xml:space="preserve">extraordinary gains/losses </w:t>
      </w:r>
      <w:r w:rsidR="008A1EC7">
        <w:rPr>
          <w:rFonts w:eastAsia="Arial" w:cs="Arial"/>
        </w:rPr>
        <w:t xml:space="preserve">could include </w:t>
      </w:r>
      <w:r w:rsidR="00DA5004">
        <w:rPr>
          <w:rFonts w:eastAsia="Arial" w:cs="Arial"/>
        </w:rPr>
        <w:t>start-up</w:t>
      </w:r>
      <w:r w:rsidR="008A1EC7">
        <w:rPr>
          <w:rFonts w:eastAsia="Arial" w:cs="Arial"/>
        </w:rPr>
        <w:t xml:space="preserve"> costs</w:t>
      </w:r>
      <w:r w:rsidR="00DA5004">
        <w:rPr>
          <w:rFonts w:eastAsia="Arial" w:cs="Arial"/>
        </w:rPr>
        <w:t xml:space="preserve"> and non-recurring items of cost that benefit future production, among others</w:t>
      </w:r>
      <w:r w:rsidR="00887907">
        <w:rPr>
          <w:rFonts w:eastAsia="Arial" w:cs="Arial"/>
        </w:rPr>
        <w:t>.</w:t>
      </w:r>
    </w:p>
    <w:p w14:paraId="6E77DAD5" w14:textId="77777777" w:rsidR="00B162F8" w:rsidRPr="00A07064" w:rsidRDefault="00B162F8" w:rsidP="001E12E3">
      <w:pPr>
        <w:pStyle w:val="ListParagraph"/>
        <w:suppressAutoHyphens/>
        <w:spacing w:after="0" w:line="22" w:lineRule="atLeast"/>
        <w:rPr>
          <w:rFonts w:cs="Arial"/>
          <w:color w:val="000000" w:themeColor="text1"/>
          <w:szCs w:val="24"/>
        </w:rPr>
      </w:pPr>
    </w:p>
    <w:p w14:paraId="0713048F" w14:textId="0ADFC94D" w:rsidR="00B162F8" w:rsidRPr="006C2011" w:rsidRDefault="00A57F8E" w:rsidP="00765C51">
      <w:pPr>
        <w:pStyle w:val="ListParagraph"/>
        <w:numPr>
          <w:ilvl w:val="0"/>
          <w:numId w:val="130"/>
        </w:numPr>
        <w:suppressAutoHyphens/>
        <w:spacing w:after="0" w:line="22" w:lineRule="atLeast"/>
        <w:rPr>
          <w:rFonts w:cs="Arial"/>
          <w:color w:val="000000" w:themeColor="text1"/>
        </w:rPr>
      </w:pPr>
      <w:r w:rsidRPr="112A8C59">
        <w:rPr>
          <w:rFonts w:eastAsia="Arial" w:cs="Arial"/>
          <w:color w:val="000000" w:themeColor="text1"/>
        </w:rPr>
        <w:t>Please a</w:t>
      </w:r>
      <w:r w:rsidR="5B3B38A1" w:rsidRPr="112A8C59">
        <w:rPr>
          <w:rFonts w:eastAsia="Arial" w:cs="Arial"/>
          <w:color w:val="000000" w:themeColor="text1"/>
        </w:rPr>
        <w:t>ttach copies of your (corporate) income tax statements</w:t>
      </w:r>
      <w:r w:rsidRPr="112A8C59">
        <w:rPr>
          <w:rFonts w:eastAsia="Arial" w:cs="Arial"/>
          <w:color w:val="000000" w:themeColor="text1"/>
        </w:rPr>
        <w:t>,</w:t>
      </w:r>
      <w:r w:rsidR="5B3B38A1" w:rsidRPr="112A8C59">
        <w:rPr>
          <w:rFonts w:eastAsia="Arial" w:cs="Arial"/>
          <w:color w:val="000000" w:themeColor="text1"/>
        </w:rPr>
        <w:t xml:space="preserve"> any other </w:t>
      </w:r>
      <w:r w:rsidRPr="112A8C59">
        <w:rPr>
          <w:rFonts w:eastAsia="Arial" w:cs="Arial"/>
          <w:color w:val="000000" w:themeColor="text1"/>
        </w:rPr>
        <w:t xml:space="preserve">company </w:t>
      </w:r>
      <w:r w:rsidR="5B3B38A1" w:rsidRPr="112A8C59">
        <w:rPr>
          <w:rFonts w:eastAsia="Arial" w:cs="Arial"/>
          <w:color w:val="000000" w:themeColor="text1"/>
        </w:rPr>
        <w:t xml:space="preserve">tax statements and the corresponding tax returns for the </w:t>
      </w:r>
      <w:r w:rsidR="515F45ED" w:rsidRPr="112A8C59">
        <w:rPr>
          <w:rFonts w:eastAsia="Arial" w:cs="Arial"/>
          <w:color w:val="000000" w:themeColor="text1"/>
        </w:rPr>
        <w:t>POI</w:t>
      </w:r>
      <w:r w:rsidR="5B3B38A1" w:rsidRPr="112A8C59">
        <w:rPr>
          <w:rFonts w:eastAsia="Arial" w:cs="Arial"/>
          <w:color w:val="000000" w:themeColor="text1"/>
        </w:rPr>
        <w:t xml:space="preserve"> and the preceding </w:t>
      </w:r>
      <w:r w:rsidR="5B3B38A1" w:rsidRPr="00765C51">
        <w:rPr>
          <w:rFonts w:eastAsia="Arial" w:cs="Arial"/>
          <w:color w:val="000000" w:themeColor="text1"/>
        </w:rPr>
        <w:t>three financial years</w:t>
      </w:r>
      <w:r w:rsidR="5B3B38A1" w:rsidRPr="112A8C59">
        <w:rPr>
          <w:rFonts w:eastAsia="Arial" w:cs="Arial"/>
          <w:color w:val="000000" w:themeColor="text1"/>
        </w:rPr>
        <w:t xml:space="preserve">. </w:t>
      </w:r>
    </w:p>
    <w:p w14:paraId="463A3F00" w14:textId="44F1DFBE" w:rsidR="006C2011" w:rsidRDefault="006C2011" w:rsidP="006C2011">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C2011" w:rsidRPr="00D9239B" w14:paraId="39BF7915" w14:textId="77777777" w:rsidTr="001415BE">
        <w:tc>
          <w:tcPr>
            <w:tcW w:w="9016" w:type="dxa"/>
            <w:gridSpan w:val="2"/>
          </w:tcPr>
          <w:p w14:paraId="57AC7A35" w14:textId="77777777" w:rsidR="006C2011" w:rsidRPr="00D9239B" w:rsidRDefault="006C2011"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0ED919CD" w14:textId="77777777" w:rsidR="006C2011" w:rsidRPr="00D9239B" w:rsidRDefault="006C2011" w:rsidP="001415BE">
            <w:pPr>
              <w:suppressAutoHyphens/>
              <w:autoSpaceDE w:val="0"/>
              <w:autoSpaceDN w:val="0"/>
              <w:adjustRightInd w:val="0"/>
              <w:spacing w:line="22" w:lineRule="atLeast"/>
              <w:jc w:val="both"/>
              <w:rPr>
                <w:rFonts w:eastAsiaTheme="minorEastAsia" w:cs="Arial"/>
                <w:szCs w:val="24"/>
              </w:rPr>
            </w:pPr>
          </w:p>
        </w:tc>
      </w:tr>
      <w:tr w:rsidR="006C2011" w:rsidRPr="00D9239B" w14:paraId="65A4B30E" w14:textId="77777777" w:rsidTr="001415BE">
        <w:tc>
          <w:tcPr>
            <w:tcW w:w="4508" w:type="dxa"/>
            <w:tcBorders>
              <w:top w:val="single" w:sz="4" w:space="0" w:color="FFFFFF" w:themeColor="background1"/>
              <w:left w:val="nil"/>
              <w:bottom w:val="nil"/>
              <w:right w:val="single" w:sz="4" w:space="0" w:color="auto"/>
            </w:tcBorders>
          </w:tcPr>
          <w:p w14:paraId="0194E988" w14:textId="77777777" w:rsidR="006C2011" w:rsidRPr="00D9239B" w:rsidRDefault="006C2011"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8CFC426" w14:textId="77777777" w:rsidR="006C2011" w:rsidRPr="00D9239B" w:rsidRDefault="006C2011"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8C3B978" w14:textId="77777777" w:rsidR="00B162F8" w:rsidRPr="0060633E" w:rsidRDefault="00B162F8" w:rsidP="001E12E3">
      <w:pPr>
        <w:pStyle w:val="ListParagraph"/>
        <w:spacing w:after="0" w:line="22" w:lineRule="atLeast"/>
        <w:ind w:left="0"/>
        <w:rPr>
          <w:rFonts w:cs="Arial"/>
          <w:color w:val="000000" w:themeColor="text1"/>
          <w:szCs w:val="24"/>
        </w:rPr>
      </w:pPr>
    </w:p>
    <w:p w14:paraId="55780B43" w14:textId="184D3D44" w:rsidR="29DE7ED4" w:rsidRPr="0060633E" w:rsidRDefault="29DE7ED4" w:rsidP="001E12E3">
      <w:pPr>
        <w:spacing w:after="0" w:line="22" w:lineRule="atLeast"/>
        <w:rPr>
          <w:rFonts w:cs="Arial"/>
        </w:rPr>
      </w:pPr>
    </w:p>
    <w:p w14:paraId="4CCB195F" w14:textId="1940EDB5" w:rsidR="00E5550E" w:rsidRPr="00E9162D" w:rsidRDefault="00E5550E" w:rsidP="00B60BA4">
      <w:pPr>
        <w:pStyle w:val="ListParagraph"/>
        <w:numPr>
          <w:ilvl w:val="0"/>
          <w:numId w:val="130"/>
        </w:numPr>
        <w:suppressAutoHyphens/>
        <w:spacing w:after="0" w:line="22" w:lineRule="atLeast"/>
        <w:rPr>
          <w:color w:val="000000" w:themeColor="text1"/>
        </w:rPr>
      </w:pPr>
      <w:r w:rsidRPr="00E9162D">
        <w:rPr>
          <w:rFonts w:eastAsia="Arial" w:cs="Arial"/>
          <w:color w:val="000000" w:themeColor="text1"/>
        </w:rPr>
        <w:t>If your company incurred any extraordina</w:t>
      </w:r>
      <w:r w:rsidRPr="00C936B2">
        <w:rPr>
          <w:rFonts w:eastAsia="Arial" w:cs="Arial"/>
          <w:color w:val="000000" w:themeColor="text1"/>
        </w:rPr>
        <w:t>ry costs (such as start-up or ramp up costs) during</w:t>
      </w:r>
      <w:r w:rsidRPr="00E9162D">
        <w:rPr>
          <w:rFonts w:eastAsia="Arial" w:cs="Arial"/>
          <w:color w:val="000000" w:themeColor="text1"/>
        </w:rPr>
        <w:t xml:space="preserve"> </w:t>
      </w:r>
      <w:r w:rsidR="00874C99">
        <w:rPr>
          <w:rFonts w:eastAsia="Arial" w:cs="Arial"/>
          <w:color w:val="000000" w:themeColor="text1"/>
        </w:rPr>
        <w:t>POI</w:t>
      </w:r>
      <w:r w:rsidR="4DDE55F2" w:rsidRPr="4DDE55F2">
        <w:rPr>
          <w:rFonts w:eastAsia="Arial" w:cs="Arial"/>
          <w:color w:val="000000" w:themeColor="text1"/>
        </w:rPr>
        <w:t>,</w:t>
      </w:r>
      <w:r w:rsidRPr="00E9162D">
        <w:rPr>
          <w:rFonts w:eastAsia="Arial" w:cs="Arial"/>
          <w:color w:val="000000" w:themeColor="text1"/>
        </w:rPr>
        <w:t xml:space="preserve"> please provide details of these costs, explaining why they were extraordinary and how they have been included and amortised in your accounts.</w:t>
      </w:r>
    </w:p>
    <w:p w14:paraId="26992AD4" w14:textId="77777777" w:rsidR="00E5550E" w:rsidRDefault="00E5550E" w:rsidP="00E5550E">
      <w:pPr>
        <w:suppressAutoHyphens/>
        <w:spacing w:after="0" w:line="22" w:lineRule="atLeast"/>
        <w:rPr>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5550E" w:rsidRPr="00D9239B" w14:paraId="1D2132F1" w14:textId="77777777" w:rsidTr="003D7D1E">
        <w:tc>
          <w:tcPr>
            <w:tcW w:w="9016" w:type="dxa"/>
            <w:gridSpan w:val="2"/>
          </w:tcPr>
          <w:p w14:paraId="5D0CCE45" w14:textId="77777777" w:rsidR="00E5550E" w:rsidRPr="00D9239B" w:rsidRDefault="00E5550E" w:rsidP="003D7D1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4F52234D" w14:textId="77777777" w:rsidR="00E5550E" w:rsidRPr="00D9239B" w:rsidRDefault="00E5550E" w:rsidP="003D7D1E">
            <w:pPr>
              <w:suppressAutoHyphens/>
              <w:autoSpaceDE w:val="0"/>
              <w:autoSpaceDN w:val="0"/>
              <w:adjustRightInd w:val="0"/>
              <w:spacing w:line="22" w:lineRule="atLeast"/>
              <w:jc w:val="both"/>
              <w:rPr>
                <w:rFonts w:eastAsiaTheme="minorEastAsia" w:cs="Arial"/>
                <w:szCs w:val="24"/>
              </w:rPr>
            </w:pPr>
          </w:p>
        </w:tc>
      </w:tr>
      <w:tr w:rsidR="00E5550E" w:rsidRPr="00D9239B" w14:paraId="443222F4" w14:textId="77777777" w:rsidTr="003D7D1E">
        <w:tc>
          <w:tcPr>
            <w:tcW w:w="4508" w:type="dxa"/>
            <w:tcBorders>
              <w:top w:val="single" w:sz="4" w:space="0" w:color="FFFFFF" w:themeColor="background1"/>
              <w:left w:val="nil"/>
              <w:bottom w:val="nil"/>
              <w:right w:val="single" w:sz="4" w:space="0" w:color="auto"/>
            </w:tcBorders>
          </w:tcPr>
          <w:p w14:paraId="1DAC0598" w14:textId="77777777" w:rsidR="00E5550E" w:rsidRPr="00D9239B" w:rsidRDefault="00E5550E" w:rsidP="003D7D1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B5F5AFA" w14:textId="77777777" w:rsidR="00E5550E" w:rsidRPr="00D9239B" w:rsidRDefault="00E5550E" w:rsidP="003D7D1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66341D5D" w14:textId="77777777" w:rsidR="00E5550E" w:rsidDel="001A6F33" w:rsidRDefault="00E5550E" w:rsidP="001E12E3">
      <w:pPr>
        <w:spacing w:after="0" w:line="22" w:lineRule="atLeast"/>
        <w:rPr>
          <w:rFonts w:cs="Arial"/>
        </w:rPr>
      </w:pPr>
    </w:p>
    <w:p w14:paraId="7E9E41BF" w14:textId="77777777" w:rsidR="00E5550E" w:rsidRPr="0060633E" w:rsidRDefault="00E5550E" w:rsidP="001E12E3">
      <w:pPr>
        <w:spacing w:after="0" w:line="22" w:lineRule="atLeast"/>
        <w:rPr>
          <w:rFonts w:cs="Arial"/>
        </w:rPr>
      </w:pPr>
    </w:p>
    <w:p w14:paraId="5B2A2DA0" w14:textId="6C79599B" w:rsidR="4F74098A" w:rsidRPr="00A07064" w:rsidRDefault="00FD037F" w:rsidP="003740AF">
      <w:pPr>
        <w:pStyle w:val="Heading2"/>
      </w:pPr>
      <w:bookmarkStart w:id="155" w:name="_Toc16852866"/>
      <w:bookmarkStart w:id="156" w:name="_Toc35606803"/>
      <w:r w:rsidRPr="00893FA6">
        <w:t>D</w:t>
      </w:r>
      <w:r w:rsidR="5B3B38A1" w:rsidRPr="00A07064">
        <w:t>3</w:t>
      </w:r>
      <w:r w:rsidR="00C936B2">
        <w:t xml:space="preserve"> </w:t>
      </w:r>
      <w:r w:rsidR="5B3B38A1" w:rsidRPr="00A07064">
        <w:t>Production</w:t>
      </w:r>
      <w:bookmarkEnd w:id="155"/>
      <w:bookmarkEnd w:id="156"/>
    </w:p>
    <w:p w14:paraId="34DE17C7" w14:textId="77777777" w:rsidR="006C2011" w:rsidRPr="006C2011" w:rsidRDefault="006C2011" w:rsidP="006C2011">
      <w:pPr>
        <w:pStyle w:val="ListParagraph"/>
        <w:suppressAutoHyphens/>
        <w:spacing w:after="0" w:line="22" w:lineRule="atLeast"/>
        <w:ind w:left="360"/>
        <w:rPr>
          <w:rFonts w:cs="Arial"/>
          <w:color w:val="000000" w:themeColor="text1"/>
          <w:szCs w:val="24"/>
        </w:rPr>
      </w:pPr>
    </w:p>
    <w:p w14:paraId="7C252B3D" w14:textId="4771DD42" w:rsidR="4F74098A" w:rsidRPr="00365489" w:rsidRDefault="49758A1F" w:rsidP="001E12E3">
      <w:pPr>
        <w:pStyle w:val="ListParagraph"/>
        <w:numPr>
          <w:ilvl w:val="0"/>
          <w:numId w:val="23"/>
        </w:numPr>
        <w:suppressAutoHyphens/>
        <w:spacing w:after="0" w:line="22" w:lineRule="atLeast"/>
        <w:rPr>
          <w:rFonts w:cs="Arial"/>
          <w:color w:val="000000" w:themeColor="text1"/>
        </w:rPr>
      </w:pPr>
      <w:r w:rsidRPr="49758A1F">
        <w:rPr>
          <w:rFonts w:eastAsia="Arial" w:cs="Arial"/>
          <w:color w:val="000000" w:themeColor="text1"/>
        </w:rPr>
        <w:t>Please provide separate descriptions of your company's production facilities for all goods that you produce, as well as the goods subject to review and/or like goods. List all facilities involved in the production process, explaining the production activities at the facilities and whether any stages are subcontracted.</w:t>
      </w:r>
    </w:p>
    <w:p w14:paraId="4BBB7210" w14:textId="7222C86E" w:rsidR="00365489" w:rsidRDefault="00365489" w:rsidP="00365489">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65489" w:rsidRPr="00D9239B" w14:paraId="2F2E9F9C" w14:textId="77777777" w:rsidTr="001415BE">
        <w:tc>
          <w:tcPr>
            <w:tcW w:w="9016" w:type="dxa"/>
            <w:gridSpan w:val="2"/>
          </w:tcPr>
          <w:p w14:paraId="1D29CF8C" w14:textId="77777777" w:rsidR="00365489" w:rsidRPr="00D9239B" w:rsidRDefault="00365489"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680BFE7B" w14:textId="77777777" w:rsidR="00365489" w:rsidRPr="00D9239B" w:rsidRDefault="00365489" w:rsidP="001415BE">
            <w:pPr>
              <w:suppressAutoHyphens/>
              <w:autoSpaceDE w:val="0"/>
              <w:autoSpaceDN w:val="0"/>
              <w:adjustRightInd w:val="0"/>
              <w:spacing w:line="22" w:lineRule="atLeast"/>
              <w:jc w:val="both"/>
              <w:rPr>
                <w:rFonts w:eastAsiaTheme="minorEastAsia" w:cs="Arial"/>
                <w:szCs w:val="24"/>
              </w:rPr>
            </w:pPr>
          </w:p>
        </w:tc>
      </w:tr>
      <w:tr w:rsidR="00365489" w:rsidRPr="00D9239B" w14:paraId="51D82273" w14:textId="77777777" w:rsidTr="001415BE">
        <w:tc>
          <w:tcPr>
            <w:tcW w:w="4508" w:type="dxa"/>
            <w:tcBorders>
              <w:top w:val="single" w:sz="4" w:space="0" w:color="FFFFFF" w:themeColor="background1"/>
              <w:left w:val="nil"/>
              <w:bottom w:val="nil"/>
              <w:right w:val="single" w:sz="4" w:space="0" w:color="auto"/>
            </w:tcBorders>
          </w:tcPr>
          <w:p w14:paraId="2AADDEDE" w14:textId="77777777" w:rsidR="00365489" w:rsidRPr="00D9239B" w:rsidRDefault="00365489"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B4BB127" w14:textId="77777777" w:rsidR="00365489" w:rsidRPr="00D9239B" w:rsidRDefault="00365489"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165AD058" w14:textId="77777777" w:rsidR="6CCAA771" w:rsidRPr="0060633E" w:rsidRDefault="6CCAA771" w:rsidP="001E12E3">
      <w:pPr>
        <w:suppressAutoHyphens/>
        <w:spacing w:after="0" w:line="22" w:lineRule="atLeast"/>
        <w:rPr>
          <w:rFonts w:eastAsia="Arial" w:cs="Arial"/>
          <w:szCs w:val="24"/>
        </w:rPr>
      </w:pPr>
    </w:p>
    <w:p w14:paraId="34F78E92" w14:textId="3D75DCB1" w:rsidR="4F74098A" w:rsidRPr="00365489" w:rsidRDefault="00E950EF" w:rsidP="001E12E3">
      <w:pPr>
        <w:pStyle w:val="ListParagraph"/>
        <w:numPr>
          <w:ilvl w:val="0"/>
          <w:numId w:val="23"/>
        </w:numPr>
        <w:suppressAutoHyphens/>
        <w:spacing w:after="0" w:line="22" w:lineRule="atLeast"/>
        <w:ind w:left="426" w:hanging="426"/>
        <w:rPr>
          <w:rFonts w:cs="Arial"/>
          <w:color w:val="000000" w:themeColor="text1"/>
        </w:rPr>
      </w:pPr>
      <w:r w:rsidRPr="112A8C59">
        <w:rPr>
          <w:rFonts w:eastAsia="Arial" w:cs="Arial"/>
          <w:color w:val="000000" w:themeColor="text1"/>
        </w:rPr>
        <w:t xml:space="preserve">Describe </w:t>
      </w:r>
      <w:r w:rsidR="00721BAE" w:rsidRPr="112A8C59">
        <w:rPr>
          <w:rFonts w:eastAsia="Arial" w:cs="Arial"/>
          <w:color w:val="000000" w:themeColor="text1"/>
        </w:rPr>
        <w:t xml:space="preserve">each stage of </w:t>
      </w:r>
      <w:r w:rsidR="4F74098A" w:rsidRPr="112A8C59">
        <w:rPr>
          <w:rFonts w:eastAsia="Arial" w:cs="Arial"/>
          <w:color w:val="000000" w:themeColor="text1"/>
        </w:rPr>
        <w:t xml:space="preserve">the production process of the goods </w:t>
      </w:r>
      <w:r w:rsidR="005446BA" w:rsidRPr="112A8C59">
        <w:rPr>
          <w:rFonts w:eastAsia="Arial" w:cs="Arial"/>
        </w:rPr>
        <w:t>subject to review</w:t>
      </w:r>
      <w:r w:rsidR="4F74098A">
        <w:rPr>
          <w:rFonts w:eastAsia="Arial" w:cs="Arial"/>
        </w:rPr>
        <w:t xml:space="preserve"> </w:t>
      </w:r>
      <w:r w:rsidR="00622B11">
        <w:rPr>
          <w:rFonts w:eastAsia="Arial" w:cs="Arial"/>
        </w:rPr>
        <w:t>and</w:t>
      </w:r>
      <w:r w:rsidR="007C3C4F">
        <w:rPr>
          <w:rFonts w:eastAsia="Arial" w:cs="Arial"/>
        </w:rPr>
        <w:t>/or like goods</w:t>
      </w:r>
      <w:r w:rsidR="112A8C59" w:rsidRPr="112A8C59">
        <w:rPr>
          <w:rFonts w:eastAsia="Arial" w:cs="Arial"/>
          <w:color w:val="000000" w:themeColor="text1"/>
        </w:rPr>
        <w:t xml:space="preserve"> </w:t>
      </w:r>
      <w:r w:rsidR="4F74098A" w:rsidRPr="112A8C59">
        <w:rPr>
          <w:rFonts w:eastAsia="Arial" w:cs="Arial"/>
          <w:color w:val="000000" w:themeColor="text1"/>
        </w:rPr>
        <w:t xml:space="preserve">as produced and sold by your </w:t>
      </w:r>
      <w:r w:rsidR="6F439BB9" w:rsidRPr="112A8C59">
        <w:rPr>
          <w:rFonts w:eastAsia="Arial" w:cs="Arial"/>
          <w:color w:val="000000" w:themeColor="text1"/>
        </w:rPr>
        <w:t>company</w:t>
      </w:r>
      <w:r w:rsidR="00C824EB" w:rsidRPr="112A8C59">
        <w:rPr>
          <w:rFonts w:eastAsia="Arial" w:cs="Arial"/>
          <w:color w:val="000000" w:themeColor="text1"/>
        </w:rPr>
        <w:t>.</w:t>
      </w:r>
      <w:r w:rsidR="4F74098A" w:rsidRPr="112A8C59">
        <w:rPr>
          <w:rFonts w:eastAsia="Arial" w:cs="Arial"/>
          <w:color w:val="000000" w:themeColor="text1"/>
        </w:rPr>
        <w:t xml:space="preserve"> </w:t>
      </w:r>
      <w:r w:rsidR="000D24F4" w:rsidRPr="112A8C59">
        <w:rPr>
          <w:rFonts w:eastAsia="Arial" w:cs="Arial"/>
          <w:color w:val="000000" w:themeColor="text1"/>
        </w:rPr>
        <w:t xml:space="preserve">To support this, please attach </w:t>
      </w:r>
      <w:r w:rsidR="4F74098A" w:rsidRPr="112A8C59">
        <w:rPr>
          <w:rFonts w:eastAsia="Arial" w:cs="Arial"/>
          <w:color w:val="000000" w:themeColor="text1"/>
        </w:rPr>
        <w:t>a complete flowchart of the production cycle.</w:t>
      </w:r>
    </w:p>
    <w:p w14:paraId="546CE3EA" w14:textId="4B15CCD3" w:rsidR="00365489" w:rsidRDefault="00365489" w:rsidP="00365489">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65489" w:rsidRPr="00D9239B" w14:paraId="7867AF45" w14:textId="77777777" w:rsidTr="001415BE">
        <w:tc>
          <w:tcPr>
            <w:tcW w:w="9016" w:type="dxa"/>
            <w:gridSpan w:val="2"/>
          </w:tcPr>
          <w:p w14:paraId="7D72C2B9" w14:textId="77777777" w:rsidR="00365489" w:rsidRPr="00D9239B" w:rsidRDefault="00365489"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36A52420" w14:textId="77777777" w:rsidR="00365489" w:rsidRPr="00D9239B" w:rsidRDefault="00365489" w:rsidP="001415BE">
            <w:pPr>
              <w:suppressAutoHyphens/>
              <w:autoSpaceDE w:val="0"/>
              <w:autoSpaceDN w:val="0"/>
              <w:adjustRightInd w:val="0"/>
              <w:spacing w:line="22" w:lineRule="atLeast"/>
              <w:jc w:val="both"/>
              <w:rPr>
                <w:rFonts w:eastAsiaTheme="minorEastAsia" w:cs="Arial"/>
                <w:szCs w:val="24"/>
              </w:rPr>
            </w:pPr>
          </w:p>
        </w:tc>
      </w:tr>
      <w:tr w:rsidR="00365489" w:rsidRPr="00D9239B" w14:paraId="69A8F716" w14:textId="77777777" w:rsidTr="001415BE">
        <w:tc>
          <w:tcPr>
            <w:tcW w:w="4508" w:type="dxa"/>
            <w:tcBorders>
              <w:top w:val="single" w:sz="4" w:space="0" w:color="FFFFFF" w:themeColor="background1"/>
              <w:left w:val="nil"/>
              <w:bottom w:val="nil"/>
              <w:right w:val="single" w:sz="4" w:space="0" w:color="auto"/>
            </w:tcBorders>
          </w:tcPr>
          <w:p w14:paraId="3CBBED7E" w14:textId="77777777" w:rsidR="00365489" w:rsidRPr="00D9239B" w:rsidRDefault="00365489"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092C555" w14:textId="77777777" w:rsidR="00365489" w:rsidRPr="00D9239B" w:rsidRDefault="00365489"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2E0759EC" w14:textId="77777777" w:rsidR="4F74098A" w:rsidRPr="00893FA6" w:rsidRDefault="4F74098A" w:rsidP="001E12E3">
      <w:pPr>
        <w:suppressAutoHyphens/>
        <w:spacing w:after="0" w:line="22" w:lineRule="atLeast"/>
        <w:rPr>
          <w:rFonts w:cs="Arial"/>
          <w:color w:val="000000" w:themeColor="text1"/>
          <w:szCs w:val="24"/>
        </w:rPr>
      </w:pPr>
      <w:r w:rsidRPr="0060633E">
        <w:rPr>
          <w:rFonts w:eastAsia="Arial" w:cs="Arial"/>
          <w:color w:val="000000" w:themeColor="text1"/>
          <w:szCs w:val="24"/>
        </w:rPr>
        <w:t xml:space="preserve"> </w:t>
      </w:r>
    </w:p>
    <w:p w14:paraId="6B1181EE" w14:textId="78B74F62" w:rsidR="4F74098A" w:rsidRPr="00C936B2" w:rsidRDefault="4F74098A" w:rsidP="001E12E3">
      <w:pPr>
        <w:pStyle w:val="ListParagraph"/>
        <w:numPr>
          <w:ilvl w:val="0"/>
          <w:numId w:val="23"/>
        </w:numPr>
        <w:suppressAutoHyphens/>
        <w:spacing w:after="0" w:line="22" w:lineRule="atLeast"/>
        <w:ind w:left="426" w:hanging="426"/>
        <w:rPr>
          <w:rFonts w:cs="Arial"/>
          <w:color w:val="000000" w:themeColor="text1"/>
        </w:rPr>
      </w:pPr>
      <w:r w:rsidRPr="00C936B2">
        <w:rPr>
          <w:rFonts w:eastAsia="Arial" w:cs="Arial"/>
          <w:color w:val="000000" w:themeColor="text1"/>
        </w:rPr>
        <w:t xml:space="preserve">Describe the main inputs </w:t>
      </w:r>
      <w:r w:rsidR="00104BCD" w:rsidRPr="00C936B2">
        <w:rPr>
          <w:rFonts w:eastAsia="Arial" w:cs="Arial"/>
          <w:color w:val="000000" w:themeColor="text1"/>
        </w:rPr>
        <w:t>to</w:t>
      </w:r>
      <w:r w:rsidRPr="00C936B2">
        <w:rPr>
          <w:rFonts w:eastAsia="Arial" w:cs="Arial"/>
          <w:color w:val="000000" w:themeColor="text1"/>
        </w:rPr>
        <w:t xml:space="preserve"> the production process and </w:t>
      </w:r>
      <w:r w:rsidR="00104BCD" w:rsidRPr="00C936B2">
        <w:rPr>
          <w:rFonts w:eastAsia="Arial" w:cs="Arial"/>
          <w:color w:val="000000" w:themeColor="text1"/>
        </w:rPr>
        <w:t xml:space="preserve">whether the supplier is </w:t>
      </w:r>
      <w:r w:rsidR="00D115CF" w:rsidRPr="00C936B2">
        <w:rPr>
          <w:rFonts w:eastAsia="Arial" w:cs="Arial"/>
          <w:color w:val="000000" w:themeColor="text1"/>
        </w:rPr>
        <w:t>associat</w:t>
      </w:r>
      <w:r w:rsidRPr="00C936B2">
        <w:rPr>
          <w:rFonts w:eastAsia="Arial" w:cs="Arial"/>
          <w:color w:val="000000" w:themeColor="text1"/>
        </w:rPr>
        <w:t xml:space="preserve">ed or not. </w:t>
      </w:r>
      <w:r w:rsidR="00DC6D81" w:rsidRPr="00C936B2">
        <w:rPr>
          <w:rFonts w:eastAsia="Arial" w:cs="Arial"/>
          <w:color w:val="000000" w:themeColor="text1"/>
        </w:rPr>
        <w:t xml:space="preserve">Specify </w:t>
      </w:r>
      <w:r w:rsidRPr="00C936B2">
        <w:rPr>
          <w:rFonts w:eastAsia="Arial" w:cs="Arial"/>
          <w:color w:val="000000" w:themeColor="text1"/>
        </w:rPr>
        <w:t>whether these input materials or parts were imported</w:t>
      </w:r>
      <w:r w:rsidR="00283709" w:rsidRPr="00C936B2">
        <w:rPr>
          <w:rFonts w:eastAsia="Arial" w:cs="Arial"/>
          <w:color w:val="000000" w:themeColor="text1"/>
        </w:rPr>
        <w:t>,</w:t>
      </w:r>
      <w:r w:rsidRPr="00C936B2">
        <w:rPr>
          <w:rFonts w:eastAsia="Arial" w:cs="Arial"/>
          <w:color w:val="000000" w:themeColor="text1"/>
        </w:rPr>
        <w:t xml:space="preserve"> and whether the input value includes import charges and indirect taxes (for both exported and domestic types).</w:t>
      </w:r>
    </w:p>
    <w:p w14:paraId="154DC672" w14:textId="249C5B9C" w:rsidR="00365489" w:rsidRPr="00E9162D" w:rsidRDefault="00365489" w:rsidP="00365489">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65489" w:rsidRPr="00E9162D" w14:paraId="086588F9" w14:textId="77777777" w:rsidTr="001415BE">
        <w:tc>
          <w:tcPr>
            <w:tcW w:w="9016" w:type="dxa"/>
            <w:gridSpan w:val="2"/>
          </w:tcPr>
          <w:p w14:paraId="40856457" w14:textId="77777777" w:rsidR="00365489" w:rsidRPr="00E9162D" w:rsidRDefault="00365489"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5867278F" w14:textId="77777777" w:rsidR="00365489" w:rsidRPr="00E9162D" w:rsidRDefault="00365489" w:rsidP="001415BE">
            <w:pPr>
              <w:suppressAutoHyphens/>
              <w:autoSpaceDE w:val="0"/>
              <w:autoSpaceDN w:val="0"/>
              <w:adjustRightInd w:val="0"/>
              <w:spacing w:line="22" w:lineRule="atLeast"/>
              <w:jc w:val="both"/>
              <w:rPr>
                <w:rFonts w:eastAsiaTheme="minorEastAsia" w:cs="Arial"/>
                <w:szCs w:val="24"/>
              </w:rPr>
            </w:pPr>
          </w:p>
        </w:tc>
      </w:tr>
      <w:tr w:rsidR="00365489" w:rsidRPr="00E9162D" w14:paraId="26910591" w14:textId="77777777" w:rsidTr="001415BE">
        <w:tc>
          <w:tcPr>
            <w:tcW w:w="4508" w:type="dxa"/>
            <w:tcBorders>
              <w:top w:val="single" w:sz="4" w:space="0" w:color="FFFFFF" w:themeColor="background1"/>
              <w:left w:val="nil"/>
              <w:bottom w:val="nil"/>
              <w:right w:val="single" w:sz="4" w:space="0" w:color="auto"/>
            </w:tcBorders>
          </w:tcPr>
          <w:p w14:paraId="3A445AC6" w14:textId="77777777" w:rsidR="00365489" w:rsidRPr="00E9162D" w:rsidRDefault="00365489"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B5B3F1C" w14:textId="77777777" w:rsidR="00365489" w:rsidRPr="00E9162D" w:rsidRDefault="00365489" w:rsidP="001415BE">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4528C7CA" w14:textId="77777777" w:rsidR="3671B7EE" w:rsidRPr="00E9162D" w:rsidRDefault="3671B7EE" w:rsidP="001E12E3">
      <w:pPr>
        <w:suppressAutoHyphens/>
        <w:spacing w:after="0" w:line="22" w:lineRule="atLeast"/>
        <w:rPr>
          <w:rFonts w:eastAsia="Arial" w:cs="Arial"/>
          <w:color w:val="000000" w:themeColor="text1"/>
          <w:szCs w:val="24"/>
        </w:rPr>
      </w:pPr>
    </w:p>
    <w:p w14:paraId="28ECB8E9" w14:textId="64C7080A" w:rsidR="00CA4081" w:rsidRDefault="00CA4081" w:rsidP="00C864EA">
      <w:pPr>
        <w:pStyle w:val="ListParagraph"/>
        <w:numPr>
          <w:ilvl w:val="0"/>
          <w:numId w:val="23"/>
        </w:numPr>
        <w:spacing w:after="0" w:line="240" w:lineRule="auto"/>
        <w:textAlignment w:val="baseline"/>
        <w:rPr>
          <w:rFonts w:cs="Arial"/>
          <w:szCs w:val="24"/>
          <w:lang w:eastAsia="en-GB"/>
        </w:rPr>
      </w:pPr>
      <w:r w:rsidRPr="00C864EA">
        <w:rPr>
          <w:rFonts w:cs="Arial"/>
          <w:szCs w:val="24"/>
          <w:lang w:eastAsia="en-GB"/>
        </w:rPr>
        <w:t>Please describe the theoretical and actual weights of the like goods you produce.</w:t>
      </w:r>
      <w:r w:rsidR="00C864EA" w:rsidRPr="00C864EA">
        <w:rPr>
          <w:rFonts w:cs="Arial"/>
          <w:szCs w:val="24"/>
          <w:lang w:eastAsia="en-GB"/>
        </w:rPr>
        <w:t xml:space="preserve"> </w:t>
      </w:r>
      <w:r w:rsidRPr="00C864EA">
        <w:rPr>
          <w:rFonts w:cs="Arial"/>
          <w:szCs w:val="24"/>
          <w:lang w:eastAsia="en-GB"/>
        </w:rPr>
        <w:t>Please explain how you set and calculate these weights.  </w:t>
      </w:r>
    </w:p>
    <w:p w14:paraId="428C5182" w14:textId="77777777" w:rsidR="00C864EA" w:rsidRPr="00C864EA" w:rsidRDefault="00C864EA" w:rsidP="00C864EA">
      <w:pPr>
        <w:pStyle w:val="ListParagraph"/>
        <w:spacing w:after="0" w:line="240" w:lineRule="auto"/>
        <w:ind w:left="360"/>
        <w:textAlignment w:val="baseline"/>
        <w:rPr>
          <w:rFonts w:cs="Arial"/>
          <w:szCs w:val="24"/>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5"/>
        <w:gridCol w:w="4511"/>
      </w:tblGrid>
      <w:tr w:rsidR="00CA4081" w14:paraId="261C33E8" w14:textId="77777777" w:rsidTr="00B16FBB">
        <w:trPr>
          <w:trHeight w:val="604"/>
        </w:trPr>
        <w:tc>
          <w:tcPr>
            <w:tcW w:w="9015" w:type="dxa"/>
            <w:gridSpan w:val="2"/>
            <w:tcBorders>
              <w:top w:val="single" w:sz="8" w:space="0" w:color="auto"/>
              <w:left w:val="single" w:sz="8" w:space="0" w:color="auto"/>
              <w:bottom w:val="single" w:sz="8" w:space="0" w:color="auto"/>
              <w:right w:val="single" w:sz="8" w:space="0" w:color="auto"/>
            </w:tcBorders>
            <w:hideMark/>
          </w:tcPr>
          <w:p w14:paraId="404EB255" w14:textId="4141213F" w:rsidR="00CA4081" w:rsidRPr="00B16FBB" w:rsidRDefault="00CA4081">
            <w:pPr>
              <w:jc w:val="both"/>
              <w:textAlignment w:val="baseline"/>
              <w:rPr>
                <w:rFonts w:ascii="Calibri" w:hAnsi="Calibri" w:cs="Calibri"/>
                <w:sz w:val="22"/>
                <w:lang w:eastAsia="en-GB"/>
              </w:rPr>
            </w:pPr>
            <w:r>
              <w:rPr>
                <w:rFonts w:cs="Arial"/>
                <w:i/>
                <w:iCs/>
                <w:color w:val="808080"/>
                <w:szCs w:val="24"/>
                <w:lang w:eastAsia="en-GB"/>
              </w:rPr>
              <w:t>Please answer here</w:t>
            </w:r>
            <w:r>
              <w:rPr>
                <w:rFonts w:cs="Arial"/>
                <w:szCs w:val="24"/>
                <w:lang w:eastAsia="en-GB"/>
              </w:rPr>
              <w:t> </w:t>
            </w:r>
          </w:p>
        </w:tc>
      </w:tr>
      <w:tr w:rsidR="00CA4081" w14:paraId="6AF8AC85" w14:textId="77777777" w:rsidTr="00CA4081">
        <w:tc>
          <w:tcPr>
            <w:tcW w:w="4500" w:type="dxa"/>
            <w:tcBorders>
              <w:top w:val="nil"/>
              <w:left w:val="nil"/>
              <w:bottom w:val="nil"/>
              <w:right w:val="single" w:sz="8" w:space="0" w:color="auto"/>
            </w:tcBorders>
            <w:hideMark/>
          </w:tcPr>
          <w:p w14:paraId="23001AA2" w14:textId="77777777" w:rsidR="00CA4081" w:rsidRDefault="00CA4081">
            <w:pPr>
              <w:jc w:val="both"/>
              <w:textAlignment w:val="baseline"/>
              <w:rPr>
                <w:lang w:eastAsia="en-GB"/>
              </w:rPr>
            </w:pPr>
            <w:r>
              <w:rPr>
                <w:rFonts w:cs="Arial"/>
                <w:szCs w:val="24"/>
                <w:lang w:eastAsia="en-GB"/>
              </w:rPr>
              <w:t> </w:t>
            </w:r>
          </w:p>
        </w:tc>
        <w:tc>
          <w:tcPr>
            <w:tcW w:w="4500" w:type="dxa"/>
            <w:tcBorders>
              <w:top w:val="nil"/>
              <w:left w:val="nil"/>
              <w:bottom w:val="single" w:sz="8" w:space="0" w:color="auto"/>
              <w:right w:val="single" w:sz="8" w:space="0" w:color="auto"/>
            </w:tcBorders>
            <w:hideMark/>
          </w:tcPr>
          <w:p w14:paraId="560A7A0A" w14:textId="77777777" w:rsidR="00CA4081" w:rsidRDefault="00CA4081">
            <w:pPr>
              <w:jc w:val="both"/>
              <w:textAlignment w:val="baseline"/>
              <w:rPr>
                <w:lang w:eastAsia="en-GB"/>
              </w:rPr>
            </w:pPr>
            <w:r>
              <w:rPr>
                <w:rFonts w:cs="Arial"/>
                <w:szCs w:val="24"/>
                <w:lang w:eastAsia="en-GB"/>
              </w:rPr>
              <w:t>Appendix reference: </w:t>
            </w:r>
          </w:p>
        </w:tc>
      </w:tr>
    </w:tbl>
    <w:p w14:paraId="60FF50D1" w14:textId="77777777" w:rsidR="00CA4081" w:rsidRDefault="00CA4081" w:rsidP="00CA4081">
      <w:pPr>
        <w:ind w:left="360"/>
        <w:textAlignment w:val="baseline"/>
        <w:rPr>
          <w:rFonts w:ascii="Segoe UI" w:hAnsi="Segoe UI" w:cs="Segoe UI"/>
          <w:sz w:val="18"/>
          <w:szCs w:val="18"/>
          <w:lang w:eastAsia="en-GB"/>
        </w:rPr>
      </w:pPr>
      <w:r>
        <w:rPr>
          <w:rFonts w:cs="Arial"/>
          <w:szCs w:val="24"/>
          <w:lang w:eastAsia="en-GB"/>
        </w:rPr>
        <w:t> </w:t>
      </w:r>
    </w:p>
    <w:p w14:paraId="2443F39F" w14:textId="22D259EA" w:rsidR="00CA4081" w:rsidRPr="00CA4081" w:rsidRDefault="00CA4081" w:rsidP="00C864EA">
      <w:pPr>
        <w:pStyle w:val="ListParagraph"/>
        <w:numPr>
          <w:ilvl w:val="0"/>
          <w:numId w:val="23"/>
        </w:numPr>
        <w:spacing w:after="0" w:line="240" w:lineRule="auto"/>
        <w:textAlignment w:val="baseline"/>
        <w:rPr>
          <w:rFonts w:cs="Arial"/>
          <w:szCs w:val="24"/>
          <w:lang w:eastAsia="en-GB"/>
        </w:rPr>
      </w:pPr>
      <w:r w:rsidRPr="00CA4081">
        <w:rPr>
          <w:rFonts w:cs="Arial"/>
          <w:szCs w:val="24"/>
          <w:lang w:eastAsia="en-GB"/>
        </w:rPr>
        <w:t>Please explain the mass tolerance of the production of the like goods you produce.  </w:t>
      </w:r>
    </w:p>
    <w:p w14:paraId="39923D35" w14:textId="77777777" w:rsidR="00CA4081" w:rsidRPr="00CA4081" w:rsidRDefault="00CA4081" w:rsidP="00CA4081">
      <w:pPr>
        <w:spacing w:after="0" w:line="240" w:lineRule="auto"/>
        <w:textAlignment w:val="baseline"/>
        <w:rPr>
          <w:rFonts w:cs="Arial"/>
          <w:szCs w:val="24"/>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5"/>
        <w:gridCol w:w="4511"/>
      </w:tblGrid>
      <w:tr w:rsidR="00CA4081" w14:paraId="3E5538B7" w14:textId="77777777" w:rsidTr="00B16FBB">
        <w:trPr>
          <w:trHeight w:val="599"/>
        </w:trPr>
        <w:tc>
          <w:tcPr>
            <w:tcW w:w="9015" w:type="dxa"/>
            <w:gridSpan w:val="2"/>
            <w:tcBorders>
              <w:top w:val="single" w:sz="8" w:space="0" w:color="auto"/>
              <w:left w:val="single" w:sz="8" w:space="0" w:color="auto"/>
              <w:bottom w:val="single" w:sz="8" w:space="0" w:color="auto"/>
              <w:right w:val="single" w:sz="8" w:space="0" w:color="auto"/>
            </w:tcBorders>
            <w:hideMark/>
          </w:tcPr>
          <w:p w14:paraId="62C1C2A6" w14:textId="500D0BCA" w:rsidR="00CA4081" w:rsidRPr="00B16FBB" w:rsidRDefault="00CA4081">
            <w:pPr>
              <w:jc w:val="both"/>
              <w:textAlignment w:val="baseline"/>
              <w:rPr>
                <w:rFonts w:ascii="Calibri" w:hAnsi="Calibri" w:cs="Calibri"/>
                <w:sz w:val="22"/>
                <w:lang w:eastAsia="en-GB"/>
              </w:rPr>
            </w:pPr>
            <w:r>
              <w:rPr>
                <w:rFonts w:cs="Arial"/>
                <w:i/>
                <w:iCs/>
                <w:color w:val="808080"/>
                <w:szCs w:val="24"/>
                <w:lang w:eastAsia="en-GB"/>
              </w:rPr>
              <w:t>Please answer here</w:t>
            </w:r>
            <w:r>
              <w:rPr>
                <w:rFonts w:cs="Arial"/>
                <w:szCs w:val="24"/>
                <w:lang w:eastAsia="en-GB"/>
              </w:rPr>
              <w:t> </w:t>
            </w:r>
          </w:p>
        </w:tc>
      </w:tr>
      <w:tr w:rsidR="00CA4081" w14:paraId="1E4244B2" w14:textId="77777777" w:rsidTr="00CA4081">
        <w:tc>
          <w:tcPr>
            <w:tcW w:w="4500" w:type="dxa"/>
            <w:tcBorders>
              <w:top w:val="nil"/>
              <w:left w:val="nil"/>
              <w:bottom w:val="nil"/>
              <w:right w:val="single" w:sz="8" w:space="0" w:color="auto"/>
            </w:tcBorders>
            <w:hideMark/>
          </w:tcPr>
          <w:p w14:paraId="666D9939" w14:textId="77777777" w:rsidR="00CA4081" w:rsidRDefault="00CA4081">
            <w:pPr>
              <w:jc w:val="both"/>
              <w:textAlignment w:val="baseline"/>
              <w:rPr>
                <w:lang w:eastAsia="en-GB"/>
              </w:rPr>
            </w:pPr>
            <w:r>
              <w:rPr>
                <w:rFonts w:cs="Arial"/>
                <w:szCs w:val="24"/>
                <w:lang w:eastAsia="en-GB"/>
              </w:rPr>
              <w:t> </w:t>
            </w:r>
          </w:p>
        </w:tc>
        <w:tc>
          <w:tcPr>
            <w:tcW w:w="4500" w:type="dxa"/>
            <w:tcBorders>
              <w:top w:val="nil"/>
              <w:left w:val="nil"/>
              <w:bottom w:val="single" w:sz="8" w:space="0" w:color="auto"/>
              <w:right w:val="single" w:sz="8" w:space="0" w:color="auto"/>
            </w:tcBorders>
            <w:hideMark/>
          </w:tcPr>
          <w:p w14:paraId="159C0A42" w14:textId="77777777" w:rsidR="00CA4081" w:rsidRDefault="00CA4081">
            <w:pPr>
              <w:jc w:val="both"/>
              <w:textAlignment w:val="baseline"/>
              <w:rPr>
                <w:lang w:eastAsia="en-GB"/>
              </w:rPr>
            </w:pPr>
            <w:r>
              <w:rPr>
                <w:rFonts w:cs="Arial"/>
                <w:szCs w:val="24"/>
                <w:lang w:eastAsia="en-GB"/>
              </w:rPr>
              <w:t>Appendix reference: </w:t>
            </w:r>
          </w:p>
        </w:tc>
      </w:tr>
    </w:tbl>
    <w:p w14:paraId="1DDE5E06" w14:textId="77777777" w:rsidR="00CA4081" w:rsidRPr="00B16FBB" w:rsidRDefault="00CA4081" w:rsidP="00B16FBB">
      <w:pPr>
        <w:suppressAutoHyphens/>
        <w:spacing w:after="0" w:line="22" w:lineRule="atLeast"/>
        <w:rPr>
          <w:rFonts w:cs="Arial"/>
          <w:color w:val="000000" w:themeColor="text1"/>
        </w:rPr>
      </w:pPr>
    </w:p>
    <w:p w14:paraId="48856C52" w14:textId="7DBEDAD7" w:rsidR="4F74098A" w:rsidRPr="00CA4081" w:rsidRDefault="00A445CE" w:rsidP="00CA4081">
      <w:pPr>
        <w:pStyle w:val="ListParagraph"/>
        <w:numPr>
          <w:ilvl w:val="0"/>
          <w:numId w:val="23"/>
        </w:numPr>
        <w:suppressAutoHyphens/>
        <w:spacing w:after="0" w:line="22" w:lineRule="atLeast"/>
        <w:rPr>
          <w:rFonts w:cs="Arial"/>
          <w:color w:val="000000" w:themeColor="text1"/>
        </w:rPr>
      </w:pPr>
      <w:r w:rsidRPr="00CA4081">
        <w:rPr>
          <w:rFonts w:eastAsia="Arial" w:cs="Arial"/>
          <w:color w:val="000000" w:themeColor="text1"/>
        </w:rPr>
        <w:t xml:space="preserve">List </w:t>
      </w:r>
      <w:r w:rsidR="4F74098A" w:rsidRPr="00CA4081">
        <w:rPr>
          <w:rFonts w:eastAsia="Arial" w:cs="Arial"/>
          <w:color w:val="000000" w:themeColor="text1"/>
        </w:rPr>
        <w:t xml:space="preserve">any products </w:t>
      </w:r>
      <w:r w:rsidR="00914471" w:rsidRPr="00CA4081">
        <w:rPr>
          <w:rFonts w:eastAsia="Arial" w:cs="Arial"/>
          <w:color w:val="000000" w:themeColor="text1"/>
        </w:rPr>
        <w:t>produce</w:t>
      </w:r>
      <w:r w:rsidR="4F74098A" w:rsidRPr="00CA4081">
        <w:rPr>
          <w:rFonts w:eastAsia="Arial" w:cs="Arial"/>
          <w:color w:val="000000" w:themeColor="text1"/>
        </w:rPr>
        <w:t xml:space="preserve">d by your company in the same facilities as the goods </w:t>
      </w:r>
      <w:r w:rsidR="006B276D" w:rsidRPr="00CA4081">
        <w:rPr>
          <w:rFonts w:eastAsia="Arial" w:cs="Arial"/>
        </w:rPr>
        <w:t>subject to review</w:t>
      </w:r>
      <w:r w:rsidR="58796BB6" w:rsidRPr="00CA4081">
        <w:rPr>
          <w:rFonts w:eastAsia="Arial" w:cs="Arial"/>
        </w:rPr>
        <w:t xml:space="preserve"> and</w:t>
      </w:r>
      <w:r w:rsidR="00596B56" w:rsidRPr="00CA4081">
        <w:rPr>
          <w:rFonts w:eastAsia="Arial" w:cs="Arial"/>
        </w:rPr>
        <w:t>/or like goods,</w:t>
      </w:r>
      <w:r w:rsidR="00596B56" w:rsidRPr="00CA4081" w:rsidDel="00102D4C">
        <w:rPr>
          <w:rFonts w:eastAsia="Arial" w:cs="Arial"/>
        </w:rPr>
        <w:t xml:space="preserve"> </w:t>
      </w:r>
      <w:r w:rsidR="58796BB6" w:rsidRPr="00CA4081">
        <w:rPr>
          <w:rFonts w:eastAsia="Arial" w:cs="Arial"/>
        </w:rPr>
        <w:t xml:space="preserve">and comment on the </w:t>
      </w:r>
      <w:r w:rsidR="00F867FA" w:rsidRPr="00CA4081">
        <w:rPr>
          <w:rFonts w:eastAsia="Arial" w:cs="Arial"/>
        </w:rPr>
        <w:t>ability</w:t>
      </w:r>
      <w:r w:rsidR="58796BB6" w:rsidRPr="00CA4081">
        <w:rPr>
          <w:rFonts w:eastAsia="Arial" w:cs="Arial"/>
        </w:rPr>
        <w:t xml:space="preserve"> to switch production.</w:t>
      </w:r>
    </w:p>
    <w:p w14:paraId="279CC626" w14:textId="6A299C94" w:rsidR="00365489" w:rsidRDefault="00365489" w:rsidP="00365489">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65489" w:rsidRPr="009D14CC" w14:paraId="5624ABA2" w14:textId="77777777" w:rsidTr="001415BE">
        <w:tc>
          <w:tcPr>
            <w:tcW w:w="9016" w:type="dxa"/>
            <w:gridSpan w:val="2"/>
          </w:tcPr>
          <w:p w14:paraId="58343F07" w14:textId="77777777" w:rsidR="00365489" w:rsidRPr="009D14CC" w:rsidRDefault="00365489"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9D14CC">
              <w:rPr>
                <w:rFonts w:eastAsiaTheme="minorEastAsia" w:cs="Arial"/>
                <w:i/>
                <w:iCs/>
                <w:color w:val="808080" w:themeColor="background1" w:themeShade="80"/>
                <w:szCs w:val="24"/>
              </w:rPr>
              <w:t>Please answer here</w:t>
            </w:r>
          </w:p>
          <w:p w14:paraId="6762D8D1" w14:textId="77777777" w:rsidR="00365489" w:rsidRPr="009D14CC" w:rsidRDefault="00365489" w:rsidP="001415BE">
            <w:pPr>
              <w:suppressAutoHyphens/>
              <w:autoSpaceDE w:val="0"/>
              <w:autoSpaceDN w:val="0"/>
              <w:adjustRightInd w:val="0"/>
              <w:spacing w:line="22" w:lineRule="atLeast"/>
              <w:jc w:val="both"/>
              <w:rPr>
                <w:rFonts w:eastAsiaTheme="minorEastAsia" w:cs="Arial"/>
                <w:szCs w:val="24"/>
              </w:rPr>
            </w:pPr>
          </w:p>
        </w:tc>
      </w:tr>
      <w:tr w:rsidR="00365489" w:rsidRPr="009D14CC" w14:paraId="29AE73B8" w14:textId="77777777" w:rsidTr="001415BE">
        <w:tc>
          <w:tcPr>
            <w:tcW w:w="4508" w:type="dxa"/>
            <w:tcBorders>
              <w:top w:val="single" w:sz="4" w:space="0" w:color="FFFFFF" w:themeColor="background1"/>
              <w:left w:val="nil"/>
              <w:bottom w:val="nil"/>
              <w:right w:val="single" w:sz="4" w:space="0" w:color="auto"/>
            </w:tcBorders>
          </w:tcPr>
          <w:p w14:paraId="57D93A4B" w14:textId="77777777" w:rsidR="00365489" w:rsidRPr="009D14CC" w:rsidRDefault="00365489"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39E4449" w14:textId="77777777" w:rsidR="00365489" w:rsidRPr="009D14CC" w:rsidRDefault="00365489" w:rsidP="001415BE">
            <w:pPr>
              <w:suppressAutoHyphens/>
              <w:autoSpaceDE w:val="0"/>
              <w:autoSpaceDN w:val="0"/>
              <w:adjustRightInd w:val="0"/>
              <w:spacing w:line="22" w:lineRule="atLeast"/>
              <w:jc w:val="both"/>
              <w:rPr>
                <w:rFonts w:eastAsiaTheme="minorEastAsia" w:cs="Arial"/>
                <w:szCs w:val="24"/>
              </w:rPr>
            </w:pPr>
            <w:r w:rsidRPr="009D14CC">
              <w:rPr>
                <w:rFonts w:eastAsiaTheme="minorEastAsia" w:cs="Arial"/>
                <w:szCs w:val="24"/>
              </w:rPr>
              <w:t>Appendix reference:</w:t>
            </w:r>
          </w:p>
        </w:tc>
      </w:tr>
    </w:tbl>
    <w:p w14:paraId="5FAD608C" w14:textId="77777777" w:rsidR="6B40D3F0" w:rsidRPr="009D14CC" w:rsidRDefault="6B40D3F0" w:rsidP="00C67AF7">
      <w:pPr>
        <w:spacing w:after="0" w:line="22" w:lineRule="atLeast"/>
        <w:rPr>
          <w:rFonts w:cs="Arial"/>
          <w:color w:val="000000" w:themeColor="text1"/>
          <w:szCs w:val="24"/>
        </w:rPr>
      </w:pPr>
    </w:p>
    <w:p w14:paraId="1EF16391" w14:textId="2D857E67" w:rsidR="00B54DE6" w:rsidRPr="009D14CC" w:rsidRDefault="00B54DE6" w:rsidP="00C67AF7">
      <w:pPr>
        <w:spacing w:after="0" w:line="22" w:lineRule="atLeast"/>
        <w:rPr>
          <w:rFonts w:cs="Arial"/>
          <w:color w:val="000000" w:themeColor="text1"/>
          <w:szCs w:val="24"/>
        </w:rPr>
      </w:pPr>
    </w:p>
    <w:p w14:paraId="6993CD92" w14:textId="17047C9D" w:rsidR="009D14CC" w:rsidRPr="009D14CC" w:rsidRDefault="009D14CC" w:rsidP="009D14CC">
      <w:pPr>
        <w:pStyle w:val="Heading2"/>
        <w:rPr>
          <w:rFonts w:ascii="Times New Roman" w:hAnsi="Times New Roman" w:cs="Times New Roman"/>
          <w:szCs w:val="24"/>
          <w:lang w:eastAsia="en-GB"/>
        </w:rPr>
      </w:pPr>
      <w:bookmarkStart w:id="157" w:name="_Toc35606804"/>
      <w:r w:rsidRPr="009D14CC">
        <w:rPr>
          <w:lang w:eastAsia="en-GB"/>
        </w:rPr>
        <w:t>D4</w:t>
      </w:r>
      <w:r>
        <w:rPr>
          <w:lang w:eastAsia="en-GB"/>
        </w:rPr>
        <w:t xml:space="preserve"> Upwards cost reconciliation</w:t>
      </w:r>
      <w:bookmarkEnd w:id="157"/>
      <w:r w:rsidRPr="009D14CC">
        <w:rPr>
          <w:lang w:eastAsia="en-GB"/>
        </w:rPr>
        <w:t xml:space="preserve"> </w:t>
      </w:r>
    </w:p>
    <w:p w14:paraId="66423AEB" w14:textId="77777777" w:rsidR="009D14CC" w:rsidRPr="009D14CC" w:rsidRDefault="009D14CC" w:rsidP="009D14CC">
      <w:pPr>
        <w:spacing w:after="0" w:line="240" w:lineRule="auto"/>
        <w:textAlignment w:val="baseline"/>
        <w:rPr>
          <w:rFonts w:ascii="Times New Roman" w:eastAsia="Times New Roman" w:hAnsi="Times New Roman" w:cs="Times New Roman"/>
          <w:szCs w:val="24"/>
          <w:lang w:eastAsia="en-GB"/>
        </w:rPr>
      </w:pPr>
      <w:r w:rsidRPr="009D14CC">
        <w:rPr>
          <w:rFonts w:eastAsia="Times New Roman" w:cs="Arial"/>
          <w:szCs w:val="24"/>
          <w:lang w:eastAsia="en-GB"/>
        </w:rPr>
        <w:t> </w:t>
      </w:r>
    </w:p>
    <w:p w14:paraId="15DB4442" w14:textId="77777777" w:rsidR="009D14CC" w:rsidRPr="009D14CC" w:rsidRDefault="009D14CC" w:rsidP="00680223">
      <w:pPr>
        <w:numPr>
          <w:ilvl w:val="0"/>
          <w:numId w:val="167"/>
        </w:numPr>
        <w:spacing w:after="0" w:line="240" w:lineRule="auto"/>
        <w:ind w:left="426" w:hanging="284"/>
        <w:textAlignment w:val="baseline"/>
        <w:rPr>
          <w:rFonts w:eastAsia="Times New Roman" w:cs="Arial"/>
          <w:szCs w:val="24"/>
          <w:lang w:eastAsia="en-GB"/>
        </w:rPr>
      </w:pPr>
      <w:r w:rsidRPr="009D14CC">
        <w:rPr>
          <w:rFonts w:eastAsia="Times New Roman" w:cs="Arial"/>
          <w:szCs w:val="24"/>
          <w:lang w:eastAsia="en-GB"/>
        </w:rPr>
        <w:t xml:space="preserve">Complete </w:t>
      </w:r>
      <w:r w:rsidRPr="009D14CC">
        <w:rPr>
          <w:rFonts w:eastAsia="Times New Roman" w:cs="Arial"/>
          <w:b/>
          <w:bCs/>
          <w:szCs w:val="24"/>
          <w:lang w:eastAsia="en-GB"/>
        </w:rPr>
        <w:t>Section D – Costing information,</w:t>
      </w:r>
      <w:r w:rsidRPr="009D14CC">
        <w:rPr>
          <w:rFonts w:eastAsia="Times New Roman" w:cs="Arial"/>
          <w:b/>
          <w:bCs/>
          <w:color w:val="000000"/>
          <w:szCs w:val="24"/>
          <w:lang w:eastAsia="en-GB"/>
        </w:rPr>
        <w:t xml:space="preserve"> </w:t>
      </w:r>
      <w:r w:rsidRPr="009D14CC">
        <w:rPr>
          <w:rFonts w:eastAsia="Times New Roman" w:cs="Arial"/>
          <w:color w:val="000000"/>
          <w:szCs w:val="24"/>
          <w:lang w:eastAsia="en-GB"/>
        </w:rPr>
        <w:t xml:space="preserve">subsection </w:t>
      </w:r>
      <w:r w:rsidRPr="009D14CC">
        <w:rPr>
          <w:rFonts w:eastAsia="Times New Roman" w:cs="Arial"/>
          <w:b/>
          <w:bCs/>
          <w:color w:val="000000"/>
          <w:szCs w:val="24"/>
          <w:lang w:eastAsia="en-GB"/>
        </w:rPr>
        <w:t xml:space="preserve">D4 – Upwards cost reconciliation, Annex II, </w:t>
      </w:r>
      <w:r w:rsidRPr="009D14CC">
        <w:rPr>
          <w:rFonts w:eastAsia="Times New Roman" w:cs="Arial"/>
          <w:color w:val="000000"/>
          <w:szCs w:val="24"/>
          <w:lang w:eastAsia="en-GB"/>
        </w:rPr>
        <w:t>starting from the bottom of the table.</w:t>
      </w:r>
      <w:r w:rsidRPr="009D14CC">
        <w:rPr>
          <w:rFonts w:eastAsia="Times New Roman" w:cs="Arial"/>
          <w:b/>
          <w:bCs/>
          <w:color w:val="000000"/>
          <w:szCs w:val="24"/>
          <w:lang w:eastAsia="en-GB"/>
        </w:rPr>
        <w:t xml:space="preserve"> </w:t>
      </w:r>
      <w:r w:rsidRPr="009D14CC">
        <w:rPr>
          <w:rFonts w:eastAsia="Times New Roman" w:cs="Arial"/>
          <w:szCs w:val="24"/>
          <w:lang w:eastAsia="en-GB"/>
        </w:rPr>
        <w:t xml:space="preserve">Please only fill in white cells and update the formulae as required. If you use any additional formulae to complete the table, please include these. Insert additional columns or rows if needed. </w:t>
      </w:r>
      <w:r w:rsidRPr="009D14CC">
        <w:rPr>
          <w:rFonts w:eastAsia="Times New Roman" w:cs="Arial"/>
          <w:color w:val="000000"/>
          <w:szCs w:val="24"/>
          <w:lang w:eastAsia="en-GB"/>
        </w:rPr>
        <w:t>Please ensure that the table is completed using your accounting currency.</w:t>
      </w:r>
      <w:r w:rsidRPr="009D14CC">
        <w:rPr>
          <w:rFonts w:eastAsia="Times New Roman" w:cs="Arial"/>
          <w:szCs w:val="24"/>
          <w:lang w:eastAsia="en-GB"/>
        </w:rPr>
        <w:t> </w:t>
      </w:r>
    </w:p>
    <w:p w14:paraId="17D64742" w14:textId="77777777" w:rsidR="009D14CC" w:rsidRPr="009D14CC" w:rsidRDefault="009D14CC" w:rsidP="009D14CC">
      <w:pPr>
        <w:spacing w:after="0" w:line="240" w:lineRule="auto"/>
        <w:textAlignment w:val="baseline"/>
        <w:rPr>
          <w:rFonts w:ascii="Times New Roman" w:eastAsia="Times New Roman" w:hAnsi="Times New Roman" w:cs="Times New Roman"/>
          <w:szCs w:val="24"/>
          <w:lang w:eastAsia="en-GB"/>
        </w:rPr>
      </w:pPr>
      <w:r w:rsidRPr="009D14CC">
        <w:rPr>
          <w:rFonts w:eastAsia="Times New Roman" w:cs="Arial"/>
          <w:szCs w:val="24"/>
          <w:lang w:eastAsia="en-GB"/>
        </w:rPr>
        <w:t> </w:t>
      </w:r>
    </w:p>
    <w:p w14:paraId="065D6E15" w14:textId="1A53AEA1" w:rsidR="00A176D1" w:rsidRPr="00E23858" w:rsidRDefault="009D14CC" w:rsidP="00A176D1">
      <w:pPr>
        <w:numPr>
          <w:ilvl w:val="0"/>
          <w:numId w:val="168"/>
        </w:numPr>
        <w:spacing w:after="0" w:line="240" w:lineRule="auto"/>
        <w:ind w:left="709" w:hanging="283"/>
        <w:textAlignment w:val="baseline"/>
        <w:rPr>
          <w:rFonts w:eastAsia="Times New Roman" w:cs="Arial"/>
          <w:szCs w:val="24"/>
          <w:lang w:eastAsia="en-GB"/>
        </w:rPr>
      </w:pPr>
      <w:r w:rsidRPr="009D14CC">
        <w:rPr>
          <w:rFonts w:eastAsia="Times New Roman" w:cs="Arial"/>
          <w:color w:val="000000"/>
          <w:szCs w:val="24"/>
          <w:lang w:eastAsia="en-GB"/>
        </w:rPr>
        <w:t>Cost of production and quantity of like goods during the POI:</w:t>
      </w:r>
      <w:r w:rsidRPr="009D14CC">
        <w:rPr>
          <w:rFonts w:eastAsia="Times New Roman" w:cs="Arial"/>
          <w:szCs w:val="24"/>
          <w:lang w:eastAsia="en-GB"/>
        </w:rPr>
        <w:t> </w:t>
      </w:r>
      <w:r w:rsidRPr="009D14CC">
        <w:rPr>
          <w:rFonts w:eastAsia="Times New Roman" w:cs="Arial"/>
          <w:szCs w:val="24"/>
          <w:lang w:eastAsia="en-GB"/>
        </w:rPr>
        <w:br/>
      </w:r>
      <w:r w:rsidRPr="009D14CC">
        <w:rPr>
          <w:rFonts w:eastAsia="Times New Roman" w:cs="Arial"/>
          <w:color w:val="000000"/>
          <w:szCs w:val="24"/>
          <w:lang w:eastAsia="en-GB"/>
        </w:rPr>
        <w:t>For your like goods, enter the cost of production and the quantity produced during the POI as reported in Annex D12.1 and D12.2. Please provide this information for like goods produced for the domestic market and for export to third countries. </w:t>
      </w:r>
    </w:p>
    <w:p w14:paraId="175F0CF7" w14:textId="77777777" w:rsidR="00E23858" w:rsidRPr="00A176D1" w:rsidRDefault="00E23858" w:rsidP="00E23858">
      <w:pPr>
        <w:spacing w:after="0" w:line="240" w:lineRule="auto"/>
        <w:ind w:left="709"/>
        <w:textAlignment w:val="baseline"/>
        <w:rPr>
          <w:rFonts w:eastAsia="Times New Roman" w:cs="Arial"/>
          <w:szCs w:val="24"/>
          <w:lang w:eastAsia="en-GB"/>
        </w:rPr>
      </w:pPr>
    </w:p>
    <w:p w14:paraId="5718466F" w14:textId="77777777" w:rsidR="00E23858" w:rsidRPr="00E23858" w:rsidRDefault="009D14CC" w:rsidP="00A176D1">
      <w:pPr>
        <w:numPr>
          <w:ilvl w:val="0"/>
          <w:numId w:val="168"/>
        </w:numPr>
        <w:spacing w:after="0" w:line="240" w:lineRule="auto"/>
        <w:ind w:left="709" w:hanging="283"/>
        <w:textAlignment w:val="baseline"/>
        <w:rPr>
          <w:rFonts w:eastAsia="Times New Roman" w:cs="Arial"/>
          <w:szCs w:val="24"/>
          <w:lang w:eastAsia="en-GB"/>
        </w:rPr>
      </w:pPr>
      <w:r w:rsidRPr="009D14CC">
        <w:rPr>
          <w:rFonts w:eastAsia="Times New Roman" w:cs="Arial"/>
          <w:szCs w:val="24"/>
          <w:lang w:eastAsia="en-GB"/>
        </w:rPr>
        <w:t> </w:t>
      </w:r>
      <w:r w:rsidRPr="00A176D1">
        <w:rPr>
          <w:rFonts w:eastAsia="Times New Roman" w:cs="Arial"/>
          <w:color w:val="000000"/>
          <w:szCs w:val="24"/>
          <w:lang w:eastAsia="en-GB"/>
        </w:rPr>
        <w:t>Cost of production and quantity of goods subject to review during the POI: </w:t>
      </w:r>
      <w:r w:rsidRPr="00A176D1">
        <w:rPr>
          <w:rFonts w:eastAsia="Times New Roman" w:cs="Arial"/>
          <w:color w:val="000000"/>
          <w:szCs w:val="24"/>
          <w:lang w:eastAsia="en-GB"/>
        </w:rPr>
        <w:br/>
        <w:t>For your goods subject to review, enter the cost of production and the quantity produced during the POI as reported in Annex D12.3. Please provide this information for good subject to review produced for export to the UK. </w:t>
      </w:r>
    </w:p>
    <w:p w14:paraId="32EF4513" w14:textId="3481153B" w:rsidR="009D14CC" w:rsidRPr="00E23858" w:rsidRDefault="009D14CC" w:rsidP="00E23858">
      <w:pPr>
        <w:spacing w:after="0" w:line="240" w:lineRule="auto"/>
        <w:textAlignment w:val="baseline"/>
        <w:rPr>
          <w:rFonts w:eastAsia="Times New Roman" w:cs="Arial"/>
          <w:szCs w:val="24"/>
          <w:lang w:eastAsia="en-GB"/>
        </w:rPr>
      </w:pPr>
      <w:r w:rsidRPr="00A176D1">
        <w:rPr>
          <w:rFonts w:eastAsia="Times New Roman" w:cs="Arial"/>
          <w:color w:val="000000"/>
          <w:szCs w:val="24"/>
          <w:lang w:eastAsia="en-GB"/>
        </w:rPr>
        <w:t> </w:t>
      </w:r>
    </w:p>
    <w:p w14:paraId="5DC23C97" w14:textId="77777777" w:rsidR="00E23858" w:rsidRPr="00E23858" w:rsidRDefault="009D14CC" w:rsidP="00E23858">
      <w:pPr>
        <w:numPr>
          <w:ilvl w:val="0"/>
          <w:numId w:val="168"/>
        </w:numPr>
        <w:spacing w:after="0" w:line="240" w:lineRule="auto"/>
        <w:ind w:left="709" w:hanging="283"/>
        <w:textAlignment w:val="baseline"/>
        <w:rPr>
          <w:rFonts w:eastAsia="Times New Roman" w:cs="Arial"/>
          <w:szCs w:val="24"/>
          <w:lang w:eastAsia="en-GB"/>
        </w:rPr>
      </w:pPr>
      <w:r w:rsidRPr="00E23858">
        <w:rPr>
          <w:rFonts w:eastAsia="Times New Roman" w:cs="Arial"/>
          <w:szCs w:val="24"/>
          <w:lang w:eastAsia="en-GB"/>
        </w:rPr>
        <w:t>Cost of production and quantity of any other goods during the POI: </w:t>
      </w:r>
      <w:r w:rsidRPr="00E23858">
        <w:rPr>
          <w:rFonts w:eastAsia="Times New Roman" w:cs="Arial"/>
          <w:szCs w:val="24"/>
          <w:lang w:eastAsia="en-GB"/>
        </w:rPr>
        <w:br/>
      </w:r>
      <w:r w:rsidRPr="00E23858">
        <w:rPr>
          <w:rFonts w:eastAsia="Times New Roman" w:cs="Arial"/>
          <w:color w:val="000000"/>
          <w:szCs w:val="24"/>
          <w:lang w:eastAsia="en-GB"/>
        </w:rPr>
        <w:t>If you produce goods other than the goods subject to review/like goods, please provide the costs of production and quantity produced for each of these goods during the POI. Please note, that the headings (e.g. “Cost of production/quantity of good A during the POI”, “Cost of production/quantity of good B during the POI”, etc.) should be adapted to suit the names of your goods which are not the like goods.</w:t>
      </w:r>
    </w:p>
    <w:p w14:paraId="7F9B58AC" w14:textId="77777777" w:rsidR="00E23858" w:rsidRDefault="00E23858" w:rsidP="00E23858">
      <w:pPr>
        <w:pStyle w:val="ListParagraph"/>
        <w:rPr>
          <w:rFonts w:eastAsia="Times New Roman" w:cs="Arial"/>
          <w:color w:val="000000"/>
          <w:szCs w:val="24"/>
          <w:lang w:eastAsia="en-GB"/>
        </w:rPr>
      </w:pPr>
    </w:p>
    <w:p w14:paraId="53C89DEC" w14:textId="57F6C404" w:rsidR="009D14CC" w:rsidRPr="00E23858" w:rsidRDefault="009D14CC" w:rsidP="00E23858">
      <w:pPr>
        <w:numPr>
          <w:ilvl w:val="0"/>
          <w:numId w:val="168"/>
        </w:numPr>
        <w:spacing w:after="0" w:line="240" w:lineRule="auto"/>
        <w:ind w:left="709" w:hanging="283"/>
        <w:textAlignment w:val="baseline"/>
        <w:rPr>
          <w:rFonts w:eastAsia="Times New Roman" w:cs="Arial"/>
          <w:szCs w:val="24"/>
          <w:lang w:eastAsia="en-GB"/>
        </w:rPr>
      </w:pPr>
      <w:r w:rsidRPr="00E23858">
        <w:rPr>
          <w:rFonts w:eastAsia="Times New Roman" w:cs="Arial"/>
          <w:szCs w:val="24"/>
          <w:lang w:eastAsia="en-GB"/>
        </w:rPr>
        <w:t xml:space="preserve">Total cost of </w:t>
      </w:r>
      <w:r w:rsidRPr="00E23858">
        <w:rPr>
          <w:rFonts w:eastAsia="Times New Roman" w:cs="Arial"/>
          <w:b/>
          <w:bCs/>
          <w:szCs w:val="24"/>
          <w:lang w:eastAsia="en-GB"/>
        </w:rPr>
        <w:t>production</w:t>
      </w:r>
      <w:r w:rsidRPr="00E23858">
        <w:rPr>
          <w:rFonts w:eastAsia="Times New Roman" w:cs="Arial"/>
          <w:szCs w:val="24"/>
          <w:lang w:eastAsia="en-GB"/>
        </w:rPr>
        <w:t>/quantity of all goods during the POI: </w:t>
      </w:r>
      <w:r w:rsidRPr="00E23858">
        <w:rPr>
          <w:rFonts w:eastAsia="Times New Roman" w:cs="Arial"/>
          <w:szCs w:val="24"/>
          <w:lang w:eastAsia="en-GB"/>
        </w:rPr>
        <w:br/>
        <w:t>Please provide the total cost of production and total quantity of all your goods produced during the POI as shown on your management accounts. </w:t>
      </w:r>
      <w:r w:rsidRPr="00E23858">
        <w:rPr>
          <w:rFonts w:eastAsia="Times New Roman" w:cs="Arial"/>
          <w:szCs w:val="24"/>
          <w:lang w:eastAsia="en-GB"/>
        </w:rPr>
        <w:br/>
        <w:t> </w:t>
      </w:r>
    </w:p>
    <w:p w14:paraId="525F563A" w14:textId="77777777" w:rsidR="009D14CC" w:rsidRPr="009D14CC" w:rsidRDefault="009D14CC" w:rsidP="009D14CC">
      <w:pPr>
        <w:spacing w:after="0" w:line="240" w:lineRule="auto"/>
        <w:ind w:left="645"/>
        <w:textAlignment w:val="baseline"/>
        <w:rPr>
          <w:rFonts w:ascii="Times New Roman" w:eastAsia="Times New Roman" w:hAnsi="Times New Roman" w:cs="Times New Roman"/>
          <w:szCs w:val="24"/>
          <w:lang w:eastAsia="en-GB"/>
        </w:rPr>
      </w:pPr>
      <w:r w:rsidRPr="009D14CC">
        <w:rPr>
          <w:rFonts w:eastAsia="Times New Roman" w:cs="Arial"/>
          <w:szCs w:val="24"/>
          <w:lang w:eastAsia="en-GB"/>
        </w:rPr>
        <w:t>If this figure does not reconcile with the totals of the cost of production and quantity data provided for the previous bullet points, the table will show a variance. Please use the text box below to provide an explanation for the shown variance.  </w:t>
      </w:r>
    </w:p>
    <w:p w14:paraId="2E7BD3B3" w14:textId="77777777" w:rsidR="009D14CC" w:rsidRPr="009D14CC" w:rsidRDefault="009D14CC" w:rsidP="009D14CC">
      <w:pPr>
        <w:spacing w:after="30" w:line="240" w:lineRule="auto"/>
        <w:ind w:left="645"/>
        <w:textAlignment w:val="baseline"/>
        <w:rPr>
          <w:rFonts w:ascii="Times New Roman" w:eastAsia="Times New Roman" w:hAnsi="Times New Roman" w:cs="Times New Roman"/>
          <w:szCs w:val="24"/>
          <w:lang w:eastAsia="en-GB"/>
        </w:rPr>
      </w:pPr>
      <w:r w:rsidRPr="009D14CC">
        <w:rPr>
          <w:rFonts w:eastAsia="Times New Roman" w:cs="Arial"/>
          <w:szCs w:val="24"/>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97"/>
        <w:gridCol w:w="4513"/>
      </w:tblGrid>
      <w:tr w:rsidR="009D14CC" w:rsidRPr="009D14CC" w14:paraId="52864D59" w14:textId="77777777" w:rsidTr="009D14CC">
        <w:tc>
          <w:tcPr>
            <w:tcW w:w="9015" w:type="dxa"/>
            <w:gridSpan w:val="2"/>
            <w:tcBorders>
              <w:top w:val="outset" w:sz="6" w:space="0" w:color="auto"/>
              <w:left w:val="outset" w:sz="6" w:space="0" w:color="auto"/>
              <w:bottom w:val="outset" w:sz="6" w:space="0" w:color="auto"/>
              <w:right w:val="outset" w:sz="6" w:space="0" w:color="auto"/>
            </w:tcBorders>
            <w:shd w:val="clear" w:color="auto" w:fill="auto"/>
            <w:hideMark/>
          </w:tcPr>
          <w:p w14:paraId="5F7551B1" w14:textId="77777777" w:rsidR="009D14CC" w:rsidRPr="009D14CC" w:rsidRDefault="009D14CC" w:rsidP="009D14CC">
            <w:pPr>
              <w:spacing w:after="0" w:line="240" w:lineRule="auto"/>
              <w:jc w:val="both"/>
              <w:textAlignment w:val="baseline"/>
              <w:rPr>
                <w:rFonts w:ascii="Times New Roman" w:eastAsia="Times New Roman" w:hAnsi="Times New Roman" w:cs="Times New Roman"/>
                <w:szCs w:val="24"/>
                <w:lang w:eastAsia="en-GB"/>
              </w:rPr>
            </w:pPr>
            <w:r w:rsidRPr="009D14CC">
              <w:rPr>
                <w:rFonts w:eastAsia="Times New Roman" w:cs="Arial"/>
                <w:i/>
                <w:iCs/>
                <w:color w:val="808080"/>
                <w:szCs w:val="24"/>
                <w:lang w:eastAsia="en-GB"/>
              </w:rPr>
              <w:t>Please answer here</w:t>
            </w:r>
            <w:r w:rsidRPr="009D14CC">
              <w:rPr>
                <w:rFonts w:eastAsia="Times New Roman" w:cs="Arial"/>
                <w:szCs w:val="24"/>
                <w:lang w:eastAsia="en-GB"/>
              </w:rPr>
              <w:t> </w:t>
            </w:r>
          </w:p>
          <w:p w14:paraId="32CBE112" w14:textId="77777777" w:rsidR="009D14CC" w:rsidRPr="009D14CC" w:rsidRDefault="009D14CC" w:rsidP="009D14CC">
            <w:pPr>
              <w:spacing w:after="0" w:line="240" w:lineRule="auto"/>
              <w:jc w:val="both"/>
              <w:textAlignment w:val="baseline"/>
              <w:rPr>
                <w:rFonts w:ascii="Times New Roman" w:eastAsia="Times New Roman" w:hAnsi="Times New Roman" w:cs="Times New Roman"/>
                <w:szCs w:val="24"/>
                <w:lang w:eastAsia="en-GB"/>
              </w:rPr>
            </w:pPr>
            <w:r w:rsidRPr="009D14CC">
              <w:rPr>
                <w:rFonts w:eastAsia="Times New Roman" w:cs="Arial"/>
                <w:szCs w:val="24"/>
                <w:lang w:eastAsia="en-GB"/>
              </w:rPr>
              <w:t> </w:t>
            </w:r>
          </w:p>
        </w:tc>
      </w:tr>
      <w:tr w:rsidR="009D14CC" w:rsidRPr="009D14CC" w14:paraId="11E00D3F" w14:textId="77777777" w:rsidTr="009D14CC">
        <w:tc>
          <w:tcPr>
            <w:tcW w:w="4500" w:type="dxa"/>
            <w:tcBorders>
              <w:top w:val="single" w:sz="6" w:space="0" w:color="auto"/>
              <w:left w:val="nil"/>
              <w:bottom w:val="nil"/>
              <w:right w:val="single" w:sz="6" w:space="0" w:color="auto"/>
            </w:tcBorders>
            <w:shd w:val="clear" w:color="auto" w:fill="auto"/>
            <w:hideMark/>
          </w:tcPr>
          <w:p w14:paraId="0552390F" w14:textId="77777777" w:rsidR="009D14CC" w:rsidRPr="009D14CC" w:rsidRDefault="009D14CC" w:rsidP="009D14CC">
            <w:pPr>
              <w:spacing w:after="0" w:line="240" w:lineRule="auto"/>
              <w:jc w:val="both"/>
              <w:textAlignment w:val="baseline"/>
              <w:rPr>
                <w:rFonts w:ascii="Times New Roman" w:eastAsia="Times New Roman" w:hAnsi="Times New Roman" w:cs="Times New Roman"/>
                <w:szCs w:val="24"/>
                <w:lang w:eastAsia="en-GB"/>
              </w:rPr>
            </w:pPr>
            <w:r w:rsidRPr="009D14CC">
              <w:rPr>
                <w:rFonts w:eastAsia="Times New Roman" w:cs="Arial"/>
                <w:szCs w:val="24"/>
                <w:lang w:eastAsia="en-GB"/>
              </w:rPr>
              <w:t> </w:t>
            </w:r>
          </w:p>
        </w:tc>
        <w:tc>
          <w:tcPr>
            <w:tcW w:w="4500" w:type="dxa"/>
            <w:tcBorders>
              <w:top w:val="nil"/>
              <w:left w:val="single" w:sz="6" w:space="0" w:color="auto"/>
              <w:bottom w:val="single" w:sz="6" w:space="0" w:color="auto"/>
              <w:right w:val="single" w:sz="6" w:space="0" w:color="auto"/>
            </w:tcBorders>
            <w:shd w:val="clear" w:color="auto" w:fill="auto"/>
            <w:hideMark/>
          </w:tcPr>
          <w:p w14:paraId="3E63B33D" w14:textId="77777777" w:rsidR="009D14CC" w:rsidRPr="009D14CC" w:rsidRDefault="009D14CC" w:rsidP="009D14CC">
            <w:pPr>
              <w:spacing w:after="0" w:line="240" w:lineRule="auto"/>
              <w:jc w:val="both"/>
              <w:textAlignment w:val="baseline"/>
              <w:rPr>
                <w:rFonts w:ascii="Times New Roman" w:eastAsia="Times New Roman" w:hAnsi="Times New Roman" w:cs="Times New Roman"/>
                <w:szCs w:val="24"/>
                <w:lang w:eastAsia="en-GB"/>
              </w:rPr>
            </w:pPr>
            <w:r w:rsidRPr="009D14CC">
              <w:rPr>
                <w:rFonts w:eastAsia="Times New Roman" w:cs="Arial"/>
                <w:szCs w:val="24"/>
                <w:lang w:eastAsia="en-GB"/>
              </w:rPr>
              <w:t>Appendix reference: </w:t>
            </w:r>
          </w:p>
        </w:tc>
      </w:tr>
    </w:tbl>
    <w:p w14:paraId="5B68D472" w14:textId="77777777" w:rsidR="009D14CC" w:rsidRPr="009D14CC" w:rsidRDefault="009D14CC" w:rsidP="00FB0CF8">
      <w:pPr>
        <w:spacing w:after="0" w:line="240" w:lineRule="auto"/>
        <w:ind w:left="709" w:hanging="219"/>
        <w:textAlignment w:val="baseline"/>
        <w:rPr>
          <w:rFonts w:ascii="Times New Roman" w:eastAsia="Times New Roman" w:hAnsi="Times New Roman" w:cs="Times New Roman"/>
          <w:szCs w:val="24"/>
          <w:lang w:eastAsia="en-GB"/>
        </w:rPr>
      </w:pPr>
      <w:r w:rsidRPr="009D14CC">
        <w:rPr>
          <w:rFonts w:eastAsia="Times New Roman" w:cs="Arial"/>
          <w:szCs w:val="24"/>
          <w:lang w:eastAsia="en-GB"/>
        </w:rPr>
        <w:t> </w:t>
      </w:r>
    </w:p>
    <w:p w14:paraId="5FAAF9D8" w14:textId="2748BD27" w:rsidR="009D14CC" w:rsidRDefault="009D14CC" w:rsidP="00FB0CF8">
      <w:pPr>
        <w:numPr>
          <w:ilvl w:val="0"/>
          <w:numId w:val="171"/>
        </w:numPr>
        <w:spacing w:after="0" w:line="240" w:lineRule="auto"/>
        <w:ind w:left="709" w:hanging="219"/>
        <w:textAlignment w:val="baseline"/>
        <w:rPr>
          <w:rFonts w:eastAsia="Times New Roman" w:cs="Arial"/>
          <w:szCs w:val="24"/>
          <w:lang w:eastAsia="en-GB"/>
        </w:rPr>
      </w:pPr>
      <w:r w:rsidRPr="009D14CC">
        <w:rPr>
          <w:rFonts w:eastAsia="Times New Roman" w:cs="Arial"/>
          <w:szCs w:val="24"/>
          <w:lang w:eastAsia="en-GB"/>
        </w:rPr>
        <w:t>Change in finished goods inventory: </w:t>
      </w:r>
      <w:r w:rsidRPr="009D14CC">
        <w:rPr>
          <w:rFonts w:eastAsia="Times New Roman" w:cs="Arial"/>
          <w:szCs w:val="24"/>
          <w:lang w:eastAsia="en-GB"/>
        </w:rPr>
        <w:br/>
        <w:t>Please provide the change in finished goods inventory for all your goods during the POI. This can be established by comparing the value of your finished goods inventory at the beginning of the POI with the value of your finished goods inventory at the end of the POI or by obtaining the difference between the cost of goods sold and cost of production. </w:t>
      </w:r>
    </w:p>
    <w:p w14:paraId="2C8D4C06" w14:textId="77777777" w:rsidR="001D120F" w:rsidRDefault="001D120F" w:rsidP="001D120F">
      <w:pPr>
        <w:spacing w:after="0" w:line="240" w:lineRule="auto"/>
        <w:ind w:left="709"/>
        <w:textAlignment w:val="baseline"/>
        <w:rPr>
          <w:rFonts w:eastAsia="Times New Roman" w:cs="Arial"/>
          <w:szCs w:val="24"/>
          <w:lang w:eastAsia="en-GB"/>
        </w:rPr>
      </w:pPr>
    </w:p>
    <w:p w14:paraId="5357EE49" w14:textId="13896B8B" w:rsidR="009D14CC" w:rsidRPr="001D120F" w:rsidRDefault="009D14CC" w:rsidP="001D120F">
      <w:pPr>
        <w:numPr>
          <w:ilvl w:val="0"/>
          <w:numId w:val="171"/>
        </w:numPr>
        <w:spacing w:after="0" w:line="240" w:lineRule="auto"/>
        <w:ind w:left="709" w:hanging="219"/>
        <w:textAlignment w:val="baseline"/>
        <w:rPr>
          <w:rFonts w:eastAsia="Times New Roman" w:cs="Arial"/>
          <w:szCs w:val="24"/>
          <w:lang w:eastAsia="en-GB"/>
        </w:rPr>
      </w:pPr>
      <w:r w:rsidRPr="001D120F">
        <w:rPr>
          <w:rFonts w:eastAsia="Times New Roman" w:cs="Arial"/>
          <w:szCs w:val="24"/>
          <w:lang w:eastAsia="en-GB"/>
        </w:rPr>
        <w:t>Total cost of all</w:t>
      </w:r>
      <w:r w:rsidRPr="001D120F">
        <w:rPr>
          <w:rFonts w:eastAsia="Times New Roman" w:cs="Arial"/>
          <w:b/>
          <w:bCs/>
          <w:szCs w:val="24"/>
          <w:lang w:eastAsia="en-GB"/>
        </w:rPr>
        <w:t xml:space="preserve"> </w:t>
      </w:r>
      <w:r w:rsidRPr="001D120F">
        <w:rPr>
          <w:rFonts w:eastAsia="Times New Roman" w:cs="Arial"/>
          <w:szCs w:val="24"/>
          <w:lang w:eastAsia="en-GB"/>
        </w:rPr>
        <w:t>goods</w:t>
      </w:r>
      <w:r w:rsidRPr="001D120F">
        <w:rPr>
          <w:rFonts w:eastAsia="Times New Roman" w:cs="Arial"/>
          <w:b/>
          <w:bCs/>
          <w:szCs w:val="24"/>
          <w:lang w:eastAsia="en-GB"/>
        </w:rPr>
        <w:t xml:space="preserve"> sold </w:t>
      </w:r>
      <w:r w:rsidRPr="001D120F">
        <w:rPr>
          <w:rFonts w:eastAsia="Times New Roman" w:cs="Arial"/>
          <w:szCs w:val="24"/>
          <w:lang w:eastAsia="en-GB"/>
        </w:rPr>
        <w:t>during the POI: </w:t>
      </w:r>
      <w:r w:rsidRPr="001D120F">
        <w:rPr>
          <w:rFonts w:eastAsia="Times New Roman" w:cs="Arial"/>
          <w:szCs w:val="24"/>
          <w:lang w:eastAsia="en-GB"/>
        </w:rPr>
        <w:br/>
        <w:t>Please provide your total cost of all goods sold during the POI, as shown on your management accounts. </w:t>
      </w:r>
    </w:p>
    <w:p w14:paraId="6F5D55B6" w14:textId="77777777" w:rsidR="009D14CC" w:rsidRPr="009D14CC" w:rsidRDefault="009D14CC" w:rsidP="009D14CC">
      <w:pPr>
        <w:spacing w:after="0" w:line="240" w:lineRule="auto"/>
        <w:ind w:left="645"/>
        <w:textAlignment w:val="baseline"/>
        <w:rPr>
          <w:rFonts w:ascii="Times New Roman" w:eastAsia="Times New Roman" w:hAnsi="Times New Roman" w:cs="Times New Roman"/>
          <w:szCs w:val="24"/>
          <w:lang w:eastAsia="en-GB"/>
        </w:rPr>
      </w:pPr>
      <w:r w:rsidRPr="009D14CC">
        <w:rPr>
          <w:rFonts w:eastAsia="Times New Roman" w:cs="Arial"/>
          <w:szCs w:val="24"/>
          <w:lang w:eastAsia="en-GB"/>
        </w:rPr>
        <w:t> </w:t>
      </w:r>
      <w:r w:rsidRPr="009D14CC">
        <w:rPr>
          <w:rFonts w:eastAsia="Times New Roman" w:cs="Arial"/>
          <w:szCs w:val="24"/>
          <w:lang w:eastAsia="en-GB"/>
        </w:rPr>
        <w:br/>
        <w:t>If this figure does not reconcile with the sum of the total cost of production of all goods during the POI and the change in finished goods inventory, the table will show a variance. Please use the text box below to provide and explanation for the shown variance.  </w:t>
      </w:r>
    </w:p>
    <w:p w14:paraId="6AAE163C" w14:textId="77777777" w:rsidR="009D14CC" w:rsidRPr="009D14CC" w:rsidRDefault="009D14CC" w:rsidP="009D14CC">
      <w:pPr>
        <w:spacing w:after="30" w:line="240" w:lineRule="auto"/>
        <w:textAlignment w:val="baseline"/>
        <w:rPr>
          <w:rFonts w:ascii="Times New Roman" w:eastAsia="Times New Roman" w:hAnsi="Times New Roman" w:cs="Times New Roman"/>
          <w:szCs w:val="24"/>
          <w:lang w:eastAsia="en-GB"/>
        </w:rPr>
      </w:pPr>
      <w:r w:rsidRPr="009D14CC">
        <w:rPr>
          <w:rFonts w:eastAsia="Times New Roman" w:cs="Arial"/>
          <w:szCs w:val="24"/>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97"/>
        <w:gridCol w:w="4513"/>
      </w:tblGrid>
      <w:tr w:rsidR="009D14CC" w:rsidRPr="009D14CC" w14:paraId="39310BDD" w14:textId="77777777" w:rsidTr="009D14CC">
        <w:tc>
          <w:tcPr>
            <w:tcW w:w="9015" w:type="dxa"/>
            <w:gridSpan w:val="2"/>
            <w:tcBorders>
              <w:top w:val="outset" w:sz="6" w:space="0" w:color="auto"/>
              <w:left w:val="outset" w:sz="6" w:space="0" w:color="auto"/>
              <w:bottom w:val="outset" w:sz="6" w:space="0" w:color="auto"/>
              <w:right w:val="outset" w:sz="6" w:space="0" w:color="auto"/>
            </w:tcBorders>
            <w:shd w:val="clear" w:color="auto" w:fill="auto"/>
            <w:hideMark/>
          </w:tcPr>
          <w:p w14:paraId="3397E406" w14:textId="77777777" w:rsidR="009D14CC" w:rsidRPr="009D14CC" w:rsidRDefault="009D14CC" w:rsidP="009D14CC">
            <w:pPr>
              <w:spacing w:after="0" w:line="240" w:lineRule="auto"/>
              <w:jc w:val="both"/>
              <w:textAlignment w:val="baseline"/>
              <w:rPr>
                <w:rFonts w:ascii="Times New Roman" w:eastAsia="Times New Roman" w:hAnsi="Times New Roman" w:cs="Times New Roman"/>
                <w:szCs w:val="24"/>
                <w:lang w:eastAsia="en-GB"/>
              </w:rPr>
            </w:pPr>
            <w:r w:rsidRPr="009D14CC">
              <w:rPr>
                <w:rFonts w:eastAsia="Times New Roman" w:cs="Arial"/>
                <w:i/>
                <w:iCs/>
                <w:color w:val="808080"/>
                <w:szCs w:val="24"/>
                <w:lang w:eastAsia="en-GB"/>
              </w:rPr>
              <w:t>Please answer here</w:t>
            </w:r>
            <w:r w:rsidRPr="009D14CC">
              <w:rPr>
                <w:rFonts w:eastAsia="Times New Roman" w:cs="Arial"/>
                <w:szCs w:val="24"/>
                <w:lang w:eastAsia="en-GB"/>
              </w:rPr>
              <w:t> </w:t>
            </w:r>
          </w:p>
          <w:p w14:paraId="6513870E" w14:textId="77777777" w:rsidR="009D14CC" w:rsidRPr="009D14CC" w:rsidRDefault="009D14CC" w:rsidP="009D14CC">
            <w:pPr>
              <w:spacing w:after="0" w:line="240" w:lineRule="auto"/>
              <w:jc w:val="both"/>
              <w:textAlignment w:val="baseline"/>
              <w:rPr>
                <w:rFonts w:ascii="Times New Roman" w:eastAsia="Times New Roman" w:hAnsi="Times New Roman" w:cs="Times New Roman"/>
                <w:szCs w:val="24"/>
                <w:lang w:eastAsia="en-GB"/>
              </w:rPr>
            </w:pPr>
            <w:r w:rsidRPr="009D14CC">
              <w:rPr>
                <w:rFonts w:eastAsia="Times New Roman" w:cs="Arial"/>
                <w:szCs w:val="24"/>
                <w:lang w:eastAsia="en-GB"/>
              </w:rPr>
              <w:t> </w:t>
            </w:r>
          </w:p>
        </w:tc>
      </w:tr>
      <w:tr w:rsidR="009D14CC" w:rsidRPr="009D14CC" w14:paraId="064C9EF3" w14:textId="77777777" w:rsidTr="009D14CC">
        <w:tc>
          <w:tcPr>
            <w:tcW w:w="4500" w:type="dxa"/>
            <w:tcBorders>
              <w:top w:val="single" w:sz="6" w:space="0" w:color="auto"/>
              <w:left w:val="nil"/>
              <w:bottom w:val="nil"/>
              <w:right w:val="single" w:sz="6" w:space="0" w:color="auto"/>
            </w:tcBorders>
            <w:shd w:val="clear" w:color="auto" w:fill="auto"/>
            <w:hideMark/>
          </w:tcPr>
          <w:p w14:paraId="29A0E6B7" w14:textId="77777777" w:rsidR="009D14CC" w:rsidRPr="009D14CC" w:rsidRDefault="009D14CC" w:rsidP="009D14CC">
            <w:pPr>
              <w:spacing w:after="0" w:line="240" w:lineRule="auto"/>
              <w:jc w:val="both"/>
              <w:textAlignment w:val="baseline"/>
              <w:rPr>
                <w:rFonts w:ascii="Times New Roman" w:eastAsia="Times New Roman" w:hAnsi="Times New Roman" w:cs="Times New Roman"/>
                <w:szCs w:val="24"/>
                <w:lang w:eastAsia="en-GB"/>
              </w:rPr>
            </w:pPr>
            <w:r w:rsidRPr="009D14CC">
              <w:rPr>
                <w:rFonts w:eastAsia="Times New Roman" w:cs="Arial"/>
                <w:szCs w:val="24"/>
                <w:lang w:eastAsia="en-GB"/>
              </w:rPr>
              <w:t> </w:t>
            </w:r>
          </w:p>
        </w:tc>
        <w:tc>
          <w:tcPr>
            <w:tcW w:w="4500" w:type="dxa"/>
            <w:tcBorders>
              <w:top w:val="nil"/>
              <w:left w:val="single" w:sz="6" w:space="0" w:color="auto"/>
              <w:bottom w:val="single" w:sz="6" w:space="0" w:color="auto"/>
              <w:right w:val="single" w:sz="6" w:space="0" w:color="auto"/>
            </w:tcBorders>
            <w:shd w:val="clear" w:color="auto" w:fill="auto"/>
            <w:hideMark/>
          </w:tcPr>
          <w:p w14:paraId="1CBFD49F" w14:textId="77777777" w:rsidR="009D14CC" w:rsidRPr="009D14CC" w:rsidRDefault="009D14CC" w:rsidP="009D14CC">
            <w:pPr>
              <w:spacing w:after="0" w:line="240" w:lineRule="auto"/>
              <w:jc w:val="both"/>
              <w:textAlignment w:val="baseline"/>
              <w:rPr>
                <w:rFonts w:ascii="Times New Roman" w:eastAsia="Times New Roman" w:hAnsi="Times New Roman" w:cs="Times New Roman"/>
                <w:szCs w:val="24"/>
                <w:lang w:eastAsia="en-GB"/>
              </w:rPr>
            </w:pPr>
            <w:r w:rsidRPr="009D14CC">
              <w:rPr>
                <w:rFonts w:eastAsia="Times New Roman" w:cs="Arial"/>
                <w:szCs w:val="24"/>
                <w:lang w:eastAsia="en-GB"/>
              </w:rPr>
              <w:t>Appendix reference: </w:t>
            </w:r>
          </w:p>
        </w:tc>
      </w:tr>
    </w:tbl>
    <w:p w14:paraId="447A72D2" w14:textId="77777777" w:rsidR="009D14CC" w:rsidRPr="009D14CC" w:rsidRDefault="009D14CC" w:rsidP="009D14CC">
      <w:pPr>
        <w:spacing w:after="0" w:line="240" w:lineRule="auto"/>
        <w:ind w:left="270"/>
        <w:textAlignment w:val="baseline"/>
        <w:rPr>
          <w:rFonts w:ascii="Times New Roman" w:eastAsia="Times New Roman" w:hAnsi="Times New Roman" w:cs="Times New Roman"/>
          <w:szCs w:val="24"/>
          <w:lang w:eastAsia="en-GB"/>
        </w:rPr>
      </w:pPr>
      <w:r w:rsidRPr="009D14CC">
        <w:rPr>
          <w:rFonts w:eastAsia="Times New Roman" w:cs="Arial"/>
          <w:szCs w:val="24"/>
          <w:lang w:eastAsia="en-GB"/>
        </w:rPr>
        <w:t> </w:t>
      </w:r>
    </w:p>
    <w:p w14:paraId="2893B204" w14:textId="1A29AA8C" w:rsidR="009D14CC" w:rsidRDefault="009D14CC" w:rsidP="001D120F">
      <w:pPr>
        <w:numPr>
          <w:ilvl w:val="0"/>
          <w:numId w:val="173"/>
        </w:numPr>
        <w:spacing w:after="0" w:line="240" w:lineRule="auto"/>
        <w:ind w:left="709" w:hanging="283"/>
        <w:textAlignment w:val="baseline"/>
        <w:rPr>
          <w:rFonts w:eastAsia="Times New Roman" w:cs="Arial"/>
          <w:szCs w:val="24"/>
          <w:lang w:eastAsia="en-GB"/>
        </w:rPr>
      </w:pPr>
      <w:r w:rsidRPr="009D14CC">
        <w:rPr>
          <w:rFonts w:eastAsia="Times New Roman" w:cs="Arial"/>
          <w:szCs w:val="24"/>
          <w:lang w:eastAsia="en-GB"/>
        </w:rPr>
        <w:t>Difference in total cost of all goods sold between POI and accounting periods: </w:t>
      </w:r>
      <w:r w:rsidRPr="009D14CC">
        <w:rPr>
          <w:rFonts w:eastAsia="Times New Roman" w:cs="Arial"/>
          <w:szCs w:val="24"/>
          <w:lang w:eastAsia="en-GB"/>
        </w:rPr>
        <w:br/>
        <w:t>If the POI and your accounting period are different, please enter the difference between total cost of all goods sold during the POI and the total cost of all goods sold during the accounting period. </w:t>
      </w:r>
    </w:p>
    <w:p w14:paraId="4B807282" w14:textId="77777777" w:rsidR="00D86797" w:rsidRDefault="00D86797" w:rsidP="00D86797">
      <w:pPr>
        <w:spacing w:after="0" w:line="240" w:lineRule="auto"/>
        <w:ind w:left="709"/>
        <w:textAlignment w:val="baseline"/>
        <w:rPr>
          <w:rFonts w:eastAsia="Times New Roman" w:cs="Arial"/>
          <w:szCs w:val="24"/>
          <w:lang w:eastAsia="en-GB"/>
        </w:rPr>
      </w:pPr>
    </w:p>
    <w:p w14:paraId="1E34C88C" w14:textId="41340664" w:rsidR="009D14CC" w:rsidRPr="00D86797" w:rsidRDefault="009D14CC" w:rsidP="00D86797">
      <w:pPr>
        <w:numPr>
          <w:ilvl w:val="0"/>
          <w:numId w:val="173"/>
        </w:numPr>
        <w:spacing w:after="0" w:line="240" w:lineRule="auto"/>
        <w:ind w:left="709" w:hanging="283"/>
        <w:textAlignment w:val="baseline"/>
        <w:rPr>
          <w:rFonts w:eastAsia="Times New Roman" w:cs="Arial"/>
          <w:szCs w:val="24"/>
          <w:lang w:eastAsia="en-GB"/>
        </w:rPr>
      </w:pPr>
      <w:r w:rsidRPr="00D86797">
        <w:rPr>
          <w:rFonts w:eastAsia="Times New Roman" w:cs="Arial"/>
          <w:szCs w:val="24"/>
          <w:lang w:eastAsia="en-GB"/>
        </w:rPr>
        <w:t>Total cost of goods all sold as shown on your audited Income Statement: </w:t>
      </w:r>
      <w:r w:rsidRPr="00D86797">
        <w:rPr>
          <w:rFonts w:eastAsia="Times New Roman" w:cs="Arial"/>
          <w:szCs w:val="24"/>
          <w:lang w:eastAsia="en-GB"/>
        </w:rPr>
        <w:br/>
        <w:t>Please provide the total cost of goods sold as shown on your audited Income Statement for the most recent financial year.  </w:t>
      </w:r>
    </w:p>
    <w:p w14:paraId="69FE64DE" w14:textId="77777777" w:rsidR="009D14CC" w:rsidRPr="009D14CC" w:rsidRDefault="009D14CC" w:rsidP="009D14CC">
      <w:pPr>
        <w:spacing w:after="0" w:line="240" w:lineRule="auto"/>
        <w:ind w:left="645"/>
        <w:textAlignment w:val="baseline"/>
        <w:rPr>
          <w:rFonts w:ascii="Times New Roman" w:eastAsia="Times New Roman" w:hAnsi="Times New Roman" w:cs="Times New Roman"/>
          <w:szCs w:val="24"/>
          <w:lang w:eastAsia="en-GB"/>
        </w:rPr>
      </w:pPr>
      <w:r w:rsidRPr="009D14CC">
        <w:rPr>
          <w:rFonts w:eastAsia="Times New Roman" w:cs="Arial"/>
          <w:szCs w:val="24"/>
          <w:lang w:eastAsia="en-GB"/>
        </w:rPr>
        <w:t> </w:t>
      </w:r>
    </w:p>
    <w:p w14:paraId="5F7099D3" w14:textId="2BC48664" w:rsidR="009D14CC" w:rsidRDefault="009D14CC" w:rsidP="00D86797">
      <w:pPr>
        <w:numPr>
          <w:ilvl w:val="0"/>
          <w:numId w:val="175"/>
        </w:numPr>
        <w:tabs>
          <w:tab w:val="clear" w:pos="720"/>
          <w:tab w:val="num" w:pos="426"/>
        </w:tabs>
        <w:spacing w:after="30" w:line="240" w:lineRule="auto"/>
        <w:ind w:left="426" w:hanging="426"/>
        <w:textAlignment w:val="baseline"/>
        <w:rPr>
          <w:rFonts w:eastAsia="Times New Roman" w:cs="Arial"/>
          <w:szCs w:val="24"/>
          <w:lang w:eastAsia="en-GB"/>
        </w:rPr>
      </w:pPr>
      <w:r w:rsidRPr="009D14CC">
        <w:rPr>
          <w:rFonts w:eastAsia="Times New Roman" w:cs="Arial"/>
          <w:szCs w:val="24"/>
          <w:lang w:eastAsia="en-GB"/>
        </w:rPr>
        <w:t>Please use the text box below to reference any source documentation for the data provided in this annex.  </w:t>
      </w:r>
    </w:p>
    <w:p w14:paraId="2D6485E4" w14:textId="77777777" w:rsidR="00D86797" w:rsidRPr="009D14CC" w:rsidRDefault="00D86797" w:rsidP="00D86797">
      <w:pPr>
        <w:spacing w:after="30" w:line="240" w:lineRule="auto"/>
        <w:ind w:left="426"/>
        <w:textAlignment w:val="baseline"/>
        <w:rPr>
          <w:rFonts w:eastAsia="Times New Roman" w:cs="Arial"/>
          <w:szCs w:val="24"/>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97"/>
        <w:gridCol w:w="4513"/>
      </w:tblGrid>
      <w:tr w:rsidR="009D14CC" w:rsidRPr="009D14CC" w14:paraId="09589AA6" w14:textId="77777777" w:rsidTr="009D14CC">
        <w:tc>
          <w:tcPr>
            <w:tcW w:w="9015" w:type="dxa"/>
            <w:gridSpan w:val="2"/>
            <w:tcBorders>
              <w:top w:val="outset" w:sz="6" w:space="0" w:color="auto"/>
              <w:left w:val="outset" w:sz="6" w:space="0" w:color="auto"/>
              <w:bottom w:val="outset" w:sz="6" w:space="0" w:color="auto"/>
              <w:right w:val="outset" w:sz="6" w:space="0" w:color="auto"/>
            </w:tcBorders>
            <w:shd w:val="clear" w:color="auto" w:fill="auto"/>
            <w:hideMark/>
          </w:tcPr>
          <w:p w14:paraId="7DCA132F" w14:textId="77777777" w:rsidR="009D14CC" w:rsidRPr="009D14CC" w:rsidRDefault="009D14CC" w:rsidP="009D14CC">
            <w:pPr>
              <w:spacing w:after="0" w:line="240" w:lineRule="auto"/>
              <w:jc w:val="both"/>
              <w:textAlignment w:val="baseline"/>
              <w:rPr>
                <w:rFonts w:ascii="Times New Roman" w:eastAsia="Times New Roman" w:hAnsi="Times New Roman" w:cs="Times New Roman"/>
                <w:szCs w:val="24"/>
                <w:lang w:eastAsia="en-GB"/>
              </w:rPr>
            </w:pPr>
            <w:r w:rsidRPr="009D14CC">
              <w:rPr>
                <w:rFonts w:eastAsia="Times New Roman" w:cs="Arial"/>
                <w:i/>
                <w:iCs/>
                <w:color w:val="808080"/>
                <w:szCs w:val="24"/>
                <w:lang w:eastAsia="en-GB"/>
              </w:rPr>
              <w:t>Please answer here</w:t>
            </w:r>
            <w:r w:rsidRPr="009D14CC">
              <w:rPr>
                <w:rFonts w:eastAsia="Times New Roman" w:cs="Arial"/>
                <w:szCs w:val="24"/>
                <w:lang w:eastAsia="en-GB"/>
              </w:rPr>
              <w:t> </w:t>
            </w:r>
          </w:p>
          <w:p w14:paraId="4C4EE29E" w14:textId="77777777" w:rsidR="009D14CC" w:rsidRPr="009D14CC" w:rsidRDefault="009D14CC" w:rsidP="009D14CC">
            <w:pPr>
              <w:spacing w:after="0" w:line="240" w:lineRule="auto"/>
              <w:jc w:val="both"/>
              <w:textAlignment w:val="baseline"/>
              <w:rPr>
                <w:rFonts w:ascii="Times New Roman" w:eastAsia="Times New Roman" w:hAnsi="Times New Roman" w:cs="Times New Roman"/>
                <w:szCs w:val="24"/>
                <w:lang w:eastAsia="en-GB"/>
              </w:rPr>
            </w:pPr>
            <w:r w:rsidRPr="009D14CC">
              <w:rPr>
                <w:rFonts w:eastAsia="Times New Roman" w:cs="Arial"/>
                <w:szCs w:val="24"/>
                <w:lang w:eastAsia="en-GB"/>
              </w:rPr>
              <w:t> </w:t>
            </w:r>
          </w:p>
        </w:tc>
      </w:tr>
      <w:tr w:rsidR="009D14CC" w:rsidRPr="009D14CC" w14:paraId="61EB77F2" w14:textId="77777777" w:rsidTr="009D14CC">
        <w:tc>
          <w:tcPr>
            <w:tcW w:w="4500" w:type="dxa"/>
            <w:tcBorders>
              <w:top w:val="single" w:sz="6" w:space="0" w:color="auto"/>
              <w:left w:val="nil"/>
              <w:bottom w:val="nil"/>
              <w:right w:val="single" w:sz="6" w:space="0" w:color="auto"/>
            </w:tcBorders>
            <w:shd w:val="clear" w:color="auto" w:fill="auto"/>
            <w:hideMark/>
          </w:tcPr>
          <w:p w14:paraId="27317E37" w14:textId="77777777" w:rsidR="009D14CC" w:rsidRPr="009D14CC" w:rsidRDefault="009D14CC" w:rsidP="009D14CC">
            <w:pPr>
              <w:spacing w:after="0" w:line="240" w:lineRule="auto"/>
              <w:jc w:val="both"/>
              <w:textAlignment w:val="baseline"/>
              <w:rPr>
                <w:rFonts w:ascii="Times New Roman" w:eastAsia="Times New Roman" w:hAnsi="Times New Roman" w:cs="Times New Roman"/>
                <w:szCs w:val="24"/>
                <w:lang w:eastAsia="en-GB"/>
              </w:rPr>
            </w:pPr>
            <w:r w:rsidRPr="009D14CC">
              <w:rPr>
                <w:rFonts w:eastAsia="Times New Roman" w:cs="Arial"/>
                <w:szCs w:val="24"/>
                <w:lang w:eastAsia="en-GB"/>
              </w:rPr>
              <w:t> </w:t>
            </w:r>
          </w:p>
        </w:tc>
        <w:tc>
          <w:tcPr>
            <w:tcW w:w="4500" w:type="dxa"/>
            <w:tcBorders>
              <w:top w:val="nil"/>
              <w:left w:val="single" w:sz="6" w:space="0" w:color="auto"/>
              <w:bottom w:val="single" w:sz="6" w:space="0" w:color="auto"/>
              <w:right w:val="single" w:sz="6" w:space="0" w:color="auto"/>
            </w:tcBorders>
            <w:shd w:val="clear" w:color="auto" w:fill="auto"/>
            <w:hideMark/>
          </w:tcPr>
          <w:p w14:paraId="30C3C864" w14:textId="77777777" w:rsidR="009D14CC" w:rsidRPr="009D14CC" w:rsidRDefault="009D14CC" w:rsidP="009D14CC">
            <w:pPr>
              <w:spacing w:after="0" w:line="240" w:lineRule="auto"/>
              <w:jc w:val="both"/>
              <w:textAlignment w:val="baseline"/>
              <w:rPr>
                <w:rFonts w:ascii="Times New Roman" w:eastAsia="Times New Roman" w:hAnsi="Times New Roman" w:cs="Times New Roman"/>
                <w:szCs w:val="24"/>
                <w:lang w:eastAsia="en-GB"/>
              </w:rPr>
            </w:pPr>
            <w:r w:rsidRPr="009D14CC">
              <w:rPr>
                <w:rFonts w:eastAsia="Times New Roman" w:cs="Arial"/>
                <w:szCs w:val="24"/>
                <w:lang w:eastAsia="en-GB"/>
              </w:rPr>
              <w:t>Appendix reference: </w:t>
            </w:r>
          </w:p>
        </w:tc>
      </w:tr>
    </w:tbl>
    <w:p w14:paraId="754F0F41" w14:textId="77777777" w:rsidR="00B54DE6" w:rsidRPr="00185673" w:rsidRDefault="00B54DE6" w:rsidP="00C67AF7">
      <w:pPr>
        <w:spacing w:after="0" w:line="22" w:lineRule="atLeast"/>
        <w:rPr>
          <w:rFonts w:cs="Arial"/>
          <w:color w:val="000000" w:themeColor="text1"/>
          <w:szCs w:val="24"/>
        </w:rPr>
      </w:pPr>
    </w:p>
    <w:p w14:paraId="7AF6B1A2" w14:textId="4BD63DF3" w:rsidR="4F74098A" w:rsidRPr="00A07064" w:rsidRDefault="00FD037F" w:rsidP="003740AF">
      <w:pPr>
        <w:pStyle w:val="Heading2"/>
      </w:pPr>
      <w:bookmarkStart w:id="158" w:name="_Toc16852869"/>
      <w:bookmarkStart w:id="159" w:name="_Toc35606805"/>
      <w:r w:rsidRPr="00A07064">
        <w:t>D</w:t>
      </w:r>
      <w:r w:rsidR="6EBEBC77" w:rsidRPr="00A07064">
        <w:t>5</w:t>
      </w:r>
      <w:r w:rsidR="00C936B2">
        <w:t xml:space="preserve"> </w:t>
      </w:r>
      <w:r w:rsidR="6EBEBC77" w:rsidRPr="00A07064">
        <w:t>Capacity</w:t>
      </w:r>
      <w:bookmarkEnd w:id="158"/>
      <w:bookmarkEnd w:id="159"/>
    </w:p>
    <w:p w14:paraId="1557926C" w14:textId="77777777" w:rsidR="00C67AF7" w:rsidRDefault="00C67AF7" w:rsidP="001E12E3">
      <w:pPr>
        <w:suppressAutoHyphens/>
        <w:spacing w:after="0" w:line="22" w:lineRule="atLeast"/>
        <w:rPr>
          <w:rFonts w:eastAsia="Arial" w:cs="Arial"/>
          <w:color w:val="000000" w:themeColor="text1"/>
          <w:szCs w:val="24"/>
        </w:rPr>
      </w:pPr>
    </w:p>
    <w:p w14:paraId="3B22D32D" w14:textId="0CDD000C" w:rsidR="71DE1269" w:rsidRPr="00A07064" w:rsidRDefault="768B1A92" w:rsidP="001E12E3">
      <w:pPr>
        <w:suppressAutoHyphens/>
        <w:spacing w:after="0" w:line="22" w:lineRule="atLeast"/>
        <w:rPr>
          <w:rFonts w:cs="Arial"/>
          <w:color w:val="000000" w:themeColor="text1"/>
          <w:szCs w:val="24"/>
        </w:rPr>
      </w:pPr>
      <w:r w:rsidRPr="00A07064">
        <w:rPr>
          <w:rFonts w:eastAsia="Arial" w:cs="Arial"/>
          <w:color w:val="000000" w:themeColor="text1"/>
          <w:szCs w:val="24"/>
        </w:rPr>
        <w:t xml:space="preserve">Complete </w:t>
      </w:r>
      <w:r w:rsidRPr="00A07064">
        <w:rPr>
          <w:rFonts w:eastAsia="Arial" w:cs="Arial"/>
          <w:b/>
          <w:bCs/>
          <w:szCs w:val="24"/>
        </w:rPr>
        <w:t>Section D – Costing information</w:t>
      </w:r>
      <w:r w:rsidRPr="00A07064">
        <w:rPr>
          <w:rFonts w:eastAsia="Arial" w:cs="Arial"/>
          <w:b/>
          <w:bCs/>
          <w:color w:val="000000" w:themeColor="text1"/>
          <w:szCs w:val="24"/>
        </w:rPr>
        <w:t xml:space="preserve">, </w:t>
      </w:r>
      <w:r w:rsidRPr="00A07064">
        <w:rPr>
          <w:rFonts w:eastAsia="Arial" w:cs="Arial"/>
          <w:color w:val="000000" w:themeColor="text1"/>
          <w:szCs w:val="24"/>
        </w:rPr>
        <w:t xml:space="preserve">subsection </w:t>
      </w:r>
      <w:r w:rsidRPr="00A07064">
        <w:rPr>
          <w:rFonts w:eastAsia="Arial" w:cs="Arial"/>
          <w:b/>
          <w:bCs/>
          <w:color w:val="000000" w:themeColor="text1"/>
          <w:szCs w:val="24"/>
        </w:rPr>
        <w:t>D5 – Capacity, Annex II</w:t>
      </w:r>
      <w:r w:rsidRPr="00A07064">
        <w:rPr>
          <w:rFonts w:eastAsia="Arial" w:cs="Arial"/>
          <w:color w:val="000000" w:themeColor="text1"/>
          <w:szCs w:val="24"/>
        </w:rPr>
        <w:t>.</w:t>
      </w:r>
    </w:p>
    <w:p w14:paraId="420C3B37" w14:textId="77777777" w:rsidR="00AE21DC" w:rsidRPr="00A07064" w:rsidRDefault="00AE21DC" w:rsidP="001E12E3">
      <w:pPr>
        <w:pStyle w:val="ListParagraph"/>
        <w:suppressAutoHyphens/>
        <w:spacing w:after="0" w:line="22" w:lineRule="atLeast"/>
        <w:ind w:left="360"/>
        <w:rPr>
          <w:rFonts w:cs="Arial"/>
          <w:color w:val="000000" w:themeColor="text1"/>
          <w:szCs w:val="24"/>
        </w:rPr>
      </w:pPr>
    </w:p>
    <w:p w14:paraId="6A488CF6" w14:textId="765B5C96" w:rsidR="00D07379" w:rsidRPr="00C936B2" w:rsidRDefault="768B1A92" w:rsidP="001E12E3">
      <w:pPr>
        <w:pStyle w:val="ListParagraph"/>
        <w:numPr>
          <w:ilvl w:val="0"/>
          <w:numId w:val="27"/>
        </w:numPr>
        <w:suppressAutoHyphens/>
        <w:spacing w:after="0" w:line="22" w:lineRule="atLeast"/>
        <w:rPr>
          <w:rFonts w:eastAsia="Arial" w:cs="Arial"/>
        </w:rPr>
      </w:pPr>
      <w:r w:rsidRPr="00C936B2">
        <w:rPr>
          <w:rFonts w:eastAsia="Arial" w:cs="Arial"/>
          <w:color w:val="000000" w:themeColor="text1"/>
        </w:rPr>
        <w:t xml:space="preserve">Explain </w:t>
      </w:r>
      <w:r w:rsidR="112A8C59" w:rsidRPr="00C936B2">
        <w:rPr>
          <w:rFonts w:eastAsia="Arial" w:cs="Arial"/>
          <w:color w:val="000000" w:themeColor="text1"/>
        </w:rPr>
        <w:t xml:space="preserve">the basis of </w:t>
      </w:r>
      <w:r w:rsidR="00F867FA" w:rsidRPr="00C936B2">
        <w:rPr>
          <w:rFonts w:eastAsia="Arial" w:cs="Arial"/>
          <w:color w:val="000000" w:themeColor="text1"/>
        </w:rPr>
        <w:t>your</w:t>
      </w:r>
      <w:r w:rsidRPr="00C936B2">
        <w:rPr>
          <w:rFonts w:eastAsia="Arial" w:cs="Arial"/>
          <w:color w:val="000000" w:themeColor="text1"/>
        </w:rPr>
        <w:t xml:space="preserve"> calculation of the capacity and the </w:t>
      </w:r>
      <w:r w:rsidR="0053558D" w:rsidRPr="00C936B2">
        <w:rPr>
          <w:rFonts w:eastAsia="Arial" w:cs="Arial"/>
          <w:color w:val="000000" w:themeColor="text1"/>
        </w:rPr>
        <w:t xml:space="preserve">tolling </w:t>
      </w:r>
      <w:r w:rsidRPr="00C936B2">
        <w:rPr>
          <w:rFonts w:eastAsia="Arial" w:cs="Arial"/>
          <w:color w:val="000000" w:themeColor="text1"/>
        </w:rPr>
        <w:t xml:space="preserve">utilisation for the goods </w:t>
      </w:r>
      <w:r w:rsidRPr="00C936B2">
        <w:rPr>
          <w:rFonts w:eastAsia="Arial" w:cs="Arial"/>
        </w:rPr>
        <w:t>subject to review</w:t>
      </w:r>
      <w:r w:rsidR="00AC06C5" w:rsidRPr="00C936B2">
        <w:rPr>
          <w:rFonts w:eastAsia="Arial" w:cs="Arial"/>
          <w:color w:val="000000" w:themeColor="text1"/>
        </w:rPr>
        <w:t xml:space="preserve"> </w:t>
      </w:r>
      <w:r w:rsidR="00D94308" w:rsidRPr="00C936B2">
        <w:rPr>
          <w:rFonts w:eastAsia="Arial" w:cs="Arial"/>
          <w:color w:val="000000" w:themeColor="text1"/>
        </w:rPr>
        <w:t>and like goods.</w:t>
      </w:r>
      <w:r w:rsidR="00D94308" w:rsidRPr="00C936B2" w:rsidDel="00102D4C">
        <w:rPr>
          <w:rFonts w:eastAsia="Arial" w:cs="Arial"/>
          <w:color w:val="000000" w:themeColor="text1"/>
        </w:rPr>
        <w:t xml:space="preserve"> </w:t>
      </w:r>
      <w:r w:rsidRPr="00C936B2">
        <w:rPr>
          <w:rFonts w:eastAsia="Arial" w:cs="Arial"/>
        </w:rPr>
        <w:t>(</w:t>
      </w:r>
      <w:r w:rsidR="006E464E" w:rsidRPr="00C936B2">
        <w:rPr>
          <w:rFonts w:eastAsia="Arial" w:cs="Arial"/>
        </w:rPr>
        <w:t>e.g.</w:t>
      </w:r>
      <w:r w:rsidRPr="00C936B2">
        <w:rPr>
          <w:rFonts w:eastAsia="Arial" w:cs="Arial"/>
        </w:rPr>
        <w:t xml:space="preserve"> number of shifts, working days per year, name plate versus actual capacity, idle time for machinery maintenance and changes in the production process etc.)</w:t>
      </w:r>
    </w:p>
    <w:p w14:paraId="13C97EC9" w14:textId="06AD2C24" w:rsidR="00C67AF7" w:rsidRPr="00E9162D" w:rsidRDefault="00C67AF7" w:rsidP="00C67AF7">
      <w:pPr>
        <w:suppressAutoHyphens/>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C67AF7" w:rsidRPr="00E9162D" w14:paraId="6AC45066" w14:textId="77777777" w:rsidTr="001415BE">
        <w:tc>
          <w:tcPr>
            <w:tcW w:w="9016" w:type="dxa"/>
            <w:gridSpan w:val="2"/>
          </w:tcPr>
          <w:p w14:paraId="70CB4157" w14:textId="77777777" w:rsidR="00C67AF7" w:rsidRPr="00E9162D" w:rsidRDefault="00C67AF7"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40968DA2" w14:textId="77777777" w:rsidR="00C67AF7" w:rsidRPr="00E9162D" w:rsidRDefault="00C67AF7" w:rsidP="001415BE">
            <w:pPr>
              <w:suppressAutoHyphens/>
              <w:autoSpaceDE w:val="0"/>
              <w:autoSpaceDN w:val="0"/>
              <w:adjustRightInd w:val="0"/>
              <w:spacing w:line="22" w:lineRule="atLeast"/>
              <w:jc w:val="both"/>
              <w:rPr>
                <w:rFonts w:eastAsiaTheme="minorEastAsia" w:cs="Arial"/>
                <w:szCs w:val="24"/>
              </w:rPr>
            </w:pPr>
          </w:p>
        </w:tc>
      </w:tr>
      <w:tr w:rsidR="00C67AF7" w:rsidRPr="00E9162D" w14:paraId="72016AE9" w14:textId="77777777" w:rsidTr="001415BE">
        <w:tc>
          <w:tcPr>
            <w:tcW w:w="4508" w:type="dxa"/>
            <w:tcBorders>
              <w:top w:val="single" w:sz="4" w:space="0" w:color="FFFFFF" w:themeColor="background1"/>
              <w:left w:val="nil"/>
              <w:bottom w:val="nil"/>
              <w:right w:val="single" w:sz="4" w:space="0" w:color="auto"/>
            </w:tcBorders>
          </w:tcPr>
          <w:p w14:paraId="084D3D03" w14:textId="77777777" w:rsidR="00C67AF7" w:rsidRPr="00E9162D" w:rsidRDefault="00C67AF7"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62A5B68" w14:textId="77777777" w:rsidR="00C67AF7" w:rsidRPr="00E9162D" w:rsidRDefault="00C67AF7" w:rsidP="001415BE">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102445B3" w14:textId="77777777" w:rsidR="3D6BF1CA" w:rsidRPr="00E9162D" w:rsidRDefault="3D6BF1CA" w:rsidP="001E12E3">
      <w:pPr>
        <w:suppressAutoHyphens/>
        <w:spacing w:after="0" w:line="22" w:lineRule="atLeast"/>
        <w:jc w:val="both"/>
        <w:rPr>
          <w:rFonts w:eastAsia="Arial" w:cs="Arial"/>
          <w:szCs w:val="24"/>
        </w:rPr>
      </w:pPr>
    </w:p>
    <w:p w14:paraId="58B73237" w14:textId="77777777" w:rsidR="00D94308" w:rsidRPr="00C936B2" w:rsidRDefault="2DAB7491" w:rsidP="001E12E3">
      <w:pPr>
        <w:pStyle w:val="ListParagraph"/>
        <w:numPr>
          <w:ilvl w:val="0"/>
          <w:numId w:val="27"/>
        </w:numPr>
        <w:suppressAutoHyphens/>
        <w:spacing w:after="0" w:line="22" w:lineRule="atLeast"/>
        <w:rPr>
          <w:rFonts w:cs="Arial"/>
          <w:color w:val="000000" w:themeColor="text1"/>
        </w:rPr>
      </w:pPr>
      <w:r w:rsidRPr="00C936B2">
        <w:rPr>
          <w:rFonts w:eastAsia="Arial" w:cs="Arial"/>
          <w:color w:val="000000" w:themeColor="text1"/>
        </w:rPr>
        <w:t>If you have plans to begin new product chains or increase current production capacity of goods in the UK market, your domestic market or any other third country markets, please provide us with full details.</w:t>
      </w:r>
      <w:r w:rsidR="008E2853" w:rsidRPr="00C936B2">
        <w:rPr>
          <w:rFonts w:eastAsia="Arial" w:cs="Arial"/>
          <w:color w:val="000000" w:themeColor="text1"/>
        </w:rPr>
        <w:t xml:space="preserve"> </w:t>
      </w:r>
    </w:p>
    <w:p w14:paraId="7EE0D5F5" w14:textId="77777777" w:rsidR="00B620CE" w:rsidRPr="00C936B2" w:rsidRDefault="00B620CE" w:rsidP="00B60BA4">
      <w:pPr>
        <w:pStyle w:val="ListParagraph"/>
        <w:suppressAutoHyphens/>
        <w:spacing w:after="0" w:line="22" w:lineRule="atLeast"/>
        <w:ind w:left="360"/>
        <w:rPr>
          <w:rFonts w:cs="Arial"/>
          <w:color w:val="000000" w:themeColor="text1"/>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30710" w:rsidRPr="00C936B2" w14:paraId="17E121D3" w14:textId="77777777" w:rsidTr="00426371">
        <w:tc>
          <w:tcPr>
            <w:tcW w:w="9016" w:type="dxa"/>
            <w:gridSpan w:val="2"/>
          </w:tcPr>
          <w:p w14:paraId="2F1C4E08" w14:textId="77777777" w:rsidR="00530710" w:rsidRPr="00C936B2" w:rsidRDefault="00530710" w:rsidP="00426371">
            <w:pPr>
              <w:suppressAutoHyphens/>
              <w:autoSpaceDE w:val="0"/>
              <w:autoSpaceDN w:val="0"/>
              <w:adjustRightInd w:val="0"/>
              <w:spacing w:line="22" w:lineRule="atLeast"/>
              <w:jc w:val="both"/>
              <w:rPr>
                <w:rFonts w:eastAsiaTheme="minorEastAsia" w:cs="Arial"/>
                <w:color w:val="808080" w:themeColor="background1" w:themeShade="80"/>
                <w:szCs w:val="24"/>
              </w:rPr>
            </w:pPr>
            <w:r w:rsidRPr="00C936B2">
              <w:rPr>
                <w:rFonts w:eastAsiaTheme="minorEastAsia" w:cs="Arial"/>
                <w:i/>
                <w:iCs/>
                <w:color w:val="808080" w:themeColor="background1" w:themeShade="80"/>
                <w:szCs w:val="24"/>
              </w:rPr>
              <w:t>Please answer here</w:t>
            </w:r>
          </w:p>
          <w:p w14:paraId="6BEA558E" w14:textId="77777777" w:rsidR="00530710" w:rsidRPr="00C936B2" w:rsidRDefault="00530710" w:rsidP="00426371">
            <w:pPr>
              <w:suppressAutoHyphens/>
              <w:autoSpaceDE w:val="0"/>
              <w:autoSpaceDN w:val="0"/>
              <w:adjustRightInd w:val="0"/>
              <w:spacing w:line="22" w:lineRule="atLeast"/>
              <w:jc w:val="both"/>
              <w:rPr>
                <w:rFonts w:eastAsiaTheme="minorEastAsia" w:cs="Arial"/>
                <w:szCs w:val="24"/>
              </w:rPr>
            </w:pPr>
          </w:p>
        </w:tc>
      </w:tr>
      <w:tr w:rsidR="00530710" w:rsidRPr="00C936B2" w14:paraId="75C28877" w14:textId="77777777" w:rsidTr="00426371">
        <w:tc>
          <w:tcPr>
            <w:tcW w:w="4508" w:type="dxa"/>
            <w:tcBorders>
              <w:top w:val="single" w:sz="4" w:space="0" w:color="FFFFFF" w:themeColor="background1"/>
              <w:left w:val="nil"/>
              <w:bottom w:val="nil"/>
              <w:right w:val="single" w:sz="4" w:space="0" w:color="auto"/>
            </w:tcBorders>
          </w:tcPr>
          <w:p w14:paraId="32DB4B3C" w14:textId="77777777" w:rsidR="00530710" w:rsidRPr="00C936B2" w:rsidRDefault="00530710" w:rsidP="00426371">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21E1FD63" w14:textId="77777777" w:rsidR="00530710" w:rsidRPr="00C936B2" w:rsidRDefault="00530710" w:rsidP="00426371">
            <w:pPr>
              <w:suppressAutoHyphens/>
              <w:autoSpaceDE w:val="0"/>
              <w:autoSpaceDN w:val="0"/>
              <w:adjustRightInd w:val="0"/>
              <w:spacing w:line="22" w:lineRule="atLeast"/>
              <w:jc w:val="both"/>
              <w:rPr>
                <w:rFonts w:eastAsiaTheme="minorEastAsia" w:cs="Arial"/>
                <w:szCs w:val="24"/>
              </w:rPr>
            </w:pPr>
            <w:r w:rsidRPr="00C936B2">
              <w:rPr>
                <w:rFonts w:eastAsiaTheme="minorEastAsia" w:cs="Arial"/>
                <w:szCs w:val="24"/>
              </w:rPr>
              <w:t>Appendix reference:</w:t>
            </w:r>
          </w:p>
        </w:tc>
      </w:tr>
    </w:tbl>
    <w:p w14:paraId="3FF123EA" w14:textId="77777777" w:rsidR="00530710" w:rsidRPr="00C936B2" w:rsidRDefault="00530710" w:rsidP="00B60BA4">
      <w:pPr>
        <w:pStyle w:val="ListParagraph"/>
        <w:suppressAutoHyphens/>
        <w:spacing w:after="0" w:line="22" w:lineRule="atLeast"/>
        <w:ind w:left="360"/>
        <w:rPr>
          <w:rFonts w:cs="Arial"/>
          <w:color w:val="000000" w:themeColor="text1"/>
        </w:rPr>
      </w:pPr>
    </w:p>
    <w:p w14:paraId="5A929CD2" w14:textId="421039CB" w:rsidR="00D07379" w:rsidRPr="00C936B2" w:rsidRDefault="2DAB7491" w:rsidP="001E12E3">
      <w:pPr>
        <w:pStyle w:val="ListParagraph"/>
        <w:numPr>
          <w:ilvl w:val="0"/>
          <w:numId w:val="27"/>
        </w:numPr>
        <w:suppressAutoHyphens/>
        <w:spacing w:after="0" w:line="22" w:lineRule="atLeast"/>
        <w:rPr>
          <w:rFonts w:cs="Arial"/>
          <w:color w:val="000000" w:themeColor="text1"/>
        </w:rPr>
      </w:pPr>
      <w:r w:rsidRPr="00C936B2">
        <w:rPr>
          <w:rFonts w:eastAsia="Arial" w:cs="Arial"/>
        </w:rPr>
        <w:t xml:space="preserve">Please explain how you expect these plans </w:t>
      </w:r>
      <w:r w:rsidR="0089101F" w:rsidRPr="00C936B2">
        <w:rPr>
          <w:rFonts w:eastAsia="Arial" w:cs="Arial"/>
        </w:rPr>
        <w:t xml:space="preserve">would </w:t>
      </w:r>
      <w:r w:rsidRPr="00C936B2">
        <w:rPr>
          <w:rFonts w:eastAsia="Arial" w:cs="Arial"/>
        </w:rPr>
        <w:t xml:space="preserve">be affected if the existing anti-dumping </w:t>
      </w:r>
      <w:r w:rsidR="112A8C59" w:rsidRPr="00C936B2">
        <w:rPr>
          <w:rFonts w:eastAsia="Arial" w:cs="Arial"/>
        </w:rPr>
        <w:t>measures</w:t>
      </w:r>
      <w:r w:rsidRPr="00C936B2">
        <w:rPr>
          <w:rFonts w:eastAsia="Arial" w:cs="Arial"/>
        </w:rPr>
        <w:t xml:space="preserve"> on the goods subject to review no longer </w:t>
      </w:r>
      <w:r w:rsidR="112A8C59" w:rsidRPr="00C936B2">
        <w:rPr>
          <w:rFonts w:eastAsia="Arial" w:cs="Arial"/>
        </w:rPr>
        <w:t>applied.</w:t>
      </w:r>
    </w:p>
    <w:p w14:paraId="1FE60E37" w14:textId="030EF033" w:rsidR="004013BB" w:rsidRPr="00C936B2" w:rsidRDefault="004013BB" w:rsidP="004013BB">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7546A" w:rsidRPr="00C936B2" w14:paraId="4A09C541" w14:textId="77777777" w:rsidTr="001415BE">
        <w:tc>
          <w:tcPr>
            <w:tcW w:w="9016" w:type="dxa"/>
            <w:gridSpan w:val="2"/>
          </w:tcPr>
          <w:p w14:paraId="35DECF36" w14:textId="77777777" w:rsidR="00D7546A" w:rsidRPr="00C936B2" w:rsidRDefault="00D7546A"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C936B2">
              <w:rPr>
                <w:rFonts w:eastAsiaTheme="minorEastAsia" w:cs="Arial"/>
                <w:i/>
                <w:iCs/>
                <w:color w:val="808080" w:themeColor="background1" w:themeShade="80"/>
                <w:szCs w:val="24"/>
              </w:rPr>
              <w:t>Please answer here</w:t>
            </w:r>
          </w:p>
          <w:p w14:paraId="3FC029A0" w14:textId="77777777" w:rsidR="00D7546A" w:rsidRPr="00C936B2" w:rsidRDefault="00D7546A" w:rsidP="001415BE">
            <w:pPr>
              <w:suppressAutoHyphens/>
              <w:autoSpaceDE w:val="0"/>
              <w:autoSpaceDN w:val="0"/>
              <w:adjustRightInd w:val="0"/>
              <w:spacing w:line="22" w:lineRule="atLeast"/>
              <w:jc w:val="both"/>
              <w:rPr>
                <w:rFonts w:eastAsiaTheme="minorEastAsia" w:cs="Arial"/>
                <w:szCs w:val="24"/>
              </w:rPr>
            </w:pPr>
          </w:p>
        </w:tc>
      </w:tr>
      <w:tr w:rsidR="00D7546A" w:rsidRPr="00C936B2" w14:paraId="055731C2" w14:textId="77777777" w:rsidTr="001415BE">
        <w:tc>
          <w:tcPr>
            <w:tcW w:w="4508" w:type="dxa"/>
            <w:tcBorders>
              <w:top w:val="single" w:sz="4" w:space="0" w:color="FFFFFF" w:themeColor="background1"/>
              <w:left w:val="nil"/>
              <w:bottom w:val="nil"/>
              <w:right w:val="single" w:sz="4" w:space="0" w:color="auto"/>
            </w:tcBorders>
          </w:tcPr>
          <w:p w14:paraId="73E11831" w14:textId="77777777" w:rsidR="00D7546A" w:rsidRPr="00C936B2" w:rsidRDefault="00D7546A"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D69F7E1" w14:textId="77777777" w:rsidR="00D7546A" w:rsidRPr="00C936B2" w:rsidRDefault="00D7546A" w:rsidP="001415BE">
            <w:pPr>
              <w:suppressAutoHyphens/>
              <w:autoSpaceDE w:val="0"/>
              <w:autoSpaceDN w:val="0"/>
              <w:adjustRightInd w:val="0"/>
              <w:spacing w:line="22" w:lineRule="atLeast"/>
              <w:jc w:val="both"/>
              <w:rPr>
                <w:rFonts w:eastAsiaTheme="minorEastAsia" w:cs="Arial"/>
                <w:szCs w:val="24"/>
              </w:rPr>
            </w:pPr>
            <w:r w:rsidRPr="00C936B2">
              <w:rPr>
                <w:rFonts w:eastAsiaTheme="minorEastAsia" w:cs="Arial"/>
                <w:szCs w:val="24"/>
              </w:rPr>
              <w:t>Appendix reference:</w:t>
            </w:r>
          </w:p>
        </w:tc>
      </w:tr>
    </w:tbl>
    <w:p w14:paraId="1C1D3350" w14:textId="77777777" w:rsidR="3E8EFEC4" w:rsidRPr="00C936B2" w:rsidRDefault="3E8EFEC4" w:rsidP="001E12E3">
      <w:pPr>
        <w:pStyle w:val="ListParagraph"/>
        <w:suppressAutoHyphens/>
        <w:spacing w:after="0" w:line="22" w:lineRule="atLeast"/>
        <w:ind w:left="0"/>
        <w:jc w:val="both"/>
        <w:rPr>
          <w:rFonts w:cs="Arial"/>
          <w:color w:val="000000" w:themeColor="text1"/>
          <w:szCs w:val="24"/>
        </w:rPr>
      </w:pPr>
    </w:p>
    <w:p w14:paraId="2746409B" w14:textId="78145ED0" w:rsidR="00D07379" w:rsidRPr="00C936B2" w:rsidRDefault="342ED7CD" w:rsidP="001E12E3">
      <w:pPr>
        <w:pStyle w:val="ListParagraph"/>
        <w:numPr>
          <w:ilvl w:val="0"/>
          <w:numId w:val="27"/>
        </w:numPr>
        <w:suppressAutoHyphens/>
        <w:spacing w:after="0" w:line="22" w:lineRule="atLeast"/>
        <w:rPr>
          <w:rFonts w:cs="Arial"/>
          <w:color w:val="000000" w:themeColor="text1"/>
        </w:rPr>
      </w:pPr>
      <w:r w:rsidRPr="00C936B2">
        <w:rPr>
          <w:rFonts w:eastAsia="Arial" w:cs="Arial"/>
          <w:color w:val="000000" w:themeColor="text1"/>
        </w:rPr>
        <w:t xml:space="preserve">Other than the goods </w:t>
      </w:r>
      <w:r w:rsidRPr="00C936B2">
        <w:rPr>
          <w:rFonts w:eastAsia="Arial" w:cs="Arial"/>
        </w:rPr>
        <w:t>subject to review</w:t>
      </w:r>
      <w:r w:rsidR="00AD0237" w:rsidRPr="00C936B2">
        <w:rPr>
          <w:rFonts w:eastAsia="Arial" w:cs="Arial"/>
        </w:rPr>
        <w:t xml:space="preserve"> and like goods</w:t>
      </w:r>
      <w:r w:rsidRPr="00C936B2">
        <w:rPr>
          <w:rFonts w:eastAsia="Arial" w:cs="Arial"/>
          <w:color w:val="000000" w:themeColor="text1"/>
        </w:rPr>
        <w:t xml:space="preserve">, please explain whether the plant production capacity can be used to produce other goods </w:t>
      </w:r>
      <w:r w:rsidR="58796BB6" w:rsidRPr="00C936B2">
        <w:rPr>
          <w:rFonts w:eastAsia="Arial" w:cs="Arial"/>
          <w:color w:val="000000" w:themeColor="text1"/>
        </w:rPr>
        <w:t>and how this is done.</w:t>
      </w:r>
      <w:r w:rsidRPr="00C936B2">
        <w:rPr>
          <w:rFonts w:eastAsia="Arial" w:cs="Arial"/>
          <w:color w:val="000000" w:themeColor="text1"/>
        </w:rPr>
        <w:t xml:space="preserve"> Explain your method for allocating production capacity in this situation.</w:t>
      </w:r>
    </w:p>
    <w:p w14:paraId="256C8412" w14:textId="3CA72EED" w:rsidR="00D7546A" w:rsidRPr="00C936B2" w:rsidRDefault="00D7546A" w:rsidP="00D7546A">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7546A" w:rsidRPr="00C936B2" w14:paraId="4D31A0F0" w14:textId="77777777" w:rsidTr="001415BE">
        <w:tc>
          <w:tcPr>
            <w:tcW w:w="9016" w:type="dxa"/>
            <w:gridSpan w:val="2"/>
          </w:tcPr>
          <w:p w14:paraId="57F277CD" w14:textId="77777777" w:rsidR="00D7546A" w:rsidRPr="00C936B2" w:rsidRDefault="00D7546A"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C936B2">
              <w:rPr>
                <w:rFonts w:eastAsiaTheme="minorEastAsia" w:cs="Arial"/>
                <w:i/>
                <w:iCs/>
                <w:color w:val="808080" w:themeColor="background1" w:themeShade="80"/>
                <w:szCs w:val="24"/>
              </w:rPr>
              <w:t>Please answer here</w:t>
            </w:r>
          </w:p>
          <w:p w14:paraId="0BEAE3CB" w14:textId="77777777" w:rsidR="00D7546A" w:rsidRPr="00C936B2" w:rsidRDefault="00D7546A" w:rsidP="001415BE">
            <w:pPr>
              <w:suppressAutoHyphens/>
              <w:autoSpaceDE w:val="0"/>
              <w:autoSpaceDN w:val="0"/>
              <w:adjustRightInd w:val="0"/>
              <w:spacing w:line="22" w:lineRule="atLeast"/>
              <w:jc w:val="both"/>
              <w:rPr>
                <w:rFonts w:eastAsiaTheme="minorEastAsia" w:cs="Arial"/>
                <w:szCs w:val="24"/>
              </w:rPr>
            </w:pPr>
          </w:p>
        </w:tc>
      </w:tr>
      <w:tr w:rsidR="00D7546A" w:rsidRPr="00D9239B" w14:paraId="6A1D7FB5" w14:textId="77777777" w:rsidTr="001415BE">
        <w:tc>
          <w:tcPr>
            <w:tcW w:w="4508" w:type="dxa"/>
            <w:tcBorders>
              <w:top w:val="single" w:sz="4" w:space="0" w:color="FFFFFF" w:themeColor="background1"/>
              <w:left w:val="nil"/>
              <w:bottom w:val="nil"/>
              <w:right w:val="single" w:sz="4" w:space="0" w:color="auto"/>
            </w:tcBorders>
          </w:tcPr>
          <w:p w14:paraId="03F7E7E4" w14:textId="77777777" w:rsidR="00D7546A" w:rsidRPr="00C936B2" w:rsidRDefault="00D7546A"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887BAFE" w14:textId="77777777" w:rsidR="00D7546A" w:rsidRPr="00D9239B" w:rsidRDefault="00D7546A" w:rsidP="001415BE">
            <w:pPr>
              <w:suppressAutoHyphens/>
              <w:autoSpaceDE w:val="0"/>
              <w:autoSpaceDN w:val="0"/>
              <w:adjustRightInd w:val="0"/>
              <w:spacing w:line="22" w:lineRule="atLeast"/>
              <w:jc w:val="both"/>
              <w:rPr>
                <w:rFonts w:eastAsiaTheme="minorEastAsia" w:cs="Arial"/>
                <w:szCs w:val="24"/>
              </w:rPr>
            </w:pPr>
            <w:r w:rsidRPr="00C936B2">
              <w:rPr>
                <w:rFonts w:eastAsiaTheme="minorEastAsia" w:cs="Arial"/>
                <w:szCs w:val="24"/>
              </w:rPr>
              <w:t>Appendix reference:</w:t>
            </w:r>
          </w:p>
        </w:tc>
      </w:tr>
    </w:tbl>
    <w:p w14:paraId="173F0D6D" w14:textId="77777777" w:rsidR="71DE1269" w:rsidRPr="00893FA6" w:rsidDel="768800F9" w:rsidRDefault="009722CB" w:rsidP="001E12E3">
      <w:pPr>
        <w:suppressAutoHyphens/>
        <w:spacing w:after="0" w:line="22" w:lineRule="atLeast"/>
        <w:rPr>
          <w:rFonts w:cs="Arial"/>
          <w:szCs w:val="24"/>
        </w:rPr>
      </w:pPr>
      <w:r w:rsidRPr="0060633E">
        <w:rPr>
          <w:rFonts w:cs="Arial"/>
        </w:rPr>
        <w:t xml:space="preserve"> </w:t>
      </w:r>
    </w:p>
    <w:p w14:paraId="68F2BFC0" w14:textId="764E95D9" w:rsidR="71DE1269" w:rsidRPr="00A07064" w:rsidRDefault="00FD037F" w:rsidP="003740AF">
      <w:pPr>
        <w:pStyle w:val="Heading2"/>
      </w:pPr>
      <w:bookmarkStart w:id="160" w:name="_Toc16852870"/>
      <w:bookmarkStart w:id="161" w:name="_Toc35606806"/>
      <w:r w:rsidRPr="00A07064">
        <w:t>D</w:t>
      </w:r>
      <w:r w:rsidR="00C60324" w:rsidRPr="00A07064">
        <w:t>6</w:t>
      </w:r>
      <w:r w:rsidR="00C936B2">
        <w:t xml:space="preserve"> </w:t>
      </w:r>
      <w:r w:rsidR="5B3B38A1" w:rsidRPr="00A07064">
        <w:t>Stocks</w:t>
      </w:r>
      <w:bookmarkEnd w:id="160"/>
      <w:bookmarkEnd w:id="161"/>
    </w:p>
    <w:p w14:paraId="6709D306" w14:textId="77777777" w:rsidR="00D7546A" w:rsidRPr="00D7546A" w:rsidRDefault="00D7546A" w:rsidP="00D7546A">
      <w:pPr>
        <w:suppressAutoHyphens/>
        <w:spacing w:after="0" w:line="22" w:lineRule="atLeast"/>
        <w:rPr>
          <w:rFonts w:cs="Arial"/>
          <w:color w:val="000000" w:themeColor="text1"/>
          <w:szCs w:val="24"/>
        </w:rPr>
      </w:pPr>
    </w:p>
    <w:p w14:paraId="465D222E" w14:textId="1942FA32" w:rsidR="41314AF7" w:rsidRPr="00D7546A" w:rsidRDefault="768B1A92" w:rsidP="001E12E3">
      <w:pPr>
        <w:pStyle w:val="ListParagraph"/>
        <w:numPr>
          <w:ilvl w:val="0"/>
          <w:numId w:val="26"/>
        </w:numPr>
        <w:suppressAutoHyphens/>
        <w:spacing w:after="0" w:line="22" w:lineRule="atLeast"/>
        <w:rPr>
          <w:rFonts w:cs="Arial"/>
          <w:color w:val="000000" w:themeColor="text1"/>
        </w:rPr>
      </w:pPr>
      <w:r w:rsidRPr="58796BB6">
        <w:rPr>
          <w:rFonts w:eastAsia="Arial" w:cs="Arial"/>
          <w:color w:val="000000" w:themeColor="text1"/>
        </w:rPr>
        <w:t xml:space="preserve">Complete </w:t>
      </w:r>
      <w:r w:rsidRPr="58796BB6">
        <w:rPr>
          <w:rFonts w:eastAsia="Arial" w:cs="Arial"/>
          <w:b/>
        </w:rPr>
        <w:t>Section D – Costing information</w:t>
      </w:r>
      <w:r w:rsidRPr="58796BB6">
        <w:rPr>
          <w:rFonts w:eastAsia="Arial" w:cs="Arial"/>
          <w:b/>
          <w:color w:val="000000" w:themeColor="text1"/>
        </w:rPr>
        <w:t>,</w:t>
      </w:r>
      <w:r w:rsidR="00533EA6" w:rsidRPr="58796BB6">
        <w:rPr>
          <w:rFonts w:eastAsia="Arial" w:cs="Arial"/>
          <w:b/>
          <w:color w:val="000000" w:themeColor="text1"/>
        </w:rPr>
        <w:t xml:space="preserve"> </w:t>
      </w:r>
      <w:r w:rsidR="00533EA6" w:rsidRPr="58796BB6">
        <w:rPr>
          <w:rFonts w:eastAsia="Arial" w:cs="Arial"/>
          <w:color w:val="000000" w:themeColor="text1"/>
        </w:rPr>
        <w:t>subsection</w:t>
      </w:r>
      <w:r w:rsidRPr="58796BB6">
        <w:rPr>
          <w:rFonts w:eastAsia="Arial" w:cs="Arial"/>
          <w:b/>
          <w:color w:val="000000" w:themeColor="text1"/>
        </w:rPr>
        <w:t xml:space="preserve"> D6 – Stocks, Annex II.</w:t>
      </w:r>
      <w:r w:rsidRPr="58796BB6">
        <w:rPr>
          <w:rFonts w:eastAsia="Arial" w:cs="Arial"/>
          <w:color w:val="000000" w:themeColor="text1"/>
        </w:rPr>
        <w:t xml:space="preserve"> Explain the difference between your production and purchased goods.</w:t>
      </w:r>
    </w:p>
    <w:p w14:paraId="44658F44" w14:textId="6EC8A85A" w:rsidR="00D7546A" w:rsidRDefault="00D7546A" w:rsidP="00D7546A">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7546A" w:rsidRPr="00D9239B" w14:paraId="13810323" w14:textId="77777777" w:rsidTr="001415BE">
        <w:tc>
          <w:tcPr>
            <w:tcW w:w="9016" w:type="dxa"/>
            <w:gridSpan w:val="2"/>
          </w:tcPr>
          <w:p w14:paraId="1ABC046E" w14:textId="77777777" w:rsidR="00D7546A" w:rsidRPr="00D9239B" w:rsidRDefault="00D7546A"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3A02ABAE" w14:textId="77777777" w:rsidR="00D7546A" w:rsidRPr="00D9239B" w:rsidRDefault="00D7546A" w:rsidP="001415BE">
            <w:pPr>
              <w:suppressAutoHyphens/>
              <w:autoSpaceDE w:val="0"/>
              <w:autoSpaceDN w:val="0"/>
              <w:adjustRightInd w:val="0"/>
              <w:spacing w:line="22" w:lineRule="atLeast"/>
              <w:jc w:val="both"/>
              <w:rPr>
                <w:rFonts w:eastAsiaTheme="minorEastAsia" w:cs="Arial"/>
                <w:szCs w:val="24"/>
              </w:rPr>
            </w:pPr>
          </w:p>
        </w:tc>
      </w:tr>
      <w:tr w:rsidR="00D7546A" w:rsidRPr="00D9239B" w14:paraId="0B5A57BA" w14:textId="77777777" w:rsidTr="001415BE">
        <w:tc>
          <w:tcPr>
            <w:tcW w:w="4508" w:type="dxa"/>
            <w:tcBorders>
              <w:top w:val="single" w:sz="4" w:space="0" w:color="FFFFFF" w:themeColor="background1"/>
              <w:left w:val="nil"/>
              <w:bottom w:val="nil"/>
              <w:right w:val="single" w:sz="4" w:space="0" w:color="auto"/>
            </w:tcBorders>
          </w:tcPr>
          <w:p w14:paraId="57620FC8" w14:textId="77777777" w:rsidR="00D7546A" w:rsidRPr="00D9239B" w:rsidRDefault="00D7546A"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8046317" w14:textId="77777777" w:rsidR="00D7546A" w:rsidRPr="00D9239B" w:rsidRDefault="00D7546A"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7DF527AF" w14:textId="77777777" w:rsidR="41314AF7" w:rsidRPr="0060633E" w:rsidRDefault="41314AF7" w:rsidP="001E12E3">
      <w:pPr>
        <w:suppressAutoHyphens/>
        <w:spacing w:after="0" w:line="22" w:lineRule="atLeast"/>
        <w:rPr>
          <w:rFonts w:cs="Arial"/>
          <w:color w:val="000000" w:themeColor="text1"/>
          <w:szCs w:val="24"/>
        </w:rPr>
      </w:pPr>
    </w:p>
    <w:p w14:paraId="0916018D" w14:textId="156A02F8" w:rsidR="00D7546A" w:rsidRPr="00C936B2" w:rsidRDefault="58796BB6" w:rsidP="00B60BA4">
      <w:pPr>
        <w:pStyle w:val="ListParagraph"/>
        <w:numPr>
          <w:ilvl w:val="0"/>
          <w:numId w:val="26"/>
        </w:numPr>
        <w:suppressAutoHyphens/>
        <w:spacing w:after="0" w:line="22" w:lineRule="atLeast"/>
        <w:rPr>
          <w:rFonts w:eastAsia="Arial" w:cs="Arial"/>
          <w:color w:val="000000" w:themeColor="text1"/>
        </w:rPr>
      </w:pPr>
      <w:r w:rsidRPr="00C936B2">
        <w:rPr>
          <w:rFonts w:eastAsia="Arial" w:cs="Arial"/>
          <w:color w:val="000000" w:themeColor="text1"/>
        </w:rPr>
        <w:t>Please comment on</w:t>
      </w:r>
      <w:r w:rsidR="270FA397" w:rsidRPr="00C936B2">
        <w:rPr>
          <w:rFonts w:eastAsia="Arial" w:cs="Arial"/>
          <w:color w:val="000000" w:themeColor="text1"/>
        </w:rPr>
        <w:t xml:space="preserve"> the level </w:t>
      </w:r>
      <w:r w:rsidRPr="00C936B2">
        <w:rPr>
          <w:rFonts w:eastAsia="Arial" w:cs="Arial"/>
          <w:color w:val="000000" w:themeColor="text1"/>
        </w:rPr>
        <w:t>and trend of stocks that you have reported above.</w:t>
      </w:r>
      <w:r w:rsidR="270FA397" w:rsidRPr="00C936B2">
        <w:rPr>
          <w:rFonts w:eastAsia="Arial" w:cs="Arial"/>
          <w:color w:val="000000" w:themeColor="text1"/>
        </w:rPr>
        <w:t xml:space="preserve"> </w:t>
      </w:r>
    </w:p>
    <w:p w14:paraId="788C0585" w14:textId="156A02F8" w:rsidR="00AD0237" w:rsidRPr="00C936B2" w:rsidRDefault="00AD0237" w:rsidP="00D7546A">
      <w:pPr>
        <w:suppressAutoHyphens/>
        <w:spacing w:after="0" w:line="22" w:lineRule="atLeast"/>
        <w:rPr>
          <w:rFonts w:cs="Arial"/>
          <w:color w:val="000000" w:themeColor="text1"/>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7546A" w:rsidRPr="00C936B2" w14:paraId="237991D8" w14:textId="77777777" w:rsidTr="001415BE">
        <w:tc>
          <w:tcPr>
            <w:tcW w:w="9016" w:type="dxa"/>
            <w:gridSpan w:val="2"/>
          </w:tcPr>
          <w:p w14:paraId="2F1949FE" w14:textId="77777777" w:rsidR="00D7546A" w:rsidRPr="00C936B2" w:rsidRDefault="00D7546A"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C936B2">
              <w:rPr>
                <w:rFonts w:eastAsiaTheme="minorEastAsia" w:cs="Arial"/>
                <w:i/>
                <w:iCs/>
                <w:color w:val="808080" w:themeColor="background1" w:themeShade="80"/>
                <w:szCs w:val="24"/>
              </w:rPr>
              <w:t>Please answer here</w:t>
            </w:r>
          </w:p>
          <w:p w14:paraId="7838509D" w14:textId="77777777" w:rsidR="00D7546A" w:rsidRPr="00C936B2" w:rsidRDefault="00D7546A" w:rsidP="001415BE">
            <w:pPr>
              <w:suppressAutoHyphens/>
              <w:autoSpaceDE w:val="0"/>
              <w:autoSpaceDN w:val="0"/>
              <w:adjustRightInd w:val="0"/>
              <w:spacing w:line="22" w:lineRule="atLeast"/>
              <w:jc w:val="both"/>
              <w:rPr>
                <w:rFonts w:eastAsiaTheme="minorEastAsia" w:cs="Arial"/>
                <w:szCs w:val="24"/>
              </w:rPr>
            </w:pPr>
          </w:p>
        </w:tc>
      </w:tr>
      <w:tr w:rsidR="00D7546A" w:rsidRPr="00C936B2" w14:paraId="09CBB316" w14:textId="77777777" w:rsidTr="001415BE">
        <w:tc>
          <w:tcPr>
            <w:tcW w:w="4508" w:type="dxa"/>
            <w:tcBorders>
              <w:top w:val="single" w:sz="4" w:space="0" w:color="FFFFFF" w:themeColor="background1"/>
              <w:left w:val="nil"/>
              <w:bottom w:val="nil"/>
              <w:right w:val="single" w:sz="4" w:space="0" w:color="auto"/>
            </w:tcBorders>
          </w:tcPr>
          <w:p w14:paraId="09DCDA39" w14:textId="77777777" w:rsidR="00D7546A" w:rsidRPr="00C936B2" w:rsidRDefault="00D7546A"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78AC6C82" w14:textId="77777777" w:rsidR="00D7546A" w:rsidRPr="00C936B2" w:rsidRDefault="00D7546A" w:rsidP="001415BE">
            <w:pPr>
              <w:suppressAutoHyphens/>
              <w:autoSpaceDE w:val="0"/>
              <w:autoSpaceDN w:val="0"/>
              <w:adjustRightInd w:val="0"/>
              <w:spacing w:line="22" w:lineRule="atLeast"/>
              <w:jc w:val="both"/>
              <w:rPr>
                <w:rFonts w:eastAsiaTheme="minorEastAsia" w:cs="Arial"/>
                <w:szCs w:val="24"/>
              </w:rPr>
            </w:pPr>
            <w:r w:rsidRPr="00C936B2">
              <w:rPr>
                <w:rFonts w:eastAsiaTheme="minorEastAsia" w:cs="Arial"/>
                <w:szCs w:val="24"/>
              </w:rPr>
              <w:t>Appendix reference:</w:t>
            </w:r>
          </w:p>
        </w:tc>
      </w:tr>
    </w:tbl>
    <w:p w14:paraId="352D8A24" w14:textId="77777777" w:rsidR="00D7546A" w:rsidRPr="00C936B2" w:rsidRDefault="00D7546A" w:rsidP="00D7546A">
      <w:pPr>
        <w:suppressAutoHyphens/>
        <w:spacing w:after="0" w:line="22" w:lineRule="atLeast"/>
        <w:rPr>
          <w:rFonts w:cs="Arial"/>
          <w:color w:val="000000" w:themeColor="text1"/>
          <w:szCs w:val="24"/>
        </w:rPr>
      </w:pPr>
    </w:p>
    <w:p w14:paraId="634D5F1F" w14:textId="6DD208C8" w:rsidR="006639FB" w:rsidRPr="00C936B2" w:rsidRDefault="270FA397" w:rsidP="001E12E3">
      <w:pPr>
        <w:pStyle w:val="ListParagraph"/>
        <w:numPr>
          <w:ilvl w:val="0"/>
          <w:numId w:val="26"/>
        </w:numPr>
        <w:suppressAutoHyphens/>
        <w:spacing w:after="0" w:line="22" w:lineRule="atLeast"/>
        <w:rPr>
          <w:rFonts w:cs="Arial"/>
          <w:color w:val="000000" w:themeColor="text1"/>
        </w:rPr>
      </w:pPr>
      <w:r w:rsidRPr="00C936B2">
        <w:rPr>
          <w:rFonts w:eastAsia="Arial" w:cs="Arial"/>
          <w:color w:val="000000" w:themeColor="text1"/>
        </w:rPr>
        <w:t xml:space="preserve">If the existing anti-dumping </w:t>
      </w:r>
      <w:r w:rsidR="58796BB6" w:rsidRPr="00C936B2">
        <w:rPr>
          <w:rFonts w:eastAsia="Arial" w:cs="Arial"/>
          <w:color w:val="000000" w:themeColor="text1"/>
        </w:rPr>
        <w:t>measures</w:t>
      </w:r>
      <w:r w:rsidRPr="00C936B2">
        <w:rPr>
          <w:rFonts w:eastAsia="Arial" w:cs="Arial"/>
          <w:color w:val="000000" w:themeColor="text1"/>
        </w:rPr>
        <w:t xml:space="preserve"> on the goods subject to </w:t>
      </w:r>
      <w:r w:rsidRPr="00C936B2" w:rsidDel="00EB63E6">
        <w:rPr>
          <w:rFonts w:eastAsia="Arial" w:cs="Arial"/>
          <w:color w:val="000000" w:themeColor="text1"/>
        </w:rPr>
        <w:t>review</w:t>
      </w:r>
      <w:r w:rsidRPr="00C936B2" w:rsidDel="00102D4C">
        <w:rPr>
          <w:rFonts w:eastAsia="Arial" w:cs="Arial"/>
          <w:color w:val="000000" w:themeColor="text1"/>
        </w:rPr>
        <w:t xml:space="preserve"> </w:t>
      </w:r>
      <w:r w:rsidR="00EB63E6" w:rsidRPr="00C936B2">
        <w:rPr>
          <w:rFonts w:eastAsia="Arial" w:cs="Arial"/>
          <w:color w:val="000000" w:themeColor="text1"/>
        </w:rPr>
        <w:t>no</w:t>
      </w:r>
      <w:r w:rsidRPr="00C936B2">
        <w:rPr>
          <w:rFonts w:eastAsia="Arial" w:cs="Arial"/>
          <w:color w:val="000000" w:themeColor="text1"/>
        </w:rPr>
        <w:t xml:space="preserve"> longer </w:t>
      </w:r>
      <w:r w:rsidR="58796BB6" w:rsidRPr="00C936B2">
        <w:rPr>
          <w:rFonts w:eastAsia="Arial" w:cs="Arial"/>
          <w:color w:val="000000" w:themeColor="text1"/>
        </w:rPr>
        <w:t>applied</w:t>
      </w:r>
      <w:r w:rsidRPr="00C936B2">
        <w:rPr>
          <w:rFonts w:eastAsia="Arial" w:cs="Arial"/>
          <w:color w:val="000000" w:themeColor="text1"/>
        </w:rPr>
        <w:t xml:space="preserve">, how do you expect your stocks </w:t>
      </w:r>
      <w:r w:rsidR="007531A1" w:rsidRPr="00C936B2">
        <w:rPr>
          <w:rFonts w:eastAsia="Arial" w:cs="Arial"/>
          <w:color w:val="000000" w:themeColor="text1"/>
        </w:rPr>
        <w:t>would</w:t>
      </w:r>
      <w:r w:rsidRPr="00C936B2">
        <w:rPr>
          <w:rFonts w:eastAsia="Arial" w:cs="Arial"/>
          <w:color w:val="000000" w:themeColor="text1"/>
        </w:rPr>
        <w:t xml:space="preserve"> be affected? </w:t>
      </w:r>
    </w:p>
    <w:p w14:paraId="5F60C9C3" w14:textId="48D38EC2" w:rsidR="0043190F" w:rsidRPr="00C936B2" w:rsidRDefault="0043190F" w:rsidP="0043190F">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3190F" w:rsidRPr="00C936B2" w14:paraId="7AC54CF3" w14:textId="77777777" w:rsidTr="001415BE">
        <w:tc>
          <w:tcPr>
            <w:tcW w:w="9016" w:type="dxa"/>
            <w:gridSpan w:val="2"/>
          </w:tcPr>
          <w:p w14:paraId="4C2B9B9C" w14:textId="77777777" w:rsidR="0043190F" w:rsidRPr="00C936B2" w:rsidRDefault="0043190F"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C936B2">
              <w:rPr>
                <w:rFonts w:eastAsiaTheme="minorEastAsia" w:cs="Arial"/>
                <w:i/>
                <w:iCs/>
                <w:color w:val="808080" w:themeColor="background1" w:themeShade="80"/>
                <w:szCs w:val="24"/>
              </w:rPr>
              <w:t>Please answer here</w:t>
            </w:r>
          </w:p>
          <w:p w14:paraId="3FFD7D86" w14:textId="77777777" w:rsidR="0043190F" w:rsidRPr="00C936B2" w:rsidRDefault="0043190F" w:rsidP="001415BE">
            <w:pPr>
              <w:suppressAutoHyphens/>
              <w:autoSpaceDE w:val="0"/>
              <w:autoSpaceDN w:val="0"/>
              <w:adjustRightInd w:val="0"/>
              <w:spacing w:line="22" w:lineRule="atLeast"/>
              <w:jc w:val="both"/>
              <w:rPr>
                <w:rFonts w:eastAsiaTheme="minorEastAsia" w:cs="Arial"/>
                <w:szCs w:val="24"/>
              </w:rPr>
            </w:pPr>
          </w:p>
        </w:tc>
      </w:tr>
      <w:tr w:rsidR="0043190F" w:rsidRPr="00C936B2" w14:paraId="76018C8D" w14:textId="77777777" w:rsidTr="001415BE">
        <w:tc>
          <w:tcPr>
            <w:tcW w:w="4508" w:type="dxa"/>
            <w:tcBorders>
              <w:top w:val="single" w:sz="4" w:space="0" w:color="FFFFFF" w:themeColor="background1"/>
              <w:left w:val="nil"/>
              <w:bottom w:val="nil"/>
              <w:right w:val="single" w:sz="4" w:space="0" w:color="auto"/>
            </w:tcBorders>
          </w:tcPr>
          <w:p w14:paraId="7E260D38" w14:textId="77777777" w:rsidR="0043190F" w:rsidRPr="00C936B2" w:rsidRDefault="0043190F"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4D622CB" w14:textId="77777777" w:rsidR="0043190F" w:rsidRPr="00C936B2" w:rsidRDefault="0043190F" w:rsidP="001415BE">
            <w:pPr>
              <w:suppressAutoHyphens/>
              <w:autoSpaceDE w:val="0"/>
              <w:autoSpaceDN w:val="0"/>
              <w:adjustRightInd w:val="0"/>
              <w:spacing w:line="22" w:lineRule="atLeast"/>
              <w:jc w:val="both"/>
              <w:rPr>
                <w:rFonts w:eastAsiaTheme="minorEastAsia" w:cs="Arial"/>
                <w:szCs w:val="24"/>
              </w:rPr>
            </w:pPr>
            <w:r w:rsidRPr="00C936B2">
              <w:rPr>
                <w:rFonts w:eastAsiaTheme="minorEastAsia" w:cs="Arial"/>
                <w:szCs w:val="24"/>
              </w:rPr>
              <w:t>Appendix reference:</w:t>
            </w:r>
          </w:p>
        </w:tc>
      </w:tr>
    </w:tbl>
    <w:p w14:paraId="5E7C581E" w14:textId="58D69EBE" w:rsidR="006639FB" w:rsidRDefault="006639FB" w:rsidP="001E12E3">
      <w:pPr>
        <w:suppressAutoHyphens/>
        <w:spacing w:after="0" w:line="22" w:lineRule="atLeast"/>
        <w:rPr>
          <w:rFonts w:cs="Arial"/>
          <w:color w:val="000000" w:themeColor="text1"/>
          <w:szCs w:val="24"/>
        </w:rPr>
      </w:pPr>
    </w:p>
    <w:p w14:paraId="3C94C2C1" w14:textId="320036E3" w:rsidR="00855758" w:rsidRDefault="00855758" w:rsidP="001E12E3">
      <w:pPr>
        <w:suppressAutoHyphens/>
        <w:spacing w:after="0" w:line="22" w:lineRule="atLeast"/>
        <w:rPr>
          <w:rFonts w:cs="Arial"/>
          <w:color w:val="000000" w:themeColor="text1"/>
          <w:szCs w:val="24"/>
        </w:rPr>
      </w:pPr>
    </w:p>
    <w:p w14:paraId="4D4674F6" w14:textId="77777777" w:rsidR="00855758" w:rsidRPr="00C936B2" w:rsidRDefault="00855758" w:rsidP="001E12E3">
      <w:pPr>
        <w:suppressAutoHyphens/>
        <w:spacing w:after="0" w:line="22" w:lineRule="atLeast"/>
        <w:rPr>
          <w:rFonts w:cs="Arial"/>
          <w:color w:val="000000" w:themeColor="text1"/>
          <w:szCs w:val="24"/>
        </w:rPr>
      </w:pPr>
    </w:p>
    <w:p w14:paraId="4E0C82D6" w14:textId="307C70F2" w:rsidR="58796BB6" w:rsidRPr="00C936B2" w:rsidRDefault="00FD037F" w:rsidP="00FC2E25">
      <w:pPr>
        <w:pStyle w:val="Heading2"/>
      </w:pPr>
      <w:bookmarkStart w:id="162" w:name="_Toc16852871"/>
      <w:bookmarkStart w:id="163" w:name="_Toc35606807"/>
      <w:r w:rsidRPr="00C936B2">
        <w:t>D</w:t>
      </w:r>
      <w:r w:rsidR="00C60324" w:rsidRPr="00C936B2">
        <w:t>7</w:t>
      </w:r>
      <w:r w:rsidR="00C936B2">
        <w:t xml:space="preserve"> </w:t>
      </w:r>
      <w:r w:rsidR="00093D01" w:rsidRPr="00C936B2">
        <w:t>Joint products</w:t>
      </w:r>
      <w:r w:rsidR="41314AF7" w:rsidRPr="00C936B2">
        <w:t xml:space="preserve"> and by-products</w:t>
      </w:r>
      <w:bookmarkStart w:id="164" w:name="_Toc16852872"/>
      <w:bookmarkEnd w:id="162"/>
      <w:bookmarkEnd w:id="163"/>
    </w:p>
    <w:p w14:paraId="1CA0A812" w14:textId="77777777" w:rsidR="00F03451" w:rsidRPr="00C936B2" w:rsidRDefault="00F03451" w:rsidP="001E12E3">
      <w:pPr>
        <w:suppressAutoHyphens/>
        <w:spacing w:after="0" w:line="22" w:lineRule="atLeast"/>
        <w:rPr>
          <w:rFonts w:cs="Arial"/>
          <w:color w:val="000000" w:themeColor="text1"/>
          <w:szCs w:val="24"/>
        </w:rPr>
      </w:pPr>
    </w:p>
    <w:p w14:paraId="5A5C7A3A" w14:textId="0C6121DA" w:rsidR="00F03451" w:rsidRPr="00C936B2" w:rsidRDefault="00F03451" w:rsidP="001E12E3">
      <w:pPr>
        <w:pStyle w:val="ListParagraph"/>
        <w:numPr>
          <w:ilvl w:val="0"/>
          <w:numId w:val="24"/>
        </w:numPr>
        <w:spacing w:after="0" w:line="22" w:lineRule="atLeast"/>
        <w:ind w:left="360"/>
        <w:rPr>
          <w:rFonts w:eastAsia="Arial" w:cs="Arial"/>
          <w:color w:val="000000" w:themeColor="text1"/>
        </w:rPr>
      </w:pPr>
      <w:r w:rsidRPr="00C936B2">
        <w:rPr>
          <w:rFonts w:eastAsia="Arial" w:cs="Arial"/>
          <w:color w:val="000000" w:themeColor="text1"/>
        </w:rPr>
        <w:t xml:space="preserve">Please explain any waste, scrap or by-products related to the production of the </w:t>
      </w:r>
      <w:r w:rsidR="58796BB6" w:rsidRPr="00C936B2">
        <w:rPr>
          <w:rFonts w:eastAsia="Arial" w:cs="Arial"/>
          <w:color w:val="000000" w:themeColor="text1"/>
        </w:rPr>
        <w:t xml:space="preserve">goods subject to review and the </w:t>
      </w:r>
      <w:r w:rsidRPr="00C936B2">
        <w:rPr>
          <w:rFonts w:eastAsia="Arial" w:cs="Arial"/>
          <w:color w:val="000000" w:themeColor="text1"/>
        </w:rPr>
        <w:t xml:space="preserve">like goods. Please explain: </w:t>
      </w:r>
    </w:p>
    <w:p w14:paraId="28C9EC0C" w14:textId="0691C8C2" w:rsidR="00F03451" w:rsidRPr="00C936B2" w:rsidRDefault="00F03451" w:rsidP="001E12E3">
      <w:pPr>
        <w:pStyle w:val="ListParagraph"/>
        <w:numPr>
          <w:ilvl w:val="0"/>
          <w:numId w:val="100"/>
        </w:numPr>
        <w:spacing w:after="0" w:line="22" w:lineRule="atLeast"/>
        <w:rPr>
          <w:rFonts w:cs="Arial"/>
          <w:color w:val="000000" w:themeColor="text1"/>
        </w:rPr>
      </w:pPr>
      <w:r w:rsidRPr="00C936B2">
        <w:rPr>
          <w:rFonts w:eastAsia="Arial" w:cs="Arial"/>
          <w:color w:val="000000" w:themeColor="text1"/>
        </w:rPr>
        <w:t>how you differentiate your waste, scrap</w:t>
      </w:r>
      <w:r w:rsidR="58796BB6" w:rsidRPr="00C936B2">
        <w:rPr>
          <w:rFonts w:eastAsia="Arial" w:cs="Arial"/>
          <w:color w:val="000000" w:themeColor="text1"/>
        </w:rPr>
        <w:t>,</w:t>
      </w:r>
      <w:r w:rsidRPr="00C936B2">
        <w:rPr>
          <w:rFonts w:eastAsia="Arial" w:cs="Arial"/>
          <w:color w:val="000000" w:themeColor="text1"/>
        </w:rPr>
        <w:t xml:space="preserve"> and by</w:t>
      </w:r>
      <w:r w:rsidR="001D42F7" w:rsidRPr="00C936B2">
        <w:rPr>
          <w:rFonts w:eastAsia="Arial" w:cs="Arial"/>
          <w:color w:val="000000" w:themeColor="text1"/>
        </w:rPr>
        <w:t>-</w:t>
      </w:r>
      <w:r w:rsidRPr="00C936B2">
        <w:rPr>
          <w:rFonts w:eastAsia="Arial" w:cs="Arial"/>
          <w:color w:val="000000" w:themeColor="text1"/>
        </w:rPr>
        <w:t xml:space="preserve">products; </w:t>
      </w:r>
    </w:p>
    <w:p w14:paraId="65714E31" w14:textId="3947558B" w:rsidR="00F03451" w:rsidRPr="00E9162D" w:rsidRDefault="00F03451" w:rsidP="001E12E3">
      <w:pPr>
        <w:pStyle w:val="ListParagraph"/>
        <w:numPr>
          <w:ilvl w:val="0"/>
          <w:numId w:val="100"/>
        </w:numPr>
        <w:spacing w:after="0" w:line="22" w:lineRule="atLeast"/>
        <w:rPr>
          <w:rFonts w:cs="Arial"/>
          <w:color w:val="000000" w:themeColor="text1"/>
        </w:rPr>
      </w:pPr>
      <w:r w:rsidRPr="00C936B2">
        <w:rPr>
          <w:rFonts w:eastAsia="Arial" w:cs="Arial"/>
          <w:color w:val="000000" w:themeColor="text1"/>
        </w:rPr>
        <w:t>what you do with your waste, scrap</w:t>
      </w:r>
      <w:r w:rsidR="58796BB6" w:rsidRPr="00E9162D">
        <w:rPr>
          <w:rFonts w:eastAsia="Arial" w:cs="Arial"/>
          <w:color w:val="000000" w:themeColor="text1"/>
        </w:rPr>
        <w:t>,</w:t>
      </w:r>
      <w:r w:rsidRPr="00E9162D">
        <w:rPr>
          <w:rFonts w:eastAsia="Arial" w:cs="Arial"/>
          <w:color w:val="000000" w:themeColor="text1"/>
        </w:rPr>
        <w:t xml:space="preserve"> and by-products;</w:t>
      </w:r>
    </w:p>
    <w:p w14:paraId="156A6446" w14:textId="03C8ADEF" w:rsidR="00F03451" w:rsidRPr="00E9162D" w:rsidRDefault="00F03451" w:rsidP="676DC854">
      <w:pPr>
        <w:pStyle w:val="ListParagraph"/>
        <w:numPr>
          <w:ilvl w:val="0"/>
          <w:numId w:val="100"/>
        </w:numPr>
        <w:spacing w:after="0" w:line="22" w:lineRule="atLeast"/>
        <w:rPr>
          <w:rFonts w:eastAsia="Arial" w:cs="Arial"/>
          <w:color w:val="000000" w:themeColor="text1"/>
        </w:rPr>
      </w:pPr>
      <w:r w:rsidRPr="00E9162D">
        <w:rPr>
          <w:rFonts w:eastAsia="Arial" w:cs="Arial"/>
          <w:color w:val="000000" w:themeColor="text1"/>
        </w:rPr>
        <w:t>how any income or cost from waste, scrap</w:t>
      </w:r>
      <w:r w:rsidR="58796BB6" w:rsidRPr="00E9162D">
        <w:rPr>
          <w:rFonts w:eastAsia="Arial" w:cs="Arial"/>
          <w:color w:val="000000" w:themeColor="text1"/>
        </w:rPr>
        <w:t>,</w:t>
      </w:r>
      <w:r w:rsidRPr="00E9162D">
        <w:rPr>
          <w:rFonts w:eastAsia="Arial" w:cs="Arial"/>
          <w:color w:val="000000" w:themeColor="text1"/>
        </w:rPr>
        <w:t xml:space="preserve"> </w:t>
      </w:r>
      <w:r w:rsidR="58796BB6" w:rsidRPr="00E9162D">
        <w:rPr>
          <w:rFonts w:eastAsia="Arial" w:cs="Arial"/>
          <w:color w:val="000000" w:themeColor="text1"/>
        </w:rPr>
        <w:t xml:space="preserve">and </w:t>
      </w:r>
      <w:r w:rsidRPr="00E9162D">
        <w:rPr>
          <w:rFonts w:eastAsia="Arial" w:cs="Arial"/>
          <w:color w:val="000000" w:themeColor="text1"/>
        </w:rPr>
        <w:t>by-products is recorded</w:t>
      </w:r>
      <w:r w:rsidR="58796BB6" w:rsidRPr="00E9162D">
        <w:rPr>
          <w:rFonts w:eastAsia="Arial" w:cs="Arial"/>
          <w:color w:val="000000" w:themeColor="text1"/>
        </w:rPr>
        <w:t>;</w:t>
      </w:r>
    </w:p>
    <w:p w14:paraId="46D192BB" w14:textId="44C56338" w:rsidR="00F03451" w:rsidRPr="00E9162D" w:rsidRDefault="58796BB6" w:rsidP="001E12E3">
      <w:pPr>
        <w:pStyle w:val="ListParagraph"/>
        <w:numPr>
          <w:ilvl w:val="0"/>
          <w:numId w:val="100"/>
        </w:numPr>
        <w:spacing w:after="0" w:line="22" w:lineRule="atLeast"/>
        <w:rPr>
          <w:color w:val="000000" w:themeColor="text1"/>
        </w:rPr>
      </w:pPr>
      <w:r w:rsidRPr="00E9162D">
        <w:rPr>
          <w:rFonts w:eastAsia="Arial" w:cs="Arial"/>
          <w:color w:val="000000" w:themeColor="text1"/>
        </w:rPr>
        <w:t>The average waste, scrap, and by-product ratio resulting from the production process of the goods subject to review and like goods.</w:t>
      </w:r>
    </w:p>
    <w:p w14:paraId="70F6DD1B" w14:textId="77777777" w:rsidR="00F03451" w:rsidRPr="00E9162D" w:rsidRDefault="00F03451" w:rsidP="001E12E3">
      <w:pPr>
        <w:spacing w:after="0" w:line="22" w:lineRule="atLeast"/>
        <w:rPr>
          <w:rFonts w:eastAsia="Arial"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03451" w:rsidRPr="00E9162D" w14:paraId="3A766A12" w14:textId="77777777" w:rsidTr="001415BE">
        <w:tc>
          <w:tcPr>
            <w:tcW w:w="9016" w:type="dxa"/>
            <w:gridSpan w:val="2"/>
          </w:tcPr>
          <w:p w14:paraId="498D5875" w14:textId="77777777" w:rsidR="00F03451" w:rsidRPr="00E9162D" w:rsidRDefault="00F03451" w:rsidP="001E12E3">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4E875FE3" w14:textId="77777777" w:rsidR="00F03451" w:rsidRPr="00E9162D" w:rsidRDefault="00F03451" w:rsidP="001E12E3">
            <w:pPr>
              <w:suppressAutoHyphens/>
              <w:autoSpaceDE w:val="0"/>
              <w:autoSpaceDN w:val="0"/>
              <w:adjustRightInd w:val="0"/>
              <w:spacing w:line="22" w:lineRule="atLeast"/>
              <w:jc w:val="both"/>
              <w:rPr>
                <w:rFonts w:eastAsiaTheme="minorEastAsia" w:cs="Arial"/>
                <w:szCs w:val="24"/>
              </w:rPr>
            </w:pPr>
          </w:p>
        </w:tc>
      </w:tr>
      <w:tr w:rsidR="00F03451" w:rsidRPr="00C936B2" w14:paraId="53ACB9FF" w14:textId="77777777" w:rsidTr="001415BE">
        <w:tc>
          <w:tcPr>
            <w:tcW w:w="4508" w:type="dxa"/>
            <w:tcBorders>
              <w:top w:val="single" w:sz="4" w:space="0" w:color="FFFFFF" w:themeColor="background1"/>
              <w:left w:val="nil"/>
              <w:bottom w:val="nil"/>
              <w:right w:val="single" w:sz="4" w:space="0" w:color="auto"/>
            </w:tcBorders>
          </w:tcPr>
          <w:p w14:paraId="6BD00FE0" w14:textId="77777777" w:rsidR="00F03451" w:rsidRPr="00E9162D" w:rsidRDefault="00F03451" w:rsidP="001E12E3">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27FDEE53" w14:textId="77777777" w:rsidR="00F03451" w:rsidRPr="00C936B2" w:rsidRDefault="00F03451" w:rsidP="001E12E3">
            <w:pPr>
              <w:suppressAutoHyphens/>
              <w:autoSpaceDE w:val="0"/>
              <w:autoSpaceDN w:val="0"/>
              <w:adjustRightInd w:val="0"/>
              <w:spacing w:line="22" w:lineRule="atLeast"/>
              <w:jc w:val="both"/>
              <w:rPr>
                <w:rFonts w:eastAsiaTheme="minorEastAsia" w:cs="Arial"/>
                <w:szCs w:val="24"/>
              </w:rPr>
            </w:pPr>
            <w:r w:rsidRPr="00C936B2">
              <w:rPr>
                <w:rFonts w:eastAsiaTheme="minorEastAsia" w:cs="Arial"/>
                <w:szCs w:val="24"/>
              </w:rPr>
              <w:t>Appendix reference:</w:t>
            </w:r>
          </w:p>
        </w:tc>
      </w:tr>
    </w:tbl>
    <w:p w14:paraId="24684F4B" w14:textId="77777777" w:rsidR="00F03451" w:rsidRPr="00C936B2" w:rsidRDefault="00F03451" w:rsidP="001E12E3">
      <w:pPr>
        <w:pStyle w:val="ListParagraph"/>
        <w:suppressAutoHyphens/>
        <w:spacing w:after="0" w:line="22" w:lineRule="atLeast"/>
        <w:ind w:left="426"/>
        <w:rPr>
          <w:rFonts w:cs="Arial"/>
          <w:color w:val="000000" w:themeColor="text1"/>
          <w:szCs w:val="24"/>
        </w:rPr>
      </w:pPr>
    </w:p>
    <w:p w14:paraId="50B6BA0D" w14:textId="2FDA54B2" w:rsidR="00F03451" w:rsidRPr="00C936B2" w:rsidRDefault="00F03451" w:rsidP="001E12E3">
      <w:pPr>
        <w:pStyle w:val="ListParagraph"/>
        <w:numPr>
          <w:ilvl w:val="0"/>
          <w:numId w:val="24"/>
        </w:numPr>
        <w:suppressAutoHyphens/>
        <w:spacing w:after="0" w:line="22" w:lineRule="atLeast"/>
        <w:ind w:left="426" w:hanging="426"/>
        <w:rPr>
          <w:rFonts w:cs="Arial"/>
          <w:color w:val="000000" w:themeColor="text1"/>
        </w:rPr>
      </w:pPr>
      <w:r w:rsidRPr="00C936B2">
        <w:rPr>
          <w:rFonts w:eastAsia="Arial" w:cs="Arial"/>
          <w:color w:val="000000" w:themeColor="text1"/>
        </w:rPr>
        <w:t xml:space="preserve">Please explain </w:t>
      </w:r>
      <w:r w:rsidR="58796BB6" w:rsidRPr="00C936B2">
        <w:rPr>
          <w:rFonts w:eastAsia="Arial" w:cs="Arial"/>
          <w:color w:val="000000" w:themeColor="text1"/>
        </w:rPr>
        <w:t xml:space="preserve">how </w:t>
      </w:r>
      <w:r w:rsidRPr="00C936B2">
        <w:rPr>
          <w:rFonts w:eastAsia="Arial" w:cs="Arial"/>
          <w:color w:val="000000" w:themeColor="text1"/>
        </w:rPr>
        <w:t xml:space="preserve">your costs of production (per unit) differ between the </w:t>
      </w:r>
      <w:r w:rsidR="58796BB6" w:rsidRPr="00C936B2">
        <w:rPr>
          <w:rFonts w:eastAsia="Arial" w:cs="Arial"/>
          <w:color w:val="000000" w:themeColor="text1"/>
        </w:rPr>
        <w:t xml:space="preserve">goods subject to review and its joint products, and/or the </w:t>
      </w:r>
      <w:r w:rsidRPr="00C936B2">
        <w:rPr>
          <w:rFonts w:eastAsia="Arial" w:cs="Arial"/>
          <w:color w:val="000000" w:themeColor="text1"/>
        </w:rPr>
        <w:t xml:space="preserve">like goods and its joint products, if </w:t>
      </w:r>
      <w:r w:rsidR="58796BB6" w:rsidRPr="00C936B2">
        <w:rPr>
          <w:rFonts w:eastAsia="Arial" w:cs="Arial"/>
          <w:color w:val="000000" w:themeColor="text1"/>
        </w:rPr>
        <w:t>applicable.</w:t>
      </w:r>
      <w:r w:rsidRPr="00C936B2">
        <w:rPr>
          <w:rFonts w:eastAsia="Arial" w:cs="Arial"/>
          <w:color w:val="000000" w:themeColor="text1"/>
        </w:rPr>
        <w:t xml:space="preserve"> Comment on the reason for this difference and explain your method(s) of calculation.</w:t>
      </w:r>
    </w:p>
    <w:p w14:paraId="0D0C5B58" w14:textId="77777777" w:rsidR="00F03451" w:rsidRPr="00C936B2" w:rsidRDefault="00F03451" w:rsidP="001E12E3">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03451" w:rsidRPr="00D9239B" w14:paraId="642A1BB1" w14:textId="77777777" w:rsidTr="001415BE">
        <w:tc>
          <w:tcPr>
            <w:tcW w:w="9016" w:type="dxa"/>
            <w:gridSpan w:val="2"/>
          </w:tcPr>
          <w:p w14:paraId="2E18F18C" w14:textId="77777777" w:rsidR="00F03451" w:rsidRPr="00D9239B" w:rsidRDefault="00F03451" w:rsidP="001E12E3">
            <w:pPr>
              <w:suppressAutoHyphens/>
              <w:autoSpaceDE w:val="0"/>
              <w:autoSpaceDN w:val="0"/>
              <w:adjustRightInd w:val="0"/>
              <w:spacing w:line="22" w:lineRule="atLeast"/>
              <w:jc w:val="both"/>
              <w:rPr>
                <w:rFonts w:eastAsiaTheme="minorEastAsia" w:cs="Arial"/>
                <w:color w:val="808080" w:themeColor="background1" w:themeShade="80"/>
                <w:szCs w:val="24"/>
              </w:rPr>
            </w:pPr>
            <w:r w:rsidRPr="00C936B2">
              <w:rPr>
                <w:rFonts w:eastAsiaTheme="minorEastAsia" w:cs="Arial"/>
                <w:i/>
                <w:iCs/>
                <w:color w:val="808080" w:themeColor="background1" w:themeShade="80"/>
                <w:szCs w:val="24"/>
              </w:rPr>
              <w:t>Please answer here</w:t>
            </w:r>
          </w:p>
          <w:p w14:paraId="0DF752A4" w14:textId="77777777" w:rsidR="00F03451" w:rsidRPr="00D9239B" w:rsidRDefault="00F03451" w:rsidP="001E12E3">
            <w:pPr>
              <w:suppressAutoHyphens/>
              <w:autoSpaceDE w:val="0"/>
              <w:autoSpaceDN w:val="0"/>
              <w:adjustRightInd w:val="0"/>
              <w:spacing w:line="22" w:lineRule="atLeast"/>
              <w:jc w:val="both"/>
              <w:rPr>
                <w:rFonts w:eastAsiaTheme="minorEastAsia" w:cs="Arial"/>
                <w:szCs w:val="24"/>
              </w:rPr>
            </w:pPr>
          </w:p>
        </w:tc>
      </w:tr>
      <w:tr w:rsidR="00F03451" w:rsidRPr="00D9239B" w14:paraId="3330FDAB" w14:textId="77777777" w:rsidTr="001415BE">
        <w:tc>
          <w:tcPr>
            <w:tcW w:w="4508" w:type="dxa"/>
            <w:tcBorders>
              <w:top w:val="single" w:sz="4" w:space="0" w:color="FFFFFF" w:themeColor="background1"/>
              <w:left w:val="nil"/>
              <w:bottom w:val="nil"/>
              <w:right w:val="single" w:sz="4" w:space="0" w:color="auto"/>
            </w:tcBorders>
          </w:tcPr>
          <w:p w14:paraId="3E754565" w14:textId="77777777" w:rsidR="00F03451" w:rsidRPr="00D9239B" w:rsidRDefault="00F03451" w:rsidP="001E12E3">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33F40357" w14:textId="77777777" w:rsidR="00F03451" w:rsidRPr="00D9239B" w:rsidRDefault="00F03451" w:rsidP="001E12E3">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79805386" w14:textId="77777777" w:rsidR="00F03451" w:rsidRPr="0043190F" w:rsidRDefault="00F03451" w:rsidP="001E12E3">
      <w:pPr>
        <w:spacing w:after="0" w:line="22" w:lineRule="atLeast"/>
        <w:rPr>
          <w:rFonts w:cs="Arial"/>
          <w:highlight w:val="yellow"/>
        </w:rPr>
      </w:pPr>
    </w:p>
    <w:p w14:paraId="3E623DCB" w14:textId="2976D478" w:rsidR="71DE1269" w:rsidRPr="00A07064" w:rsidRDefault="00FD037F" w:rsidP="003740AF">
      <w:pPr>
        <w:pStyle w:val="Heading2"/>
        <w:rPr>
          <w:szCs w:val="24"/>
        </w:rPr>
      </w:pPr>
      <w:bookmarkStart w:id="165" w:name="_Toc35606808"/>
      <w:r w:rsidRPr="00A07064">
        <w:t>D</w:t>
      </w:r>
      <w:r w:rsidR="00DD3CE5" w:rsidRPr="00A07064">
        <w:t>8</w:t>
      </w:r>
      <w:r w:rsidR="00C936B2">
        <w:t xml:space="preserve"> </w:t>
      </w:r>
      <w:r w:rsidR="36693802" w:rsidRPr="00A07064">
        <w:t>Employment</w:t>
      </w:r>
      <w:bookmarkEnd w:id="164"/>
      <w:bookmarkEnd w:id="165"/>
      <w:r w:rsidR="5B3B38A1" w:rsidRPr="00A07064">
        <w:rPr>
          <w:szCs w:val="24"/>
        </w:rPr>
        <w:t xml:space="preserve"> </w:t>
      </w:r>
    </w:p>
    <w:p w14:paraId="0AF905CC" w14:textId="77777777" w:rsidR="0043190F" w:rsidRPr="0043190F" w:rsidRDefault="0043190F" w:rsidP="0043190F">
      <w:pPr>
        <w:suppressAutoHyphens/>
        <w:spacing w:after="0" w:line="22" w:lineRule="atLeast"/>
        <w:rPr>
          <w:rFonts w:eastAsia="Arial" w:cs="Arial"/>
          <w:szCs w:val="24"/>
        </w:rPr>
      </w:pPr>
    </w:p>
    <w:p w14:paraId="59E97720" w14:textId="5B273A6B" w:rsidR="71DE1269" w:rsidRPr="00C936B2" w:rsidRDefault="67453517" w:rsidP="001E12E3">
      <w:pPr>
        <w:pStyle w:val="ListParagraph"/>
        <w:numPr>
          <w:ilvl w:val="0"/>
          <w:numId w:val="60"/>
        </w:numPr>
        <w:suppressAutoHyphens/>
        <w:spacing w:after="0" w:line="22" w:lineRule="atLeast"/>
        <w:rPr>
          <w:rFonts w:eastAsia="Arial" w:cs="Arial"/>
        </w:rPr>
      </w:pPr>
      <w:r w:rsidRPr="00E9162D">
        <w:rPr>
          <w:rFonts w:eastAsia="Arial" w:cs="Arial"/>
        </w:rPr>
        <w:t xml:space="preserve">Complete </w:t>
      </w:r>
      <w:r w:rsidRPr="00E9162D">
        <w:rPr>
          <w:rFonts w:eastAsia="Arial" w:cs="Arial"/>
          <w:b/>
        </w:rPr>
        <w:t>Section D –</w:t>
      </w:r>
      <w:r w:rsidRPr="00E9162D">
        <w:rPr>
          <w:rFonts w:eastAsia="Arial" w:cs="Arial"/>
        </w:rPr>
        <w:t xml:space="preserve"> </w:t>
      </w:r>
      <w:r w:rsidRPr="00E9162D">
        <w:rPr>
          <w:rFonts w:eastAsia="Arial" w:cs="Arial"/>
          <w:b/>
        </w:rPr>
        <w:t xml:space="preserve">Costing information </w:t>
      </w:r>
      <w:r w:rsidRPr="00E9162D">
        <w:rPr>
          <w:rFonts w:eastAsia="Arial" w:cs="Arial"/>
        </w:rPr>
        <w:t xml:space="preserve">subsection </w:t>
      </w:r>
      <w:r w:rsidRPr="00E9162D">
        <w:rPr>
          <w:rFonts w:eastAsia="Arial" w:cs="Arial"/>
          <w:b/>
        </w:rPr>
        <w:t xml:space="preserve">D8 – Employment, </w:t>
      </w:r>
      <w:r w:rsidRPr="00C936B2">
        <w:rPr>
          <w:rFonts w:eastAsia="Arial" w:cs="Arial"/>
          <w:b/>
        </w:rPr>
        <w:t>Annex II</w:t>
      </w:r>
      <w:r w:rsidRPr="00C936B2">
        <w:rPr>
          <w:rFonts w:eastAsia="Arial" w:cs="Arial"/>
        </w:rPr>
        <w:t>.</w:t>
      </w:r>
    </w:p>
    <w:p w14:paraId="6C8BF36B" w14:textId="77777777" w:rsidR="00203BC3" w:rsidRPr="00C936B2" w:rsidRDefault="00203BC3" w:rsidP="001E12E3">
      <w:pPr>
        <w:suppressAutoHyphens/>
        <w:spacing w:after="0" w:line="22" w:lineRule="atLeast"/>
        <w:rPr>
          <w:rFonts w:eastAsia="Arial" w:cs="Arial"/>
          <w:szCs w:val="24"/>
        </w:rPr>
      </w:pPr>
    </w:p>
    <w:p w14:paraId="5006462F" w14:textId="1EE24F86" w:rsidR="00D07379" w:rsidRPr="00C936B2" w:rsidRDefault="342ED7CD" w:rsidP="001E12E3">
      <w:pPr>
        <w:pStyle w:val="ListParagraph"/>
        <w:numPr>
          <w:ilvl w:val="0"/>
          <w:numId w:val="60"/>
        </w:numPr>
        <w:suppressAutoHyphens/>
        <w:spacing w:after="0" w:line="22" w:lineRule="atLeast"/>
        <w:rPr>
          <w:rFonts w:cs="Arial"/>
          <w:color w:val="000000" w:themeColor="text1"/>
        </w:rPr>
      </w:pPr>
      <w:r w:rsidRPr="00C936B2">
        <w:rPr>
          <w:rFonts w:eastAsia="Arial" w:cs="Arial"/>
          <w:color w:val="000000" w:themeColor="text1"/>
        </w:rPr>
        <w:t xml:space="preserve">Referring to the direct and indirect labour costs within your </w:t>
      </w:r>
      <w:r w:rsidR="005A76AD" w:rsidRPr="00C936B2">
        <w:rPr>
          <w:rFonts w:eastAsia="Arial" w:cs="Arial"/>
          <w:color w:val="000000" w:themeColor="text1"/>
        </w:rPr>
        <w:t>costs of production</w:t>
      </w:r>
      <w:r w:rsidRPr="00C936B2">
        <w:rPr>
          <w:rFonts w:eastAsia="Arial" w:cs="Arial"/>
          <w:color w:val="000000" w:themeColor="text1"/>
        </w:rPr>
        <w:t>, please describe how you calculate the figures</w:t>
      </w:r>
      <w:r w:rsidR="112A8C59" w:rsidRPr="00C936B2">
        <w:rPr>
          <w:rFonts w:eastAsia="Arial" w:cs="Arial"/>
          <w:color w:val="000000" w:themeColor="text1"/>
        </w:rPr>
        <w:t xml:space="preserve"> and how these are allocated and apportioned.</w:t>
      </w:r>
      <w:r w:rsidRPr="00C936B2">
        <w:rPr>
          <w:rFonts w:eastAsia="Arial" w:cs="Arial"/>
          <w:color w:val="000000" w:themeColor="text1"/>
        </w:rPr>
        <w:t xml:space="preserve"> For example, do you base this on hours of work, units produced, or </w:t>
      </w:r>
      <w:r w:rsidR="112A8C59" w:rsidRPr="00C936B2">
        <w:rPr>
          <w:rFonts w:eastAsia="Arial" w:cs="Arial"/>
          <w:color w:val="000000" w:themeColor="text1"/>
        </w:rPr>
        <w:t>another method?</w:t>
      </w:r>
    </w:p>
    <w:p w14:paraId="6ED66CCD" w14:textId="2A753007" w:rsidR="0043190F" w:rsidRPr="00C936B2" w:rsidRDefault="0043190F" w:rsidP="0043190F">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3190F" w:rsidRPr="00D9239B" w14:paraId="6D852A5F" w14:textId="77777777" w:rsidTr="001415BE">
        <w:tc>
          <w:tcPr>
            <w:tcW w:w="9016" w:type="dxa"/>
            <w:gridSpan w:val="2"/>
          </w:tcPr>
          <w:p w14:paraId="6F835B8C" w14:textId="77777777" w:rsidR="0043190F" w:rsidRPr="00D9239B" w:rsidRDefault="0043190F"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C936B2">
              <w:rPr>
                <w:rFonts w:eastAsiaTheme="minorEastAsia" w:cs="Arial"/>
                <w:i/>
                <w:iCs/>
                <w:color w:val="808080" w:themeColor="background1" w:themeShade="80"/>
                <w:szCs w:val="24"/>
              </w:rPr>
              <w:t>Please answer here</w:t>
            </w:r>
          </w:p>
          <w:p w14:paraId="1D5C0053" w14:textId="77777777" w:rsidR="0043190F" w:rsidRPr="00D9239B" w:rsidRDefault="0043190F" w:rsidP="001415BE">
            <w:pPr>
              <w:suppressAutoHyphens/>
              <w:autoSpaceDE w:val="0"/>
              <w:autoSpaceDN w:val="0"/>
              <w:adjustRightInd w:val="0"/>
              <w:spacing w:line="22" w:lineRule="atLeast"/>
              <w:jc w:val="both"/>
              <w:rPr>
                <w:rFonts w:eastAsiaTheme="minorEastAsia" w:cs="Arial"/>
                <w:szCs w:val="24"/>
              </w:rPr>
            </w:pPr>
          </w:p>
        </w:tc>
      </w:tr>
      <w:tr w:rsidR="0043190F" w:rsidRPr="00D9239B" w14:paraId="1023E7FF" w14:textId="77777777" w:rsidTr="001415BE">
        <w:tc>
          <w:tcPr>
            <w:tcW w:w="4508" w:type="dxa"/>
            <w:tcBorders>
              <w:top w:val="single" w:sz="4" w:space="0" w:color="FFFFFF" w:themeColor="background1"/>
              <w:left w:val="nil"/>
              <w:bottom w:val="nil"/>
              <w:right w:val="single" w:sz="4" w:space="0" w:color="auto"/>
            </w:tcBorders>
          </w:tcPr>
          <w:p w14:paraId="28B75D86" w14:textId="77777777" w:rsidR="0043190F" w:rsidRPr="00D9239B" w:rsidRDefault="0043190F"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D8B9D72" w14:textId="77777777" w:rsidR="0043190F" w:rsidRPr="00D9239B" w:rsidRDefault="0043190F"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38AD1224" w14:textId="77777777" w:rsidR="36693802" w:rsidRPr="0060633E" w:rsidRDefault="36693802" w:rsidP="001E12E3">
      <w:pPr>
        <w:suppressAutoHyphens/>
        <w:spacing w:after="0" w:line="22" w:lineRule="atLeast"/>
        <w:rPr>
          <w:rFonts w:eastAsia="Arial" w:cs="Arial"/>
          <w:szCs w:val="24"/>
        </w:rPr>
      </w:pPr>
    </w:p>
    <w:p w14:paraId="59237D33" w14:textId="7D7D2BF8" w:rsidR="71DE1269" w:rsidRPr="00A07064" w:rsidRDefault="00FD037F" w:rsidP="003740AF">
      <w:pPr>
        <w:pStyle w:val="Heading2"/>
        <w:rPr>
          <w:szCs w:val="24"/>
        </w:rPr>
      </w:pPr>
      <w:bookmarkStart w:id="166" w:name="_Toc16852873"/>
      <w:bookmarkStart w:id="167" w:name="_Toc35606809"/>
      <w:r w:rsidRPr="00893FA6">
        <w:t>D</w:t>
      </w:r>
      <w:r w:rsidR="00DD3CE5" w:rsidRPr="00A07064">
        <w:t>9</w:t>
      </w:r>
      <w:r w:rsidR="00C936B2">
        <w:t xml:space="preserve"> </w:t>
      </w:r>
      <w:r w:rsidR="41314AF7" w:rsidRPr="00A07064">
        <w:t>Investments</w:t>
      </w:r>
      <w:bookmarkEnd w:id="166"/>
      <w:bookmarkEnd w:id="167"/>
      <w:r w:rsidR="5B3B38A1" w:rsidRPr="00A07064">
        <w:rPr>
          <w:szCs w:val="24"/>
        </w:rPr>
        <w:t xml:space="preserve"> </w:t>
      </w:r>
    </w:p>
    <w:p w14:paraId="7D87B97B" w14:textId="77777777" w:rsidR="0043190F" w:rsidRDefault="0043190F" w:rsidP="001E12E3">
      <w:pPr>
        <w:suppressAutoHyphens/>
        <w:spacing w:after="0" w:line="22" w:lineRule="atLeast"/>
        <w:rPr>
          <w:rFonts w:eastAsia="Arial" w:cs="Arial"/>
          <w:szCs w:val="24"/>
        </w:rPr>
      </w:pPr>
    </w:p>
    <w:p w14:paraId="4186EAAA" w14:textId="2393F0C0" w:rsidR="00F34A96" w:rsidRPr="00A07064" w:rsidRDefault="76F0823E" w:rsidP="001E12E3">
      <w:pPr>
        <w:suppressAutoHyphens/>
        <w:spacing w:after="0" w:line="22" w:lineRule="atLeast"/>
        <w:rPr>
          <w:rFonts w:eastAsia="Arial" w:cs="Arial"/>
          <w:szCs w:val="24"/>
        </w:rPr>
      </w:pPr>
      <w:r w:rsidRPr="00A07064">
        <w:rPr>
          <w:rFonts w:eastAsia="Arial" w:cs="Arial"/>
          <w:szCs w:val="24"/>
        </w:rPr>
        <w:t xml:space="preserve">Please complete </w:t>
      </w:r>
      <w:r w:rsidRPr="00A07064">
        <w:rPr>
          <w:rFonts w:eastAsia="Arial" w:cs="Arial"/>
          <w:b/>
          <w:bCs/>
          <w:szCs w:val="24"/>
        </w:rPr>
        <w:t>Section D –</w:t>
      </w:r>
      <w:r w:rsidRPr="00A07064">
        <w:rPr>
          <w:rFonts w:eastAsia="Arial" w:cs="Arial"/>
          <w:szCs w:val="24"/>
        </w:rPr>
        <w:t xml:space="preserve"> </w:t>
      </w:r>
      <w:r w:rsidRPr="00A07064">
        <w:rPr>
          <w:rFonts w:eastAsia="Arial" w:cs="Arial"/>
          <w:b/>
          <w:bCs/>
          <w:szCs w:val="24"/>
        </w:rPr>
        <w:t xml:space="preserve">Costing information, </w:t>
      </w:r>
      <w:r w:rsidRPr="00A07064">
        <w:rPr>
          <w:rFonts w:eastAsia="Arial" w:cs="Arial"/>
          <w:szCs w:val="24"/>
        </w:rPr>
        <w:t xml:space="preserve">subsection </w:t>
      </w:r>
      <w:r w:rsidRPr="00A07064">
        <w:rPr>
          <w:rFonts w:eastAsia="Arial" w:cs="Arial"/>
          <w:b/>
          <w:bCs/>
          <w:szCs w:val="24"/>
        </w:rPr>
        <w:t>D9 – Investments, Annex II</w:t>
      </w:r>
      <w:r w:rsidRPr="00A07064">
        <w:rPr>
          <w:rFonts w:eastAsia="Arial" w:cs="Arial"/>
          <w:szCs w:val="24"/>
        </w:rPr>
        <w:t>.</w:t>
      </w:r>
    </w:p>
    <w:p w14:paraId="741CE3B7" w14:textId="6692C3C2" w:rsidR="76F0823E" w:rsidRPr="00A07064" w:rsidRDefault="76F0823E" w:rsidP="001E12E3">
      <w:pPr>
        <w:spacing w:after="0" w:line="22" w:lineRule="atLeast"/>
        <w:rPr>
          <w:rFonts w:eastAsia="Arial" w:cs="Arial"/>
          <w:szCs w:val="24"/>
        </w:rPr>
      </w:pPr>
    </w:p>
    <w:p w14:paraId="2804BD37" w14:textId="23C5B4D5" w:rsidR="76F0823E" w:rsidRPr="0043190F" w:rsidRDefault="39B1D691" w:rsidP="001E12E3">
      <w:pPr>
        <w:pStyle w:val="ListParagraph"/>
        <w:numPr>
          <w:ilvl w:val="0"/>
          <w:numId w:val="6"/>
        </w:numPr>
        <w:spacing w:after="0" w:line="22" w:lineRule="atLeast"/>
        <w:rPr>
          <w:rFonts w:cs="Arial"/>
          <w:color w:val="000000" w:themeColor="text1"/>
        </w:rPr>
      </w:pPr>
      <w:r w:rsidRPr="58796BB6">
        <w:rPr>
          <w:rFonts w:eastAsia="Arial" w:cs="Arial"/>
          <w:color w:val="000000" w:themeColor="text1"/>
        </w:rPr>
        <w:t xml:space="preserve">Please use the box below to explain your investment plans for the </w:t>
      </w:r>
      <w:r w:rsidR="58796BB6" w:rsidRPr="58796BB6">
        <w:rPr>
          <w:rFonts w:eastAsia="Arial" w:cs="Arial"/>
          <w:color w:val="000000" w:themeColor="text1"/>
        </w:rPr>
        <w:t>next five years</w:t>
      </w:r>
      <w:r w:rsidRPr="58796BB6">
        <w:rPr>
          <w:rFonts w:eastAsia="Arial" w:cs="Arial"/>
          <w:color w:val="000000" w:themeColor="text1"/>
        </w:rPr>
        <w:t>, focussing on both new investments and whether or not you plan to bring existing facilities back into operation.</w:t>
      </w:r>
    </w:p>
    <w:p w14:paraId="6B3DFFC2" w14:textId="3DF12EB5" w:rsidR="0043190F" w:rsidRDefault="0043190F" w:rsidP="0043190F">
      <w:pPr>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3190F" w:rsidRPr="00D9239B" w14:paraId="20644812" w14:textId="77777777" w:rsidTr="001415BE">
        <w:tc>
          <w:tcPr>
            <w:tcW w:w="9016" w:type="dxa"/>
            <w:gridSpan w:val="2"/>
          </w:tcPr>
          <w:p w14:paraId="2FC10851" w14:textId="77777777" w:rsidR="0043190F" w:rsidRPr="00D9239B" w:rsidRDefault="0043190F"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1B68D947" w14:textId="77777777" w:rsidR="0043190F" w:rsidRPr="00D9239B" w:rsidRDefault="0043190F" w:rsidP="001415BE">
            <w:pPr>
              <w:suppressAutoHyphens/>
              <w:autoSpaceDE w:val="0"/>
              <w:autoSpaceDN w:val="0"/>
              <w:adjustRightInd w:val="0"/>
              <w:spacing w:line="22" w:lineRule="atLeast"/>
              <w:jc w:val="both"/>
              <w:rPr>
                <w:rFonts w:eastAsiaTheme="minorEastAsia" w:cs="Arial"/>
                <w:szCs w:val="24"/>
              </w:rPr>
            </w:pPr>
          </w:p>
        </w:tc>
      </w:tr>
      <w:tr w:rsidR="0043190F" w:rsidRPr="00D9239B" w14:paraId="3B2F3C2D" w14:textId="77777777" w:rsidTr="001415BE">
        <w:tc>
          <w:tcPr>
            <w:tcW w:w="4508" w:type="dxa"/>
            <w:tcBorders>
              <w:top w:val="single" w:sz="4" w:space="0" w:color="FFFFFF" w:themeColor="background1"/>
              <w:left w:val="nil"/>
              <w:bottom w:val="nil"/>
              <w:right w:val="single" w:sz="4" w:space="0" w:color="auto"/>
            </w:tcBorders>
          </w:tcPr>
          <w:p w14:paraId="422D94C2" w14:textId="77777777" w:rsidR="0043190F" w:rsidRPr="00D9239B" w:rsidRDefault="0043190F"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9B0B57C" w14:textId="77777777" w:rsidR="0043190F" w:rsidRPr="00D9239B" w:rsidRDefault="0043190F"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1D93B855" w14:textId="48F27EE6" w:rsidR="76F0823E" w:rsidRPr="0060633E" w:rsidRDefault="76F0823E" w:rsidP="00DC2134">
      <w:pPr>
        <w:spacing w:after="0" w:line="22" w:lineRule="atLeast"/>
        <w:rPr>
          <w:rFonts w:eastAsia="Arial" w:cs="Arial"/>
          <w:szCs w:val="24"/>
        </w:rPr>
      </w:pPr>
    </w:p>
    <w:p w14:paraId="1DD1D82A" w14:textId="7605EE69" w:rsidR="003E6913" w:rsidRPr="00DC2134" w:rsidRDefault="67453517" w:rsidP="00DC2134">
      <w:pPr>
        <w:pStyle w:val="ListParagraph"/>
        <w:numPr>
          <w:ilvl w:val="0"/>
          <w:numId w:val="6"/>
        </w:numPr>
        <w:spacing w:after="0" w:line="22" w:lineRule="atLeast"/>
        <w:rPr>
          <w:rFonts w:eastAsia="Arial" w:cs="Arial"/>
          <w:color w:val="000000" w:themeColor="text1"/>
        </w:rPr>
      </w:pPr>
      <w:r w:rsidRPr="58796BB6">
        <w:rPr>
          <w:rFonts w:eastAsia="Arial" w:cs="Arial"/>
          <w:color w:val="000000" w:themeColor="text1"/>
        </w:rPr>
        <w:t xml:space="preserve">Please use the box below to explain how you would change your investment plans (if at all) if the existing anti-dumping </w:t>
      </w:r>
      <w:r w:rsidR="58796BB6" w:rsidRPr="58796BB6">
        <w:rPr>
          <w:rFonts w:eastAsia="Arial" w:cs="Arial"/>
          <w:color w:val="000000" w:themeColor="text1"/>
        </w:rPr>
        <w:t>measures</w:t>
      </w:r>
      <w:r w:rsidRPr="58796BB6">
        <w:rPr>
          <w:rFonts w:eastAsia="Arial" w:cs="Arial"/>
          <w:color w:val="000000" w:themeColor="text1"/>
        </w:rPr>
        <w:t xml:space="preserve"> on the goods subject to review no longer </w:t>
      </w:r>
      <w:r w:rsidR="58796BB6" w:rsidRPr="58796BB6">
        <w:rPr>
          <w:rFonts w:eastAsia="Arial" w:cs="Arial"/>
          <w:color w:val="000000" w:themeColor="text1"/>
        </w:rPr>
        <w:t>applied</w:t>
      </w:r>
      <w:r w:rsidRPr="58796BB6">
        <w:rPr>
          <w:rFonts w:eastAsia="Arial" w:cs="Arial"/>
          <w:color w:val="000000" w:themeColor="text1"/>
        </w:rPr>
        <w:t xml:space="preserve">. </w:t>
      </w:r>
    </w:p>
    <w:p w14:paraId="79AE5FAB" w14:textId="3199140A" w:rsidR="0043190F" w:rsidRDefault="0043190F" w:rsidP="001E12E3">
      <w:pPr>
        <w:suppressAutoHyphens/>
        <w:spacing w:after="0" w:line="22" w:lineRule="atLeast"/>
        <w:rPr>
          <w:rFonts w:eastAsia="Arial" w:cs="Arial"/>
          <w:color w:val="000000" w:themeColor="text1"/>
          <w:szCs w:val="24"/>
          <w:highlight w:val="green"/>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3190F" w:rsidRPr="00D9239B" w14:paraId="10BD78A4" w14:textId="77777777" w:rsidTr="001415BE">
        <w:tc>
          <w:tcPr>
            <w:tcW w:w="9016" w:type="dxa"/>
            <w:gridSpan w:val="2"/>
          </w:tcPr>
          <w:p w14:paraId="52913B76" w14:textId="77777777" w:rsidR="0043190F" w:rsidRPr="00D9239B" w:rsidRDefault="0043190F"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28A3032C" w14:textId="77777777" w:rsidR="0043190F" w:rsidRPr="00D9239B" w:rsidRDefault="0043190F" w:rsidP="001415BE">
            <w:pPr>
              <w:suppressAutoHyphens/>
              <w:autoSpaceDE w:val="0"/>
              <w:autoSpaceDN w:val="0"/>
              <w:adjustRightInd w:val="0"/>
              <w:spacing w:line="22" w:lineRule="atLeast"/>
              <w:jc w:val="both"/>
              <w:rPr>
                <w:rFonts w:eastAsiaTheme="minorEastAsia" w:cs="Arial"/>
                <w:szCs w:val="24"/>
              </w:rPr>
            </w:pPr>
          </w:p>
        </w:tc>
      </w:tr>
      <w:tr w:rsidR="0043190F" w:rsidRPr="00D9239B" w14:paraId="1E4B13ED" w14:textId="77777777" w:rsidTr="001415BE">
        <w:tc>
          <w:tcPr>
            <w:tcW w:w="4508" w:type="dxa"/>
            <w:tcBorders>
              <w:top w:val="single" w:sz="4" w:space="0" w:color="FFFFFF" w:themeColor="background1"/>
              <w:left w:val="nil"/>
              <w:bottom w:val="nil"/>
              <w:right w:val="single" w:sz="4" w:space="0" w:color="auto"/>
            </w:tcBorders>
          </w:tcPr>
          <w:p w14:paraId="4FC9F442" w14:textId="77777777" w:rsidR="0043190F" w:rsidRPr="00D9239B" w:rsidRDefault="0043190F"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1AC6929" w14:textId="77777777" w:rsidR="0043190F" w:rsidRPr="00D9239B" w:rsidRDefault="0043190F"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6FE54D21" w14:textId="77777777" w:rsidR="71DE1269" w:rsidRPr="0060633E" w:rsidRDefault="71DE1269" w:rsidP="001E12E3">
      <w:pPr>
        <w:suppressAutoHyphens/>
        <w:spacing w:after="0" w:line="22" w:lineRule="atLeast"/>
        <w:rPr>
          <w:rFonts w:eastAsia="Arial" w:cs="Arial"/>
          <w:color w:val="FF0000"/>
        </w:rPr>
      </w:pPr>
    </w:p>
    <w:p w14:paraId="2E28F96F" w14:textId="19A5DD6F" w:rsidR="71DE1269" w:rsidRPr="00C936B2" w:rsidRDefault="00DD6197" w:rsidP="003740AF">
      <w:pPr>
        <w:pStyle w:val="Heading2"/>
      </w:pPr>
      <w:bookmarkStart w:id="168" w:name="_Toc16852874"/>
      <w:bookmarkStart w:id="169" w:name="_Toc35606810"/>
      <w:r w:rsidRPr="00E9162D">
        <w:t>D</w:t>
      </w:r>
      <w:r w:rsidR="00223B21" w:rsidRPr="00E9162D">
        <w:t>1</w:t>
      </w:r>
      <w:r w:rsidR="009E62E1" w:rsidRPr="00E9162D">
        <w:t>0</w:t>
      </w:r>
      <w:r w:rsidR="007F565A" w:rsidRPr="00E9162D">
        <w:tab/>
      </w:r>
      <w:r w:rsidR="41314AF7" w:rsidRPr="00C936B2">
        <w:t>Purchases of like goods</w:t>
      </w:r>
      <w:bookmarkEnd w:id="168"/>
      <w:bookmarkEnd w:id="169"/>
    </w:p>
    <w:p w14:paraId="2581B2E5" w14:textId="77777777" w:rsidR="0043190F" w:rsidRPr="00C936B2" w:rsidRDefault="0043190F" w:rsidP="001E12E3">
      <w:pPr>
        <w:suppressAutoHyphens/>
        <w:spacing w:after="0" w:line="22" w:lineRule="atLeast"/>
        <w:rPr>
          <w:rFonts w:eastAsia="Arial" w:cs="Arial"/>
          <w:szCs w:val="24"/>
        </w:rPr>
      </w:pPr>
    </w:p>
    <w:p w14:paraId="74F5E88B" w14:textId="5D23B61D" w:rsidR="71DE1269" w:rsidRPr="00C936B2" w:rsidRDefault="67453517" w:rsidP="001E12E3">
      <w:pPr>
        <w:suppressAutoHyphens/>
        <w:spacing w:after="0" w:line="22" w:lineRule="atLeast"/>
        <w:rPr>
          <w:rFonts w:eastAsia="Arial" w:cs="Arial"/>
        </w:rPr>
      </w:pPr>
      <w:r w:rsidRPr="00C936B2">
        <w:rPr>
          <w:rFonts w:eastAsia="Arial" w:cs="Arial"/>
        </w:rPr>
        <w:t xml:space="preserve">Please complete </w:t>
      </w:r>
      <w:r w:rsidRPr="00C936B2">
        <w:rPr>
          <w:rFonts w:eastAsia="Arial" w:cs="Arial"/>
          <w:b/>
        </w:rPr>
        <w:t>Section D –</w:t>
      </w:r>
      <w:r w:rsidRPr="00C936B2">
        <w:rPr>
          <w:rFonts w:eastAsia="Arial" w:cs="Arial"/>
        </w:rPr>
        <w:t xml:space="preserve"> </w:t>
      </w:r>
      <w:r w:rsidRPr="00C936B2">
        <w:rPr>
          <w:rFonts w:eastAsia="Arial" w:cs="Arial"/>
          <w:b/>
        </w:rPr>
        <w:t xml:space="preserve">Costing information, </w:t>
      </w:r>
      <w:r w:rsidRPr="00C936B2">
        <w:rPr>
          <w:rFonts w:eastAsia="Arial" w:cs="Arial"/>
        </w:rPr>
        <w:t xml:space="preserve">subsection </w:t>
      </w:r>
      <w:r w:rsidRPr="00C936B2">
        <w:rPr>
          <w:rFonts w:eastAsia="Arial" w:cs="Arial"/>
          <w:b/>
        </w:rPr>
        <w:t>D10 – Purchases</w:t>
      </w:r>
      <w:r w:rsidR="58796BB6" w:rsidRPr="00C936B2">
        <w:rPr>
          <w:rFonts w:eastAsia="Arial" w:cs="Arial"/>
          <w:b/>
          <w:bCs/>
        </w:rPr>
        <w:t xml:space="preserve"> of like goods</w:t>
      </w:r>
      <w:r w:rsidRPr="00C936B2">
        <w:rPr>
          <w:rFonts w:eastAsia="Arial" w:cs="Arial"/>
          <w:b/>
        </w:rPr>
        <w:t>, Annex II</w:t>
      </w:r>
      <w:r w:rsidRPr="00C936B2">
        <w:rPr>
          <w:rFonts w:eastAsia="Arial" w:cs="Arial"/>
        </w:rPr>
        <w:t>.</w:t>
      </w:r>
    </w:p>
    <w:p w14:paraId="671903A0" w14:textId="77777777" w:rsidR="00F717FA" w:rsidRPr="00C936B2" w:rsidRDefault="112A8C59" w:rsidP="00AC1834">
      <w:pPr>
        <w:pStyle w:val="ListParagraph"/>
        <w:numPr>
          <w:ilvl w:val="0"/>
          <w:numId w:val="111"/>
        </w:numPr>
        <w:suppressAutoHyphens/>
        <w:spacing w:after="0" w:line="22" w:lineRule="atLeast"/>
        <w:ind w:left="709"/>
        <w:rPr>
          <w:rFonts w:cs="Arial"/>
          <w:color w:val="000000" w:themeColor="text1"/>
        </w:rPr>
      </w:pPr>
      <w:r w:rsidRPr="00C936B2">
        <w:rPr>
          <w:rFonts w:eastAsia="Arial" w:cs="Arial"/>
          <w:color w:val="000000" w:themeColor="text1"/>
        </w:rPr>
        <w:t xml:space="preserve">Show purchases in value exclusive of VAT and net of credit notes and trade discounts (discounts immediately deducted on the invoice) received from suppliers. </w:t>
      </w:r>
    </w:p>
    <w:p w14:paraId="45ACF05C" w14:textId="77777777" w:rsidR="00F717FA" w:rsidRPr="00C936B2" w:rsidRDefault="00F717FA" w:rsidP="00AC1834">
      <w:pPr>
        <w:suppressAutoHyphens/>
        <w:spacing w:after="0" w:line="22" w:lineRule="atLeast"/>
        <w:ind w:left="709"/>
        <w:rPr>
          <w:rFonts w:cs="Arial"/>
          <w:color w:val="000000" w:themeColor="text1"/>
          <w:szCs w:val="24"/>
        </w:rPr>
      </w:pPr>
    </w:p>
    <w:p w14:paraId="168DCE18" w14:textId="77777777" w:rsidR="00F717FA" w:rsidRPr="00C936B2" w:rsidRDefault="112A8C59" w:rsidP="00AC1834">
      <w:pPr>
        <w:pStyle w:val="ListParagraph"/>
        <w:numPr>
          <w:ilvl w:val="0"/>
          <w:numId w:val="111"/>
        </w:numPr>
        <w:spacing w:after="0" w:line="22" w:lineRule="atLeast"/>
        <w:ind w:left="709"/>
        <w:rPr>
          <w:rFonts w:eastAsia="Arial" w:cs="Arial"/>
        </w:rPr>
      </w:pPr>
      <w:r w:rsidRPr="00C936B2">
        <w:rPr>
          <w:rFonts w:eastAsia="Arial" w:cs="Arial"/>
          <w:color w:val="000000" w:themeColor="text1"/>
        </w:rPr>
        <w:t>Show purchases in volume net of returns outwards (purchases returned to the supplier).</w:t>
      </w:r>
    </w:p>
    <w:p w14:paraId="6DFEB013" w14:textId="77777777" w:rsidR="00F717FA" w:rsidRPr="00C936B2" w:rsidRDefault="00F717FA">
      <w:pPr>
        <w:suppressAutoHyphens/>
        <w:spacing w:after="0" w:line="22" w:lineRule="atLeast"/>
        <w:rPr>
          <w:rFonts w:eastAsia="Arial" w:cs="Arial"/>
          <w:szCs w:val="24"/>
        </w:rPr>
      </w:pPr>
    </w:p>
    <w:p w14:paraId="18E718CE" w14:textId="77777777" w:rsidR="71DE1269" w:rsidRPr="00C936B2" w:rsidRDefault="71DE1269" w:rsidP="001E12E3">
      <w:pPr>
        <w:suppressAutoHyphens/>
        <w:spacing w:after="0" w:line="22" w:lineRule="atLeast"/>
        <w:rPr>
          <w:rFonts w:eastAsia="Arial" w:cs="Arial"/>
          <w:szCs w:val="24"/>
        </w:rPr>
      </w:pPr>
    </w:p>
    <w:p w14:paraId="74AF577F" w14:textId="6B1187E4" w:rsidR="00F97631" w:rsidRPr="00C936B2" w:rsidRDefault="00FC5866" w:rsidP="001E12E3">
      <w:pPr>
        <w:pStyle w:val="ListParagraph"/>
        <w:numPr>
          <w:ilvl w:val="0"/>
          <w:numId w:val="25"/>
        </w:numPr>
        <w:suppressAutoHyphens/>
        <w:spacing w:after="0" w:line="22" w:lineRule="atLeast"/>
        <w:rPr>
          <w:rFonts w:cs="Arial"/>
          <w:color w:val="000000" w:themeColor="text1"/>
        </w:rPr>
      </w:pPr>
      <w:r w:rsidRPr="00C936B2">
        <w:rPr>
          <w:rFonts w:eastAsia="Arial" w:cs="Arial"/>
          <w:color w:val="000000" w:themeColor="text1"/>
        </w:rPr>
        <w:t>Give the name</w:t>
      </w:r>
      <w:r w:rsidR="00604C61" w:rsidRPr="00C936B2">
        <w:rPr>
          <w:rFonts w:eastAsia="Arial" w:cs="Arial"/>
          <w:color w:val="000000" w:themeColor="text1"/>
        </w:rPr>
        <w:t>(s)</w:t>
      </w:r>
      <w:r w:rsidRPr="00C936B2">
        <w:rPr>
          <w:rFonts w:eastAsia="Arial" w:cs="Arial"/>
          <w:color w:val="000000" w:themeColor="text1"/>
        </w:rPr>
        <w:t xml:space="preserve"> of </w:t>
      </w:r>
      <w:r w:rsidR="5B3B38A1" w:rsidRPr="00C936B2">
        <w:rPr>
          <w:rFonts w:eastAsia="Arial" w:cs="Arial"/>
          <w:color w:val="000000" w:themeColor="text1"/>
        </w:rPr>
        <w:t>the country</w:t>
      </w:r>
      <w:r w:rsidR="00D3127D" w:rsidRPr="00C936B2">
        <w:rPr>
          <w:rFonts w:eastAsia="Arial" w:cs="Arial"/>
          <w:color w:val="000000" w:themeColor="text1"/>
        </w:rPr>
        <w:t>/</w:t>
      </w:r>
      <w:r w:rsidR="5B3B38A1" w:rsidRPr="00C936B2">
        <w:rPr>
          <w:rFonts w:eastAsia="Arial" w:cs="Arial"/>
          <w:color w:val="000000" w:themeColor="text1"/>
        </w:rPr>
        <w:t xml:space="preserve">countries of origin and the name(s) of the supplier(s) of the </w:t>
      </w:r>
      <w:r w:rsidR="58796BB6" w:rsidRPr="00C936B2">
        <w:rPr>
          <w:rFonts w:eastAsia="Arial" w:cs="Arial"/>
          <w:color w:val="000000" w:themeColor="text1"/>
        </w:rPr>
        <w:t>like goods purchased</w:t>
      </w:r>
      <w:r w:rsidR="5B3B38A1" w:rsidRPr="00C936B2" w:rsidDel="00102D4C">
        <w:rPr>
          <w:rFonts w:eastAsia="Arial" w:cs="Arial"/>
          <w:color w:val="000000" w:themeColor="text1"/>
        </w:rPr>
        <w:t xml:space="preserve"> </w:t>
      </w:r>
      <w:r w:rsidR="5B3B38A1" w:rsidRPr="00C936B2">
        <w:rPr>
          <w:rFonts w:eastAsia="Arial" w:cs="Arial"/>
          <w:color w:val="000000" w:themeColor="text1"/>
        </w:rPr>
        <w:t xml:space="preserve">by your company and your </w:t>
      </w:r>
      <w:r w:rsidR="188DE034" w:rsidRPr="00C936B2">
        <w:rPr>
          <w:rFonts w:eastAsia="Arial" w:cs="Arial"/>
          <w:color w:val="000000" w:themeColor="text1"/>
        </w:rPr>
        <w:t>associated</w:t>
      </w:r>
      <w:r w:rsidR="5B3B38A1" w:rsidRPr="00C936B2">
        <w:rPr>
          <w:rFonts w:eastAsia="Arial" w:cs="Arial"/>
          <w:color w:val="000000" w:themeColor="text1"/>
        </w:rPr>
        <w:t xml:space="preserve"> companies.</w:t>
      </w:r>
    </w:p>
    <w:p w14:paraId="7D2A43BC" w14:textId="5F81BF27" w:rsidR="005804A5" w:rsidRPr="00C936B2" w:rsidRDefault="005804A5" w:rsidP="005804A5">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804A5" w:rsidRPr="00C936B2" w14:paraId="275F904F" w14:textId="77777777" w:rsidTr="001415BE">
        <w:tc>
          <w:tcPr>
            <w:tcW w:w="9016" w:type="dxa"/>
            <w:gridSpan w:val="2"/>
          </w:tcPr>
          <w:p w14:paraId="6FB47CD7" w14:textId="77777777" w:rsidR="005804A5" w:rsidRPr="00C936B2" w:rsidRDefault="005804A5"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C936B2">
              <w:rPr>
                <w:rFonts w:eastAsiaTheme="minorEastAsia" w:cs="Arial"/>
                <w:i/>
                <w:iCs/>
                <w:color w:val="808080" w:themeColor="background1" w:themeShade="80"/>
                <w:szCs w:val="24"/>
              </w:rPr>
              <w:t>Please answer here</w:t>
            </w:r>
          </w:p>
          <w:p w14:paraId="7A2638D7" w14:textId="77777777" w:rsidR="005804A5" w:rsidRPr="00C936B2" w:rsidRDefault="005804A5" w:rsidP="001415BE">
            <w:pPr>
              <w:suppressAutoHyphens/>
              <w:autoSpaceDE w:val="0"/>
              <w:autoSpaceDN w:val="0"/>
              <w:adjustRightInd w:val="0"/>
              <w:spacing w:line="22" w:lineRule="atLeast"/>
              <w:jc w:val="both"/>
              <w:rPr>
                <w:rFonts w:eastAsiaTheme="minorEastAsia" w:cs="Arial"/>
                <w:szCs w:val="24"/>
              </w:rPr>
            </w:pPr>
          </w:p>
        </w:tc>
      </w:tr>
      <w:tr w:rsidR="005804A5" w:rsidRPr="00D9239B" w14:paraId="572C2F08" w14:textId="77777777" w:rsidTr="001415BE">
        <w:tc>
          <w:tcPr>
            <w:tcW w:w="4508" w:type="dxa"/>
            <w:tcBorders>
              <w:top w:val="single" w:sz="4" w:space="0" w:color="FFFFFF" w:themeColor="background1"/>
              <w:left w:val="nil"/>
              <w:bottom w:val="nil"/>
              <w:right w:val="single" w:sz="4" w:space="0" w:color="auto"/>
            </w:tcBorders>
          </w:tcPr>
          <w:p w14:paraId="182FF873" w14:textId="77777777" w:rsidR="005804A5" w:rsidRPr="00C936B2" w:rsidRDefault="005804A5"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35B0DC7" w14:textId="77777777" w:rsidR="005804A5" w:rsidRPr="00D9239B" w:rsidRDefault="005804A5" w:rsidP="001415BE">
            <w:pPr>
              <w:suppressAutoHyphens/>
              <w:autoSpaceDE w:val="0"/>
              <w:autoSpaceDN w:val="0"/>
              <w:adjustRightInd w:val="0"/>
              <w:spacing w:line="22" w:lineRule="atLeast"/>
              <w:jc w:val="both"/>
              <w:rPr>
                <w:rFonts w:eastAsiaTheme="minorEastAsia" w:cs="Arial"/>
                <w:szCs w:val="24"/>
              </w:rPr>
            </w:pPr>
            <w:r w:rsidRPr="00C936B2">
              <w:rPr>
                <w:rFonts w:eastAsiaTheme="minorEastAsia" w:cs="Arial"/>
                <w:szCs w:val="24"/>
              </w:rPr>
              <w:t>Appendix reference:</w:t>
            </w:r>
          </w:p>
        </w:tc>
      </w:tr>
    </w:tbl>
    <w:p w14:paraId="025D89DA" w14:textId="5A9A4CD0" w:rsidR="67453517" w:rsidRPr="00A07064" w:rsidRDefault="67453517" w:rsidP="001E12E3">
      <w:pPr>
        <w:spacing w:after="0" w:line="22" w:lineRule="atLeast"/>
        <w:rPr>
          <w:rFonts w:eastAsia="Arial" w:cs="Arial"/>
          <w:color w:val="000000" w:themeColor="text1"/>
          <w:szCs w:val="24"/>
        </w:rPr>
      </w:pPr>
    </w:p>
    <w:p w14:paraId="3417BFE8" w14:textId="631ABEFC" w:rsidR="02997D5A" w:rsidRDefault="51A65F52" w:rsidP="001E12E3">
      <w:pPr>
        <w:pStyle w:val="ListParagraph"/>
        <w:numPr>
          <w:ilvl w:val="0"/>
          <w:numId w:val="25"/>
        </w:numPr>
        <w:spacing w:after="0" w:line="22" w:lineRule="atLeast"/>
        <w:rPr>
          <w:rFonts w:eastAsia="Arial" w:cs="Arial"/>
          <w:color w:val="000000" w:themeColor="text1"/>
        </w:rPr>
      </w:pPr>
      <w:r w:rsidRPr="112A8C59">
        <w:rPr>
          <w:rFonts w:eastAsia="Arial" w:cs="Arial"/>
          <w:color w:val="000000" w:themeColor="text1"/>
        </w:rPr>
        <w:t xml:space="preserve">Within your company, do you use </w:t>
      </w:r>
      <w:r w:rsidRPr="00B975BC">
        <w:rPr>
          <w:rFonts w:eastAsia="Arial" w:cs="Arial"/>
          <w:color w:val="000000" w:themeColor="text1"/>
        </w:rPr>
        <w:t>any integrated processes</w:t>
      </w:r>
      <w:r w:rsidRPr="112A8C59">
        <w:rPr>
          <w:rFonts w:eastAsia="Arial" w:cs="Arial"/>
          <w:color w:val="000000" w:themeColor="text1"/>
        </w:rPr>
        <w:t xml:space="preserve"> in the production of the </w:t>
      </w:r>
      <w:r w:rsidR="112A8C59" w:rsidRPr="112A8C59">
        <w:rPr>
          <w:rFonts w:eastAsia="Arial" w:cs="Arial"/>
          <w:color w:val="000000" w:themeColor="text1"/>
        </w:rPr>
        <w:t xml:space="preserve">like goods and/or goods </w:t>
      </w:r>
      <w:r w:rsidRPr="00765C51">
        <w:rPr>
          <w:rFonts w:eastAsia="Arial" w:cs="Arial"/>
        </w:rPr>
        <w:t>subject to review</w:t>
      </w:r>
      <w:r w:rsidR="198ED3BB" w:rsidRPr="112A8C59">
        <w:rPr>
          <w:rFonts w:eastAsia="Arial" w:cs="Arial"/>
          <w:color w:val="000000" w:themeColor="text1"/>
        </w:rPr>
        <w:t>?</w:t>
      </w:r>
      <w:r w:rsidR="6269428F" w:rsidRPr="112A8C59">
        <w:rPr>
          <w:rFonts w:eastAsia="Arial" w:cs="Arial"/>
          <w:color w:val="000000" w:themeColor="text1"/>
        </w:rPr>
        <w:t xml:space="preserve"> If so, please explain.</w:t>
      </w:r>
    </w:p>
    <w:p w14:paraId="7DFE7373" w14:textId="2657A99A" w:rsidR="00014E0B" w:rsidRDefault="00014E0B" w:rsidP="00014E0B">
      <w:pPr>
        <w:spacing w:after="0" w:line="22" w:lineRule="atLeast"/>
        <w:rPr>
          <w:rFonts w:eastAsia="Arial"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14E0B" w:rsidRPr="00D9239B" w14:paraId="75A1AFBD" w14:textId="77777777" w:rsidTr="001415BE">
        <w:tc>
          <w:tcPr>
            <w:tcW w:w="9016" w:type="dxa"/>
            <w:gridSpan w:val="2"/>
          </w:tcPr>
          <w:p w14:paraId="3FD11D6F" w14:textId="77777777" w:rsidR="00014E0B" w:rsidRPr="00D9239B" w:rsidRDefault="00014E0B"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5463041D" w14:textId="77777777" w:rsidR="00014E0B" w:rsidRPr="00D9239B" w:rsidRDefault="00014E0B" w:rsidP="001415BE">
            <w:pPr>
              <w:suppressAutoHyphens/>
              <w:autoSpaceDE w:val="0"/>
              <w:autoSpaceDN w:val="0"/>
              <w:adjustRightInd w:val="0"/>
              <w:spacing w:line="22" w:lineRule="atLeast"/>
              <w:jc w:val="both"/>
              <w:rPr>
                <w:rFonts w:eastAsiaTheme="minorEastAsia" w:cs="Arial"/>
                <w:szCs w:val="24"/>
              </w:rPr>
            </w:pPr>
          </w:p>
        </w:tc>
      </w:tr>
      <w:tr w:rsidR="00014E0B" w:rsidRPr="00D9239B" w14:paraId="29B684B1" w14:textId="77777777" w:rsidTr="001415BE">
        <w:tc>
          <w:tcPr>
            <w:tcW w:w="4508" w:type="dxa"/>
            <w:tcBorders>
              <w:top w:val="single" w:sz="4" w:space="0" w:color="FFFFFF" w:themeColor="background1"/>
              <w:left w:val="nil"/>
              <w:bottom w:val="nil"/>
              <w:right w:val="single" w:sz="4" w:space="0" w:color="auto"/>
            </w:tcBorders>
          </w:tcPr>
          <w:p w14:paraId="56DFD261" w14:textId="77777777" w:rsidR="00014E0B" w:rsidRPr="00D9239B" w:rsidRDefault="00014E0B"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396C2A8" w14:textId="77777777" w:rsidR="00014E0B" w:rsidRPr="00D9239B" w:rsidRDefault="00014E0B"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1FFC6C86" w14:textId="7A3BA56B" w:rsidR="67453517" w:rsidRPr="00A07064" w:rsidRDefault="67453517" w:rsidP="001E12E3">
      <w:pPr>
        <w:spacing w:after="0" w:line="22" w:lineRule="atLeast"/>
        <w:rPr>
          <w:rFonts w:cs="Arial"/>
          <w:color w:val="000000" w:themeColor="text1"/>
          <w:szCs w:val="24"/>
          <w:highlight w:val="green"/>
        </w:rPr>
      </w:pPr>
    </w:p>
    <w:p w14:paraId="685C7EB1" w14:textId="1B63FC9A" w:rsidR="67453517" w:rsidRPr="00B14200" w:rsidRDefault="51A65F52" w:rsidP="001E12E3">
      <w:pPr>
        <w:pStyle w:val="ListParagraph"/>
        <w:numPr>
          <w:ilvl w:val="0"/>
          <w:numId w:val="25"/>
        </w:numPr>
        <w:spacing w:after="0" w:line="22" w:lineRule="atLeast"/>
        <w:rPr>
          <w:rFonts w:cs="Arial"/>
        </w:rPr>
      </w:pPr>
      <w:r w:rsidRPr="00765C51">
        <w:rPr>
          <w:rFonts w:eastAsia="Arial" w:cs="Arial"/>
          <w:color w:val="000000" w:themeColor="text1"/>
        </w:rPr>
        <w:t xml:space="preserve">Please explain if your purchasing patterns </w:t>
      </w:r>
      <w:r w:rsidR="0020656F">
        <w:rPr>
          <w:rFonts w:eastAsia="Arial" w:cs="Arial"/>
          <w:color w:val="000000" w:themeColor="text1"/>
        </w:rPr>
        <w:t>would</w:t>
      </w:r>
      <w:r w:rsidR="0020656F" w:rsidRPr="00765C51">
        <w:rPr>
          <w:rFonts w:eastAsia="Arial" w:cs="Arial"/>
          <w:color w:val="000000" w:themeColor="text1"/>
        </w:rPr>
        <w:t xml:space="preserve"> </w:t>
      </w:r>
      <w:r w:rsidRPr="00765C51">
        <w:rPr>
          <w:rFonts w:eastAsia="Arial" w:cs="Arial"/>
          <w:color w:val="000000" w:themeColor="text1"/>
        </w:rPr>
        <w:t xml:space="preserve">change </w:t>
      </w:r>
      <w:r w:rsidR="58796BB6" w:rsidRPr="58796BB6">
        <w:rPr>
          <w:rFonts w:eastAsia="Arial" w:cs="Arial"/>
          <w:color w:val="000000" w:themeColor="text1"/>
        </w:rPr>
        <w:t xml:space="preserve">if </w:t>
      </w:r>
      <w:r w:rsidRPr="00765C51">
        <w:rPr>
          <w:rFonts w:eastAsia="Arial" w:cs="Arial"/>
          <w:color w:val="000000" w:themeColor="text1"/>
        </w:rPr>
        <w:t xml:space="preserve">the existing anti-dumping </w:t>
      </w:r>
      <w:r w:rsidR="58796BB6" w:rsidRPr="00765C51">
        <w:rPr>
          <w:rFonts w:eastAsia="Arial" w:cs="Arial"/>
          <w:color w:val="000000" w:themeColor="text1"/>
        </w:rPr>
        <w:t>measure</w:t>
      </w:r>
      <w:r w:rsidR="58796BB6" w:rsidRPr="58796BB6">
        <w:rPr>
          <w:rFonts w:eastAsia="Arial" w:cs="Arial"/>
          <w:color w:val="000000" w:themeColor="text1"/>
        </w:rPr>
        <w:t>s</w:t>
      </w:r>
      <w:r w:rsidRPr="00765C51">
        <w:rPr>
          <w:rFonts w:eastAsia="Arial" w:cs="Arial"/>
          <w:color w:val="000000" w:themeColor="text1"/>
        </w:rPr>
        <w:t xml:space="preserve"> on the goods subject to review no longer applied</w:t>
      </w:r>
      <w:r w:rsidRPr="58796BB6">
        <w:rPr>
          <w:rFonts w:eastAsia="Arial" w:cs="Arial"/>
          <w:color w:val="000000" w:themeColor="text1"/>
        </w:rPr>
        <w:t xml:space="preserve">. </w:t>
      </w:r>
    </w:p>
    <w:p w14:paraId="5F452039" w14:textId="27553D15" w:rsidR="00014E0B" w:rsidRDefault="00014E0B" w:rsidP="00014E0B">
      <w:pPr>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14E0B" w:rsidRPr="00D9239B" w14:paraId="43885E10" w14:textId="77777777" w:rsidTr="001415BE">
        <w:tc>
          <w:tcPr>
            <w:tcW w:w="9016" w:type="dxa"/>
            <w:gridSpan w:val="2"/>
          </w:tcPr>
          <w:p w14:paraId="1BE09F04" w14:textId="77777777" w:rsidR="00014E0B" w:rsidRPr="00D9239B" w:rsidRDefault="00014E0B"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134119D3" w14:textId="77777777" w:rsidR="00014E0B" w:rsidRPr="00D9239B" w:rsidRDefault="00014E0B" w:rsidP="001415BE">
            <w:pPr>
              <w:suppressAutoHyphens/>
              <w:autoSpaceDE w:val="0"/>
              <w:autoSpaceDN w:val="0"/>
              <w:adjustRightInd w:val="0"/>
              <w:spacing w:line="22" w:lineRule="atLeast"/>
              <w:jc w:val="both"/>
              <w:rPr>
                <w:rFonts w:eastAsiaTheme="minorEastAsia" w:cs="Arial"/>
                <w:szCs w:val="24"/>
              </w:rPr>
            </w:pPr>
          </w:p>
        </w:tc>
      </w:tr>
      <w:tr w:rsidR="00014E0B" w:rsidRPr="00D9239B" w14:paraId="358A1EB6" w14:textId="77777777" w:rsidTr="001415BE">
        <w:tc>
          <w:tcPr>
            <w:tcW w:w="4508" w:type="dxa"/>
            <w:tcBorders>
              <w:top w:val="single" w:sz="4" w:space="0" w:color="FFFFFF" w:themeColor="background1"/>
              <w:left w:val="nil"/>
              <w:bottom w:val="nil"/>
              <w:right w:val="single" w:sz="4" w:space="0" w:color="auto"/>
            </w:tcBorders>
          </w:tcPr>
          <w:p w14:paraId="618D5E4F" w14:textId="77777777" w:rsidR="00014E0B" w:rsidRPr="00D9239B" w:rsidRDefault="00014E0B"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767D604" w14:textId="77777777" w:rsidR="00014E0B" w:rsidRPr="00D9239B" w:rsidRDefault="00014E0B"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592089C3" w14:textId="64F797D2" w:rsidR="67453517" w:rsidRPr="0060633E" w:rsidRDefault="67453517" w:rsidP="001E12E3">
      <w:pPr>
        <w:spacing w:after="0" w:line="22" w:lineRule="atLeast"/>
        <w:rPr>
          <w:rFonts w:eastAsia="Arial" w:cs="Arial"/>
          <w:szCs w:val="24"/>
        </w:rPr>
      </w:pPr>
    </w:p>
    <w:p w14:paraId="5CE0B6E0" w14:textId="2A368DDB" w:rsidR="00C936B2" w:rsidRPr="00C936B2" w:rsidRDefault="00DD6197" w:rsidP="00C936B2">
      <w:pPr>
        <w:pStyle w:val="Heading2"/>
      </w:pPr>
      <w:bookmarkStart w:id="170" w:name="_Toc16852875"/>
      <w:bookmarkStart w:id="171" w:name="_Toc35606811"/>
      <w:r w:rsidRPr="00C936B2">
        <w:t>D</w:t>
      </w:r>
      <w:r w:rsidR="00223B21" w:rsidRPr="00C936B2">
        <w:t>1</w:t>
      </w:r>
      <w:r w:rsidR="009E62E1" w:rsidRPr="00C936B2">
        <w:t>1</w:t>
      </w:r>
      <w:r w:rsidR="00C936B2">
        <w:t xml:space="preserve"> </w:t>
      </w:r>
      <w:r w:rsidR="41314AF7" w:rsidRPr="00C936B2">
        <w:t>Profitability</w:t>
      </w:r>
      <w:r w:rsidR="233EE5CF" w:rsidRPr="00C936B2">
        <w:t xml:space="preserve"> and </w:t>
      </w:r>
      <w:r w:rsidR="002B5F3F" w:rsidRPr="00C936B2">
        <w:t>a</w:t>
      </w:r>
      <w:r w:rsidR="00B40220" w:rsidRPr="00C936B2">
        <w:t xml:space="preserve">dministration, </w:t>
      </w:r>
      <w:r w:rsidR="00FA6093" w:rsidRPr="00C936B2">
        <w:t>s</w:t>
      </w:r>
      <w:r w:rsidR="00B40220" w:rsidRPr="00C936B2">
        <w:t xml:space="preserve">elling </w:t>
      </w:r>
      <w:r w:rsidR="00C23AAB" w:rsidRPr="00C936B2">
        <w:t xml:space="preserve">and general </w:t>
      </w:r>
      <w:r w:rsidR="00B40220" w:rsidRPr="00C936B2" w:rsidDel="00C23AAB">
        <w:t>costs</w:t>
      </w:r>
      <w:r w:rsidR="00C23AAB" w:rsidRPr="00C936B2">
        <w:t xml:space="preserve"> (AS&amp;G)</w:t>
      </w:r>
      <w:bookmarkEnd w:id="170"/>
      <w:bookmarkEnd w:id="171"/>
    </w:p>
    <w:p w14:paraId="6EBD34C0" w14:textId="77777777" w:rsidR="00014E0B" w:rsidRPr="00E9162D" w:rsidRDefault="00014E0B" w:rsidP="001E12E3">
      <w:pPr>
        <w:suppressAutoHyphens/>
        <w:spacing w:after="0" w:line="22" w:lineRule="atLeast"/>
        <w:rPr>
          <w:rFonts w:eastAsia="Arial" w:cs="Arial"/>
          <w:szCs w:val="24"/>
        </w:rPr>
      </w:pPr>
    </w:p>
    <w:p w14:paraId="70195C08" w14:textId="6D51DCBE" w:rsidR="00CA7738" w:rsidRPr="00E9162D" w:rsidRDefault="00FD4D4C" w:rsidP="00CA7738">
      <w:pPr>
        <w:suppressAutoHyphens/>
        <w:spacing w:after="0" w:line="22" w:lineRule="atLeast"/>
        <w:rPr>
          <w:rFonts w:eastAsia="Arial" w:cs="Arial"/>
          <w:szCs w:val="24"/>
        </w:rPr>
      </w:pPr>
      <w:r w:rsidRPr="00E9162D">
        <w:rPr>
          <w:rFonts w:eastAsia="Arial" w:cs="Arial"/>
          <w:szCs w:val="24"/>
        </w:rPr>
        <w:t xml:space="preserve">Please complete </w:t>
      </w:r>
      <w:r w:rsidRPr="00E9162D">
        <w:rPr>
          <w:rFonts w:eastAsia="Arial" w:cs="Arial"/>
          <w:b/>
          <w:szCs w:val="24"/>
        </w:rPr>
        <w:t xml:space="preserve">Section </w:t>
      </w:r>
      <w:r w:rsidR="00DD6197" w:rsidRPr="00E9162D">
        <w:rPr>
          <w:rFonts w:eastAsia="Arial" w:cs="Arial"/>
          <w:b/>
          <w:szCs w:val="24"/>
        </w:rPr>
        <w:t>D</w:t>
      </w:r>
      <w:r w:rsidRPr="00E9162D">
        <w:rPr>
          <w:rFonts w:eastAsia="Arial" w:cs="Arial"/>
          <w:b/>
          <w:szCs w:val="24"/>
        </w:rPr>
        <w:t xml:space="preserve"> </w:t>
      </w:r>
      <w:r w:rsidR="005462E1" w:rsidRPr="00E9162D">
        <w:rPr>
          <w:rFonts w:eastAsia="Arial" w:cs="Arial"/>
          <w:b/>
          <w:szCs w:val="24"/>
        </w:rPr>
        <w:t>–</w:t>
      </w:r>
      <w:r w:rsidRPr="00E9162D">
        <w:rPr>
          <w:rFonts w:eastAsia="Arial" w:cs="Arial"/>
          <w:szCs w:val="24"/>
        </w:rPr>
        <w:t xml:space="preserve"> </w:t>
      </w:r>
      <w:r w:rsidRPr="00E9162D">
        <w:rPr>
          <w:rFonts w:eastAsia="Arial" w:cs="Arial"/>
          <w:b/>
          <w:szCs w:val="24"/>
        </w:rPr>
        <w:t xml:space="preserve">Costing </w:t>
      </w:r>
      <w:r w:rsidR="005462E1" w:rsidRPr="00E9162D">
        <w:rPr>
          <w:rFonts w:eastAsia="Arial" w:cs="Arial"/>
          <w:b/>
          <w:szCs w:val="24"/>
        </w:rPr>
        <w:t>i</w:t>
      </w:r>
      <w:r w:rsidRPr="00E9162D">
        <w:rPr>
          <w:rFonts w:eastAsia="Arial" w:cs="Arial"/>
          <w:b/>
          <w:szCs w:val="24"/>
        </w:rPr>
        <w:t xml:space="preserve">nformation, </w:t>
      </w:r>
      <w:r w:rsidRPr="00E9162D">
        <w:rPr>
          <w:rFonts w:eastAsia="Arial" w:cs="Arial"/>
          <w:szCs w:val="24"/>
        </w:rPr>
        <w:t>subsection</w:t>
      </w:r>
      <w:r w:rsidR="5B3B38A1" w:rsidRPr="00E9162D">
        <w:rPr>
          <w:rFonts w:eastAsia="Arial" w:cs="Arial"/>
          <w:szCs w:val="24"/>
        </w:rPr>
        <w:t xml:space="preserve"> </w:t>
      </w:r>
      <w:r w:rsidR="00DD6197" w:rsidRPr="00E9162D">
        <w:rPr>
          <w:rFonts w:eastAsia="Arial" w:cs="Arial"/>
          <w:b/>
          <w:bCs/>
          <w:szCs w:val="24"/>
        </w:rPr>
        <w:t>D1</w:t>
      </w:r>
      <w:r w:rsidR="009E62E1" w:rsidRPr="00E9162D">
        <w:rPr>
          <w:rFonts w:eastAsia="Arial" w:cs="Arial"/>
          <w:b/>
          <w:bCs/>
          <w:szCs w:val="24"/>
        </w:rPr>
        <w:t>1</w:t>
      </w:r>
      <w:r w:rsidR="5B3B38A1" w:rsidRPr="00E9162D">
        <w:rPr>
          <w:rFonts w:eastAsia="Arial" w:cs="Arial"/>
          <w:b/>
          <w:bCs/>
          <w:szCs w:val="24"/>
        </w:rPr>
        <w:t xml:space="preserve"> – Profitability</w:t>
      </w:r>
      <w:r w:rsidR="00AB1E49" w:rsidRPr="00E9162D">
        <w:rPr>
          <w:rFonts w:eastAsia="Arial" w:cs="Arial"/>
          <w:b/>
          <w:bCs/>
          <w:szCs w:val="24"/>
        </w:rPr>
        <w:t>, Annex II</w:t>
      </w:r>
      <w:r w:rsidRPr="00E9162D">
        <w:rPr>
          <w:rFonts w:eastAsia="Arial" w:cs="Arial"/>
          <w:szCs w:val="24"/>
        </w:rPr>
        <w:t>.</w:t>
      </w:r>
    </w:p>
    <w:p w14:paraId="6878AF52" w14:textId="77777777" w:rsidR="00CA7738" w:rsidRDefault="00CA7738" w:rsidP="00CA7738">
      <w:pPr>
        <w:suppressAutoHyphens/>
        <w:spacing w:after="0" w:line="22" w:lineRule="atLeast"/>
        <w:rPr>
          <w:rFonts w:eastAsia="Arial" w:cs="Arial"/>
          <w:szCs w:val="24"/>
        </w:rPr>
      </w:pPr>
    </w:p>
    <w:p w14:paraId="1366B2D8" w14:textId="77777777" w:rsidR="00C936B2" w:rsidRPr="00E9162D" w:rsidRDefault="00C936B2" w:rsidP="00CA7738">
      <w:pPr>
        <w:suppressAutoHyphens/>
        <w:spacing w:after="0" w:line="22" w:lineRule="atLeast"/>
        <w:rPr>
          <w:rFonts w:eastAsia="Arial" w:cs="Arial"/>
          <w:szCs w:val="24"/>
        </w:rPr>
      </w:pPr>
    </w:p>
    <w:p w14:paraId="047AA798" w14:textId="59687BE6" w:rsidR="5B3B38A1" w:rsidRPr="00E9162D" w:rsidRDefault="56611E07" w:rsidP="00051F5C">
      <w:pPr>
        <w:pStyle w:val="ListParagraph"/>
        <w:numPr>
          <w:ilvl w:val="6"/>
          <w:numId w:val="27"/>
        </w:numPr>
        <w:suppressAutoHyphens/>
        <w:spacing w:after="0" w:line="22" w:lineRule="atLeast"/>
        <w:ind w:left="426" w:hanging="426"/>
        <w:rPr>
          <w:rFonts w:eastAsia="Arial" w:cs="Arial"/>
        </w:rPr>
      </w:pPr>
      <w:r w:rsidRPr="00E9162D">
        <w:rPr>
          <w:rFonts w:eastAsia="Arial" w:cs="Arial"/>
        </w:rPr>
        <w:t xml:space="preserve">Please explain how you calculate profitability, referring to your accounting and bookkeeping methods. Attach a breakdown to show how you have calculated the figures </w:t>
      </w:r>
      <w:r w:rsidR="112A8C59" w:rsidRPr="00E9162D">
        <w:rPr>
          <w:rFonts w:eastAsia="Arial" w:cs="Arial"/>
        </w:rPr>
        <w:t xml:space="preserve">stated </w:t>
      </w:r>
      <w:r w:rsidRPr="00E9162D">
        <w:rPr>
          <w:rFonts w:eastAsia="Arial" w:cs="Arial"/>
        </w:rPr>
        <w:t xml:space="preserve">in </w:t>
      </w:r>
      <w:r w:rsidRPr="00E9162D">
        <w:rPr>
          <w:rFonts w:eastAsia="Arial" w:cs="Arial"/>
          <w:b/>
        </w:rPr>
        <w:t>D11 – Profitability</w:t>
      </w:r>
      <w:r w:rsidRPr="00E9162D">
        <w:rPr>
          <w:rFonts w:eastAsia="Arial" w:cs="Arial"/>
        </w:rPr>
        <w:t>.</w:t>
      </w:r>
    </w:p>
    <w:p w14:paraId="072E36B5" w14:textId="45241EB0" w:rsidR="00311F86" w:rsidRPr="00E9162D" w:rsidRDefault="00311F86" w:rsidP="00311F86">
      <w:pPr>
        <w:suppressAutoHyphens/>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11F86" w:rsidRPr="00E9162D" w14:paraId="5AD6F860" w14:textId="77777777" w:rsidTr="001415BE">
        <w:tc>
          <w:tcPr>
            <w:tcW w:w="9016" w:type="dxa"/>
            <w:gridSpan w:val="2"/>
          </w:tcPr>
          <w:p w14:paraId="55A18FAA" w14:textId="77777777" w:rsidR="00311F86" w:rsidRPr="00E9162D" w:rsidRDefault="00311F86"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32114027" w14:textId="77777777" w:rsidR="00311F86" w:rsidRPr="00E9162D" w:rsidRDefault="00311F86" w:rsidP="001415BE">
            <w:pPr>
              <w:suppressAutoHyphens/>
              <w:autoSpaceDE w:val="0"/>
              <w:autoSpaceDN w:val="0"/>
              <w:adjustRightInd w:val="0"/>
              <w:spacing w:line="22" w:lineRule="atLeast"/>
              <w:jc w:val="both"/>
              <w:rPr>
                <w:rFonts w:eastAsiaTheme="minorEastAsia" w:cs="Arial"/>
                <w:szCs w:val="24"/>
              </w:rPr>
            </w:pPr>
          </w:p>
        </w:tc>
      </w:tr>
      <w:tr w:rsidR="00311F86" w:rsidRPr="00E9162D" w14:paraId="316E26E0" w14:textId="77777777" w:rsidTr="001415BE">
        <w:tc>
          <w:tcPr>
            <w:tcW w:w="4508" w:type="dxa"/>
            <w:tcBorders>
              <w:top w:val="single" w:sz="4" w:space="0" w:color="FFFFFF" w:themeColor="background1"/>
              <w:left w:val="nil"/>
              <w:bottom w:val="nil"/>
              <w:right w:val="single" w:sz="4" w:space="0" w:color="auto"/>
            </w:tcBorders>
          </w:tcPr>
          <w:p w14:paraId="04035D69" w14:textId="77777777" w:rsidR="00311F86" w:rsidRPr="00E9162D" w:rsidRDefault="00311F86"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0233327" w14:textId="77777777" w:rsidR="00311F86" w:rsidRPr="00E9162D" w:rsidRDefault="00311F86" w:rsidP="001415BE">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6B7E4F90" w14:textId="67BF292B" w:rsidR="00C936B2" w:rsidRDefault="00C936B2" w:rsidP="00311F86">
      <w:pPr>
        <w:suppressAutoHyphens/>
        <w:spacing w:after="0" w:line="22" w:lineRule="atLeast"/>
        <w:rPr>
          <w:rFonts w:eastAsia="Arial" w:cs="Arial"/>
          <w:szCs w:val="24"/>
        </w:rPr>
      </w:pPr>
    </w:p>
    <w:p w14:paraId="15BA1511" w14:textId="77777777" w:rsidR="00C936B2" w:rsidRPr="00E9162D" w:rsidRDefault="00C936B2" w:rsidP="00311F86">
      <w:pPr>
        <w:suppressAutoHyphens/>
        <w:spacing w:after="0" w:line="22" w:lineRule="atLeast"/>
        <w:rPr>
          <w:rFonts w:eastAsia="Arial" w:cs="Arial"/>
          <w:szCs w:val="24"/>
        </w:rPr>
      </w:pPr>
    </w:p>
    <w:p w14:paraId="05667163" w14:textId="0A4B60B2" w:rsidR="00397AE3" w:rsidRPr="00C936B2" w:rsidRDefault="768B1A92" w:rsidP="00067CCC">
      <w:pPr>
        <w:pStyle w:val="ListParagraph"/>
        <w:numPr>
          <w:ilvl w:val="6"/>
          <w:numId w:val="27"/>
        </w:numPr>
        <w:spacing w:after="0" w:line="22" w:lineRule="atLeast"/>
        <w:ind w:left="426" w:hanging="426"/>
        <w:rPr>
          <w:rFonts w:eastAsia="Arial" w:cs="Arial"/>
        </w:rPr>
      </w:pPr>
      <w:r w:rsidRPr="00C936B2">
        <w:rPr>
          <w:rFonts w:eastAsia="Arial" w:cs="Arial"/>
        </w:rPr>
        <w:t>Please explain how you calculate</w:t>
      </w:r>
      <w:r w:rsidR="003B6628" w:rsidRPr="00C936B2">
        <w:rPr>
          <w:rFonts w:eastAsia="Arial" w:cs="Arial"/>
        </w:rPr>
        <w:t>d</w:t>
      </w:r>
      <w:r w:rsidR="003B6628" w:rsidRPr="00C936B2" w:rsidDel="00102D4C">
        <w:rPr>
          <w:rFonts w:eastAsia="Arial" w:cs="Arial"/>
        </w:rPr>
        <w:t xml:space="preserve"> </w:t>
      </w:r>
      <w:r w:rsidRPr="00C936B2">
        <w:rPr>
          <w:rFonts w:eastAsia="Arial" w:cs="Arial"/>
        </w:rPr>
        <w:t>your A</w:t>
      </w:r>
      <w:r w:rsidR="00C23AAB" w:rsidRPr="00C936B2">
        <w:rPr>
          <w:rFonts w:eastAsia="Arial" w:cs="Arial"/>
        </w:rPr>
        <w:t>S</w:t>
      </w:r>
      <w:r w:rsidRPr="00C936B2">
        <w:rPr>
          <w:rFonts w:eastAsia="Arial" w:cs="Arial"/>
        </w:rPr>
        <w:t>&amp;</w:t>
      </w:r>
      <w:r w:rsidR="00C23AAB" w:rsidRPr="00C936B2">
        <w:rPr>
          <w:rFonts w:eastAsia="Arial" w:cs="Arial"/>
        </w:rPr>
        <w:t>G</w:t>
      </w:r>
      <w:r w:rsidRPr="00C936B2">
        <w:rPr>
          <w:rFonts w:eastAsia="Arial" w:cs="Arial"/>
        </w:rPr>
        <w:t xml:space="preserve"> costs</w:t>
      </w:r>
      <w:r w:rsidR="00416449" w:rsidRPr="00C936B2">
        <w:rPr>
          <w:rFonts w:eastAsia="Arial" w:cs="Arial"/>
        </w:rPr>
        <w:t xml:space="preserve"> stated in </w:t>
      </w:r>
      <w:r w:rsidR="00B21F6D" w:rsidRPr="00C936B2">
        <w:rPr>
          <w:rFonts w:eastAsia="Arial" w:cs="Arial"/>
          <w:b/>
        </w:rPr>
        <w:t xml:space="preserve">Section D – Costing information, </w:t>
      </w:r>
      <w:r w:rsidR="00B21F6D" w:rsidRPr="00C936B2">
        <w:rPr>
          <w:rFonts w:eastAsia="Arial" w:cs="Arial"/>
        </w:rPr>
        <w:t xml:space="preserve">subsection </w:t>
      </w:r>
      <w:r w:rsidR="00B21F6D" w:rsidRPr="00C936B2">
        <w:rPr>
          <w:rFonts w:eastAsia="Arial" w:cs="Arial"/>
          <w:b/>
        </w:rPr>
        <w:t>D2 – Income Statement</w:t>
      </w:r>
      <w:r w:rsidR="00D07A12" w:rsidRPr="00C936B2">
        <w:rPr>
          <w:rFonts w:eastAsia="Arial" w:cs="Arial"/>
          <w:b/>
        </w:rPr>
        <w:t>, Annex 11</w:t>
      </w:r>
      <w:r w:rsidRPr="00C936B2">
        <w:rPr>
          <w:rFonts w:eastAsia="Arial" w:cs="Arial"/>
        </w:rPr>
        <w:t xml:space="preserve">. </w:t>
      </w:r>
    </w:p>
    <w:p w14:paraId="2DBF27AB" w14:textId="6B8E10E2" w:rsidR="00067CCC" w:rsidRPr="00C936B2" w:rsidRDefault="00067CCC" w:rsidP="00B70D8D">
      <w:pPr>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D8D" w:rsidRPr="00C936B2" w14:paraId="1B3212E9" w14:textId="77777777" w:rsidTr="001415BE">
        <w:tc>
          <w:tcPr>
            <w:tcW w:w="9016" w:type="dxa"/>
            <w:gridSpan w:val="2"/>
          </w:tcPr>
          <w:p w14:paraId="19AFC5AC" w14:textId="77777777" w:rsidR="00B70D8D" w:rsidRPr="00C936B2" w:rsidRDefault="00B70D8D"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C936B2">
              <w:rPr>
                <w:rFonts w:eastAsiaTheme="minorEastAsia" w:cs="Arial"/>
                <w:i/>
                <w:iCs/>
                <w:color w:val="808080" w:themeColor="background1" w:themeShade="80"/>
                <w:szCs w:val="24"/>
              </w:rPr>
              <w:t>Please answer here</w:t>
            </w:r>
          </w:p>
          <w:p w14:paraId="073F1C6C" w14:textId="77777777" w:rsidR="00B70D8D" w:rsidRPr="00C936B2" w:rsidRDefault="00B70D8D" w:rsidP="001415BE">
            <w:pPr>
              <w:suppressAutoHyphens/>
              <w:autoSpaceDE w:val="0"/>
              <w:autoSpaceDN w:val="0"/>
              <w:adjustRightInd w:val="0"/>
              <w:spacing w:line="22" w:lineRule="atLeast"/>
              <w:jc w:val="both"/>
              <w:rPr>
                <w:rFonts w:eastAsiaTheme="minorEastAsia" w:cs="Arial"/>
                <w:szCs w:val="24"/>
              </w:rPr>
            </w:pPr>
          </w:p>
        </w:tc>
      </w:tr>
      <w:tr w:rsidR="00B70D8D" w:rsidRPr="00C936B2" w14:paraId="5A594095" w14:textId="77777777" w:rsidTr="001415BE">
        <w:tc>
          <w:tcPr>
            <w:tcW w:w="4508" w:type="dxa"/>
            <w:tcBorders>
              <w:top w:val="single" w:sz="4" w:space="0" w:color="FFFFFF" w:themeColor="background1"/>
              <w:left w:val="nil"/>
              <w:bottom w:val="nil"/>
              <w:right w:val="single" w:sz="4" w:space="0" w:color="auto"/>
            </w:tcBorders>
          </w:tcPr>
          <w:p w14:paraId="6B0C268B" w14:textId="77777777" w:rsidR="00B70D8D" w:rsidRPr="00C936B2" w:rsidRDefault="00B70D8D"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C2FA1A6" w14:textId="77777777" w:rsidR="00B70D8D" w:rsidRPr="00C936B2" w:rsidRDefault="00B70D8D" w:rsidP="001415BE">
            <w:pPr>
              <w:suppressAutoHyphens/>
              <w:autoSpaceDE w:val="0"/>
              <w:autoSpaceDN w:val="0"/>
              <w:adjustRightInd w:val="0"/>
              <w:spacing w:line="22" w:lineRule="atLeast"/>
              <w:jc w:val="both"/>
              <w:rPr>
                <w:rFonts w:eastAsiaTheme="minorEastAsia" w:cs="Arial"/>
                <w:szCs w:val="24"/>
              </w:rPr>
            </w:pPr>
            <w:r w:rsidRPr="00C936B2">
              <w:rPr>
                <w:rFonts w:eastAsiaTheme="minorEastAsia" w:cs="Arial"/>
                <w:szCs w:val="24"/>
              </w:rPr>
              <w:t>Appendix reference:</w:t>
            </w:r>
          </w:p>
        </w:tc>
      </w:tr>
    </w:tbl>
    <w:p w14:paraId="190F6E1B" w14:textId="416EA6DE" w:rsidR="5B3B38A1" w:rsidRPr="00C936B2" w:rsidRDefault="5B3B38A1" w:rsidP="001E12E3">
      <w:pPr>
        <w:suppressAutoHyphens/>
        <w:spacing w:after="0" w:line="22" w:lineRule="atLeast"/>
        <w:rPr>
          <w:rFonts w:eastAsia="Arial" w:cs="Arial"/>
          <w:szCs w:val="24"/>
        </w:rPr>
      </w:pPr>
    </w:p>
    <w:p w14:paraId="1113D519" w14:textId="4C55A8B2" w:rsidR="5B3B38A1" w:rsidRPr="00C936B2" w:rsidRDefault="00DD6197" w:rsidP="003740AF">
      <w:pPr>
        <w:pStyle w:val="Heading2"/>
      </w:pPr>
      <w:bookmarkStart w:id="172" w:name="_Toc16852877"/>
      <w:bookmarkStart w:id="173" w:name="_Toc35606812"/>
      <w:r w:rsidRPr="00C936B2">
        <w:t>D</w:t>
      </w:r>
      <w:r w:rsidR="00223B21" w:rsidRPr="00C936B2">
        <w:t>1</w:t>
      </w:r>
      <w:r w:rsidR="00A55B2B" w:rsidRPr="00C936B2">
        <w:t>2</w:t>
      </w:r>
      <w:r w:rsidR="007F565A" w:rsidRPr="00C936B2">
        <w:tab/>
      </w:r>
      <w:r w:rsidR="41314AF7" w:rsidRPr="00C936B2">
        <w:t>Cos</w:t>
      </w:r>
      <w:r w:rsidR="00D102A0" w:rsidRPr="00C936B2">
        <w:t>ts of production</w:t>
      </w:r>
      <w:bookmarkEnd w:id="172"/>
      <w:bookmarkEnd w:id="173"/>
    </w:p>
    <w:p w14:paraId="3ABB6229" w14:textId="77777777" w:rsidR="00B70D8D" w:rsidRPr="00C936B2" w:rsidRDefault="00B70D8D" w:rsidP="00B70D8D">
      <w:pPr>
        <w:suppressAutoHyphens/>
        <w:spacing w:after="0" w:line="22" w:lineRule="atLeast"/>
        <w:rPr>
          <w:rFonts w:cs="Arial"/>
        </w:rPr>
      </w:pPr>
    </w:p>
    <w:p w14:paraId="7CCD59B9" w14:textId="0D35904E" w:rsidR="00C23AAB" w:rsidRPr="00C936B2" w:rsidRDefault="342ED7CD">
      <w:pPr>
        <w:pStyle w:val="ListParagraph"/>
        <w:numPr>
          <w:ilvl w:val="0"/>
          <w:numId w:val="61"/>
        </w:numPr>
        <w:suppressAutoHyphens/>
        <w:spacing w:after="0" w:line="22" w:lineRule="atLeast"/>
        <w:rPr>
          <w:rFonts w:cs="Arial"/>
        </w:rPr>
      </w:pPr>
      <w:r w:rsidRPr="00C936B2">
        <w:rPr>
          <w:rFonts w:eastAsia="Arial" w:cs="Arial"/>
        </w:rPr>
        <w:t xml:space="preserve">Please provide the </w:t>
      </w:r>
      <w:r w:rsidR="00E77194" w:rsidRPr="00C936B2">
        <w:rPr>
          <w:rFonts w:eastAsia="Arial" w:cs="Arial"/>
        </w:rPr>
        <w:t xml:space="preserve">costs of production </w:t>
      </w:r>
      <w:r w:rsidRPr="00C936B2">
        <w:rPr>
          <w:rFonts w:eastAsia="Arial" w:cs="Arial"/>
        </w:rPr>
        <w:t>for</w:t>
      </w:r>
      <w:r w:rsidR="001B5213" w:rsidRPr="00C936B2">
        <w:rPr>
          <w:rFonts w:eastAsia="Arial" w:cs="Arial"/>
        </w:rPr>
        <w:t>:</w:t>
      </w:r>
    </w:p>
    <w:p w14:paraId="5E86EA5A" w14:textId="5AEDB96E" w:rsidR="00C23AAB" w:rsidRPr="00C936B2" w:rsidRDefault="00C23AAB" w:rsidP="00AC1834">
      <w:pPr>
        <w:pStyle w:val="ListParagraph"/>
        <w:numPr>
          <w:ilvl w:val="1"/>
          <w:numId w:val="61"/>
        </w:numPr>
        <w:suppressAutoHyphens/>
        <w:spacing w:after="0" w:line="22" w:lineRule="atLeast"/>
        <w:ind w:left="709"/>
        <w:rPr>
          <w:rFonts w:cs="Arial"/>
        </w:rPr>
      </w:pPr>
      <w:r w:rsidRPr="00C936B2">
        <w:rPr>
          <w:rFonts w:eastAsia="Arial" w:cs="Arial"/>
        </w:rPr>
        <w:t>the like goods produced for</w:t>
      </w:r>
      <w:r w:rsidR="342ED7CD" w:rsidRPr="00C936B2">
        <w:rPr>
          <w:rFonts w:eastAsia="Arial" w:cs="Arial"/>
        </w:rPr>
        <w:t xml:space="preserve"> your domestic market</w:t>
      </w:r>
      <w:r w:rsidR="001B5213" w:rsidRPr="00C936B2">
        <w:rPr>
          <w:rFonts w:eastAsia="Arial" w:cs="Arial"/>
        </w:rPr>
        <w:t>;</w:t>
      </w:r>
      <w:r w:rsidRPr="00C936B2">
        <w:rPr>
          <w:rFonts w:eastAsia="Arial" w:cs="Arial"/>
        </w:rPr>
        <w:t xml:space="preserve"> </w:t>
      </w:r>
    </w:p>
    <w:p w14:paraId="3456A50B" w14:textId="6946E324" w:rsidR="001B5213" w:rsidRPr="00C936B2" w:rsidRDefault="00C23AAB" w:rsidP="00AC1834">
      <w:pPr>
        <w:pStyle w:val="ListParagraph"/>
        <w:numPr>
          <w:ilvl w:val="1"/>
          <w:numId w:val="61"/>
        </w:numPr>
        <w:suppressAutoHyphens/>
        <w:spacing w:after="0" w:line="22" w:lineRule="atLeast"/>
        <w:ind w:left="709"/>
        <w:rPr>
          <w:rFonts w:cs="Arial"/>
        </w:rPr>
      </w:pPr>
      <w:r w:rsidRPr="00C936B2">
        <w:rPr>
          <w:rFonts w:eastAsia="Arial" w:cs="Arial"/>
        </w:rPr>
        <w:t>the like goods produced for export to third countries</w:t>
      </w:r>
      <w:r w:rsidR="001B5213" w:rsidRPr="00C936B2">
        <w:rPr>
          <w:rFonts w:eastAsia="Arial" w:cs="Arial"/>
        </w:rPr>
        <w:t>;</w:t>
      </w:r>
      <w:r w:rsidRPr="00C936B2" w:rsidDel="00102D4C">
        <w:rPr>
          <w:rFonts w:eastAsia="Arial" w:cs="Arial"/>
        </w:rPr>
        <w:t xml:space="preserve"> </w:t>
      </w:r>
      <w:r w:rsidRPr="00C936B2">
        <w:rPr>
          <w:rFonts w:eastAsia="Arial" w:cs="Arial"/>
        </w:rPr>
        <w:t xml:space="preserve">and </w:t>
      </w:r>
    </w:p>
    <w:p w14:paraId="5CF34C9C" w14:textId="5F84C6B3" w:rsidR="001B5213" w:rsidRPr="00C936B2" w:rsidRDefault="00C23AAB" w:rsidP="00AC1834">
      <w:pPr>
        <w:pStyle w:val="ListParagraph"/>
        <w:numPr>
          <w:ilvl w:val="1"/>
          <w:numId w:val="61"/>
        </w:numPr>
        <w:suppressAutoHyphens/>
        <w:spacing w:after="0" w:line="22" w:lineRule="atLeast"/>
        <w:ind w:left="709"/>
        <w:rPr>
          <w:rFonts w:cs="Arial"/>
        </w:rPr>
      </w:pPr>
      <w:r w:rsidRPr="00C936B2">
        <w:rPr>
          <w:rFonts w:eastAsia="Arial" w:cs="Arial"/>
        </w:rPr>
        <w:t>the goods subject to review produced for</w:t>
      </w:r>
      <w:r w:rsidR="112A8C59" w:rsidRPr="00C936B2">
        <w:rPr>
          <w:rFonts w:eastAsia="Arial" w:cs="Arial"/>
        </w:rPr>
        <w:t xml:space="preserve"> export</w:t>
      </w:r>
      <w:r w:rsidRPr="00C936B2">
        <w:rPr>
          <w:rFonts w:eastAsia="Arial" w:cs="Arial"/>
        </w:rPr>
        <w:t xml:space="preserve"> to the UK</w:t>
      </w:r>
      <w:r w:rsidR="112A8C59" w:rsidRPr="00C936B2">
        <w:rPr>
          <w:rFonts w:eastAsia="Arial" w:cs="Arial"/>
        </w:rPr>
        <w:t xml:space="preserve"> </w:t>
      </w:r>
      <w:r w:rsidR="342ED7CD" w:rsidRPr="00C936B2">
        <w:rPr>
          <w:rFonts w:eastAsia="Arial" w:cs="Arial"/>
        </w:rPr>
        <w:t>market</w:t>
      </w:r>
    </w:p>
    <w:p w14:paraId="619BD33B" w14:textId="77777777" w:rsidR="001B5213" w:rsidRPr="00C936B2" w:rsidRDefault="001B5213" w:rsidP="00B60BA4">
      <w:pPr>
        <w:pStyle w:val="ListParagraph"/>
        <w:suppressAutoHyphens/>
        <w:spacing w:after="0" w:line="22" w:lineRule="atLeast"/>
        <w:ind w:left="1080"/>
        <w:rPr>
          <w:rFonts w:cs="Arial"/>
        </w:rPr>
      </w:pPr>
    </w:p>
    <w:p w14:paraId="40E2DE59" w14:textId="7EFE67CC" w:rsidR="5B3B38A1" w:rsidRPr="00C936B2" w:rsidRDefault="342ED7CD" w:rsidP="00B60BA4">
      <w:pPr>
        <w:pStyle w:val="ListParagraph"/>
        <w:suppressAutoHyphens/>
        <w:spacing w:after="0" w:line="22" w:lineRule="atLeast"/>
        <w:ind w:left="360"/>
        <w:rPr>
          <w:rFonts w:cs="Arial"/>
        </w:rPr>
      </w:pPr>
      <w:r w:rsidRPr="00C936B2">
        <w:rPr>
          <w:rFonts w:eastAsia="Arial" w:cs="Arial"/>
        </w:rPr>
        <w:t xml:space="preserve">by completing </w:t>
      </w:r>
      <w:r w:rsidRPr="00C936B2">
        <w:rPr>
          <w:rFonts w:eastAsia="Arial" w:cs="Arial"/>
          <w:b/>
        </w:rPr>
        <w:t>Section D – Costing information</w:t>
      </w:r>
      <w:r w:rsidRPr="00C936B2">
        <w:rPr>
          <w:rFonts w:eastAsia="Arial" w:cs="Arial"/>
        </w:rPr>
        <w:t xml:space="preserve">, subsections </w:t>
      </w:r>
      <w:r w:rsidRPr="00C936B2">
        <w:rPr>
          <w:rFonts w:eastAsia="Arial" w:cs="Arial"/>
          <w:b/>
        </w:rPr>
        <w:t xml:space="preserve">D12.1 – </w:t>
      </w:r>
      <w:r w:rsidR="00BB1707" w:rsidRPr="00C936B2">
        <w:rPr>
          <w:rFonts w:eastAsia="Arial" w:cs="Arial"/>
          <w:b/>
        </w:rPr>
        <w:t xml:space="preserve">CoP </w:t>
      </w:r>
      <w:r w:rsidR="001B5213" w:rsidRPr="00C936B2">
        <w:rPr>
          <w:rFonts w:eastAsia="Arial" w:cs="Arial"/>
          <w:b/>
          <w:bCs/>
        </w:rPr>
        <w:t xml:space="preserve">for </w:t>
      </w:r>
      <w:r w:rsidR="001B5213" w:rsidRPr="00C936B2">
        <w:rPr>
          <w:rFonts w:eastAsia="Arial" w:cs="Arial"/>
          <w:b/>
        </w:rPr>
        <w:t>Domestic Market D12.2 CoP</w:t>
      </w:r>
      <w:r w:rsidR="000E31C2" w:rsidRPr="00C936B2">
        <w:rPr>
          <w:rFonts w:eastAsia="Arial" w:cs="Arial"/>
          <w:b/>
        </w:rPr>
        <w:t>,</w:t>
      </w:r>
      <w:r w:rsidR="001B5213" w:rsidRPr="00C936B2">
        <w:rPr>
          <w:rFonts w:eastAsia="Arial" w:cs="Arial"/>
          <w:b/>
        </w:rPr>
        <w:t xml:space="preserve"> for Third Countries</w:t>
      </w:r>
      <w:r w:rsidRPr="00C936B2">
        <w:rPr>
          <w:rFonts w:eastAsia="Arial" w:cs="Arial"/>
          <w:b/>
        </w:rPr>
        <w:t xml:space="preserve"> </w:t>
      </w:r>
      <w:r w:rsidRPr="00C936B2">
        <w:rPr>
          <w:rFonts w:eastAsia="Arial" w:cs="Arial"/>
        </w:rPr>
        <w:t xml:space="preserve">and </w:t>
      </w:r>
      <w:r w:rsidRPr="00C936B2">
        <w:rPr>
          <w:rFonts w:eastAsia="Arial" w:cs="Arial"/>
          <w:b/>
        </w:rPr>
        <w:t>D12.</w:t>
      </w:r>
      <w:r w:rsidR="001B5213" w:rsidRPr="00C936B2">
        <w:rPr>
          <w:rFonts w:eastAsia="Arial" w:cs="Arial"/>
          <w:b/>
          <w:bCs/>
        </w:rPr>
        <w:t>3</w:t>
      </w:r>
      <w:r w:rsidRPr="00C936B2">
        <w:rPr>
          <w:rFonts w:eastAsia="Arial" w:cs="Arial"/>
          <w:b/>
        </w:rPr>
        <w:t xml:space="preserve"> – </w:t>
      </w:r>
      <w:r w:rsidR="00BB1707" w:rsidRPr="00C936B2">
        <w:rPr>
          <w:rFonts w:eastAsia="Arial" w:cs="Arial"/>
          <w:b/>
        </w:rPr>
        <w:t xml:space="preserve">CoP </w:t>
      </w:r>
      <w:r w:rsidR="001B5213" w:rsidRPr="00C936B2">
        <w:rPr>
          <w:rFonts w:eastAsia="Arial" w:cs="Arial"/>
          <w:b/>
        </w:rPr>
        <w:t xml:space="preserve">for </w:t>
      </w:r>
      <w:r w:rsidRPr="00C936B2">
        <w:rPr>
          <w:rFonts w:eastAsia="Arial" w:cs="Arial"/>
          <w:b/>
        </w:rPr>
        <w:t>UK</w:t>
      </w:r>
      <w:r w:rsidRPr="00C936B2">
        <w:rPr>
          <w:rFonts w:eastAsia="Arial" w:cs="Arial"/>
        </w:rPr>
        <w:t xml:space="preserve">. </w:t>
      </w:r>
    </w:p>
    <w:p w14:paraId="2A68082A" w14:textId="43B3BDA0" w:rsidR="00C819A3" w:rsidRPr="00E9162D" w:rsidRDefault="28FF44F7" w:rsidP="001E12E3">
      <w:pPr>
        <w:pStyle w:val="ListParagraph"/>
        <w:numPr>
          <w:ilvl w:val="0"/>
          <w:numId w:val="62"/>
        </w:numPr>
        <w:suppressAutoHyphens/>
        <w:spacing w:after="0" w:line="22" w:lineRule="atLeast"/>
        <w:rPr>
          <w:rFonts w:cs="Arial"/>
        </w:rPr>
      </w:pPr>
      <w:r w:rsidRPr="00C936B2">
        <w:rPr>
          <w:rFonts w:cs="Arial"/>
        </w:rPr>
        <w:t>Provide details</w:t>
      </w:r>
      <w:r w:rsidRPr="00E9162D">
        <w:rPr>
          <w:rFonts w:cs="Arial"/>
        </w:rPr>
        <w:t xml:space="preserve"> for each PCN of </w:t>
      </w:r>
      <w:r w:rsidRPr="00B60BA4">
        <w:rPr>
          <w:rFonts w:cs="Arial"/>
        </w:rPr>
        <w:t>your goods</w:t>
      </w:r>
      <w:r w:rsidRPr="00E9162D">
        <w:rPr>
          <w:rFonts w:cs="Arial"/>
        </w:rPr>
        <w:t xml:space="preserve"> during the POI</w:t>
      </w:r>
      <w:r w:rsidR="001B5213" w:rsidRPr="00E9162D">
        <w:rPr>
          <w:rFonts w:cs="Arial"/>
        </w:rPr>
        <w:t xml:space="preserve"> </w:t>
      </w:r>
      <w:r w:rsidRPr="00E9162D">
        <w:rPr>
          <w:rFonts w:cs="Arial"/>
        </w:rPr>
        <w:t>produced by your company</w:t>
      </w:r>
      <w:r w:rsidR="001B5213" w:rsidRPr="00E9162D">
        <w:rPr>
          <w:rFonts w:cs="Arial"/>
        </w:rPr>
        <w:t>.</w:t>
      </w:r>
    </w:p>
    <w:p w14:paraId="5A78D3FF" w14:textId="1FD50E52" w:rsidR="5B3B38A1" w:rsidRPr="00E9162D" w:rsidRDefault="07FB2095" w:rsidP="001E12E3">
      <w:pPr>
        <w:pStyle w:val="ListParagraph"/>
        <w:numPr>
          <w:ilvl w:val="0"/>
          <w:numId w:val="62"/>
        </w:numPr>
        <w:suppressAutoHyphens/>
        <w:spacing w:after="0" w:line="22" w:lineRule="atLeast"/>
        <w:rPr>
          <w:rFonts w:cs="Arial"/>
          <w:color w:val="000000" w:themeColor="text1"/>
        </w:rPr>
      </w:pPr>
      <w:r w:rsidRPr="112A8C59">
        <w:rPr>
          <w:rFonts w:eastAsia="Arial" w:cs="Arial"/>
          <w:color w:val="000000" w:themeColor="text1"/>
        </w:rPr>
        <w:t xml:space="preserve">If several internal company production or sales codes correspond to the same PCN, report each production or sales code separately. </w:t>
      </w:r>
    </w:p>
    <w:p w14:paraId="6869CB68" w14:textId="7BB55C46" w:rsidR="5B3B38A1" w:rsidRPr="00E9162D" w:rsidRDefault="07FB2095" w:rsidP="001E12E3">
      <w:pPr>
        <w:pStyle w:val="ListParagraph"/>
        <w:numPr>
          <w:ilvl w:val="0"/>
          <w:numId w:val="62"/>
        </w:numPr>
        <w:suppressAutoHyphens/>
        <w:spacing w:after="0" w:line="22" w:lineRule="atLeast"/>
        <w:rPr>
          <w:rFonts w:cs="Arial"/>
          <w:color w:val="000000" w:themeColor="text1"/>
        </w:rPr>
      </w:pPr>
      <w:r w:rsidRPr="00E9162D">
        <w:rPr>
          <w:rFonts w:eastAsia="Arial" w:cs="Arial"/>
          <w:color w:val="000000" w:themeColor="text1"/>
        </w:rPr>
        <w:t xml:space="preserve">If several internal company production or sales codes correspond to the same PCN, report each production or sales code separately. </w:t>
      </w:r>
    </w:p>
    <w:p w14:paraId="77A1D792" w14:textId="5F3B9350" w:rsidR="002319B1" w:rsidRPr="00C936B2" w:rsidRDefault="002319B1" w:rsidP="001E12E3">
      <w:pPr>
        <w:pStyle w:val="ListParagraph"/>
        <w:numPr>
          <w:ilvl w:val="0"/>
          <w:numId w:val="62"/>
        </w:numPr>
        <w:suppressAutoHyphens/>
        <w:spacing w:after="0" w:line="22" w:lineRule="atLeast"/>
        <w:rPr>
          <w:rFonts w:cs="Arial"/>
          <w:color w:val="000000" w:themeColor="text1"/>
        </w:rPr>
      </w:pPr>
      <w:r w:rsidRPr="00C936B2">
        <w:rPr>
          <w:rFonts w:eastAsia="Arial" w:cs="Arial"/>
          <w:color w:val="000000" w:themeColor="text1"/>
        </w:rPr>
        <w:t xml:space="preserve">Note that subheadings of each line item (e.g. raw materials, energy) </w:t>
      </w:r>
      <w:r w:rsidR="00015659" w:rsidRPr="00C936B2">
        <w:rPr>
          <w:rFonts w:eastAsia="Arial" w:cs="Arial"/>
          <w:color w:val="000000" w:themeColor="text1"/>
        </w:rPr>
        <w:t>must</w:t>
      </w:r>
      <w:r w:rsidR="00C50C90" w:rsidRPr="00C936B2">
        <w:rPr>
          <w:rFonts w:eastAsia="Arial" w:cs="Arial"/>
          <w:color w:val="000000" w:themeColor="text1"/>
        </w:rPr>
        <w:t xml:space="preserve"> </w:t>
      </w:r>
      <w:r w:rsidRPr="00C936B2">
        <w:rPr>
          <w:rFonts w:eastAsia="Arial" w:cs="Arial"/>
          <w:color w:val="000000" w:themeColor="text1"/>
        </w:rPr>
        <w:t>be changed to suit the categorisation of your own cost accounting system.</w:t>
      </w:r>
    </w:p>
    <w:p w14:paraId="3DAD3298" w14:textId="77777777" w:rsidR="5B3B38A1" w:rsidRPr="00C936B2" w:rsidRDefault="07FB2095" w:rsidP="001E12E3">
      <w:pPr>
        <w:suppressAutoHyphens/>
        <w:spacing w:after="0" w:line="22" w:lineRule="atLeast"/>
        <w:rPr>
          <w:rFonts w:cs="Arial"/>
        </w:rPr>
      </w:pPr>
      <w:r w:rsidRPr="00C936B2">
        <w:rPr>
          <w:rFonts w:eastAsia="Arial" w:cs="Arial"/>
          <w:szCs w:val="24"/>
        </w:rPr>
        <w:t xml:space="preserve"> </w:t>
      </w:r>
    </w:p>
    <w:p w14:paraId="387AB494" w14:textId="4CA03E35" w:rsidR="00DE1AC5" w:rsidRPr="00C936B2" w:rsidRDefault="41314AF7" w:rsidP="001E12E3">
      <w:pPr>
        <w:pStyle w:val="ListParagraph"/>
        <w:numPr>
          <w:ilvl w:val="0"/>
          <w:numId w:val="61"/>
        </w:numPr>
        <w:suppressAutoHyphens/>
        <w:spacing w:after="0" w:line="22" w:lineRule="atLeast"/>
        <w:rPr>
          <w:rFonts w:eastAsia="Arial" w:cs="Arial"/>
        </w:rPr>
      </w:pPr>
      <w:r w:rsidRPr="00C936B2">
        <w:rPr>
          <w:rFonts w:eastAsia="Arial" w:cs="Arial"/>
        </w:rPr>
        <w:t>If there are difference</w:t>
      </w:r>
      <w:r w:rsidR="0041426F" w:rsidRPr="00C936B2">
        <w:rPr>
          <w:rFonts w:eastAsia="Arial" w:cs="Arial"/>
        </w:rPr>
        <w:t>s</w:t>
      </w:r>
      <w:r w:rsidRPr="00C936B2">
        <w:rPr>
          <w:rFonts w:eastAsia="Arial" w:cs="Arial"/>
        </w:rPr>
        <w:t xml:space="preserve"> in costs for the same PCN between </w:t>
      </w:r>
      <w:r w:rsidR="00DD6197" w:rsidRPr="00C936B2">
        <w:rPr>
          <w:rFonts w:eastAsia="Arial" w:cs="Arial"/>
          <w:b/>
        </w:rPr>
        <w:t>D1</w:t>
      </w:r>
      <w:r w:rsidR="00F407EA" w:rsidRPr="00C936B2">
        <w:rPr>
          <w:rFonts w:eastAsia="Arial" w:cs="Arial"/>
          <w:b/>
        </w:rPr>
        <w:t>2</w:t>
      </w:r>
      <w:r w:rsidRPr="00C936B2">
        <w:rPr>
          <w:rFonts w:eastAsia="Arial" w:cs="Arial"/>
          <w:b/>
        </w:rPr>
        <w:t xml:space="preserve">.1 – </w:t>
      </w:r>
      <w:r w:rsidR="00766D62" w:rsidRPr="00C936B2">
        <w:rPr>
          <w:rFonts w:eastAsia="Arial" w:cs="Arial"/>
          <w:b/>
        </w:rPr>
        <w:t xml:space="preserve">CoP </w:t>
      </w:r>
      <w:r w:rsidR="001B5213" w:rsidRPr="00C936B2">
        <w:rPr>
          <w:rFonts w:eastAsia="Arial" w:cs="Arial"/>
          <w:b/>
        </w:rPr>
        <w:t xml:space="preserve">for Domestic Market, D12.2 CoP for Third Countries </w:t>
      </w:r>
      <w:r w:rsidRPr="00C936B2">
        <w:rPr>
          <w:rFonts w:eastAsia="Arial" w:cs="Arial"/>
        </w:rPr>
        <w:t xml:space="preserve">and </w:t>
      </w:r>
      <w:r w:rsidR="00DD6197" w:rsidRPr="00C936B2">
        <w:rPr>
          <w:rFonts w:eastAsia="Arial" w:cs="Arial"/>
          <w:b/>
        </w:rPr>
        <w:t>D</w:t>
      </w:r>
      <w:r w:rsidR="008F0C28" w:rsidRPr="00C936B2">
        <w:rPr>
          <w:rFonts w:eastAsia="Arial" w:cs="Arial"/>
          <w:b/>
        </w:rPr>
        <w:t>1</w:t>
      </w:r>
      <w:r w:rsidR="00F407EA" w:rsidRPr="00C936B2">
        <w:rPr>
          <w:rFonts w:eastAsia="Arial" w:cs="Arial"/>
          <w:b/>
        </w:rPr>
        <w:t>2</w:t>
      </w:r>
      <w:r w:rsidRPr="00C936B2">
        <w:rPr>
          <w:rFonts w:eastAsia="Arial" w:cs="Arial"/>
          <w:b/>
        </w:rPr>
        <w:t>.</w:t>
      </w:r>
      <w:r w:rsidR="001B5213" w:rsidRPr="00C936B2">
        <w:rPr>
          <w:rFonts w:eastAsia="Arial" w:cs="Arial"/>
          <w:b/>
          <w:bCs/>
        </w:rPr>
        <w:t>3</w:t>
      </w:r>
      <w:r w:rsidRPr="00C936B2">
        <w:rPr>
          <w:rFonts w:eastAsia="Arial" w:cs="Arial"/>
          <w:b/>
        </w:rPr>
        <w:t xml:space="preserve"> – </w:t>
      </w:r>
      <w:r w:rsidR="00766D62" w:rsidRPr="00C936B2">
        <w:rPr>
          <w:rFonts w:eastAsia="Arial" w:cs="Arial"/>
          <w:b/>
        </w:rPr>
        <w:t xml:space="preserve">CoP </w:t>
      </w:r>
      <w:r w:rsidR="001B5213" w:rsidRPr="00C936B2">
        <w:rPr>
          <w:rFonts w:eastAsia="Arial" w:cs="Arial"/>
          <w:b/>
          <w:bCs/>
        </w:rPr>
        <w:t>for</w:t>
      </w:r>
      <w:r w:rsidR="112A8C59" w:rsidRPr="00C936B2">
        <w:rPr>
          <w:rFonts w:eastAsia="Arial" w:cs="Arial"/>
          <w:b/>
        </w:rPr>
        <w:t xml:space="preserve"> </w:t>
      </w:r>
      <w:r w:rsidRPr="00C936B2">
        <w:rPr>
          <w:rFonts w:eastAsia="Arial" w:cs="Arial"/>
          <w:b/>
        </w:rPr>
        <w:t>UK</w:t>
      </w:r>
      <w:r w:rsidRPr="00C936B2">
        <w:rPr>
          <w:rFonts w:eastAsia="Arial" w:cs="Arial"/>
        </w:rPr>
        <w:t xml:space="preserve">, explain and highlight the reasons for the differences in </w:t>
      </w:r>
      <w:r w:rsidR="112A8C59" w:rsidRPr="00C936B2">
        <w:rPr>
          <w:rFonts w:eastAsia="Arial" w:cs="Arial"/>
        </w:rPr>
        <w:t xml:space="preserve">the </w:t>
      </w:r>
      <w:r w:rsidRPr="00C936B2">
        <w:rPr>
          <w:rFonts w:eastAsia="Arial" w:cs="Arial"/>
        </w:rPr>
        <w:t>figures.</w:t>
      </w:r>
    </w:p>
    <w:p w14:paraId="7581E4AE" w14:textId="6DF4D3AC" w:rsidR="00B70D8D" w:rsidRPr="00C936B2" w:rsidRDefault="00B70D8D" w:rsidP="00B70D8D">
      <w:pPr>
        <w:suppressAutoHyphens/>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D8D" w:rsidRPr="00C936B2" w14:paraId="4BABA17F" w14:textId="77777777" w:rsidTr="001415BE">
        <w:tc>
          <w:tcPr>
            <w:tcW w:w="9016" w:type="dxa"/>
            <w:gridSpan w:val="2"/>
          </w:tcPr>
          <w:p w14:paraId="6AB3C80A" w14:textId="77777777" w:rsidR="00B70D8D" w:rsidRPr="00C936B2" w:rsidRDefault="00B70D8D"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C936B2">
              <w:rPr>
                <w:rFonts w:eastAsiaTheme="minorEastAsia" w:cs="Arial"/>
                <w:i/>
                <w:iCs/>
                <w:color w:val="808080" w:themeColor="background1" w:themeShade="80"/>
                <w:szCs w:val="24"/>
              </w:rPr>
              <w:t>Please answer here</w:t>
            </w:r>
          </w:p>
          <w:p w14:paraId="0E0E0A3E" w14:textId="77777777" w:rsidR="00B70D8D" w:rsidRPr="00C936B2" w:rsidRDefault="00B70D8D" w:rsidP="001415BE">
            <w:pPr>
              <w:suppressAutoHyphens/>
              <w:autoSpaceDE w:val="0"/>
              <w:autoSpaceDN w:val="0"/>
              <w:adjustRightInd w:val="0"/>
              <w:spacing w:line="22" w:lineRule="atLeast"/>
              <w:jc w:val="both"/>
              <w:rPr>
                <w:rFonts w:eastAsiaTheme="minorEastAsia" w:cs="Arial"/>
                <w:szCs w:val="24"/>
              </w:rPr>
            </w:pPr>
          </w:p>
        </w:tc>
      </w:tr>
      <w:tr w:rsidR="00B70D8D" w:rsidRPr="00C936B2" w14:paraId="077D9FA9" w14:textId="77777777" w:rsidTr="001415BE">
        <w:tc>
          <w:tcPr>
            <w:tcW w:w="4508" w:type="dxa"/>
            <w:tcBorders>
              <w:top w:val="single" w:sz="4" w:space="0" w:color="FFFFFF" w:themeColor="background1"/>
              <w:left w:val="nil"/>
              <w:bottom w:val="nil"/>
              <w:right w:val="single" w:sz="4" w:space="0" w:color="auto"/>
            </w:tcBorders>
          </w:tcPr>
          <w:p w14:paraId="125F6F17" w14:textId="77777777" w:rsidR="00B70D8D" w:rsidRPr="00C936B2" w:rsidRDefault="00B70D8D"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723572AF" w14:textId="77777777" w:rsidR="00B70D8D" w:rsidRPr="00C936B2" w:rsidRDefault="00B70D8D" w:rsidP="001415BE">
            <w:pPr>
              <w:suppressAutoHyphens/>
              <w:autoSpaceDE w:val="0"/>
              <w:autoSpaceDN w:val="0"/>
              <w:adjustRightInd w:val="0"/>
              <w:spacing w:line="22" w:lineRule="atLeast"/>
              <w:jc w:val="both"/>
              <w:rPr>
                <w:rFonts w:eastAsiaTheme="minorEastAsia" w:cs="Arial"/>
                <w:szCs w:val="24"/>
              </w:rPr>
            </w:pPr>
            <w:r w:rsidRPr="00C936B2">
              <w:rPr>
                <w:rFonts w:eastAsiaTheme="minorEastAsia" w:cs="Arial"/>
                <w:szCs w:val="24"/>
              </w:rPr>
              <w:t>Appendix reference:</w:t>
            </w:r>
          </w:p>
        </w:tc>
      </w:tr>
    </w:tbl>
    <w:p w14:paraId="200A87F9" w14:textId="77777777" w:rsidR="00A315C1" w:rsidRPr="00C936B2" w:rsidRDefault="00A315C1" w:rsidP="001E12E3">
      <w:pPr>
        <w:suppressAutoHyphens/>
        <w:spacing w:after="0" w:line="22" w:lineRule="atLeast"/>
        <w:rPr>
          <w:rFonts w:eastAsia="Arial" w:cs="Arial"/>
          <w:color w:val="FF0000"/>
          <w:szCs w:val="24"/>
        </w:rPr>
      </w:pPr>
    </w:p>
    <w:p w14:paraId="51F1FD5F" w14:textId="371D5AFD" w:rsidR="00BF1005" w:rsidRPr="00C936B2" w:rsidRDefault="49758A1F" w:rsidP="001E12E3">
      <w:pPr>
        <w:pStyle w:val="ListParagraph"/>
        <w:numPr>
          <w:ilvl w:val="0"/>
          <w:numId w:val="61"/>
        </w:numPr>
        <w:suppressAutoHyphens/>
        <w:spacing w:after="0" w:line="22" w:lineRule="atLeast"/>
        <w:rPr>
          <w:rFonts w:cs="Arial"/>
          <w:color w:val="000000" w:themeColor="text1"/>
        </w:rPr>
      </w:pPr>
      <w:r w:rsidRPr="49758A1F">
        <w:rPr>
          <w:rFonts w:eastAsia="Arial" w:cs="Arial"/>
          <w:color w:val="000000" w:themeColor="text1"/>
        </w:rPr>
        <w:t>Please state the cost allocation and apportion method used for each PCN for the POI, including an explanation of that allocation and apportion method under each cost type. If you have applied a method different to your standard allocation or apportionment, please explain the reason.</w:t>
      </w:r>
    </w:p>
    <w:p w14:paraId="7B1B8EB4" w14:textId="0C723572" w:rsidR="00B70D8D" w:rsidRPr="00C936B2" w:rsidRDefault="00B70D8D" w:rsidP="00B70D8D">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D8D" w:rsidRPr="00C936B2" w14:paraId="55759CAB" w14:textId="77777777" w:rsidTr="001415BE">
        <w:tc>
          <w:tcPr>
            <w:tcW w:w="9016" w:type="dxa"/>
            <w:gridSpan w:val="2"/>
          </w:tcPr>
          <w:p w14:paraId="6205B992" w14:textId="77777777" w:rsidR="00B70D8D" w:rsidRPr="00C936B2" w:rsidRDefault="00B70D8D"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C936B2">
              <w:rPr>
                <w:rFonts w:eastAsiaTheme="minorEastAsia" w:cs="Arial"/>
                <w:i/>
                <w:iCs/>
                <w:color w:val="808080" w:themeColor="background1" w:themeShade="80"/>
                <w:szCs w:val="24"/>
              </w:rPr>
              <w:t>Please answer here</w:t>
            </w:r>
          </w:p>
          <w:p w14:paraId="10ACEFBB" w14:textId="77777777" w:rsidR="00B70D8D" w:rsidRPr="00C936B2" w:rsidRDefault="00B70D8D" w:rsidP="001415BE">
            <w:pPr>
              <w:suppressAutoHyphens/>
              <w:autoSpaceDE w:val="0"/>
              <w:autoSpaceDN w:val="0"/>
              <w:adjustRightInd w:val="0"/>
              <w:spacing w:line="22" w:lineRule="atLeast"/>
              <w:jc w:val="both"/>
              <w:rPr>
                <w:rFonts w:eastAsiaTheme="minorEastAsia" w:cs="Arial"/>
                <w:szCs w:val="24"/>
              </w:rPr>
            </w:pPr>
          </w:p>
        </w:tc>
      </w:tr>
      <w:tr w:rsidR="00B70D8D" w:rsidRPr="00C936B2" w14:paraId="4965FDA7" w14:textId="77777777" w:rsidTr="001415BE">
        <w:tc>
          <w:tcPr>
            <w:tcW w:w="4508" w:type="dxa"/>
            <w:tcBorders>
              <w:top w:val="single" w:sz="4" w:space="0" w:color="FFFFFF" w:themeColor="background1"/>
              <w:left w:val="nil"/>
              <w:bottom w:val="nil"/>
              <w:right w:val="single" w:sz="4" w:space="0" w:color="auto"/>
            </w:tcBorders>
          </w:tcPr>
          <w:p w14:paraId="1C082DC1" w14:textId="77777777" w:rsidR="00B70D8D" w:rsidRPr="00C936B2" w:rsidRDefault="00B70D8D"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0D01298" w14:textId="77777777" w:rsidR="00B70D8D" w:rsidRPr="00C936B2" w:rsidRDefault="00B70D8D" w:rsidP="001415BE">
            <w:pPr>
              <w:suppressAutoHyphens/>
              <w:autoSpaceDE w:val="0"/>
              <w:autoSpaceDN w:val="0"/>
              <w:adjustRightInd w:val="0"/>
              <w:spacing w:line="22" w:lineRule="atLeast"/>
              <w:jc w:val="both"/>
              <w:rPr>
                <w:rFonts w:eastAsiaTheme="minorEastAsia" w:cs="Arial"/>
                <w:szCs w:val="24"/>
              </w:rPr>
            </w:pPr>
            <w:r w:rsidRPr="00C936B2">
              <w:rPr>
                <w:rFonts w:eastAsiaTheme="minorEastAsia" w:cs="Arial"/>
                <w:szCs w:val="24"/>
              </w:rPr>
              <w:t>Appendix reference:</w:t>
            </w:r>
          </w:p>
        </w:tc>
      </w:tr>
    </w:tbl>
    <w:p w14:paraId="1478FCC8" w14:textId="00863823" w:rsidR="00B70D8D" w:rsidRPr="00C936B2" w:rsidRDefault="00B70D8D" w:rsidP="00B70D8D">
      <w:pPr>
        <w:suppressAutoHyphens/>
        <w:spacing w:after="0" w:line="22" w:lineRule="atLeast"/>
        <w:rPr>
          <w:rFonts w:cs="Arial"/>
          <w:color w:val="000000" w:themeColor="text1"/>
          <w:szCs w:val="24"/>
        </w:rPr>
      </w:pPr>
    </w:p>
    <w:p w14:paraId="7452B1AC" w14:textId="7A8DD85C" w:rsidR="60EB81E7" w:rsidRPr="00C936B2" w:rsidRDefault="60EB81E7" w:rsidP="676DC854">
      <w:pPr>
        <w:pStyle w:val="ListParagraph"/>
        <w:numPr>
          <w:ilvl w:val="0"/>
          <w:numId w:val="61"/>
        </w:numPr>
        <w:spacing w:after="0" w:line="22" w:lineRule="atLeast"/>
      </w:pPr>
      <w:r w:rsidRPr="00C936B2">
        <w:rPr>
          <w:rFonts w:eastAsia="Arial" w:cs="Arial"/>
        </w:rPr>
        <w:t xml:space="preserve">Please explain how you finance your production of </w:t>
      </w:r>
      <w:r w:rsidR="00DB57B0" w:rsidRPr="00C936B2">
        <w:rPr>
          <w:rFonts w:eastAsia="Arial" w:cs="Arial"/>
        </w:rPr>
        <w:t xml:space="preserve">the </w:t>
      </w:r>
      <w:r w:rsidR="00AD33B7" w:rsidRPr="00C936B2">
        <w:rPr>
          <w:rFonts w:eastAsia="Arial" w:cs="Arial"/>
        </w:rPr>
        <w:t>goods subject to review and</w:t>
      </w:r>
      <w:r w:rsidR="00DB57B0" w:rsidRPr="00C936B2">
        <w:rPr>
          <w:rFonts w:eastAsia="Arial" w:cs="Arial"/>
        </w:rPr>
        <w:t>/or</w:t>
      </w:r>
      <w:r w:rsidR="00AD33B7" w:rsidRPr="00C936B2">
        <w:rPr>
          <w:rFonts w:eastAsia="Arial" w:cs="Arial"/>
        </w:rPr>
        <w:t xml:space="preserve"> </w:t>
      </w:r>
      <w:r w:rsidRPr="00C936B2">
        <w:rPr>
          <w:rFonts w:eastAsia="Arial" w:cs="Arial"/>
        </w:rPr>
        <w:t xml:space="preserve">like goods, your sources of finance, whether there is any cost of finance associated with the production of </w:t>
      </w:r>
      <w:r w:rsidR="00DB57B0" w:rsidRPr="00C936B2">
        <w:rPr>
          <w:rFonts w:eastAsia="Arial" w:cs="Arial"/>
        </w:rPr>
        <w:t xml:space="preserve">the </w:t>
      </w:r>
      <w:r w:rsidR="00144C7B" w:rsidRPr="00C936B2">
        <w:rPr>
          <w:rFonts w:eastAsia="Arial" w:cs="Arial"/>
        </w:rPr>
        <w:t>goods subject to review and</w:t>
      </w:r>
      <w:r w:rsidR="00DB57B0" w:rsidRPr="00C936B2">
        <w:rPr>
          <w:rFonts w:eastAsia="Arial" w:cs="Arial"/>
        </w:rPr>
        <w:t>/or</w:t>
      </w:r>
      <w:r w:rsidR="00144C7B" w:rsidRPr="00C936B2">
        <w:rPr>
          <w:rFonts w:eastAsia="Arial" w:cs="Arial"/>
        </w:rPr>
        <w:t xml:space="preserve"> </w:t>
      </w:r>
      <w:r w:rsidRPr="00C936B2">
        <w:rPr>
          <w:rFonts w:eastAsia="Arial" w:cs="Arial"/>
        </w:rPr>
        <w:t xml:space="preserve">like goods, and how you have reported this in the </w:t>
      </w:r>
      <w:r w:rsidR="00144C7B" w:rsidRPr="00C936B2">
        <w:rPr>
          <w:rFonts w:eastAsia="Arial" w:cs="Arial"/>
        </w:rPr>
        <w:t>cost of production</w:t>
      </w:r>
      <w:r w:rsidRPr="00C936B2">
        <w:rPr>
          <w:rFonts w:eastAsia="Arial" w:cs="Arial"/>
        </w:rPr>
        <w:t xml:space="preserve"> figures and company accounts.</w:t>
      </w:r>
      <w:r w:rsidR="005408E2" w:rsidRPr="00C936B2">
        <w:rPr>
          <w:rFonts w:eastAsia="Arial" w:cs="Arial"/>
        </w:rPr>
        <w:t xml:space="preserve"> </w:t>
      </w:r>
    </w:p>
    <w:p w14:paraId="43ADDC52" w14:textId="45A1B9C8" w:rsidR="00B70D8D" w:rsidRDefault="00B70D8D" w:rsidP="49758A1F">
      <w:pPr>
        <w:spacing w:after="0" w:line="22" w:lineRule="atLeast"/>
        <w:rPr>
          <w:rFonts w:eastAsia="Arial"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70D8D" w:rsidRPr="00D9239B" w14:paraId="4C248893" w14:textId="77777777" w:rsidTr="001415BE">
        <w:tc>
          <w:tcPr>
            <w:tcW w:w="9016" w:type="dxa"/>
            <w:gridSpan w:val="2"/>
          </w:tcPr>
          <w:p w14:paraId="5F2ED6B1" w14:textId="77777777" w:rsidR="00B70D8D" w:rsidRPr="00D9239B" w:rsidRDefault="00B70D8D"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22EF29D5" w14:textId="77777777" w:rsidR="00B70D8D" w:rsidRPr="00D9239B" w:rsidRDefault="00B70D8D" w:rsidP="001415BE">
            <w:pPr>
              <w:suppressAutoHyphens/>
              <w:autoSpaceDE w:val="0"/>
              <w:autoSpaceDN w:val="0"/>
              <w:adjustRightInd w:val="0"/>
              <w:spacing w:line="22" w:lineRule="atLeast"/>
              <w:jc w:val="both"/>
              <w:rPr>
                <w:rFonts w:eastAsiaTheme="minorEastAsia" w:cs="Arial"/>
                <w:szCs w:val="24"/>
              </w:rPr>
            </w:pPr>
          </w:p>
        </w:tc>
      </w:tr>
      <w:tr w:rsidR="00B70D8D" w:rsidRPr="00D9239B" w14:paraId="1B2FA3A8" w14:textId="77777777" w:rsidTr="001415BE">
        <w:tc>
          <w:tcPr>
            <w:tcW w:w="4508" w:type="dxa"/>
            <w:tcBorders>
              <w:top w:val="single" w:sz="4" w:space="0" w:color="FFFFFF" w:themeColor="background1"/>
              <w:left w:val="nil"/>
              <w:bottom w:val="nil"/>
              <w:right w:val="single" w:sz="4" w:space="0" w:color="auto"/>
            </w:tcBorders>
          </w:tcPr>
          <w:p w14:paraId="30985216" w14:textId="77777777" w:rsidR="00B70D8D" w:rsidRPr="00D9239B" w:rsidRDefault="00B70D8D"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E91D1EF" w14:textId="77777777" w:rsidR="00B70D8D" w:rsidRPr="00D9239B" w:rsidRDefault="00B70D8D"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4BD4FC3A" w14:textId="77777777" w:rsidR="19C716D1" w:rsidRPr="001253C4" w:rsidRDefault="19C716D1" w:rsidP="001E12E3">
      <w:pPr>
        <w:spacing w:after="0" w:line="22" w:lineRule="atLeast"/>
        <w:rPr>
          <w:rFonts w:eastAsia="Arial" w:cs="Arial"/>
          <w:color w:val="FF0000"/>
          <w:szCs w:val="24"/>
        </w:rPr>
      </w:pPr>
    </w:p>
    <w:p w14:paraId="4F5B4E5E" w14:textId="05AD025C" w:rsidR="5D16E95B" w:rsidRPr="00E9162D" w:rsidRDefault="5D16E95B" w:rsidP="001E12E3">
      <w:pPr>
        <w:spacing w:after="0" w:line="22" w:lineRule="atLeast"/>
        <w:rPr>
          <w:rFonts w:eastAsia="Arial" w:cs="Arial"/>
          <w:szCs w:val="24"/>
        </w:rPr>
      </w:pPr>
    </w:p>
    <w:p w14:paraId="5BEC3D0D" w14:textId="6149CB5B" w:rsidR="009F2565" w:rsidRPr="00C936B2" w:rsidRDefault="002C503F" w:rsidP="00930655">
      <w:pPr>
        <w:pStyle w:val="Heading2"/>
      </w:pPr>
      <w:bookmarkStart w:id="174" w:name="_Toc35606813"/>
      <w:bookmarkStart w:id="175" w:name="_Toc16852880"/>
      <w:r w:rsidRPr="00C936B2">
        <w:t>D</w:t>
      </w:r>
      <w:r w:rsidR="41314AF7" w:rsidRPr="00C936B2">
        <w:t>1</w:t>
      </w:r>
      <w:r w:rsidR="00A55B2B" w:rsidRPr="00C936B2">
        <w:t xml:space="preserve">3 </w:t>
      </w:r>
      <w:r w:rsidR="007F565A" w:rsidRPr="00C936B2">
        <w:tab/>
      </w:r>
      <w:r w:rsidR="00A315C1" w:rsidRPr="00C936B2">
        <w:t>AS&amp;G</w:t>
      </w:r>
      <w:r w:rsidR="00151521" w:rsidRPr="00C936B2">
        <w:t xml:space="preserve"> </w:t>
      </w:r>
      <w:r w:rsidR="00FE6CAC" w:rsidRPr="00C936B2">
        <w:t>costs</w:t>
      </w:r>
      <w:bookmarkEnd w:id="174"/>
    </w:p>
    <w:p w14:paraId="1AB37D74" w14:textId="77777777" w:rsidR="00151521" w:rsidRPr="00C936B2" w:rsidRDefault="00151521" w:rsidP="001E12E3">
      <w:pPr>
        <w:suppressAutoHyphens/>
        <w:spacing w:after="0" w:line="22" w:lineRule="atLeast"/>
        <w:rPr>
          <w:rFonts w:eastAsia="Arial" w:cs="Arial"/>
          <w:b/>
          <w:szCs w:val="32"/>
        </w:rPr>
      </w:pPr>
    </w:p>
    <w:p w14:paraId="7672E7A8" w14:textId="0FB6DA32" w:rsidR="004A6208" w:rsidRPr="00C936B2" w:rsidRDefault="004A6208" w:rsidP="00B60BA4">
      <w:pPr>
        <w:pStyle w:val="ListParagraph"/>
        <w:numPr>
          <w:ilvl w:val="0"/>
          <w:numId w:val="135"/>
        </w:numPr>
        <w:suppressAutoHyphens/>
        <w:spacing w:after="0" w:line="22" w:lineRule="atLeast"/>
        <w:rPr>
          <w:rFonts w:cs="Arial"/>
        </w:rPr>
      </w:pPr>
      <w:r w:rsidRPr="00C936B2">
        <w:rPr>
          <w:rFonts w:eastAsia="Arial" w:cs="Arial"/>
        </w:rPr>
        <w:t>Please provide AS</w:t>
      </w:r>
      <w:r w:rsidR="00157402" w:rsidRPr="00C936B2">
        <w:rPr>
          <w:rFonts w:eastAsia="Arial" w:cs="Arial"/>
        </w:rPr>
        <w:t>&amp;G costs</w:t>
      </w:r>
      <w:r w:rsidRPr="00C936B2">
        <w:rPr>
          <w:rFonts w:eastAsia="Arial" w:cs="Arial"/>
        </w:rPr>
        <w:t xml:space="preserve"> for:</w:t>
      </w:r>
    </w:p>
    <w:p w14:paraId="312E1D68" w14:textId="77777777" w:rsidR="004A6208" w:rsidRPr="00C936B2" w:rsidRDefault="004A6208" w:rsidP="004049EC">
      <w:pPr>
        <w:pStyle w:val="ListParagraph"/>
        <w:numPr>
          <w:ilvl w:val="1"/>
          <w:numId w:val="136"/>
        </w:numPr>
        <w:suppressAutoHyphens/>
        <w:spacing w:after="0" w:line="22" w:lineRule="atLeast"/>
        <w:ind w:left="709"/>
        <w:rPr>
          <w:rFonts w:cs="Arial"/>
        </w:rPr>
      </w:pPr>
      <w:r w:rsidRPr="00C936B2">
        <w:rPr>
          <w:rFonts w:eastAsia="Arial" w:cs="Arial"/>
        </w:rPr>
        <w:t xml:space="preserve">the like goods produced for your domestic market; </w:t>
      </w:r>
    </w:p>
    <w:p w14:paraId="512ADE8B" w14:textId="77777777" w:rsidR="004A6208" w:rsidRPr="00C936B2" w:rsidRDefault="004A6208" w:rsidP="004049EC">
      <w:pPr>
        <w:pStyle w:val="ListParagraph"/>
        <w:numPr>
          <w:ilvl w:val="1"/>
          <w:numId w:val="136"/>
        </w:numPr>
        <w:suppressAutoHyphens/>
        <w:spacing w:after="0" w:line="22" w:lineRule="atLeast"/>
        <w:ind w:left="709"/>
        <w:rPr>
          <w:rFonts w:cs="Arial"/>
        </w:rPr>
      </w:pPr>
      <w:r w:rsidRPr="00C936B2">
        <w:rPr>
          <w:rFonts w:eastAsia="Arial" w:cs="Arial"/>
        </w:rPr>
        <w:t xml:space="preserve">the like goods produced for export to third countries; and </w:t>
      </w:r>
    </w:p>
    <w:p w14:paraId="41550A24" w14:textId="74DD6536" w:rsidR="004A6208" w:rsidRPr="00C936B2" w:rsidRDefault="004A6208" w:rsidP="004049EC">
      <w:pPr>
        <w:pStyle w:val="ListParagraph"/>
        <w:numPr>
          <w:ilvl w:val="1"/>
          <w:numId w:val="136"/>
        </w:numPr>
        <w:suppressAutoHyphens/>
        <w:spacing w:after="0" w:line="22" w:lineRule="atLeast"/>
        <w:ind w:left="709"/>
        <w:rPr>
          <w:rFonts w:cs="Arial"/>
        </w:rPr>
      </w:pPr>
      <w:r w:rsidRPr="00C936B2">
        <w:rPr>
          <w:rFonts w:eastAsia="Arial" w:cs="Arial"/>
        </w:rPr>
        <w:t>the goods subject to review produced for export to the UK market</w:t>
      </w:r>
    </w:p>
    <w:p w14:paraId="6C80B988" w14:textId="77777777" w:rsidR="00157402" w:rsidRPr="00C936B2" w:rsidRDefault="00157402" w:rsidP="00B60BA4">
      <w:pPr>
        <w:pStyle w:val="ListParagraph"/>
        <w:suppressAutoHyphens/>
        <w:spacing w:after="0" w:line="22" w:lineRule="atLeast"/>
        <w:ind w:left="1440"/>
        <w:rPr>
          <w:rFonts w:cs="Arial"/>
        </w:rPr>
      </w:pPr>
    </w:p>
    <w:p w14:paraId="260287F7" w14:textId="6F9F3B0C" w:rsidR="00151521" w:rsidRPr="00C936B2" w:rsidRDefault="00151521" w:rsidP="00B60BA4">
      <w:pPr>
        <w:suppressAutoHyphens/>
        <w:spacing w:after="0" w:line="22" w:lineRule="atLeast"/>
        <w:rPr>
          <w:rFonts w:cs="Arial"/>
        </w:rPr>
      </w:pPr>
      <w:r w:rsidRPr="00C936B2">
        <w:rPr>
          <w:rFonts w:eastAsia="Arial" w:cs="Arial"/>
        </w:rPr>
        <w:t xml:space="preserve">by completing </w:t>
      </w:r>
      <w:r w:rsidRPr="00C936B2">
        <w:rPr>
          <w:rFonts w:eastAsia="Arial" w:cs="Arial"/>
          <w:b/>
        </w:rPr>
        <w:t>Section D – Costing information</w:t>
      </w:r>
      <w:r w:rsidRPr="00C936B2">
        <w:rPr>
          <w:rFonts w:eastAsia="Arial" w:cs="Arial"/>
        </w:rPr>
        <w:t xml:space="preserve">, subsections </w:t>
      </w:r>
      <w:r w:rsidRPr="00C936B2">
        <w:rPr>
          <w:rFonts w:eastAsia="Arial" w:cs="Arial"/>
          <w:b/>
        </w:rPr>
        <w:t>D1</w:t>
      </w:r>
      <w:r w:rsidR="00E1113B" w:rsidRPr="00C936B2">
        <w:rPr>
          <w:rFonts w:eastAsia="Arial" w:cs="Arial"/>
          <w:b/>
        </w:rPr>
        <w:t>3</w:t>
      </w:r>
      <w:r w:rsidRPr="00C936B2">
        <w:rPr>
          <w:rFonts w:eastAsia="Arial" w:cs="Arial"/>
          <w:b/>
        </w:rPr>
        <w:t>.1 –</w:t>
      </w:r>
      <w:r w:rsidR="00E1113B" w:rsidRPr="00C936B2">
        <w:rPr>
          <w:rFonts w:eastAsia="Arial" w:cs="Arial"/>
          <w:b/>
        </w:rPr>
        <w:t xml:space="preserve"> AS&amp;G</w:t>
      </w:r>
      <w:r w:rsidRPr="00C936B2">
        <w:rPr>
          <w:rFonts w:eastAsia="Arial" w:cs="Arial"/>
          <w:b/>
        </w:rPr>
        <w:t xml:space="preserve"> </w:t>
      </w:r>
      <w:r w:rsidR="0072172E" w:rsidRPr="00C936B2">
        <w:rPr>
          <w:rFonts w:eastAsia="Arial" w:cs="Arial"/>
          <w:b/>
        </w:rPr>
        <w:t>for domestic market,</w:t>
      </w:r>
      <w:r w:rsidRPr="00C936B2">
        <w:rPr>
          <w:rFonts w:eastAsia="Arial" w:cs="Arial"/>
          <w:b/>
        </w:rPr>
        <w:t xml:space="preserve"> D1</w:t>
      </w:r>
      <w:r w:rsidR="00E1113B" w:rsidRPr="00C936B2">
        <w:rPr>
          <w:rFonts w:eastAsia="Arial" w:cs="Arial"/>
          <w:b/>
        </w:rPr>
        <w:t>3</w:t>
      </w:r>
      <w:r w:rsidRPr="00C936B2">
        <w:rPr>
          <w:rFonts w:eastAsia="Arial" w:cs="Arial"/>
          <w:b/>
        </w:rPr>
        <w:t xml:space="preserve">.2 </w:t>
      </w:r>
      <w:r w:rsidR="0072172E" w:rsidRPr="00C936B2">
        <w:rPr>
          <w:rFonts w:eastAsia="Arial" w:cs="Arial"/>
          <w:b/>
        </w:rPr>
        <w:t xml:space="preserve">AS&amp;G </w:t>
      </w:r>
      <w:r w:rsidR="00403028" w:rsidRPr="00C936B2">
        <w:rPr>
          <w:rFonts w:eastAsia="Arial" w:cs="Arial"/>
          <w:b/>
        </w:rPr>
        <w:t>for third countries</w:t>
      </w:r>
      <w:r w:rsidR="112A8C59" w:rsidRPr="00C936B2">
        <w:rPr>
          <w:rFonts w:eastAsia="Arial" w:cs="Arial"/>
          <w:b/>
        </w:rPr>
        <w:t xml:space="preserve"> </w:t>
      </w:r>
      <w:r w:rsidR="112A8C59" w:rsidRPr="00C936B2">
        <w:rPr>
          <w:rFonts w:eastAsia="Arial" w:cs="Arial"/>
        </w:rPr>
        <w:t xml:space="preserve">and </w:t>
      </w:r>
      <w:r w:rsidR="112A8C59" w:rsidRPr="00C936B2">
        <w:rPr>
          <w:rFonts w:eastAsia="Arial" w:cs="Arial"/>
          <w:b/>
        </w:rPr>
        <w:t>D13.</w:t>
      </w:r>
      <w:r w:rsidR="00403028" w:rsidRPr="00C936B2">
        <w:rPr>
          <w:rFonts w:eastAsia="Arial" w:cs="Arial"/>
          <w:b/>
          <w:bCs/>
        </w:rPr>
        <w:t>3</w:t>
      </w:r>
      <w:r w:rsidR="112A8C59" w:rsidRPr="00C936B2">
        <w:rPr>
          <w:rFonts w:eastAsia="Arial" w:cs="Arial"/>
          <w:b/>
          <w:bCs/>
        </w:rPr>
        <w:t xml:space="preserve"> </w:t>
      </w:r>
      <w:r w:rsidRPr="00C936B2">
        <w:rPr>
          <w:rFonts w:eastAsia="Arial" w:cs="Arial"/>
          <w:b/>
        </w:rPr>
        <w:t xml:space="preserve">– </w:t>
      </w:r>
      <w:r w:rsidR="00E1113B" w:rsidRPr="00C936B2">
        <w:rPr>
          <w:rFonts w:eastAsia="Arial" w:cs="Arial"/>
          <w:b/>
        </w:rPr>
        <w:t>AS&amp;G</w:t>
      </w:r>
      <w:r w:rsidRPr="00C936B2">
        <w:rPr>
          <w:rFonts w:eastAsia="Arial" w:cs="Arial"/>
          <w:b/>
        </w:rPr>
        <w:t xml:space="preserve"> </w:t>
      </w:r>
      <w:r w:rsidR="00403028" w:rsidRPr="00C936B2">
        <w:rPr>
          <w:rFonts w:eastAsia="Arial" w:cs="Arial"/>
          <w:b/>
          <w:bCs/>
        </w:rPr>
        <w:t xml:space="preserve">for </w:t>
      </w:r>
      <w:r w:rsidRPr="00C936B2">
        <w:rPr>
          <w:rFonts w:eastAsia="Arial" w:cs="Arial"/>
          <w:b/>
        </w:rPr>
        <w:t>UK</w:t>
      </w:r>
    </w:p>
    <w:p w14:paraId="677870BF" w14:textId="6E68CF84" w:rsidR="00151521" w:rsidRPr="00C936B2" w:rsidRDefault="00151521" w:rsidP="00011F34">
      <w:pPr>
        <w:pStyle w:val="ListParagraph"/>
        <w:numPr>
          <w:ilvl w:val="0"/>
          <w:numId w:val="62"/>
        </w:numPr>
        <w:suppressAutoHyphens/>
        <w:spacing w:after="0" w:line="22" w:lineRule="atLeast"/>
        <w:rPr>
          <w:rFonts w:cs="Arial"/>
          <w:color w:val="000000" w:themeColor="text1"/>
        </w:rPr>
      </w:pPr>
      <w:r w:rsidRPr="00C936B2">
        <w:rPr>
          <w:rFonts w:cs="Arial"/>
          <w:color w:val="000000" w:themeColor="text1"/>
        </w:rPr>
        <w:t>Provide details for each PCN of your goods during the POI, produced by your company or an associated party.</w:t>
      </w:r>
      <w:r w:rsidR="002A0AF1" w:rsidRPr="00C936B2">
        <w:rPr>
          <w:rFonts w:eastAsia="Arial" w:cs="Arial"/>
        </w:rPr>
        <w:t xml:space="preserve">  </w:t>
      </w:r>
      <w:r w:rsidRPr="00C936B2">
        <w:rPr>
          <w:rFonts w:eastAsia="Arial" w:cs="Arial"/>
          <w:color w:val="000000" w:themeColor="text1"/>
        </w:rPr>
        <w:t>If several internal company production or sales codes correspond to the same PCN, report each production or sales code separately.</w:t>
      </w:r>
      <w:r w:rsidR="002A0AF1" w:rsidRPr="00C936B2">
        <w:rPr>
          <w:rFonts w:eastAsia="Arial" w:cs="Arial"/>
          <w:color w:val="000000" w:themeColor="text1"/>
        </w:rPr>
        <w:t xml:space="preserve"> </w:t>
      </w:r>
      <w:r w:rsidR="002A0AF1" w:rsidRPr="00C936B2">
        <w:rPr>
          <w:rFonts w:eastAsia="Arial" w:cs="Arial"/>
        </w:rPr>
        <w:t xml:space="preserve"> </w:t>
      </w:r>
      <w:r w:rsidRPr="00C936B2">
        <w:rPr>
          <w:rFonts w:eastAsia="Arial" w:cs="Arial"/>
          <w:color w:val="000000" w:themeColor="text1"/>
        </w:rPr>
        <w:t>If several internal company production or sales codes correspond to the same PCN, report each production or sales code separately.</w:t>
      </w:r>
      <w:r w:rsidR="002A0AF1" w:rsidRPr="00C936B2">
        <w:rPr>
          <w:rFonts w:eastAsia="Arial" w:cs="Arial"/>
          <w:color w:val="000000" w:themeColor="text1"/>
        </w:rPr>
        <w:t xml:space="preserve"> </w:t>
      </w:r>
      <w:r w:rsidRPr="00C936B2">
        <w:rPr>
          <w:rFonts w:eastAsia="Arial" w:cs="Arial"/>
          <w:color w:val="000000" w:themeColor="text1"/>
        </w:rPr>
        <w:t xml:space="preserve">If several internal company production or sales codes correspond to the same PCN, report each production or sales code separately. </w:t>
      </w:r>
    </w:p>
    <w:p w14:paraId="2D08002B" w14:textId="7BC7079E" w:rsidR="00672E3A" w:rsidRPr="00C936B2" w:rsidRDefault="112A8C59" w:rsidP="676DC854">
      <w:pPr>
        <w:pStyle w:val="ListParagraph"/>
        <w:numPr>
          <w:ilvl w:val="0"/>
          <w:numId w:val="62"/>
        </w:numPr>
        <w:suppressAutoHyphens/>
        <w:spacing w:after="0" w:line="22" w:lineRule="atLeast"/>
        <w:rPr>
          <w:rFonts w:cs="Arial"/>
          <w:color w:val="000000" w:themeColor="text1"/>
        </w:rPr>
      </w:pPr>
      <w:r w:rsidRPr="00C936B2">
        <w:rPr>
          <w:rFonts w:eastAsia="Arial" w:cs="Arial"/>
          <w:color w:val="000000" w:themeColor="text1"/>
        </w:rPr>
        <w:t xml:space="preserve">Note that subheadings of each line item (e.g. sales commissions, supply and client) </w:t>
      </w:r>
      <w:r w:rsidR="00F37667" w:rsidRPr="00C936B2">
        <w:rPr>
          <w:rFonts w:eastAsia="Arial" w:cs="Arial"/>
          <w:color w:val="000000" w:themeColor="text1"/>
        </w:rPr>
        <w:t>must</w:t>
      </w:r>
      <w:r w:rsidRPr="00C936B2">
        <w:rPr>
          <w:rFonts w:eastAsia="Arial" w:cs="Arial"/>
          <w:color w:val="000000" w:themeColor="text1"/>
        </w:rPr>
        <w:t xml:space="preserve"> be changed to suit the categorisation of your own cost accounting system.</w:t>
      </w:r>
    </w:p>
    <w:p w14:paraId="4119290E" w14:textId="102A9C1B" w:rsidR="00064B12" w:rsidRPr="00771383" w:rsidRDefault="00DB57B0" w:rsidP="00771383">
      <w:pPr>
        <w:pStyle w:val="ListParagraph"/>
        <w:numPr>
          <w:ilvl w:val="0"/>
          <w:numId w:val="135"/>
        </w:numPr>
        <w:suppressAutoHyphens/>
        <w:spacing w:after="0" w:line="22" w:lineRule="atLeast"/>
        <w:rPr>
          <w:rFonts w:cs="Arial"/>
          <w:color w:val="000000" w:themeColor="text1"/>
        </w:rPr>
      </w:pPr>
      <w:r w:rsidRPr="00C936B2">
        <w:rPr>
          <w:rFonts w:eastAsia="Arial" w:cs="Arial"/>
          <w:color w:val="000000" w:themeColor="text1"/>
        </w:rPr>
        <w:t xml:space="preserve">Please state the cost allocation and apportion method used for each PCN for the POI, including an explanation of that allocation and apportion method under each cost type. </w:t>
      </w:r>
    </w:p>
    <w:p w14:paraId="4A3A359A" w14:textId="407D32EF" w:rsidR="00011F34" w:rsidRPr="00C936B2" w:rsidRDefault="00011F34" w:rsidP="00B60BA4">
      <w:pPr>
        <w:suppressAutoHyphens/>
        <w:spacing w:after="0" w:line="22" w:lineRule="atLeast"/>
        <w:ind w:left="360"/>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11F34" w:rsidRPr="00C936B2" w14:paraId="365AEE73" w14:textId="77777777" w:rsidTr="001415BE">
        <w:tc>
          <w:tcPr>
            <w:tcW w:w="9016" w:type="dxa"/>
            <w:gridSpan w:val="2"/>
          </w:tcPr>
          <w:p w14:paraId="02584E77" w14:textId="77777777" w:rsidR="00011F34" w:rsidRPr="00C936B2" w:rsidRDefault="00011F34"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C936B2">
              <w:rPr>
                <w:rFonts w:eastAsiaTheme="minorEastAsia" w:cs="Arial"/>
                <w:i/>
                <w:iCs/>
                <w:color w:val="808080" w:themeColor="background1" w:themeShade="80"/>
                <w:szCs w:val="24"/>
              </w:rPr>
              <w:t>Please answer here</w:t>
            </w:r>
          </w:p>
          <w:p w14:paraId="10C6D15F" w14:textId="77777777" w:rsidR="00011F34" w:rsidRPr="00C936B2" w:rsidRDefault="00011F34" w:rsidP="001415BE">
            <w:pPr>
              <w:suppressAutoHyphens/>
              <w:autoSpaceDE w:val="0"/>
              <w:autoSpaceDN w:val="0"/>
              <w:adjustRightInd w:val="0"/>
              <w:spacing w:line="22" w:lineRule="atLeast"/>
              <w:jc w:val="both"/>
              <w:rPr>
                <w:rFonts w:eastAsiaTheme="minorEastAsia" w:cs="Arial"/>
                <w:szCs w:val="24"/>
              </w:rPr>
            </w:pPr>
          </w:p>
        </w:tc>
      </w:tr>
      <w:tr w:rsidR="00011F34" w:rsidRPr="00C936B2" w14:paraId="22063039" w14:textId="77777777" w:rsidTr="001415BE">
        <w:tc>
          <w:tcPr>
            <w:tcW w:w="4508" w:type="dxa"/>
            <w:tcBorders>
              <w:top w:val="single" w:sz="4" w:space="0" w:color="FFFFFF" w:themeColor="background1"/>
              <w:left w:val="nil"/>
              <w:bottom w:val="nil"/>
              <w:right w:val="single" w:sz="4" w:space="0" w:color="auto"/>
            </w:tcBorders>
          </w:tcPr>
          <w:p w14:paraId="597A8073" w14:textId="77777777" w:rsidR="00011F34" w:rsidRPr="00C936B2" w:rsidRDefault="00011F34"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B9EB157" w14:textId="77777777" w:rsidR="00011F34" w:rsidRPr="00C936B2" w:rsidRDefault="00011F34" w:rsidP="001415BE">
            <w:pPr>
              <w:suppressAutoHyphens/>
              <w:autoSpaceDE w:val="0"/>
              <w:autoSpaceDN w:val="0"/>
              <w:adjustRightInd w:val="0"/>
              <w:spacing w:line="22" w:lineRule="atLeast"/>
              <w:jc w:val="both"/>
              <w:rPr>
                <w:rFonts w:eastAsiaTheme="minorEastAsia" w:cs="Arial"/>
                <w:szCs w:val="24"/>
              </w:rPr>
            </w:pPr>
            <w:r w:rsidRPr="00C936B2">
              <w:rPr>
                <w:rFonts w:eastAsiaTheme="minorEastAsia" w:cs="Arial"/>
                <w:szCs w:val="24"/>
              </w:rPr>
              <w:t>Appendix reference:</w:t>
            </w:r>
          </w:p>
        </w:tc>
      </w:tr>
    </w:tbl>
    <w:p w14:paraId="20A28B3F" w14:textId="77777777" w:rsidR="00064B12" w:rsidRPr="00C936B2" w:rsidRDefault="00064B12" w:rsidP="001E12E3">
      <w:pPr>
        <w:suppressAutoHyphens/>
        <w:spacing w:after="0" w:line="22" w:lineRule="atLeast"/>
        <w:rPr>
          <w:rFonts w:eastAsia="Arial" w:cs="Arial"/>
          <w:szCs w:val="24"/>
        </w:rPr>
      </w:pPr>
    </w:p>
    <w:p w14:paraId="3572B623" w14:textId="3ACB222F" w:rsidR="00151521" w:rsidRPr="00C936B2" w:rsidRDefault="00151521" w:rsidP="00B60BA4">
      <w:pPr>
        <w:pStyle w:val="ListParagraph"/>
        <w:numPr>
          <w:ilvl w:val="0"/>
          <w:numId w:val="135"/>
        </w:numPr>
        <w:suppressAutoHyphens/>
        <w:spacing w:after="0" w:line="22" w:lineRule="atLeast"/>
        <w:rPr>
          <w:rFonts w:eastAsia="Arial" w:cs="Arial"/>
        </w:rPr>
      </w:pPr>
      <w:r w:rsidRPr="00C936B2">
        <w:rPr>
          <w:rFonts w:eastAsia="Arial" w:cs="Arial"/>
        </w:rPr>
        <w:t xml:space="preserve">If there are </w:t>
      </w:r>
      <w:r w:rsidR="00DB57B0" w:rsidRPr="00C936B2">
        <w:rPr>
          <w:rFonts w:eastAsia="Arial" w:cs="Arial"/>
        </w:rPr>
        <w:t>any</w:t>
      </w:r>
      <w:r w:rsidR="112A8C59" w:rsidRPr="00C936B2">
        <w:rPr>
          <w:rFonts w:eastAsia="Arial" w:cs="Arial"/>
        </w:rPr>
        <w:t xml:space="preserve"> </w:t>
      </w:r>
      <w:r w:rsidRPr="00C936B2">
        <w:rPr>
          <w:rFonts w:eastAsia="Arial" w:cs="Arial"/>
        </w:rPr>
        <w:t xml:space="preserve">differences in costs for the same PCN between </w:t>
      </w:r>
      <w:r w:rsidRPr="00C936B2">
        <w:rPr>
          <w:rFonts w:eastAsia="Arial" w:cs="Arial"/>
          <w:b/>
        </w:rPr>
        <w:t>D1</w:t>
      </w:r>
      <w:r w:rsidR="00C40492" w:rsidRPr="00C936B2">
        <w:rPr>
          <w:rFonts w:eastAsia="Arial" w:cs="Arial"/>
          <w:b/>
        </w:rPr>
        <w:t>3</w:t>
      </w:r>
      <w:r w:rsidRPr="00C936B2">
        <w:rPr>
          <w:rFonts w:eastAsia="Arial" w:cs="Arial"/>
          <w:b/>
        </w:rPr>
        <w:t>.1 –</w:t>
      </w:r>
      <w:r w:rsidR="00C40492" w:rsidRPr="00C936B2">
        <w:rPr>
          <w:rFonts w:eastAsia="Arial" w:cs="Arial"/>
          <w:b/>
        </w:rPr>
        <w:t>AS&amp;G</w:t>
      </w:r>
      <w:r w:rsidRPr="00C936B2">
        <w:rPr>
          <w:rFonts w:eastAsia="Arial" w:cs="Arial"/>
          <w:b/>
        </w:rPr>
        <w:t xml:space="preserve"> </w:t>
      </w:r>
      <w:r w:rsidR="00AD2BEA" w:rsidRPr="00C936B2">
        <w:rPr>
          <w:rFonts w:eastAsia="Arial" w:cs="Arial"/>
          <w:b/>
        </w:rPr>
        <w:t>for domestic market, D13.2 AS&amp;G for third countries</w:t>
      </w:r>
      <w:r w:rsidRPr="00C936B2">
        <w:rPr>
          <w:rFonts w:eastAsia="Arial" w:cs="Arial"/>
          <w:color w:val="FF0000"/>
        </w:rPr>
        <w:t xml:space="preserve"> </w:t>
      </w:r>
      <w:r w:rsidRPr="00C936B2">
        <w:rPr>
          <w:rFonts w:eastAsia="Arial" w:cs="Arial"/>
        </w:rPr>
        <w:t xml:space="preserve">and </w:t>
      </w:r>
      <w:r w:rsidRPr="00C936B2">
        <w:rPr>
          <w:rFonts w:eastAsia="Arial" w:cs="Arial"/>
          <w:b/>
        </w:rPr>
        <w:t>D1</w:t>
      </w:r>
      <w:r w:rsidR="00C40492" w:rsidRPr="00C936B2">
        <w:rPr>
          <w:rFonts w:eastAsia="Arial" w:cs="Arial"/>
          <w:b/>
        </w:rPr>
        <w:t>3</w:t>
      </w:r>
      <w:r w:rsidRPr="00C936B2">
        <w:rPr>
          <w:rFonts w:eastAsia="Arial" w:cs="Arial"/>
          <w:b/>
        </w:rPr>
        <w:t>.</w:t>
      </w:r>
      <w:r w:rsidR="00AD2BEA" w:rsidRPr="00C936B2">
        <w:rPr>
          <w:rFonts w:eastAsia="Arial" w:cs="Arial"/>
          <w:b/>
        </w:rPr>
        <w:t>3</w:t>
      </w:r>
      <w:r w:rsidRPr="00C936B2">
        <w:rPr>
          <w:rFonts w:eastAsia="Arial" w:cs="Arial"/>
          <w:b/>
        </w:rPr>
        <w:t xml:space="preserve"> – </w:t>
      </w:r>
      <w:r w:rsidR="00C40492" w:rsidRPr="00C936B2">
        <w:rPr>
          <w:rFonts w:eastAsia="Arial" w:cs="Arial"/>
          <w:b/>
        </w:rPr>
        <w:t>AS&amp;G</w:t>
      </w:r>
      <w:r w:rsidRPr="00C936B2">
        <w:rPr>
          <w:rFonts w:eastAsia="Arial" w:cs="Arial"/>
          <w:b/>
        </w:rPr>
        <w:t xml:space="preserve"> </w:t>
      </w:r>
      <w:r w:rsidR="00AD2BEA" w:rsidRPr="00C936B2">
        <w:rPr>
          <w:rFonts w:eastAsia="Arial" w:cs="Arial"/>
          <w:b/>
        </w:rPr>
        <w:t>for</w:t>
      </w:r>
      <w:r w:rsidR="00AD2BEA" w:rsidRPr="00C936B2" w:rsidDel="112A8C59">
        <w:rPr>
          <w:rFonts w:eastAsia="Arial" w:cs="Arial"/>
          <w:b/>
        </w:rPr>
        <w:t xml:space="preserve"> </w:t>
      </w:r>
      <w:r w:rsidRPr="00C936B2">
        <w:rPr>
          <w:rFonts w:eastAsia="Arial" w:cs="Arial"/>
          <w:b/>
        </w:rPr>
        <w:t>UK</w:t>
      </w:r>
      <w:r w:rsidRPr="00C936B2">
        <w:rPr>
          <w:rFonts w:eastAsia="Arial" w:cs="Arial"/>
        </w:rPr>
        <w:t>, explain and highlight the reasons for the differences in figures.</w:t>
      </w:r>
    </w:p>
    <w:p w14:paraId="23F68C6D" w14:textId="72C34A6D" w:rsidR="00011F34" w:rsidRPr="00C936B2" w:rsidRDefault="00011F34" w:rsidP="00011F34">
      <w:pPr>
        <w:suppressAutoHyphens/>
        <w:spacing w:after="0" w:line="22" w:lineRule="atLeast"/>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11F34" w:rsidRPr="00D9239B" w14:paraId="41408D9A" w14:textId="77777777" w:rsidTr="001415BE">
        <w:tc>
          <w:tcPr>
            <w:tcW w:w="9016" w:type="dxa"/>
            <w:gridSpan w:val="2"/>
          </w:tcPr>
          <w:p w14:paraId="249BA6DB" w14:textId="77777777" w:rsidR="00011F34" w:rsidRPr="00D9239B" w:rsidRDefault="00011F34"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C936B2">
              <w:rPr>
                <w:rFonts w:eastAsiaTheme="minorEastAsia" w:cs="Arial"/>
                <w:i/>
                <w:iCs/>
                <w:color w:val="808080" w:themeColor="background1" w:themeShade="80"/>
                <w:szCs w:val="24"/>
              </w:rPr>
              <w:t>Please answer here</w:t>
            </w:r>
          </w:p>
          <w:p w14:paraId="025CE818" w14:textId="77777777" w:rsidR="00011F34" w:rsidRPr="00D9239B" w:rsidRDefault="00011F34" w:rsidP="001415BE">
            <w:pPr>
              <w:suppressAutoHyphens/>
              <w:autoSpaceDE w:val="0"/>
              <w:autoSpaceDN w:val="0"/>
              <w:adjustRightInd w:val="0"/>
              <w:spacing w:line="22" w:lineRule="atLeast"/>
              <w:jc w:val="both"/>
              <w:rPr>
                <w:rFonts w:eastAsiaTheme="minorEastAsia" w:cs="Arial"/>
                <w:szCs w:val="24"/>
              </w:rPr>
            </w:pPr>
          </w:p>
        </w:tc>
      </w:tr>
      <w:tr w:rsidR="00011F34" w:rsidRPr="00D9239B" w14:paraId="6EA41707" w14:textId="77777777" w:rsidTr="00B60BA4">
        <w:tc>
          <w:tcPr>
            <w:tcW w:w="4508" w:type="dxa"/>
            <w:tcBorders>
              <w:top w:val="single" w:sz="4" w:space="0" w:color="FFFFFF" w:themeColor="background1"/>
              <w:left w:val="nil"/>
              <w:bottom w:val="single" w:sz="4" w:space="0" w:color="FFFFFF" w:themeColor="background1"/>
              <w:right w:val="single" w:sz="4" w:space="0" w:color="auto"/>
            </w:tcBorders>
          </w:tcPr>
          <w:p w14:paraId="64851F38" w14:textId="77777777" w:rsidR="00011F34" w:rsidRPr="00D9239B" w:rsidRDefault="00011F34"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20B82C1" w14:textId="77777777" w:rsidR="00011F34" w:rsidRPr="00D9239B" w:rsidRDefault="00011F34"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74359FAE" w14:textId="77777777" w:rsidR="002825DA" w:rsidRPr="00B60BA4" w:rsidRDefault="002825DA" w:rsidP="00B60BA4">
      <w:pPr>
        <w:pStyle w:val="ListParagraph"/>
        <w:suppressAutoHyphens/>
        <w:spacing w:after="0" w:line="22" w:lineRule="atLeast"/>
        <w:ind w:left="360"/>
        <w:rPr>
          <w:rFonts w:cs="Arial"/>
          <w:color w:val="000000" w:themeColor="text1"/>
        </w:rPr>
      </w:pPr>
    </w:p>
    <w:p w14:paraId="4F5A521C" w14:textId="63FDA88F" w:rsidR="00E5550E" w:rsidRPr="00B60BA4" w:rsidRDefault="00E5550E" w:rsidP="00B60BA4">
      <w:pPr>
        <w:pStyle w:val="ListParagraph"/>
        <w:numPr>
          <w:ilvl w:val="0"/>
          <w:numId w:val="135"/>
        </w:numPr>
        <w:suppressAutoHyphens/>
        <w:spacing w:after="0" w:line="22" w:lineRule="atLeast"/>
        <w:rPr>
          <w:rFonts w:cs="Arial"/>
          <w:color w:val="000000" w:themeColor="text1"/>
        </w:rPr>
      </w:pPr>
      <w:r w:rsidRPr="00B60BA4">
        <w:rPr>
          <w:rFonts w:eastAsia="Arial" w:cs="Arial"/>
          <w:color w:val="000000" w:themeColor="text1"/>
        </w:rPr>
        <w:t>Explain the calculation of R&amp;D (research and development) expenses for your goods.</w:t>
      </w:r>
    </w:p>
    <w:p w14:paraId="570CD21D" w14:textId="77777777" w:rsidR="00E5550E" w:rsidRDefault="00E5550E" w:rsidP="00E5550E">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5550E" w:rsidRPr="00D9239B" w14:paraId="6D98771D" w14:textId="77777777" w:rsidTr="003D7D1E">
        <w:tc>
          <w:tcPr>
            <w:tcW w:w="9016" w:type="dxa"/>
            <w:gridSpan w:val="2"/>
          </w:tcPr>
          <w:p w14:paraId="21E5897D" w14:textId="77777777" w:rsidR="00E5550E" w:rsidRPr="00D9239B" w:rsidRDefault="00E5550E" w:rsidP="003D7D1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7DD849E9" w14:textId="77777777" w:rsidR="00E5550E" w:rsidRPr="00D9239B" w:rsidRDefault="00E5550E" w:rsidP="003D7D1E">
            <w:pPr>
              <w:suppressAutoHyphens/>
              <w:autoSpaceDE w:val="0"/>
              <w:autoSpaceDN w:val="0"/>
              <w:adjustRightInd w:val="0"/>
              <w:spacing w:line="22" w:lineRule="atLeast"/>
              <w:jc w:val="both"/>
              <w:rPr>
                <w:rFonts w:eastAsiaTheme="minorEastAsia" w:cs="Arial"/>
                <w:szCs w:val="24"/>
              </w:rPr>
            </w:pPr>
          </w:p>
        </w:tc>
      </w:tr>
      <w:tr w:rsidR="00E5550E" w:rsidRPr="00C936B2" w14:paraId="2D513661" w14:textId="77777777" w:rsidTr="003D7D1E">
        <w:tc>
          <w:tcPr>
            <w:tcW w:w="4508" w:type="dxa"/>
            <w:tcBorders>
              <w:top w:val="single" w:sz="4" w:space="0" w:color="FFFFFF" w:themeColor="background1"/>
              <w:left w:val="nil"/>
              <w:bottom w:val="nil"/>
              <w:right w:val="single" w:sz="4" w:space="0" w:color="auto"/>
            </w:tcBorders>
          </w:tcPr>
          <w:p w14:paraId="0D1E7CF6" w14:textId="77777777" w:rsidR="00E5550E" w:rsidRPr="00D9239B" w:rsidRDefault="00E5550E" w:rsidP="003D7D1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5ACB2B8" w14:textId="77777777" w:rsidR="00E5550E" w:rsidRPr="00C936B2" w:rsidRDefault="00E5550E" w:rsidP="003D7D1E">
            <w:pPr>
              <w:suppressAutoHyphens/>
              <w:autoSpaceDE w:val="0"/>
              <w:autoSpaceDN w:val="0"/>
              <w:adjustRightInd w:val="0"/>
              <w:spacing w:line="22" w:lineRule="atLeast"/>
              <w:jc w:val="both"/>
              <w:rPr>
                <w:rFonts w:eastAsiaTheme="minorEastAsia" w:cs="Arial"/>
                <w:szCs w:val="24"/>
              </w:rPr>
            </w:pPr>
            <w:r w:rsidRPr="00C936B2">
              <w:rPr>
                <w:rFonts w:eastAsiaTheme="minorEastAsia" w:cs="Arial"/>
                <w:szCs w:val="24"/>
              </w:rPr>
              <w:t>Appendix reference:</w:t>
            </w:r>
          </w:p>
        </w:tc>
      </w:tr>
    </w:tbl>
    <w:p w14:paraId="3E0C9BEB" w14:textId="47DCFA63" w:rsidR="009F2565" w:rsidRPr="00C936B2" w:rsidRDefault="009F2565" w:rsidP="001E12E3">
      <w:pPr>
        <w:suppressAutoHyphens/>
        <w:spacing w:after="0" w:line="22" w:lineRule="atLeast"/>
        <w:rPr>
          <w:rFonts w:cs="Arial"/>
        </w:rPr>
      </w:pPr>
    </w:p>
    <w:p w14:paraId="289F94FE" w14:textId="77777777" w:rsidR="00E5550E" w:rsidRPr="00C936B2" w:rsidRDefault="00E5550E">
      <w:pPr>
        <w:pStyle w:val="ListParagraph"/>
        <w:numPr>
          <w:ilvl w:val="0"/>
          <w:numId w:val="135"/>
        </w:numPr>
        <w:suppressAutoHyphens/>
        <w:spacing w:after="0" w:line="22" w:lineRule="atLeast"/>
        <w:rPr>
          <w:rFonts w:cs="Arial"/>
          <w:color w:val="000000" w:themeColor="text1"/>
        </w:rPr>
      </w:pPr>
      <w:r w:rsidRPr="00C936B2">
        <w:rPr>
          <w:rFonts w:eastAsia="Arial" w:cs="Arial"/>
          <w:color w:val="000000" w:themeColor="text1"/>
        </w:rPr>
        <w:t>If your company is part of a consolidated group of companies, explain if reported interest expenses are on a company or consolidated basis. Please explain possible differences between the two amounts and how they have been established. State whether interest has been paid to associated parties and explain the details of the borrowings between the associated companies.</w:t>
      </w:r>
    </w:p>
    <w:p w14:paraId="0D23A8CC" w14:textId="77777777" w:rsidR="00E5550E" w:rsidRPr="00C936B2" w:rsidRDefault="00E5550E" w:rsidP="00E5550E">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5550E" w:rsidRPr="00C936B2" w14:paraId="6BA30BC5" w14:textId="77777777" w:rsidTr="003D7D1E">
        <w:tc>
          <w:tcPr>
            <w:tcW w:w="9016" w:type="dxa"/>
            <w:gridSpan w:val="2"/>
          </w:tcPr>
          <w:p w14:paraId="2C0F4964" w14:textId="77777777" w:rsidR="00E5550E" w:rsidRPr="00C936B2" w:rsidRDefault="00E5550E" w:rsidP="003D7D1E">
            <w:pPr>
              <w:suppressAutoHyphens/>
              <w:autoSpaceDE w:val="0"/>
              <w:autoSpaceDN w:val="0"/>
              <w:adjustRightInd w:val="0"/>
              <w:spacing w:line="22" w:lineRule="atLeast"/>
              <w:jc w:val="both"/>
              <w:rPr>
                <w:rFonts w:eastAsiaTheme="minorEastAsia" w:cs="Arial"/>
                <w:color w:val="808080" w:themeColor="background1" w:themeShade="80"/>
                <w:szCs w:val="24"/>
              </w:rPr>
            </w:pPr>
            <w:r w:rsidRPr="00C936B2">
              <w:rPr>
                <w:rFonts w:eastAsiaTheme="minorEastAsia" w:cs="Arial"/>
                <w:i/>
                <w:iCs/>
                <w:color w:val="808080" w:themeColor="background1" w:themeShade="80"/>
                <w:szCs w:val="24"/>
              </w:rPr>
              <w:t>Please answer here</w:t>
            </w:r>
          </w:p>
          <w:p w14:paraId="617F4C68" w14:textId="77777777" w:rsidR="00E5550E" w:rsidRPr="00C936B2" w:rsidRDefault="00E5550E" w:rsidP="003D7D1E">
            <w:pPr>
              <w:suppressAutoHyphens/>
              <w:autoSpaceDE w:val="0"/>
              <w:autoSpaceDN w:val="0"/>
              <w:adjustRightInd w:val="0"/>
              <w:spacing w:line="22" w:lineRule="atLeast"/>
              <w:jc w:val="both"/>
              <w:rPr>
                <w:rFonts w:eastAsiaTheme="minorEastAsia" w:cs="Arial"/>
                <w:szCs w:val="24"/>
              </w:rPr>
            </w:pPr>
          </w:p>
        </w:tc>
      </w:tr>
      <w:tr w:rsidR="00E5550E" w:rsidRPr="00C936B2" w14:paraId="60164E1C" w14:textId="77777777" w:rsidTr="003D7D1E">
        <w:tc>
          <w:tcPr>
            <w:tcW w:w="4508" w:type="dxa"/>
            <w:tcBorders>
              <w:top w:val="single" w:sz="4" w:space="0" w:color="FFFFFF" w:themeColor="background1"/>
              <w:left w:val="nil"/>
              <w:bottom w:val="nil"/>
              <w:right w:val="single" w:sz="4" w:space="0" w:color="auto"/>
            </w:tcBorders>
          </w:tcPr>
          <w:p w14:paraId="6907642C" w14:textId="77777777" w:rsidR="00E5550E" w:rsidRPr="00C936B2" w:rsidRDefault="00E5550E" w:rsidP="003D7D1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B9AE37E" w14:textId="77777777" w:rsidR="00E5550E" w:rsidRPr="00C936B2" w:rsidRDefault="00E5550E" w:rsidP="003D7D1E">
            <w:pPr>
              <w:suppressAutoHyphens/>
              <w:autoSpaceDE w:val="0"/>
              <w:autoSpaceDN w:val="0"/>
              <w:adjustRightInd w:val="0"/>
              <w:spacing w:line="22" w:lineRule="atLeast"/>
              <w:jc w:val="both"/>
              <w:rPr>
                <w:rFonts w:eastAsiaTheme="minorEastAsia" w:cs="Arial"/>
                <w:szCs w:val="24"/>
              </w:rPr>
            </w:pPr>
            <w:r w:rsidRPr="00C936B2">
              <w:rPr>
                <w:rFonts w:eastAsiaTheme="minorEastAsia" w:cs="Arial"/>
                <w:szCs w:val="24"/>
              </w:rPr>
              <w:t>Appendix reference:</w:t>
            </w:r>
          </w:p>
        </w:tc>
      </w:tr>
    </w:tbl>
    <w:p w14:paraId="52BF733E" w14:textId="77777777" w:rsidR="00E5550E" w:rsidRPr="00C936B2" w:rsidRDefault="00E5550E" w:rsidP="00E5550E">
      <w:pPr>
        <w:suppressAutoHyphens/>
        <w:spacing w:after="0" w:line="22" w:lineRule="atLeast"/>
        <w:rPr>
          <w:rFonts w:cs="Arial"/>
          <w:color w:val="000000" w:themeColor="text1"/>
          <w:szCs w:val="24"/>
        </w:rPr>
      </w:pPr>
    </w:p>
    <w:p w14:paraId="15B50105" w14:textId="77777777" w:rsidR="00E5550E" w:rsidRPr="00C936B2" w:rsidRDefault="00E5550E">
      <w:pPr>
        <w:pStyle w:val="ListParagraph"/>
        <w:numPr>
          <w:ilvl w:val="0"/>
          <w:numId w:val="135"/>
        </w:numPr>
        <w:suppressAutoHyphens/>
        <w:spacing w:after="0" w:line="22" w:lineRule="atLeast"/>
        <w:rPr>
          <w:rFonts w:cs="Arial"/>
          <w:color w:val="000000" w:themeColor="text1"/>
        </w:rPr>
      </w:pPr>
      <w:r w:rsidRPr="00C936B2">
        <w:rPr>
          <w:rFonts w:eastAsia="Arial" w:cs="Arial"/>
          <w:color w:val="000000" w:themeColor="text1"/>
        </w:rPr>
        <w:t>If your company is part of a consolidated group of companies, explain if reported depreciation charges are on a company or consolidated basis. Please explain possible differences between the two amounts and how they have been established.</w:t>
      </w:r>
    </w:p>
    <w:p w14:paraId="5BF4DB15" w14:textId="77777777" w:rsidR="00E5550E" w:rsidRPr="00C936B2" w:rsidRDefault="00E5550E" w:rsidP="00E5550E">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5550E" w:rsidRPr="00C936B2" w14:paraId="716E0243" w14:textId="77777777" w:rsidTr="003D7D1E">
        <w:tc>
          <w:tcPr>
            <w:tcW w:w="9016" w:type="dxa"/>
            <w:gridSpan w:val="2"/>
          </w:tcPr>
          <w:p w14:paraId="5B858C4B" w14:textId="77777777" w:rsidR="00E5550E" w:rsidRPr="00C936B2" w:rsidRDefault="00E5550E" w:rsidP="003D7D1E">
            <w:pPr>
              <w:suppressAutoHyphens/>
              <w:autoSpaceDE w:val="0"/>
              <w:autoSpaceDN w:val="0"/>
              <w:adjustRightInd w:val="0"/>
              <w:spacing w:line="22" w:lineRule="atLeast"/>
              <w:jc w:val="both"/>
              <w:rPr>
                <w:rFonts w:eastAsiaTheme="minorEastAsia" w:cs="Arial"/>
                <w:color w:val="808080" w:themeColor="background1" w:themeShade="80"/>
                <w:szCs w:val="24"/>
              </w:rPr>
            </w:pPr>
            <w:r w:rsidRPr="00C936B2">
              <w:rPr>
                <w:rFonts w:eastAsiaTheme="minorEastAsia" w:cs="Arial"/>
                <w:i/>
                <w:iCs/>
                <w:color w:val="808080" w:themeColor="background1" w:themeShade="80"/>
                <w:szCs w:val="24"/>
              </w:rPr>
              <w:t>Please answer here</w:t>
            </w:r>
          </w:p>
          <w:p w14:paraId="2D640704" w14:textId="77777777" w:rsidR="00E5550E" w:rsidRPr="00C936B2" w:rsidRDefault="00E5550E" w:rsidP="003D7D1E">
            <w:pPr>
              <w:suppressAutoHyphens/>
              <w:autoSpaceDE w:val="0"/>
              <w:autoSpaceDN w:val="0"/>
              <w:adjustRightInd w:val="0"/>
              <w:spacing w:line="22" w:lineRule="atLeast"/>
              <w:jc w:val="both"/>
              <w:rPr>
                <w:rFonts w:eastAsiaTheme="minorEastAsia" w:cs="Arial"/>
                <w:szCs w:val="24"/>
              </w:rPr>
            </w:pPr>
          </w:p>
        </w:tc>
      </w:tr>
      <w:tr w:rsidR="00E5550E" w:rsidRPr="00C936B2" w14:paraId="469E45AF" w14:textId="77777777" w:rsidTr="003D7D1E">
        <w:tc>
          <w:tcPr>
            <w:tcW w:w="4508" w:type="dxa"/>
            <w:tcBorders>
              <w:top w:val="single" w:sz="4" w:space="0" w:color="FFFFFF" w:themeColor="background1"/>
              <w:left w:val="nil"/>
              <w:bottom w:val="nil"/>
              <w:right w:val="single" w:sz="4" w:space="0" w:color="auto"/>
            </w:tcBorders>
          </w:tcPr>
          <w:p w14:paraId="2459AE11" w14:textId="77777777" w:rsidR="00E5550E" w:rsidRPr="00C936B2" w:rsidRDefault="00E5550E" w:rsidP="003D7D1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F77810B" w14:textId="77777777" w:rsidR="00E5550E" w:rsidRPr="00C936B2" w:rsidRDefault="00E5550E" w:rsidP="003D7D1E">
            <w:pPr>
              <w:suppressAutoHyphens/>
              <w:autoSpaceDE w:val="0"/>
              <w:autoSpaceDN w:val="0"/>
              <w:adjustRightInd w:val="0"/>
              <w:spacing w:line="22" w:lineRule="atLeast"/>
              <w:jc w:val="both"/>
              <w:rPr>
                <w:rFonts w:eastAsiaTheme="minorEastAsia" w:cs="Arial"/>
                <w:szCs w:val="24"/>
              </w:rPr>
            </w:pPr>
            <w:r w:rsidRPr="00C936B2">
              <w:rPr>
                <w:rFonts w:eastAsiaTheme="minorEastAsia" w:cs="Arial"/>
                <w:szCs w:val="24"/>
              </w:rPr>
              <w:t>Appendix reference:</w:t>
            </w:r>
          </w:p>
        </w:tc>
      </w:tr>
    </w:tbl>
    <w:p w14:paraId="037E8ACD" w14:textId="0E9AB17C" w:rsidR="00E5550E" w:rsidRDefault="00E5550E" w:rsidP="001E12E3">
      <w:pPr>
        <w:suppressAutoHyphens/>
        <w:spacing w:after="0" w:line="22" w:lineRule="atLeast"/>
        <w:rPr>
          <w:rFonts w:cs="Arial"/>
        </w:rPr>
      </w:pPr>
    </w:p>
    <w:p w14:paraId="5F97AD0C" w14:textId="77777777" w:rsidR="00855758" w:rsidRPr="00C936B2" w:rsidRDefault="00855758" w:rsidP="001E12E3">
      <w:pPr>
        <w:suppressAutoHyphens/>
        <w:spacing w:after="0" w:line="22" w:lineRule="atLeast"/>
        <w:rPr>
          <w:rFonts w:cs="Arial"/>
        </w:rPr>
      </w:pPr>
    </w:p>
    <w:p w14:paraId="39393CB0" w14:textId="77777777" w:rsidR="00E5550E" w:rsidRPr="00C936B2" w:rsidRDefault="00E5550E" w:rsidP="001E12E3">
      <w:pPr>
        <w:suppressAutoHyphens/>
        <w:spacing w:after="0" w:line="22" w:lineRule="atLeast"/>
        <w:rPr>
          <w:rFonts w:cs="Arial"/>
        </w:rPr>
      </w:pPr>
    </w:p>
    <w:p w14:paraId="7DE75F6F" w14:textId="2296F038" w:rsidR="5B3B38A1" w:rsidRPr="00C936B2" w:rsidRDefault="002C503F" w:rsidP="003740AF">
      <w:pPr>
        <w:pStyle w:val="Heading2"/>
      </w:pPr>
      <w:bookmarkStart w:id="176" w:name="_Toc35606814"/>
      <w:r w:rsidRPr="00C936B2">
        <w:t>D</w:t>
      </w:r>
      <w:r w:rsidR="41314AF7" w:rsidRPr="00C936B2">
        <w:t>1</w:t>
      </w:r>
      <w:r w:rsidR="00064B12" w:rsidRPr="00C936B2">
        <w:t xml:space="preserve">4 </w:t>
      </w:r>
      <w:r w:rsidR="007F565A" w:rsidRPr="00C936B2">
        <w:tab/>
      </w:r>
      <w:r w:rsidR="41314AF7" w:rsidRPr="00C936B2">
        <w:t>Raw material</w:t>
      </w:r>
      <w:r w:rsidR="00B876A7" w:rsidRPr="00C936B2">
        <w:t>s</w:t>
      </w:r>
      <w:r w:rsidR="41314AF7" w:rsidRPr="00C936B2">
        <w:t xml:space="preserve"> </w:t>
      </w:r>
      <w:r w:rsidR="28821D19" w:rsidRPr="00C936B2">
        <w:t xml:space="preserve">and </w:t>
      </w:r>
      <w:r w:rsidR="00DB57B0" w:rsidRPr="00C936B2">
        <w:t xml:space="preserve">input </w:t>
      </w:r>
      <w:r w:rsidR="41314AF7" w:rsidRPr="00C936B2">
        <w:t>purchases</w:t>
      </w:r>
      <w:bookmarkEnd w:id="175"/>
      <w:bookmarkEnd w:id="176"/>
    </w:p>
    <w:p w14:paraId="7065DB08" w14:textId="77777777" w:rsidR="00011F34" w:rsidRPr="00C936B2" w:rsidRDefault="00011F34" w:rsidP="00011F34">
      <w:pPr>
        <w:pStyle w:val="ListParagraph"/>
        <w:suppressAutoHyphens/>
        <w:spacing w:after="0" w:line="22" w:lineRule="atLeast"/>
        <w:rPr>
          <w:rFonts w:cs="Arial"/>
        </w:rPr>
      </w:pPr>
    </w:p>
    <w:p w14:paraId="30452527" w14:textId="33D29862" w:rsidR="5B3B38A1" w:rsidRPr="00C936B2" w:rsidRDefault="0041162D" w:rsidP="00765C51">
      <w:pPr>
        <w:pStyle w:val="ListParagraph"/>
        <w:numPr>
          <w:ilvl w:val="0"/>
          <w:numId w:val="109"/>
        </w:numPr>
        <w:suppressAutoHyphens/>
        <w:spacing w:after="0" w:line="22" w:lineRule="atLeast"/>
        <w:rPr>
          <w:rFonts w:cs="Arial"/>
        </w:rPr>
      </w:pPr>
      <w:r w:rsidRPr="00C936B2">
        <w:rPr>
          <w:rFonts w:eastAsia="Arial" w:cs="Arial"/>
        </w:rPr>
        <w:t xml:space="preserve">Please </w:t>
      </w:r>
      <w:r w:rsidR="00204FE3" w:rsidRPr="00C936B2">
        <w:rPr>
          <w:rFonts w:eastAsia="Arial" w:cs="Arial"/>
        </w:rPr>
        <w:t xml:space="preserve">complete </w:t>
      </w:r>
      <w:r w:rsidR="00204FE3" w:rsidRPr="00C936B2">
        <w:rPr>
          <w:rFonts w:eastAsia="Arial" w:cs="Arial"/>
          <w:b/>
        </w:rPr>
        <w:t xml:space="preserve">Section D </w:t>
      </w:r>
      <w:r w:rsidR="00510D29" w:rsidRPr="00C936B2">
        <w:rPr>
          <w:rFonts w:eastAsia="Arial" w:cs="Arial"/>
          <w:b/>
        </w:rPr>
        <w:t>–</w:t>
      </w:r>
      <w:r w:rsidR="00204FE3" w:rsidRPr="00C936B2">
        <w:rPr>
          <w:rFonts w:eastAsia="Arial" w:cs="Arial"/>
          <w:b/>
        </w:rPr>
        <w:t xml:space="preserve"> Costing information</w:t>
      </w:r>
      <w:r w:rsidR="00204FE3" w:rsidRPr="00C936B2">
        <w:rPr>
          <w:rFonts w:eastAsia="Arial" w:cs="Arial"/>
        </w:rPr>
        <w:t xml:space="preserve">, subsection </w:t>
      </w:r>
      <w:r w:rsidR="00204FE3" w:rsidRPr="00C936B2">
        <w:rPr>
          <w:rFonts w:eastAsia="Arial" w:cs="Arial"/>
          <w:b/>
        </w:rPr>
        <w:t>D1</w:t>
      </w:r>
      <w:r w:rsidR="00064B12" w:rsidRPr="00C936B2">
        <w:rPr>
          <w:rFonts w:eastAsia="Arial" w:cs="Arial"/>
          <w:b/>
        </w:rPr>
        <w:t>4</w:t>
      </w:r>
      <w:r w:rsidR="003D77BB" w:rsidRPr="00C936B2">
        <w:rPr>
          <w:rFonts w:eastAsia="Arial" w:cs="Arial"/>
          <w:b/>
        </w:rPr>
        <w:t xml:space="preserve"> – </w:t>
      </w:r>
      <w:r w:rsidR="112A8C59" w:rsidRPr="00C936B2">
        <w:rPr>
          <w:rFonts w:eastAsia="Arial" w:cs="Arial"/>
          <w:b/>
        </w:rPr>
        <w:t>Raw material</w:t>
      </w:r>
      <w:r w:rsidR="003D77BB" w:rsidRPr="00C936B2">
        <w:rPr>
          <w:rFonts w:eastAsia="Arial" w:cs="Arial"/>
          <w:b/>
        </w:rPr>
        <w:t xml:space="preserve"> </w:t>
      </w:r>
      <w:r w:rsidR="004032D4" w:rsidRPr="00C936B2">
        <w:rPr>
          <w:rFonts w:eastAsia="Arial" w:cs="Arial"/>
          <w:b/>
        </w:rPr>
        <w:t>and other input purchases</w:t>
      </w:r>
      <w:r w:rsidR="00204FE3" w:rsidRPr="00C936B2">
        <w:rPr>
          <w:rFonts w:eastAsia="Arial" w:cs="Arial"/>
          <w:b/>
        </w:rPr>
        <w:t xml:space="preserve">, </w:t>
      </w:r>
      <w:r w:rsidR="00621FEA" w:rsidRPr="00C936B2">
        <w:rPr>
          <w:rFonts w:eastAsia="Arial" w:cs="Arial"/>
        </w:rPr>
        <w:t>detailing</w:t>
      </w:r>
      <w:r w:rsidRPr="00C936B2">
        <w:rPr>
          <w:rFonts w:eastAsia="Arial" w:cs="Arial"/>
        </w:rPr>
        <w:t xml:space="preserve"> the</w:t>
      </w:r>
      <w:r w:rsidR="217AE1AE" w:rsidRPr="00C936B2">
        <w:rPr>
          <w:rFonts w:eastAsia="Arial" w:cs="Arial"/>
        </w:rPr>
        <w:t xml:space="preserve"> principal </w:t>
      </w:r>
      <w:r w:rsidR="00DB57B0" w:rsidRPr="00C936B2">
        <w:rPr>
          <w:rFonts w:eastAsia="Arial" w:cs="Arial"/>
        </w:rPr>
        <w:t xml:space="preserve">purchases </w:t>
      </w:r>
      <w:r w:rsidR="112A8C59" w:rsidRPr="00C936B2">
        <w:rPr>
          <w:rFonts w:eastAsia="Arial" w:cs="Arial"/>
        </w:rPr>
        <w:t>with</w:t>
      </w:r>
      <w:r w:rsidR="217AE1AE" w:rsidRPr="00C936B2">
        <w:rPr>
          <w:rFonts w:eastAsia="Arial" w:cs="Arial"/>
        </w:rPr>
        <w:t xml:space="preserve"> the production of </w:t>
      </w:r>
      <w:r w:rsidR="007C79F7" w:rsidRPr="00C936B2">
        <w:rPr>
          <w:rFonts w:eastAsia="Arial" w:cs="Arial"/>
        </w:rPr>
        <w:t>your goods</w:t>
      </w:r>
      <w:r w:rsidR="217AE1AE" w:rsidRPr="00C936B2">
        <w:rPr>
          <w:rFonts w:eastAsia="Arial" w:cs="Arial"/>
        </w:rPr>
        <w:t xml:space="preserve"> during the </w:t>
      </w:r>
      <w:r w:rsidR="47713B2E" w:rsidRPr="00C936B2">
        <w:rPr>
          <w:rFonts w:eastAsia="Arial" w:cs="Arial"/>
        </w:rPr>
        <w:t>POI</w:t>
      </w:r>
      <w:r w:rsidR="217AE1AE" w:rsidRPr="00C936B2">
        <w:rPr>
          <w:rFonts w:eastAsia="Arial" w:cs="Arial"/>
        </w:rPr>
        <w:t xml:space="preserve"> by your company. </w:t>
      </w:r>
    </w:p>
    <w:p w14:paraId="44325D28" w14:textId="1E21B2A0" w:rsidR="5B3B38A1" w:rsidRPr="00C936B2" w:rsidRDefault="76F0823E" w:rsidP="001E12E3">
      <w:pPr>
        <w:pStyle w:val="ListParagraph"/>
        <w:numPr>
          <w:ilvl w:val="0"/>
          <w:numId w:val="78"/>
        </w:numPr>
        <w:suppressAutoHyphens/>
        <w:spacing w:after="0" w:line="22" w:lineRule="atLeast"/>
        <w:rPr>
          <w:color w:val="000000" w:themeColor="text1"/>
        </w:rPr>
      </w:pPr>
      <w:r w:rsidRPr="00C936B2">
        <w:rPr>
          <w:rFonts w:eastAsia="Arial" w:cs="Arial"/>
          <w:color w:val="000000" w:themeColor="text1"/>
        </w:rPr>
        <w:t xml:space="preserve">Please provide a breakdown </w:t>
      </w:r>
      <w:r w:rsidR="172752B6" w:rsidRPr="00C936B2">
        <w:rPr>
          <w:rFonts w:eastAsia="Arial" w:cs="Arial"/>
          <w:color w:val="000000" w:themeColor="text1"/>
        </w:rPr>
        <w:t xml:space="preserve">of cost </w:t>
      </w:r>
      <w:r w:rsidRPr="00C936B2">
        <w:rPr>
          <w:rFonts w:eastAsia="Arial" w:cs="Arial"/>
          <w:color w:val="000000" w:themeColor="text1"/>
        </w:rPr>
        <w:t xml:space="preserve">for any raw materials </w:t>
      </w:r>
      <w:r w:rsidR="003E7E1A" w:rsidRPr="00C936B2">
        <w:rPr>
          <w:rFonts w:eastAsia="Arial" w:cs="Arial"/>
          <w:color w:val="000000" w:themeColor="text1"/>
        </w:rPr>
        <w:t xml:space="preserve">and </w:t>
      </w:r>
      <w:r w:rsidR="112A8C59" w:rsidRPr="00C936B2">
        <w:rPr>
          <w:rFonts w:eastAsia="Arial" w:cs="Arial"/>
          <w:color w:val="000000" w:themeColor="text1"/>
        </w:rPr>
        <w:t>other costs</w:t>
      </w:r>
      <w:r w:rsidRPr="00C936B2">
        <w:rPr>
          <w:rFonts w:eastAsia="Arial" w:cs="Arial"/>
          <w:color w:val="000000" w:themeColor="text1"/>
        </w:rPr>
        <w:t xml:space="preserve"> (such as energy) that account </w:t>
      </w:r>
      <w:r w:rsidR="20B65C52" w:rsidRPr="00C936B2">
        <w:rPr>
          <w:rFonts w:eastAsia="Arial" w:cs="Arial"/>
          <w:color w:val="000000" w:themeColor="text1"/>
        </w:rPr>
        <w:t xml:space="preserve">for </w:t>
      </w:r>
      <w:r w:rsidR="172752B6" w:rsidRPr="00C936B2">
        <w:rPr>
          <w:rFonts w:eastAsia="Arial" w:cs="Arial"/>
          <w:color w:val="000000" w:themeColor="text1"/>
        </w:rPr>
        <w:t xml:space="preserve">over </w:t>
      </w:r>
      <w:r w:rsidR="003E7ADF" w:rsidRPr="00C936B2">
        <w:rPr>
          <w:rFonts w:eastAsia="Arial" w:cs="Arial"/>
          <w:color w:val="000000" w:themeColor="text1"/>
        </w:rPr>
        <w:t>1</w:t>
      </w:r>
      <w:r w:rsidR="172752B6" w:rsidRPr="00C936B2">
        <w:rPr>
          <w:rFonts w:eastAsia="Arial" w:cs="Arial"/>
          <w:color w:val="000000" w:themeColor="text1"/>
        </w:rPr>
        <w:t>%</w:t>
      </w:r>
      <w:r w:rsidRPr="00C936B2">
        <w:rPr>
          <w:rFonts w:eastAsia="Arial" w:cs="Arial"/>
          <w:color w:val="000000" w:themeColor="text1"/>
        </w:rPr>
        <w:t xml:space="preserve"> of </w:t>
      </w:r>
      <w:r w:rsidR="172752B6" w:rsidRPr="00C936B2">
        <w:rPr>
          <w:rFonts w:eastAsia="Arial" w:cs="Arial"/>
          <w:color w:val="000000" w:themeColor="text1"/>
        </w:rPr>
        <w:t>the</w:t>
      </w:r>
      <w:r w:rsidRPr="00C936B2">
        <w:rPr>
          <w:rFonts w:eastAsia="Arial" w:cs="Arial"/>
          <w:color w:val="000000" w:themeColor="text1"/>
        </w:rPr>
        <w:t xml:space="preserve"> </w:t>
      </w:r>
      <w:r w:rsidR="003E7ADF" w:rsidRPr="00C936B2">
        <w:rPr>
          <w:rFonts w:eastAsia="Arial" w:cs="Arial"/>
          <w:color w:val="000000" w:themeColor="text1"/>
        </w:rPr>
        <w:t>cost to make and sell</w:t>
      </w:r>
      <w:r w:rsidRPr="00C936B2">
        <w:rPr>
          <w:rFonts w:eastAsia="Arial" w:cs="Arial"/>
          <w:color w:val="000000" w:themeColor="text1"/>
        </w:rPr>
        <w:t xml:space="preserve"> your goods. </w:t>
      </w:r>
      <w:r w:rsidR="003E7ADF" w:rsidRPr="00C936B2">
        <w:rPr>
          <w:rFonts w:eastAsia="Arial" w:cs="Arial"/>
          <w:color w:val="000000" w:themeColor="text1"/>
        </w:rPr>
        <w:t>Please include all purchases of these materials used during the POI.</w:t>
      </w:r>
      <w:r w:rsidR="112A8C59" w:rsidRPr="00C936B2">
        <w:rPr>
          <w:rFonts w:eastAsia="Arial" w:cs="Arial"/>
          <w:color w:val="000000" w:themeColor="text1"/>
        </w:rPr>
        <w:t xml:space="preserve"> </w:t>
      </w:r>
    </w:p>
    <w:p w14:paraId="5CB5AE79" w14:textId="424B065D" w:rsidR="003E638E" w:rsidRPr="00C936B2" w:rsidRDefault="07FB2095" w:rsidP="001E12E3">
      <w:pPr>
        <w:pStyle w:val="ListParagraph"/>
        <w:numPr>
          <w:ilvl w:val="0"/>
          <w:numId w:val="78"/>
        </w:numPr>
        <w:suppressAutoHyphens/>
        <w:spacing w:after="0" w:line="22" w:lineRule="atLeast"/>
        <w:rPr>
          <w:rFonts w:eastAsia="Arial" w:cs="Arial"/>
          <w:color w:val="000000" w:themeColor="text1"/>
        </w:rPr>
      </w:pPr>
      <w:r w:rsidRPr="00C936B2">
        <w:rPr>
          <w:rFonts w:eastAsia="Arial" w:cs="Arial"/>
          <w:color w:val="000000" w:themeColor="text1"/>
        </w:rPr>
        <w:t xml:space="preserve">For each reported purchase transaction, describe the </w:t>
      </w:r>
      <w:r w:rsidR="1B0D1A13" w:rsidRPr="00C936B2">
        <w:rPr>
          <w:rFonts w:eastAsia="Arial" w:cs="Arial"/>
          <w:color w:val="000000" w:themeColor="text1"/>
        </w:rPr>
        <w:t>input</w:t>
      </w:r>
      <w:r w:rsidRPr="00C936B2">
        <w:rPr>
          <w:rFonts w:eastAsia="Arial" w:cs="Arial"/>
          <w:color w:val="000000" w:themeColor="text1"/>
        </w:rPr>
        <w:t xml:space="preserve"> and its characteristics (e.g. grade, purity).</w:t>
      </w:r>
    </w:p>
    <w:p w14:paraId="4D992778" w14:textId="2DC9F950" w:rsidR="5B3B38A1" w:rsidRPr="00C936B2" w:rsidRDefault="76F0823E" w:rsidP="001E12E3">
      <w:pPr>
        <w:pStyle w:val="ListParagraph"/>
        <w:numPr>
          <w:ilvl w:val="0"/>
          <w:numId w:val="78"/>
        </w:numPr>
        <w:suppressAutoHyphens/>
        <w:spacing w:after="0" w:line="22" w:lineRule="atLeast"/>
        <w:rPr>
          <w:rFonts w:cs="Arial"/>
        </w:rPr>
      </w:pPr>
      <w:r w:rsidRPr="00C936B2">
        <w:rPr>
          <w:rFonts w:eastAsia="Arial" w:cs="Arial"/>
          <w:color w:val="000000" w:themeColor="text1"/>
        </w:rPr>
        <w:t xml:space="preserve">Please provide an invoice and any supporting documents for two of your purchases stated within </w:t>
      </w:r>
      <w:r w:rsidRPr="00C936B2">
        <w:rPr>
          <w:rFonts w:eastAsia="Arial" w:cs="Arial"/>
          <w:b/>
        </w:rPr>
        <w:t>D1</w:t>
      </w:r>
      <w:r w:rsidR="00064B12" w:rsidRPr="00C936B2">
        <w:rPr>
          <w:rFonts w:eastAsia="Arial" w:cs="Arial"/>
          <w:b/>
        </w:rPr>
        <w:t>4</w:t>
      </w:r>
      <w:r w:rsidR="00EC6215" w:rsidRPr="00C936B2">
        <w:rPr>
          <w:rFonts w:eastAsia="Arial" w:cs="Arial"/>
          <w:b/>
        </w:rPr>
        <w:t xml:space="preserve"> -</w:t>
      </w:r>
      <w:r w:rsidR="004032D4" w:rsidRPr="00C936B2">
        <w:rPr>
          <w:rFonts w:eastAsia="Arial" w:cs="Arial"/>
          <w:b/>
        </w:rPr>
        <w:t xml:space="preserve"> Raw material and other input purchases</w:t>
      </w:r>
      <w:r w:rsidR="112A8C59" w:rsidRPr="00C936B2">
        <w:rPr>
          <w:rFonts w:eastAsia="Arial" w:cs="Arial"/>
          <w:color w:val="000000" w:themeColor="text1"/>
        </w:rPr>
        <w:t>.</w:t>
      </w:r>
      <w:r w:rsidRPr="00C936B2">
        <w:rPr>
          <w:rFonts w:eastAsia="Arial" w:cs="Arial"/>
          <w:color w:val="000000" w:themeColor="text1"/>
        </w:rPr>
        <w:t xml:space="preserve"> Use the box below to give an overview of any supporting documents provided.</w:t>
      </w:r>
    </w:p>
    <w:p w14:paraId="604E768B" w14:textId="4104B964" w:rsidR="00011F34" w:rsidRPr="00C936B2" w:rsidRDefault="00011F34" w:rsidP="00011F34">
      <w:pPr>
        <w:suppressAutoHyphens/>
        <w:spacing w:after="0" w:line="22" w:lineRule="atLeast"/>
        <w:rPr>
          <w:rFonts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11F34" w:rsidRPr="00D9239B" w14:paraId="18F47329" w14:textId="77777777" w:rsidTr="001415BE">
        <w:tc>
          <w:tcPr>
            <w:tcW w:w="9016" w:type="dxa"/>
            <w:gridSpan w:val="2"/>
          </w:tcPr>
          <w:p w14:paraId="22D8A9AC" w14:textId="77777777" w:rsidR="00011F34" w:rsidRPr="00D9239B" w:rsidRDefault="00011F34"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C936B2">
              <w:rPr>
                <w:rFonts w:eastAsiaTheme="minorEastAsia" w:cs="Arial"/>
                <w:i/>
                <w:iCs/>
                <w:color w:val="808080" w:themeColor="background1" w:themeShade="80"/>
                <w:szCs w:val="24"/>
              </w:rPr>
              <w:t>Please answer here</w:t>
            </w:r>
          </w:p>
          <w:p w14:paraId="6CF1F297" w14:textId="77777777" w:rsidR="00011F34" w:rsidRPr="00D9239B" w:rsidRDefault="00011F34" w:rsidP="001415BE">
            <w:pPr>
              <w:suppressAutoHyphens/>
              <w:autoSpaceDE w:val="0"/>
              <w:autoSpaceDN w:val="0"/>
              <w:adjustRightInd w:val="0"/>
              <w:spacing w:line="22" w:lineRule="atLeast"/>
              <w:jc w:val="both"/>
              <w:rPr>
                <w:rFonts w:eastAsiaTheme="minorEastAsia" w:cs="Arial"/>
                <w:szCs w:val="24"/>
              </w:rPr>
            </w:pPr>
          </w:p>
        </w:tc>
      </w:tr>
      <w:tr w:rsidR="00011F34" w:rsidRPr="00C936B2" w14:paraId="14DCBA5D" w14:textId="77777777" w:rsidTr="001415BE">
        <w:tc>
          <w:tcPr>
            <w:tcW w:w="4508" w:type="dxa"/>
            <w:tcBorders>
              <w:top w:val="single" w:sz="4" w:space="0" w:color="FFFFFF" w:themeColor="background1"/>
              <w:left w:val="nil"/>
              <w:bottom w:val="nil"/>
              <w:right w:val="single" w:sz="4" w:space="0" w:color="auto"/>
            </w:tcBorders>
          </w:tcPr>
          <w:p w14:paraId="74F29960" w14:textId="77777777" w:rsidR="00011F34" w:rsidRPr="00D9239B" w:rsidRDefault="00011F34"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9F2DB88" w14:textId="77777777" w:rsidR="00011F34" w:rsidRPr="00C936B2" w:rsidRDefault="00011F34" w:rsidP="001415BE">
            <w:pPr>
              <w:suppressAutoHyphens/>
              <w:autoSpaceDE w:val="0"/>
              <w:autoSpaceDN w:val="0"/>
              <w:adjustRightInd w:val="0"/>
              <w:spacing w:line="22" w:lineRule="atLeast"/>
              <w:jc w:val="both"/>
              <w:rPr>
                <w:rFonts w:eastAsiaTheme="minorEastAsia" w:cs="Arial"/>
                <w:szCs w:val="24"/>
              </w:rPr>
            </w:pPr>
            <w:r w:rsidRPr="00C936B2">
              <w:rPr>
                <w:rFonts w:eastAsiaTheme="minorEastAsia" w:cs="Arial"/>
                <w:szCs w:val="24"/>
              </w:rPr>
              <w:t>Appendix reference:</w:t>
            </w:r>
          </w:p>
        </w:tc>
      </w:tr>
    </w:tbl>
    <w:p w14:paraId="078C0A2D" w14:textId="76BA475D" w:rsidR="5B3B38A1" w:rsidRPr="00C936B2" w:rsidRDefault="5B3B38A1" w:rsidP="001E12E3">
      <w:pPr>
        <w:suppressAutoHyphens/>
        <w:spacing w:after="0" w:line="22" w:lineRule="atLeast"/>
        <w:rPr>
          <w:rFonts w:cs="Arial"/>
        </w:rPr>
      </w:pPr>
    </w:p>
    <w:p w14:paraId="276518CD" w14:textId="3D6505D9" w:rsidR="00312153" w:rsidRPr="00C936B2" w:rsidRDefault="49758A1F" w:rsidP="00B60BA4">
      <w:pPr>
        <w:pStyle w:val="ListParagraph"/>
        <w:numPr>
          <w:ilvl w:val="0"/>
          <w:numId w:val="109"/>
        </w:numPr>
        <w:suppressAutoHyphens/>
        <w:spacing w:after="0" w:line="22" w:lineRule="atLeast"/>
        <w:rPr>
          <w:rFonts w:cs="Arial"/>
          <w:color w:val="000000" w:themeColor="text1"/>
        </w:rPr>
      </w:pPr>
      <w:r w:rsidRPr="49758A1F">
        <w:rPr>
          <w:rFonts w:eastAsia="Arial" w:cs="Arial"/>
          <w:color w:val="000000" w:themeColor="text1"/>
        </w:rPr>
        <w:t>If you purchase materials or inputs from associated suppliers, please provide information</w:t>
      </w:r>
      <w:r w:rsidRPr="49758A1F">
        <w:rPr>
          <w:rFonts w:eastAsia="Arial" w:cs="Arial"/>
          <w:b/>
          <w:bCs/>
          <w:color w:val="000000" w:themeColor="text1"/>
        </w:rPr>
        <w:t xml:space="preserve"> </w:t>
      </w:r>
      <w:r w:rsidRPr="49758A1F">
        <w:rPr>
          <w:rFonts w:eastAsia="Arial" w:cs="Arial"/>
        </w:rPr>
        <w:t>about how prices are set; the negotiation process on price setting; and any contracts or evidence of price negotiation</w:t>
      </w:r>
      <w:r w:rsidRPr="49758A1F">
        <w:rPr>
          <w:rFonts w:eastAsia="Arial" w:cs="Arial"/>
          <w:color w:val="000000" w:themeColor="text1"/>
        </w:rPr>
        <w:t>. Also, in addition to the ‘raw materials purchased’ sheets for domestic and UK sales, the cost of production of the material by the associated suppliers should be provided on the same basis as requested in the ‘raw materials produced’ sheets of the cost tables.</w:t>
      </w:r>
    </w:p>
    <w:p w14:paraId="6C7528AB" w14:textId="77777777" w:rsidR="00312153" w:rsidRPr="00C936B2" w:rsidRDefault="00312153" w:rsidP="00312153">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12153" w:rsidRPr="00C936B2" w14:paraId="4DA063FE" w14:textId="77777777" w:rsidTr="003D7D1E">
        <w:tc>
          <w:tcPr>
            <w:tcW w:w="9016" w:type="dxa"/>
            <w:gridSpan w:val="2"/>
          </w:tcPr>
          <w:p w14:paraId="65A60ACD" w14:textId="77777777" w:rsidR="00312153" w:rsidRPr="00C936B2" w:rsidRDefault="00312153" w:rsidP="003D7D1E">
            <w:pPr>
              <w:suppressAutoHyphens/>
              <w:autoSpaceDE w:val="0"/>
              <w:autoSpaceDN w:val="0"/>
              <w:adjustRightInd w:val="0"/>
              <w:spacing w:line="22" w:lineRule="atLeast"/>
              <w:jc w:val="both"/>
              <w:rPr>
                <w:rFonts w:eastAsiaTheme="minorEastAsia" w:cs="Arial"/>
                <w:color w:val="808080" w:themeColor="background1" w:themeShade="80"/>
                <w:szCs w:val="24"/>
              </w:rPr>
            </w:pPr>
            <w:r w:rsidRPr="00C936B2">
              <w:rPr>
                <w:rFonts w:eastAsiaTheme="minorEastAsia" w:cs="Arial"/>
                <w:i/>
                <w:color w:val="808080" w:themeColor="background1" w:themeShade="80"/>
                <w:szCs w:val="24"/>
              </w:rPr>
              <w:t>Please answer here</w:t>
            </w:r>
          </w:p>
          <w:p w14:paraId="2DF93CDB" w14:textId="77777777" w:rsidR="00312153" w:rsidRPr="00C936B2" w:rsidRDefault="00312153" w:rsidP="003D7D1E">
            <w:pPr>
              <w:suppressAutoHyphens/>
              <w:autoSpaceDE w:val="0"/>
              <w:autoSpaceDN w:val="0"/>
              <w:adjustRightInd w:val="0"/>
              <w:spacing w:line="22" w:lineRule="atLeast"/>
              <w:jc w:val="both"/>
              <w:rPr>
                <w:rFonts w:eastAsiaTheme="minorEastAsia" w:cs="Arial"/>
                <w:szCs w:val="24"/>
              </w:rPr>
            </w:pPr>
          </w:p>
        </w:tc>
      </w:tr>
      <w:tr w:rsidR="00312153" w:rsidRPr="00C936B2" w14:paraId="12741C14" w14:textId="77777777" w:rsidTr="003D7D1E">
        <w:tc>
          <w:tcPr>
            <w:tcW w:w="4508" w:type="dxa"/>
            <w:tcBorders>
              <w:top w:val="single" w:sz="4" w:space="0" w:color="FFFFFF" w:themeColor="background1"/>
              <w:left w:val="nil"/>
              <w:bottom w:val="nil"/>
              <w:right w:val="single" w:sz="4" w:space="0" w:color="auto"/>
            </w:tcBorders>
          </w:tcPr>
          <w:p w14:paraId="1D28D739" w14:textId="77777777" w:rsidR="00312153" w:rsidRPr="00C936B2" w:rsidRDefault="00312153" w:rsidP="003D7D1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2D57847" w14:textId="77777777" w:rsidR="00312153" w:rsidRPr="00C936B2" w:rsidRDefault="00312153" w:rsidP="003D7D1E">
            <w:pPr>
              <w:suppressAutoHyphens/>
              <w:autoSpaceDE w:val="0"/>
              <w:autoSpaceDN w:val="0"/>
              <w:adjustRightInd w:val="0"/>
              <w:spacing w:line="22" w:lineRule="atLeast"/>
              <w:jc w:val="both"/>
              <w:rPr>
                <w:rFonts w:eastAsiaTheme="minorEastAsia" w:cs="Arial"/>
                <w:szCs w:val="24"/>
              </w:rPr>
            </w:pPr>
            <w:r w:rsidRPr="00C936B2">
              <w:rPr>
                <w:rFonts w:eastAsiaTheme="minorEastAsia" w:cs="Arial"/>
                <w:szCs w:val="24"/>
              </w:rPr>
              <w:t>Appendix reference:</w:t>
            </w:r>
          </w:p>
        </w:tc>
      </w:tr>
    </w:tbl>
    <w:p w14:paraId="0B65EE68" w14:textId="77777777" w:rsidR="00312153" w:rsidRPr="00C936B2" w:rsidRDefault="00312153" w:rsidP="00312153">
      <w:pPr>
        <w:suppressAutoHyphens/>
        <w:spacing w:after="0" w:line="22" w:lineRule="atLeast"/>
        <w:rPr>
          <w:rFonts w:eastAsia="Arial" w:cs="Arial"/>
          <w:color w:val="000000" w:themeColor="text1"/>
          <w:szCs w:val="24"/>
        </w:rPr>
      </w:pPr>
    </w:p>
    <w:p w14:paraId="6077B5AA" w14:textId="77777777" w:rsidR="00312153" w:rsidRPr="00C936B2" w:rsidRDefault="00312153" w:rsidP="00B60BA4">
      <w:pPr>
        <w:pStyle w:val="ListParagraph"/>
        <w:numPr>
          <w:ilvl w:val="0"/>
          <w:numId w:val="109"/>
        </w:numPr>
        <w:suppressAutoHyphens/>
        <w:spacing w:after="0" w:line="22" w:lineRule="atLeast"/>
        <w:rPr>
          <w:rFonts w:cs="Arial"/>
          <w:color w:val="000000" w:themeColor="text1"/>
        </w:rPr>
      </w:pPr>
      <w:r w:rsidRPr="00C936B2">
        <w:rPr>
          <w:rFonts w:eastAsia="Arial" w:cs="Arial"/>
          <w:color w:val="000000" w:themeColor="text1"/>
        </w:rPr>
        <w:t>For material costs purchased from non-associated companies, explain the nature of contractual arrangements. State whether the material costs include transportation charges, duties and other expenses normally associated with obtaining the materials used in production.</w:t>
      </w:r>
    </w:p>
    <w:p w14:paraId="6B812933" w14:textId="77777777" w:rsidR="00312153" w:rsidRPr="00C936B2" w:rsidRDefault="00312153" w:rsidP="00312153">
      <w:pPr>
        <w:suppressAutoHyphens/>
        <w:spacing w:after="0" w:line="22" w:lineRule="atLeast"/>
        <w:rPr>
          <w:rFonts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12153" w:rsidRPr="00C936B2" w14:paraId="78E23237" w14:textId="77777777" w:rsidTr="003D7D1E">
        <w:tc>
          <w:tcPr>
            <w:tcW w:w="9016" w:type="dxa"/>
            <w:gridSpan w:val="2"/>
          </w:tcPr>
          <w:p w14:paraId="55167FB0" w14:textId="77777777" w:rsidR="00312153" w:rsidRPr="00C936B2" w:rsidRDefault="00312153" w:rsidP="003D7D1E">
            <w:pPr>
              <w:suppressAutoHyphens/>
              <w:autoSpaceDE w:val="0"/>
              <w:autoSpaceDN w:val="0"/>
              <w:adjustRightInd w:val="0"/>
              <w:spacing w:line="22" w:lineRule="atLeast"/>
              <w:jc w:val="both"/>
              <w:rPr>
                <w:rFonts w:eastAsiaTheme="minorEastAsia" w:cs="Arial"/>
                <w:color w:val="808080" w:themeColor="background1" w:themeShade="80"/>
                <w:szCs w:val="24"/>
              </w:rPr>
            </w:pPr>
            <w:r w:rsidRPr="00C936B2">
              <w:rPr>
                <w:rFonts w:eastAsiaTheme="minorEastAsia" w:cs="Arial"/>
                <w:i/>
                <w:color w:val="808080" w:themeColor="background1" w:themeShade="80"/>
                <w:szCs w:val="24"/>
              </w:rPr>
              <w:t>Please answer here</w:t>
            </w:r>
          </w:p>
          <w:p w14:paraId="5B2D6E02" w14:textId="77777777" w:rsidR="00312153" w:rsidRPr="00C936B2" w:rsidRDefault="00312153" w:rsidP="003D7D1E">
            <w:pPr>
              <w:suppressAutoHyphens/>
              <w:autoSpaceDE w:val="0"/>
              <w:autoSpaceDN w:val="0"/>
              <w:adjustRightInd w:val="0"/>
              <w:spacing w:line="22" w:lineRule="atLeast"/>
              <w:jc w:val="both"/>
              <w:rPr>
                <w:rFonts w:eastAsiaTheme="minorEastAsia" w:cs="Arial"/>
                <w:szCs w:val="24"/>
              </w:rPr>
            </w:pPr>
          </w:p>
        </w:tc>
      </w:tr>
      <w:tr w:rsidR="00312153" w:rsidRPr="00E9162D" w14:paraId="69957CE6" w14:textId="77777777" w:rsidTr="00B60BA4">
        <w:tc>
          <w:tcPr>
            <w:tcW w:w="4508" w:type="dxa"/>
            <w:tcBorders>
              <w:top w:val="single" w:sz="4" w:space="0" w:color="FFFFFF" w:themeColor="background1"/>
              <w:left w:val="nil"/>
              <w:bottom w:val="single" w:sz="4" w:space="0" w:color="FFFFFF" w:themeColor="background1"/>
              <w:right w:val="single" w:sz="4" w:space="0" w:color="auto"/>
            </w:tcBorders>
          </w:tcPr>
          <w:p w14:paraId="18AD72FA" w14:textId="77777777" w:rsidR="00312153" w:rsidRPr="00C936B2" w:rsidRDefault="00312153" w:rsidP="003D7D1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1209233" w14:textId="77777777" w:rsidR="00312153" w:rsidRPr="00E9162D" w:rsidRDefault="00312153" w:rsidP="003D7D1E">
            <w:pPr>
              <w:suppressAutoHyphens/>
              <w:autoSpaceDE w:val="0"/>
              <w:autoSpaceDN w:val="0"/>
              <w:adjustRightInd w:val="0"/>
              <w:spacing w:line="22" w:lineRule="atLeast"/>
              <w:jc w:val="both"/>
              <w:rPr>
                <w:rFonts w:eastAsiaTheme="minorEastAsia" w:cs="Arial"/>
                <w:szCs w:val="24"/>
              </w:rPr>
            </w:pPr>
            <w:r w:rsidRPr="00C936B2">
              <w:rPr>
                <w:rFonts w:eastAsiaTheme="minorEastAsia" w:cs="Arial"/>
                <w:szCs w:val="24"/>
              </w:rPr>
              <w:t>Appendix reference:</w:t>
            </w:r>
          </w:p>
        </w:tc>
      </w:tr>
    </w:tbl>
    <w:p w14:paraId="6350A209" w14:textId="77777777" w:rsidR="00312153" w:rsidRPr="00E9162D" w:rsidRDefault="00312153" w:rsidP="001E12E3">
      <w:pPr>
        <w:suppressAutoHyphens/>
        <w:spacing w:after="0" w:line="22" w:lineRule="atLeast"/>
        <w:rPr>
          <w:rFonts w:cs="Arial"/>
        </w:rPr>
      </w:pPr>
    </w:p>
    <w:p w14:paraId="57C0ACA1" w14:textId="163A3E06" w:rsidR="00E5550E" w:rsidRDefault="00E5550E" w:rsidP="003740AF">
      <w:pPr>
        <w:pStyle w:val="Heading2"/>
      </w:pPr>
      <w:bookmarkStart w:id="177" w:name="_Toc16852882"/>
    </w:p>
    <w:p w14:paraId="536A2A98" w14:textId="2AF0EED3" w:rsidR="004049EC" w:rsidRDefault="004049EC" w:rsidP="004049EC"/>
    <w:p w14:paraId="7806D3D0" w14:textId="77777777" w:rsidR="004049EC" w:rsidRPr="004049EC" w:rsidRDefault="004049EC" w:rsidP="004049EC"/>
    <w:p w14:paraId="3B3245DB" w14:textId="7C628B9D" w:rsidR="5B3B38A1" w:rsidRDefault="00CE3BBE" w:rsidP="003740AF">
      <w:pPr>
        <w:pStyle w:val="Heading2"/>
      </w:pPr>
      <w:bookmarkStart w:id="178" w:name="_Toc35606815"/>
      <w:r w:rsidRPr="00E9162D">
        <w:t>D</w:t>
      </w:r>
      <w:r w:rsidR="00216C35" w:rsidRPr="00E9162D">
        <w:t>1</w:t>
      </w:r>
      <w:r w:rsidR="004914CA">
        <w:t xml:space="preserve">5 </w:t>
      </w:r>
      <w:r w:rsidR="36693802" w:rsidRPr="005A48F5">
        <w:t xml:space="preserve">Specificities regarding </w:t>
      </w:r>
      <w:r w:rsidR="003C1821" w:rsidRPr="005A48F5">
        <w:t>T</w:t>
      </w:r>
      <w:r w:rsidR="36693802" w:rsidRPr="005A48F5">
        <w:t xml:space="preserve">he </w:t>
      </w:r>
      <w:bookmarkEnd w:id="177"/>
      <w:r w:rsidR="003C1821" w:rsidRPr="005A48F5">
        <w:t>Russian Federation</w:t>
      </w:r>
      <w:bookmarkEnd w:id="178"/>
    </w:p>
    <w:p w14:paraId="65C3D341" w14:textId="77777777" w:rsidR="000D5379" w:rsidRPr="000D5379" w:rsidRDefault="000D5379" w:rsidP="49758A1F"/>
    <w:p w14:paraId="0A41FE06" w14:textId="104B02C4" w:rsidR="000D5379" w:rsidRDefault="49758A1F" w:rsidP="000D5379">
      <w:pPr>
        <w:pStyle w:val="ListParagraph"/>
        <w:numPr>
          <w:ilvl w:val="0"/>
          <w:numId w:val="158"/>
        </w:numPr>
        <w:suppressAutoHyphens/>
        <w:spacing w:after="0" w:line="22" w:lineRule="atLeast"/>
        <w:rPr>
          <w:rFonts w:eastAsia="Arial" w:cs="Arial"/>
          <w:color w:val="000000" w:themeColor="text1"/>
        </w:rPr>
      </w:pPr>
      <w:r w:rsidRPr="49758A1F">
        <w:rPr>
          <w:rFonts w:eastAsia="Arial" w:cs="Arial"/>
          <w:color w:val="000000" w:themeColor="text1"/>
        </w:rPr>
        <w:t>Are you aware of any distortions in your domestic market related to any of the raw materials or other inputs used in your production of the goods subject to review or like goods? Please, be specific, describe such distortions in detail and provide evidence.</w:t>
      </w:r>
    </w:p>
    <w:p w14:paraId="28B5E4CF" w14:textId="77777777" w:rsidR="000D5379" w:rsidRPr="000D5379" w:rsidRDefault="000D5379" w:rsidP="49758A1F">
      <w:pPr>
        <w:pStyle w:val="ListParagraph"/>
        <w:suppressAutoHyphens/>
        <w:spacing w:after="0" w:line="22" w:lineRule="atLeast"/>
        <w:ind w:left="360"/>
        <w:rPr>
          <w:rFonts w:eastAsia="Arial" w:cs="Arial"/>
          <w:color w:val="000000" w:themeColor="text1"/>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5"/>
        <w:gridCol w:w="4511"/>
      </w:tblGrid>
      <w:tr w:rsidR="000D5379" w14:paraId="2C556D82" w14:textId="77777777" w:rsidTr="49758A1F">
        <w:tc>
          <w:tcPr>
            <w:tcW w:w="9015"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39B33DC4" w14:textId="540EFCDC" w:rsidR="000D5379" w:rsidRDefault="49758A1F">
            <w:pPr>
              <w:jc w:val="both"/>
              <w:textAlignment w:val="baseline"/>
              <w:rPr>
                <w:lang w:eastAsia="en-GB"/>
              </w:rPr>
            </w:pPr>
            <w:r w:rsidRPr="49758A1F">
              <w:rPr>
                <w:rFonts w:cs="Arial"/>
                <w:i/>
                <w:iCs/>
                <w:color w:val="808080" w:themeColor="background1" w:themeShade="80"/>
                <w:lang w:eastAsia="en-GB"/>
              </w:rPr>
              <w:t>Please answer here</w:t>
            </w:r>
            <w:r w:rsidRPr="49758A1F">
              <w:rPr>
                <w:rFonts w:cs="Arial"/>
                <w:lang w:eastAsia="en-GB"/>
              </w:rPr>
              <w:t> </w:t>
            </w:r>
          </w:p>
        </w:tc>
      </w:tr>
      <w:tr w:rsidR="000D5379" w14:paraId="341DACD7" w14:textId="77777777" w:rsidTr="49758A1F">
        <w:tc>
          <w:tcPr>
            <w:tcW w:w="4500" w:type="dxa"/>
            <w:tcBorders>
              <w:top w:val="nil"/>
              <w:left w:val="nil"/>
              <w:bottom w:val="nil"/>
              <w:right w:val="single" w:sz="8" w:space="0" w:color="auto"/>
            </w:tcBorders>
            <w:tcMar>
              <w:top w:w="15" w:type="dxa"/>
              <w:left w:w="15" w:type="dxa"/>
              <w:bottom w:w="15" w:type="dxa"/>
              <w:right w:w="15" w:type="dxa"/>
            </w:tcMar>
            <w:hideMark/>
          </w:tcPr>
          <w:p w14:paraId="6456DDE1" w14:textId="77777777" w:rsidR="000D5379" w:rsidRDefault="49758A1F">
            <w:pPr>
              <w:jc w:val="both"/>
              <w:textAlignment w:val="baseline"/>
              <w:rPr>
                <w:lang w:eastAsia="en-GB"/>
              </w:rPr>
            </w:pPr>
            <w:r w:rsidRPr="49758A1F">
              <w:rPr>
                <w:rFonts w:cs="Arial"/>
                <w:lang w:eastAsia="en-GB"/>
              </w:rPr>
              <w:t> </w:t>
            </w:r>
          </w:p>
        </w:tc>
        <w:tc>
          <w:tcPr>
            <w:tcW w:w="4500" w:type="dxa"/>
            <w:tcBorders>
              <w:top w:val="nil"/>
              <w:left w:val="nil"/>
              <w:bottom w:val="single" w:sz="8" w:space="0" w:color="auto"/>
              <w:right w:val="single" w:sz="8" w:space="0" w:color="auto"/>
            </w:tcBorders>
            <w:tcMar>
              <w:top w:w="15" w:type="dxa"/>
              <w:left w:w="15" w:type="dxa"/>
              <w:bottom w:w="15" w:type="dxa"/>
              <w:right w:w="15" w:type="dxa"/>
            </w:tcMar>
            <w:hideMark/>
          </w:tcPr>
          <w:p w14:paraId="738AEFC7" w14:textId="77777777" w:rsidR="000D5379" w:rsidRDefault="49758A1F">
            <w:pPr>
              <w:jc w:val="both"/>
              <w:textAlignment w:val="baseline"/>
              <w:rPr>
                <w:lang w:eastAsia="en-GB"/>
              </w:rPr>
            </w:pPr>
            <w:r w:rsidRPr="49758A1F">
              <w:rPr>
                <w:rFonts w:cs="Arial"/>
                <w:lang w:eastAsia="en-GB"/>
              </w:rPr>
              <w:t>Appendix reference: </w:t>
            </w:r>
          </w:p>
        </w:tc>
      </w:tr>
    </w:tbl>
    <w:p w14:paraId="5002A9BE" w14:textId="5511E849" w:rsidR="000D5379" w:rsidRDefault="49758A1F" w:rsidP="000D5379">
      <w:pPr>
        <w:ind w:left="285"/>
        <w:textAlignment w:val="baseline"/>
        <w:rPr>
          <w:lang w:eastAsia="en-GB"/>
        </w:rPr>
      </w:pPr>
      <w:r w:rsidRPr="49758A1F">
        <w:rPr>
          <w:rFonts w:cs="Arial"/>
          <w:lang w:eastAsia="en-GB"/>
        </w:rPr>
        <w:t> </w:t>
      </w:r>
    </w:p>
    <w:p w14:paraId="1136CCD8" w14:textId="00B9C5CE" w:rsidR="000D5379" w:rsidRPr="00A22689" w:rsidRDefault="49758A1F" w:rsidP="49758A1F">
      <w:pPr>
        <w:pStyle w:val="ListParagraph"/>
        <w:numPr>
          <w:ilvl w:val="0"/>
          <w:numId w:val="158"/>
        </w:numPr>
        <w:textAlignment w:val="baseline"/>
        <w:rPr>
          <w:rFonts w:ascii="Calibri" w:hAnsi="Calibri" w:cs="Calibri"/>
          <w:sz w:val="22"/>
          <w:lang w:eastAsia="en-GB"/>
        </w:rPr>
      </w:pPr>
      <w:r w:rsidRPr="49758A1F">
        <w:rPr>
          <w:rFonts w:eastAsia="Arial" w:cs="Arial"/>
          <w:color w:val="000000" w:themeColor="text1"/>
        </w:rPr>
        <w:t xml:space="preserve">Are the raw materials or other inputs concerned by the distortions likely to represent a significant cost of production of the goods subject to review and like goods? You should provide a detailed breakdown of the costs of production (including the HS subheadings – 6 or more digits) of the goods subject to review and like goods in your domestic market. </w:t>
      </w:r>
      <w:r w:rsidRPr="49758A1F">
        <w:rPr>
          <w:rFonts w:cs="Arial"/>
          <w:lang w:eastAsia="en-GB"/>
        </w:rPr>
        <w:t>Please be specific and detailed in your response, providing evidence to support your claims. </w:t>
      </w:r>
    </w:p>
    <w:p w14:paraId="7E5D46BE" w14:textId="77777777" w:rsidR="000D5379" w:rsidRDefault="49758A1F" w:rsidP="49758A1F">
      <w:pPr>
        <w:textAlignment w:val="baseline"/>
        <w:rPr>
          <w:sz w:val="22"/>
          <w:lang w:eastAsia="en-GB"/>
        </w:rPr>
      </w:pPr>
      <w:r w:rsidRPr="49758A1F">
        <w:rPr>
          <w:rFonts w:cs="Arial"/>
          <w:lang w:eastAsia="en-GB"/>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5"/>
        <w:gridCol w:w="4511"/>
      </w:tblGrid>
      <w:tr w:rsidR="000D5379" w14:paraId="1408C451" w14:textId="77777777" w:rsidTr="49758A1F">
        <w:tc>
          <w:tcPr>
            <w:tcW w:w="9015"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6E8233C3" w14:textId="5DACEFC3" w:rsidR="000D5379" w:rsidRPr="00523AAE" w:rsidRDefault="49758A1F">
            <w:pPr>
              <w:jc w:val="both"/>
              <w:textAlignment w:val="baseline"/>
              <w:rPr>
                <w:color w:val="7B7B7B" w:themeColor="accent3" w:themeShade="BF"/>
                <w:lang w:eastAsia="en-GB"/>
              </w:rPr>
            </w:pPr>
            <w:r w:rsidRPr="49758A1F">
              <w:rPr>
                <w:rFonts w:cs="Arial"/>
                <w:i/>
                <w:iCs/>
                <w:color w:val="7B7B7B" w:themeColor="accent3" w:themeShade="BF"/>
                <w:lang w:eastAsia="en-GB"/>
              </w:rPr>
              <w:t>Please answer here</w:t>
            </w:r>
            <w:r w:rsidRPr="49758A1F">
              <w:rPr>
                <w:rFonts w:cs="Arial"/>
                <w:color w:val="7B7B7B" w:themeColor="accent3" w:themeShade="BF"/>
                <w:lang w:eastAsia="en-GB"/>
              </w:rPr>
              <w:t> </w:t>
            </w:r>
          </w:p>
        </w:tc>
      </w:tr>
      <w:tr w:rsidR="000D5379" w14:paraId="19706F60" w14:textId="77777777" w:rsidTr="49758A1F">
        <w:tc>
          <w:tcPr>
            <w:tcW w:w="4500" w:type="dxa"/>
            <w:tcBorders>
              <w:top w:val="nil"/>
              <w:left w:val="nil"/>
              <w:bottom w:val="nil"/>
              <w:right w:val="single" w:sz="8" w:space="0" w:color="auto"/>
            </w:tcBorders>
            <w:tcMar>
              <w:top w:w="15" w:type="dxa"/>
              <w:left w:w="15" w:type="dxa"/>
              <w:bottom w:w="15" w:type="dxa"/>
              <w:right w:w="15" w:type="dxa"/>
            </w:tcMar>
            <w:hideMark/>
          </w:tcPr>
          <w:p w14:paraId="2F60104C" w14:textId="77777777" w:rsidR="000D5379" w:rsidRDefault="49758A1F">
            <w:pPr>
              <w:jc w:val="both"/>
              <w:textAlignment w:val="baseline"/>
              <w:rPr>
                <w:lang w:eastAsia="en-GB"/>
              </w:rPr>
            </w:pPr>
            <w:r w:rsidRPr="49758A1F">
              <w:rPr>
                <w:rFonts w:cs="Arial"/>
                <w:lang w:eastAsia="en-GB"/>
              </w:rPr>
              <w:t> </w:t>
            </w:r>
          </w:p>
        </w:tc>
        <w:tc>
          <w:tcPr>
            <w:tcW w:w="4500" w:type="dxa"/>
            <w:tcBorders>
              <w:top w:val="nil"/>
              <w:left w:val="nil"/>
              <w:bottom w:val="single" w:sz="8" w:space="0" w:color="auto"/>
              <w:right w:val="single" w:sz="8" w:space="0" w:color="auto"/>
            </w:tcBorders>
            <w:tcMar>
              <w:top w:w="15" w:type="dxa"/>
              <w:left w:w="15" w:type="dxa"/>
              <w:bottom w:w="15" w:type="dxa"/>
              <w:right w:w="15" w:type="dxa"/>
            </w:tcMar>
            <w:hideMark/>
          </w:tcPr>
          <w:p w14:paraId="135E0848" w14:textId="77777777" w:rsidR="000D5379" w:rsidRDefault="49758A1F">
            <w:pPr>
              <w:jc w:val="both"/>
              <w:textAlignment w:val="baseline"/>
              <w:rPr>
                <w:lang w:eastAsia="en-GB"/>
              </w:rPr>
            </w:pPr>
            <w:r w:rsidRPr="49758A1F">
              <w:rPr>
                <w:rFonts w:cs="Arial"/>
                <w:lang w:eastAsia="en-GB"/>
              </w:rPr>
              <w:t>Appendix reference: </w:t>
            </w:r>
          </w:p>
        </w:tc>
      </w:tr>
    </w:tbl>
    <w:p w14:paraId="27F4009D" w14:textId="77777777" w:rsidR="000D5379" w:rsidRDefault="000D5379" w:rsidP="49758A1F">
      <w:pPr>
        <w:pStyle w:val="ListParagraph"/>
        <w:suppressAutoHyphens/>
        <w:spacing w:after="0" w:line="22" w:lineRule="atLeast"/>
        <w:ind w:left="360"/>
        <w:rPr>
          <w:rFonts w:eastAsia="Arial" w:cs="Arial"/>
          <w:color w:val="000000" w:themeColor="text1"/>
        </w:rPr>
      </w:pPr>
    </w:p>
    <w:p w14:paraId="30E8D3ED" w14:textId="64E49880" w:rsidR="000D5379" w:rsidRPr="004E2AF3" w:rsidRDefault="49758A1F" w:rsidP="49758A1F">
      <w:pPr>
        <w:pStyle w:val="ListParagraph"/>
        <w:numPr>
          <w:ilvl w:val="0"/>
          <w:numId w:val="158"/>
        </w:numPr>
        <w:textAlignment w:val="baseline"/>
        <w:rPr>
          <w:rFonts w:ascii="Calibri" w:hAnsi="Calibri" w:cs="Calibri"/>
          <w:sz w:val="22"/>
          <w:lang w:eastAsia="en-GB"/>
        </w:rPr>
      </w:pPr>
      <w:r w:rsidRPr="49758A1F">
        <w:rPr>
          <w:rFonts w:eastAsia="Arial" w:cs="Arial"/>
          <w:color w:val="000000" w:themeColor="text1"/>
        </w:rPr>
        <w:t xml:space="preserve">Is the price of the raw materials concerned affected by the distortions on raw materials or other inputs in your domestic market? Explain and provide examples demonstrating how prices of the raw materials or other inputs are affected by the distortions in your domestic market during the POI. </w:t>
      </w:r>
      <w:r w:rsidRPr="49758A1F">
        <w:rPr>
          <w:rFonts w:cs="Arial"/>
          <w:lang w:eastAsia="en-GB"/>
        </w:rPr>
        <w:t>Please be specific and detailed in your response, providing evidence to support your claims.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5"/>
        <w:gridCol w:w="4511"/>
      </w:tblGrid>
      <w:tr w:rsidR="00523AAE" w:rsidRPr="00523AAE" w14:paraId="007B51C7" w14:textId="77777777" w:rsidTr="49758A1F">
        <w:tc>
          <w:tcPr>
            <w:tcW w:w="9015"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60142925" w14:textId="01FDC39E" w:rsidR="000D5379" w:rsidRPr="00523AAE" w:rsidRDefault="49758A1F">
            <w:pPr>
              <w:jc w:val="both"/>
              <w:textAlignment w:val="baseline"/>
              <w:rPr>
                <w:color w:val="7B7B7B" w:themeColor="accent3" w:themeShade="BF"/>
                <w:lang w:eastAsia="en-GB"/>
              </w:rPr>
            </w:pPr>
            <w:r w:rsidRPr="49758A1F">
              <w:rPr>
                <w:rFonts w:cs="Arial"/>
                <w:i/>
                <w:iCs/>
                <w:color w:val="7B7B7B" w:themeColor="accent3" w:themeShade="BF"/>
                <w:lang w:eastAsia="en-GB"/>
              </w:rPr>
              <w:t>Please answer here</w:t>
            </w:r>
            <w:r w:rsidRPr="49758A1F">
              <w:rPr>
                <w:rFonts w:cs="Arial"/>
                <w:color w:val="7B7B7B" w:themeColor="accent3" w:themeShade="BF"/>
                <w:lang w:eastAsia="en-GB"/>
              </w:rPr>
              <w:t> </w:t>
            </w:r>
          </w:p>
        </w:tc>
      </w:tr>
      <w:tr w:rsidR="000D5379" w14:paraId="0DC54ECA" w14:textId="77777777" w:rsidTr="49758A1F">
        <w:tc>
          <w:tcPr>
            <w:tcW w:w="4500" w:type="dxa"/>
            <w:tcBorders>
              <w:top w:val="nil"/>
              <w:left w:val="nil"/>
              <w:bottom w:val="nil"/>
              <w:right w:val="single" w:sz="8" w:space="0" w:color="auto"/>
            </w:tcBorders>
            <w:tcMar>
              <w:top w:w="15" w:type="dxa"/>
              <w:left w:w="15" w:type="dxa"/>
              <w:bottom w:w="15" w:type="dxa"/>
              <w:right w:w="15" w:type="dxa"/>
            </w:tcMar>
            <w:hideMark/>
          </w:tcPr>
          <w:p w14:paraId="15FCF0E6" w14:textId="77777777" w:rsidR="000D5379" w:rsidRDefault="49758A1F">
            <w:pPr>
              <w:jc w:val="both"/>
              <w:textAlignment w:val="baseline"/>
              <w:rPr>
                <w:lang w:eastAsia="en-GB"/>
              </w:rPr>
            </w:pPr>
            <w:r w:rsidRPr="49758A1F">
              <w:rPr>
                <w:rFonts w:cs="Arial"/>
                <w:lang w:eastAsia="en-GB"/>
              </w:rPr>
              <w:t> </w:t>
            </w:r>
          </w:p>
        </w:tc>
        <w:tc>
          <w:tcPr>
            <w:tcW w:w="4500" w:type="dxa"/>
            <w:tcBorders>
              <w:top w:val="nil"/>
              <w:left w:val="nil"/>
              <w:bottom w:val="single" w:sz="8" w:space="0" w:color="auto"/>
              <w:right w:val="single" w:sz="8" w:space="0" w:color="auto"/>
            </w:tcBorders>
            <w:tcMar>
              <w:top w:w="15" w:type="dxa"/>
              <w:left w:w="15" w:type="dxa"/>
              <w:bottom w:w="15" w:type="dxa"/>
              <w:right w:w="15" w:type="dxa"/>
            </w:tcMar>
            <w:hideMark/>
          </w:tcPr>
          <w:p w14:paraId="23B2647A" w14:textId="77777777" w:rsidR="000D5379" w:rsidRDefault="49758A1F">
            <w:pPr>
              <w:jc w:val="both"/>
              <w:textAlignment w:val="baseline"/>
              <w:rPr>
                <w:lang w:eastAsia="en-GB"/>
              </w:rPr>
            </w:pPr>
            <w:r w:rsidRPr="49758A1F">
              <w:rPr>
                <w:rFonts w:cs="Arial"/>
                <w:lang w:eastAsia="en-GB"/>
              </w:rPr>
              <w:t>Appendix reference: </w:t>
            </w:r>
          </w:p>
        </w:tc>
      </w:tr>
    </w:tbl>
    <w:p w14:paraId="06273A87" w14:textId="0825E5F0" w:rsidR="000D5379" w:rsidRDefault="49758A1F" w:rsidP="49758A1F">
      <w:pPr>
        <w:textAlignment w:val="baseline"/>
        <w:rPr>
          <w:lang w:eastAsia="en-GB"/>
        </w:rPr>
      </w:pPr>
      <w:r w:rsidRPr="49758A1F">
        <w:rPr>
          <w:rFonts w:cs="Arial"/>
          <w:lang w:eastAsia="en-GB"/>
        </w:rPr>
        <w:t> </w:t>
      </w:r>
    </w:p>
    <w:p w14:paraId="6788BCD3" w14:textId="30BB559F" w:rsidR="000D5379" w:rsidRDefault="49758A1F" w:rsidP="001A2EAB">
      <w:pPr>
        <w:pStyle w:val="ListParagraph"/>
        <w:numPr>
          <w:ilvl w:val="0"/>
          <w:numId w:val="158"/>
        </w:numPr>
        <w:suppressAutoHyphens/>
        <w:spacing w:after="0" w:line="22" w:lineRule="atLeast"/>
        <w:rPr>
          <w:rFonts w:eastAsia="Arial" w:cs="Arial"/>
          <w:color w:val="000000" w:themeColor="text1"/>
        </w:rPr>
      </w:pPr>
      <w:r w:rsidRPr="49758A1F">
        <w:rPr>
          <w:rFonts w:eastAsia="Arial" w:cs="Arial"/>
          <w:color w:val="000000" w:themeColor="text1"/>
        </w:rPr>
        <w:t>What would be representative international markets for any raw material or other input affected by a distortion? Provide prices of such raw material or other input in these markets for the period of investigation. Please provide a specific, detailed explanation of your choice, supported by evidence. </w:t>
      </w:r>
    </w:p>
    <w:p w14:paraId="1DD0768D" w14:textId="77777777" w:rsidR="004E2AF3" w:rsidRPr="001A2EAB" w:rsidRDefault="004E2AF3" w:rsidP="004E2AF3">
      <w:pPr>
        <w:pStyle w:val="ListParagraph"/>
        <w:suppressAutoHyphens/>
        <w:spacing w:after="0" w:line="22" w:lineRule="atLeast"/>
        <w:ind w:left="360"/>
        <w:rPr>
          <w:rFonts w:eastAsia="Arial" w:cs="Arial"/>
          <w:color w:val="000000" w:themeColor="text1"/>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5"/>
        <w:gridCol w:w="4511"/>
      </w:tblGrid>
      <w:tr w:rsidR="000D5379" w14:paraId="381BA2FF" w14:textId="77777777" w:rsidTr="49758A1F">
        <w:tc>
          <w:tcPr>
            <w:tcW w:w="9015"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1AAB48FC" w14:textId="6707A63D" w:rsidR="000D5379" w:rsidRPr="00523AAE" w:rsidRDefault="49758A1F">
            <w:pPr>
              <w:jc w:val="both"/>
              <w:textAlignment w:val="baseline"/>
              <w:rPr>
                <w:color w:val="7B7B7B" w:themeColor="accent3" w:themeShade="BF"/>
                <w:lang w:eastAsia="en-GB"/>
              </w:rPr>
            </w:pPr>
            <w:r w:rsidRPr="49758A1F">
              <w:rPr>
                <w:rFonts w:cs="Arial"/>
                <w:i/>
                <w:iCs/>
                <w:color w:val="7B7B7B" w:themeColor="accent3" w:themeShade="BF"/>
                <w:lang w:eastAsia="en-GB"/>
              </w:rPr>
              <w:t>Please answer here</w:t>
            </w:r>
            <w:r w:rsidRPr="49758A1F">
              <w:rPr>
                <w:rFonts w:cs="Arial"/>
                <w:color w:val="7B7B7B" w:themeColor="accent3" w:themeShade="BF"/>
                <w:lang w:eastAsia="en-GB"/>
              </w:rPr>
              <w:t> </w:t>
            </w:r>
          </w:p>
        </w:tc>
      </w:tr>
      <w:tr w:rsidR="000D5379" w14:paraId="0BB2A178" w14:textId="77777777" w:rsidTr="49758A1F">
        <w:tc>
          <w:tcPr>
            <w:tcW w:w="4500" w:type="dxa"/>
            <w:tcBorders>
              <w:top w:val="nil"/>
              <w:left w:val="nil"/>
              <w:bottom w:val="nil"/>
              <w:right w:val="single" w:sz="8" w:space="0" w:color="auto"/>
            </w:tcBorders>
            <w:tcMar>
              <w:top w:w="15" w:type="dxa"/>
              <w:left w:w="15" w:type="dxa"/>
              <w:bottom w:w="15" w:type="dxa"/>
              <w:right w:w="15" w:type="dxa"/>
            </w:tcMar>
            <w:hideMark/>
          </w:tcPr>
          <w:p w14:paraId="1748D400" w14:textId="77777777" w:rsidR="000D5379" w:rsidRDefault="49758A1F">
            <w:pPr>
              <w:jc w:val="both"/>
              <w:textAlignment w:val="baseline"/>
              <w:rPr>
                <w:lang w:eastAsia="en-GB"/>
              </w:rPr>
            </w:pPr>
            <w:r w:rsidRPr="49758A1F">
              <w:rPr>
                <w:rFonts w:cs="Arial"/>
                <w:lang w:eastAsia="en-GB"/>
              </w:rPr>
              <w:t> </w:t>
            </w:r>
          </w:p>
        </w:tc>
        <w:tc>
          <w:tcPr>
            <w:tcW w:w="4500" w:type="dxa"/>
            <w:tcBorders>
              <w:top w:val="nil"/>
              <w:left w:val="nil"/>
              <w:bottom w:val="single" w:sz="8" w:space="0" w:color="auto"/>
              <w:right w:val="single" w:sz="8" w:space="0" w:color="auto"/>
            </w:tcBorders>
            <w:tcMar>
              <w:top w:w="15" w:type="dxa"/>
              <w:left w:w="15" w:type="dxa"/>
              <w:bottom w:w="15" w:type="dxa"/>
              <w:right w:w="15" w:type="dxa"/>
            </w:tcMar>
            <w:hideMark/>
          </w:tcPr>
          <w:p w14:paraId="5FF9C2CA" w14:textId="77777777" w:rsidR="000D5379" w:rsidRDefault="49758A1F">
            <w:pPr>
              <w:jc w:val="both"/>
              <w:textAlignment w:val="baseline"/>
              <w:rPr>
                <w:lang w:eastAsia="en-GB"/>
              </w:rPr>
            </w:pPr>
            <w:r w:rsidRPr="49758A1F">
              <w:rPr>
                <w:rFonts w:cs="Arial"/>
                <w:lang w:eastAsia="en-GB"/>
              </w:rPr>
              <w:t>Appendix reference: </w:t>
            </w:r>
          </w:p>
        </w:tc>
      </w:tr>
    </w:tbl>
    <w:p w14:paraId="30F66F9A" w14:textId="07410E3C" w:rsidR="000D5379" w:rsidRDefault="49758A1F" w:rsidP="49758A1F">
      <w:pPr>
        <w:textAlignment w:val="baseline"/>
        <w:rPr>
          <w:lang w:eastAsia="en-GB"/>
        </w:rPr>
      </w:pPr>
      <w:r w:rsidRPr="49758A1F">
        <w:rPr>
          <w:rFonts w:cs="Arial"/>
          <w:lang w:eastAsia="en-GB"/>
        </w:rPr>
        <w:t> </w:t>
      </w:r>
    </w:p>
    <w:p w14:paraId="79243804" w14:textId="77777777" w:rsidR="000D5379" w:rsidRPr="000D5379" w:rsidRDefault="49758A1F" w:rsidP="49758A1F">
      <w:pPr>
        <w:pStyle w:val="ListParagraph"/>
        <w:numPr>
          <w:ilvl w:val="0"/>
          <w:numId w:val="158"/>
        </w:numPr>
        <w:suppressAutoHyphens/>
        <w:spacing w:after="0" w:line="22" w:lineRule="atLeast"/>
        <w:rPr>
          <w:rFonts w:eastAsia="Arial" w:cs="Arial"/>
          <w:color w:val="000000" w:themeColor="text1"/>
        </w:rPr>
      </w:pPr>
      <w:r w:rsidRPr="49758A1F">
        <w:rPr>
          <w:rFonts w:eastAsia="Arial" w:cs="Arial"/>
          <w:color w:val="000000" w:themeColor="text1"/>
        </w:rPr>
        <w:t>Please provide any additional information, not described above, which you think would be useful to help our investigation in assessing the market distortions, including but not limited to: </w:t>
      </w:r>
    </w:p>
    <w:p w14:paraId="7D85DFD2" w14:textId="77777777" w:rsidR="000D5379" w:rsidRDefault="49758A1F" w:rsidP="49758A1F">
      <w:pPr>
        <w:numPr>
          <w:ilvl w:val="0"/>
          <w:numId w:val="158"/>
        </w:numPr>
        <w:spacing w:after="0" w:line="240" w:lineRule="auto"/>
        <w:textAlignment w:val="baseline"/>
        <w:rPr>
          <w:rFonts w:cs="Arial"/>
          <w:lang w:eastAsia="en-GB"/>
        </w:rPr>
      </w:pPr>
      <w:r w:rsidRPr="49758A1F">
        <w:rPr>
          <w:rFonts w:cs="Arial"/>
          <w:lang w:eastAsia="en-GB"/>
        </w:rPr>
        <w:t>situations/distortions in the domestic market of the exporting country where prices are artificially low;  </w:t>
      </w:r>
    </w:p>
    <w:p w14:paraId="13E86A90" w14:textId="77777777" w:rsidR="000D5379" w:rsidRDefault="49758A1F" w:rsidP="49758A1F">
      <w:pPr>
        <w:numPr>
          <w:ilvl w:val="0"/>
          <w:numId w:val="158"/>
        </w:numPr>
        <w:spacing w:after="0" w:line="240" w:lineRule="auto"/>
        <w:textAlignment w:val="baseline"/>
        <w:rPr>
          <w:rFonts w:cs="Arial"/>
          <w:lang w:eastAsia="en-GB"/>
        </w:rPr>
      </w:pPr>
      <w:r w:rsidRPr="49758A1F">
        <w:rPr>
          <w:rFonts w:cs="Arial"/>
          <w:lang w:eastAsia="en-GB"/>
        </w:rPr>
        <w:t>where there is significant barter trade;  </w:t>
      </w:r>
    </w:p>
    <w:p w14:paraId="564CBFBF" w14:textId="77777777" w:rsidR="000D5379" w:rsidRDefault="49758A1F" w:rsidP="49758A1F">
      <w:pPr>
        <w:numPr>
          <w:ilvl w:val="0"/>
          <w:numId w:val="158"/>
        </w:numPr>
        <w:spacing w:after="0" w:line="240" w:lineRule="auto"/>
        <w:textAlignment w:val="baseline"/>
        <w:rPr>
          <w:rFonts w:cs="Arial"/>
          <w:lang w:eastAsia="en-GB"/>
        </w:rPr>
      </w:pPr>
      <w:r w:rsidRPr="49758A1F">
        <w:rPr>
          <w:rFonts w:cs="Arial"/>
          <w:lang w:eastAsia="en-GB"/>
        </w:rPr>
        <w:t>where prices reflect non-commercial factors; or   </w:t>
      </w:r>
    </w:p>
    <w:p w14:paraId="5964ED62" w14:textId="77777777" w:rsidR="000D5379" w:rsidRDefault="49758A1F" w:rsidP="49758A1F">
      <w:pPr>
        <w:numPr>
          <w:ilvl w:val="0"/>
          <w:numId w:val="158"/>
        </w:numPr>
        <w:spacing w:after="0" w:line="240" w:lineRule="auto"/>
        <w:textAlignment w:val="baseline"/>
        <w:rPr>
          <w:rFonts w:cs="Arial"/>
          <w:lang w:eastAsia="en-GB"/>
        </w:rPr>
      </w:pPr>
      <w:r w:rsidRPr="49758A1F">
        <w:rPr>
          <w:rFonts w:cs="Arial"/>
          <w:lang w:eastAsia="en-GB"/>
        </w:rPr>
        <w:t>any other reason, which means it is not appropriate to use the comparable price to determine the normal value of the goods subject to review. </w:t>
      </w:r>
    </w:p>
    <w:p w14:paraId="12DF0161" w14:textId="2551EE32" w:rsidR="000D5379" w:rsidRPr="000D5379" w:rsidRDefault="49758A1F" w:rsidP="49758A1F">
      <w:pPr>
        <w:pStyle w:val="ListParagraph"/>
        <w:numPr>
          <w:ilvl w:val="0"/>
          <w:numId w:val="158"/>
        </w:numPr>
        <w:textAlignment w:val="baseline"/>
        <w:rPr>
          <w:rFonts w:ascii="Calibri" w:hAnsi="Calibri" w:cs="Calibri"/>
          <w:sz w:val="22"/>
          <w:lang w:eastAsia="en-GB"/>
        </w:rPr>
      </w:pPr>
      <w:r w:rsidRPr="49758A1F">
        <w:rPr>
          <w:rFonts w:cs="Arial"/>
          <w:lang w:eastAsia="en-GB"/>
        </w:rPr>
        <w:t>Please be specific and detailed in your response, providing evidence to support your claims.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5"/>
        <w:gridCol w:w="4511"/>
      </w:tblGrid>
      <w:tr w:rsidR="000D5379" w14:paraId="5E5C4846" w14:textId="77777777" w:rsidTr="49758A1F">
        <w:trPr>
          <w:trHeight w:val="560"/>
        </w:trPr>
        <w:tc>
          <w:tcPr>
            <w:tcW w:w="9015"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3268178D" w14:textId="03D471F7" w:rsidR="000D5379" w:rsidRDefault="49758A1F">
            <w:pPr>
              <w:jc w:val="both"/>
              <w:textAlignment w:val="baseline"/>
              <w:rPr>
                <w:lang w:eastAsia="en-GB"/>
              </w:rPr>
            </w:pPr>
            <w:r w:rsidRPr="49758A1F">
              <w:rPr>
                <w:rFonts w:cs="Arial"/>
                <w:i/>
                <w:iCs/>
                <w:color w:val="808080" w:themeColor="background1" w:themeShade="80"/>
                <w:lang w:eastAsia="en-GB"/>
              </w:rPr>
              <w:t>Please answer here</w:t>
            </w:r>
            <w:r w:rsidRPr="49758A1F">
              <w:rPr>
                <w:rFonts w:cs="Arial"/>
                <w:lang w:eastAsia="en-GB"/>
              </w:rPr>
              <w:t> </w:t>
            </w:r>
          </w:p>
        </w:tc>
      </w:tr>
      <w:tr w:rsidR="000D5379" w14:paraId="218DC49B" w14:textId="77777777" w:rsidTr="49758A1F">
        <w:tc>
          <w:tcPr>
            <w:tcW w:w="4500" w:type="dxa"/>
            <w:tcBorders>
              <w:top w:val="nil"/>
              <w:left w:val="nil"/>
              <w:bottom w:val="nil"/>
              <w:right w:val="single" w:sz="8" w:space="0" w:color="auto"/>
            </w:tcBorders>
            <w:tcMar>
              <w:top w:w="15" w:type="dxa"/>
              <w:left w:w="15" w:type="dxa"/>
              <w:bottom w:w="15" w:type="dxa"/>
              <w:right w:w="15" w:type="dxa"/>
            </w:tcMar>
            <w:hideMark/>
          </w:tcPr>
          <w:p w14:paraId="154D8D49" w14:textId="77777777" w:rsidR="000D5379" w:rsidRDefault="49758A1F">
            <w:pPr>
              <w:jc w:val="both"/>
              <w:textAlignment w:val="baseline"/>
              <w:rPr>
                <w:lang w:eastAsia="en-GB"/>
              </w:rPr>
            </w:pPr>
            <w:r w:rsidRPr="49758A1F">
              <w:rPr>
                <w:rFonts w:cs="Arial"/>
                <w:lang w:eastAsia="en-GB"/>
              </w:rPr>
              <w:t> </w:t>
            </w:r>
          </w:p>
        </w:tc>
        <w:tc>
          <w:tcPr>
            <w:tcW w:w="4500" w:type="dxa"/>
            <w:tcBorders>
              <w:top w:val="nil"/>
              <w:left w:val="nil"/>
              <w:bottom w:val="single" w:sz="8" w:space="0" w:color="auto"/>
              <w:right w:val="single" w:sz="8" w:space="0" w:color="auto"/>
            </w:tcBorders>
            <w:tcMar>
              <w:top w:w="15" w:type="dxa"/>
              <w:left w:w="15" w:type="dxa"/>
              <w:bottom w:w="15" w:type="dxa"/>
              <w:right w:w="15" w:type="dxa"/>
            </w:tcMar>
            <w:hideMark/>
          </w:tcPr>
          <w:p w14:paraId="5B31D38E" w14:textId="77777777" w:rsidR="000D5379" w:rsidRDefault="49758A1F">
            <w:pPr>
              <w:jc w:val="both"/>
              <w:textAlignment w:val="baseline"/>
              <w:rPr>
                <w:lang w:eastAsia="en-GB"/>
              </w:rPr>
            </w:pPr>
            <w:r w:rsidRPr="49758A1F">
              <w:rPr>
                <w:rFonts w:cs="Arial"/>
                <w:lang w:eastAsia="en-GB"/>
              </w:rPr>
              <w:t>Appendix reference: </w:t>
            </w:r>
          </w:p>
        </w:tc>
      </w:tr>
    </w:tbl>
    <w:p w14:paraId="23FE4231" w14:textId="77777777" w:rsidR="003D3D5E" w:rsidRPr="00B60BA4" w:rsidRDefault="003D3D5E" w:rsidP="001E12E3">
      <w:pPr>
        <w:spacing w:after="0" w:line="22" w:lineRule="atLeast"/>
        <w:rPr>
          <w:rFonts w:cs="Arial"/>
          <w:color w:val="FF0000"/>
          <w:szCs w:val="24"/>
          <w:highlight w:val="cyan"/>
        </w:rPr>
      </w:pPr>
    </w:p>
    <w:p w14:paraId="12A86D77" w14:textId="3537A637" w:rsidR="00C45CD9" w:rsidRPr="005735D8" w:rsidRDefault="00C45CD9" w:rsidP="49758A1F">
      <w:pPr>
        <w:spacing w:after="0" w:line="22" w:lineRule="atLeast"/>
        <w:rPr>
          <w:rFonts w:cs="Arial"/>
          <w:color w:val="FF0000"/>
          <w:highlight w:val="cyan"/>
        </w:rPr>
        <w:sectPr w:rsidR="00C45CD9" w:rsidRPr="005735D8" w:rsidSect="0056178F">
          <w:pgSz w:w="11906" w:h="16838" w:code="9"/>
          <w:pgMar w:top="1440" w:right="1440" w:bottom="1440" w:left="1440" w:header="709" w:footer="709" w:gutter="0"/>
          <w:cols w:space="708"/>
          <w:docGrid w:linePitch="360"/>
        </w:sectPr>
      </w:pPr>
    </w:p>
    <w:p w14:paraId="627C17BD" w14:textId="11AF8457" w:rsidR="00226C31" w:rsidRPr="00E9162D" w:rsidRDefault="4FF70580" w:rsidP="00A21059">
      <w:pPr>
        <w:pStyle w:val="Heading1"/>
      </w:pPr>
      <w:bookmarkStart w:id="179" w:name="_Toc35606816"/>
      <w:r w:rsidRPr="0060633E">
        <w:t>SECTION E:</w:t>
      </w:r>
      <w:r w:rsidR="352296FD" w:rsidRPr="0060633E">
        <w:br/>
      </w:r>
      <w:r w:rsidRPr="00E9162D">
        <w:t>Other questions</w:t>
      </w:r>
      <w:bookmarkEnd w:id="179"/>
    </w:p>
    <w:p w14:paraId="4DA79FA0" w14:textId="6C3E0739" w:rsidR="6CAA6BF9" w:rsidRPr="00E9162D" w:rsidRDefault="6CAA6BF9" w:rsidP="001E12E3">
      <w:pPr>
        <w:suppressAutoHyphens/>
        <w:spacing w:after="0" w:line="22" w:lineRule="atLeast"/>
        <w:rPr>
          <w:rFonts w:eastAsia="Arial" w:cs="Arial"/>
          <w:color w:val="000000" w:themeColor="text1"/>
          <w:szCs w:val="24"/>
        </w:rPr>
      </w:pPr>
    </w:p>
    <w:p w14:paraId="0DE87CD4" w14:textId="6160C521" w:rsidR="000D5379" w:rsidRDefault="49758A1F" w:rsidP="001E12E3">
      <w:pPr>
        <w:suppressAutoHyphens/>
        <w:spacing w:after="0" w:line="22" w:lineRule="atLeast"/>
      </w:pPr>
      <w:r>
        <w:t>Please note that all questions in this section are optional. If you choose not to provide information to a question in this section, please state this or write ‘N/A’ in the respective text box.</w:t>
      </w:r>
    </w:p>
    <w:p w14:paraId="58776EE2" w14:textId="77777777" w:rsidR="004E2AF3" w:rsidRPr="00E9162D" w:rsidRDefault="004E2AF3" w:rsidP="001E12E3">
      <w:pPr>
        <w:suppressAutoHyphens/>
        <w:spacing w:after="0" w:line="22" w:lineRule="atLeast"/>
      </w:pPr>
    </w:p>
    <w:p w14:paraId="10CBC265" w14:textId="5864F780" w:rsidR="008C3905" w:rsidRPr="00B60BA4" w:rsidRDefault="008C3905" w:rsidP="001E12E3">
      <w:pPr>
        <w:pStyle w:val="ListParagraph"/>
        <w:numPr>
          <w:ilvl w:val="0"/>
          <w:numId w:val="86"/>
        </w:numPr>
        <w:suppressAutoHyphens/>
        <w:spacing w:after="0" w:line="22" w:lineRule="atLeast"/>
        <w:rPr>
          <w:rFonts w:eastAsia="Arial" w:cs="Arial"/>
          <w:color w:val="000000" w:themeColor="text1"/>
        </w:rPr>
      </w:pPr>
      <w:r w:rsidRPr="00B60BA4">
        <w:rPr>
          <w:rFonts w:eastAsia="Arial" w:cs="Arial"/>
          <w:color w:val="000000" w:themeColor="text1"/>
        </w:rPr>
        <w:t xml:space="preserve">Please </w:t>
      </w:r>
      <w:r w:rsidR="00895CF2" w:rsidRPr="00B60BA4">
        <w:rPr>
          <w:rFonts w:eastAsia="Arial" w:cs="Arial"/>
          <w:color w:val="000000" w:themeColor="text1"/>
        </w:rPr>
        <w:t>indicate any other factors which might have caused the injury</w:t>
      </w:r>
      <w:r w:rsidR="001F2229" w:rsidRPr="00B60BA4">
        <w:rPr>
          <w:rFonts w:eastAsia="Arial" w:cs="Arial"/>
          <w:color w:val="000000" w:themeColor="text1"/>
        </w:rPr>
        <w:t xml:space="preserve"> to the UK industry</w:t>
      </w:r>
      <w:r w:rsidR="00E5550E" w:rsidRPr="00B60BA4">
        <w:rPr>
          <w:rFonts w:eastAsia="Arial" w:cs="Arial"/>
          <w:color w:val="000000" w:themeColor="text1"/>
        </w:rPr>
        <w:t>.</w:t>
      </w:r>
    </w:p>
    <w:p w14:paraId="6AF5A131" w14:textId="30532AF1" w:rsidR="00E5550E" w:rsidRDefault="00E5550E" w:rsidP="00E5550E">
      <w:pPr>
        <w:suppressAutoHyphens/>
        <w:spacing w:after="0" w:line="22" w:lineRule="atLeast"/>
        <w:rPr>
          <w:rFonts w:eastAsia="Arial" w:cs="Arial"/>
          <w:color w:val="000000" w:themeColor="text1"/>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5550E" w:rsidRPr="00D9239B" w14:paraId="30B2011C" w14:textId="77777777" w:rsidTr="003D7D1E">
        <w:tc>
          <w:tcPr>
            <w:tcW w:w="9016" w:type="dxa"/>
            <w:gridSpan w:val="2"/>
          </w:tcPr>
          <w:p w14:paraId="05B268F9" w14:textId="77777777" w:rsidR="00E5550E" w:rsidRPr="00D9239B" w:rsidRDefault="00E5550E" w:rsidP="003D7D1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2871CC29" w14:textId="77777777" w:rsidR="00E5550E" w:rsidRPr="00D9239B" w:rsidRDefault="00E5550E" w:rsidP="003D7D1E">
            <w:pPr>
              <w:suppressAutoHyphens/>
              <w:autoSpaceDE w:val="0"/>
              <w:autoSpaceDN w:val="0"/>
              <w:adjustRightInd w:val="0"/>
              <w:spacing w:line="22" w:lineRule="atLeast"/>
              <w:jc w:val="both"/>
              <w:rPr>
                <w:rFonts w:eastAsiaTheme="minorEastAsia" w:cs="Arial"/>
                <w:szCs w:val="24"/>
              </w:rPr>
            </w:pPr>
          </w:p>
        </w:tc>
      </w:tr>
      <w:tr w:rsidR="00E5550E" w:rsidRPr="00D9239B" w14:paraId="5F8B7BED" w14:textId="77777777" w:rsidTr="003D7D1E">
        <w:tc>
          <w:tcPr>
            <w:tcW w:w="4508" w:type="dxa"/>
            <w:tcBorders>
              <w:top w:val="single" w:sz="4" w:space="0" w:color="FFFFFF" w:themeColor="background1"/>
              <w:left w:val="nil"/>
              <w:bottom w:val="nil"/>
              <w:right w:val="single" w:sz="4" w:space="0" w:color="auto"/>
            </w:tcBorders>
          </w:tcPr>
          <w:p w14:paraId="37E15C33" w14:textId="77777777" w:rsidR="00E5550E" w:rsidRPr="00D9239B" w:rsidRDefault="00E5550E" w:rsidP="003D7D1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B9ADFE0" w14:textId="77777777" w:rsidR="00E5550E" w:rsidRPr="00D9239B" w:rsidRDefault="00E5550E" w:rsidP="003D7D1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404525F" w14:textId="77777777" w:rsidR="003C4745" w:rsidRDefault="003C4745" w:rsidP="00FC2E25">
      <w:pPr>
        <w:suppressAutoHyphens/>
        <w:spacing w:after="0" w:line="22" w:lineRule="atLeast"/>
        <w:rPr>
          <w:rFonts w:eastAsia="Arial" w:cs="Arial"/>
          <w:color w:val="FF0000"/>
        </w:rPr>
      </w:pPr>
    </w:p>
    <w:p w14:paraId="56802914" w14:textId="6C3737DE" w:rsidR="00D9442A" w:rsidRPr="00692944" w:rsidRDefault="00D9442A" w:rsidP="00B60BA4">
      <w:pPr>
        <w:pStyle w:val="ListParagraph"/>
        <w:numPr>
          <w:ilvl w:val="0"/>
          <w:numId w:val="86"/>
        </w:numPr>
        <w:suppressAutoHyphens/>
        <w:spacing w:after="0" w:line="22" w:lineRule="atLeast"/>
        <w:rPr>
          <w:rFonts w:eastAsia="Arial" w:cs="Arial"/>
          <w:color w:val="000000" w:themeColor="text1"/>
        </w:rPr>
      </w:pPr>
      <w:r w:rsidRPr="00765C51">
        <w:rPr>
          <w:rFonts w:eastAsia="Arial" w:cs="Arial"/>
          <w:color w:val="000000" w:themeColor="text1"/>
        </w:rPr>
        <w:t>Would the cause(s) or degree of injury change if the existing anti-dumping measure</w:t>
      </w:r>
      <w:r w:rsidR="003C4745">
        <w:rPr>
          <w:rFonts w:eastAsia="Arial" w:cs="Arial"/>
          <w:color w:val="000000" w:themeColor="text1"/>
        </w:rPr>
        <w:t xml:space="preserve">s </w:t>
      </w:r>
      <w:r w:rsidRPr="00765C51">
        <w:rPr>
          <w:rFonts w:eastAsia="Arial" w:cs="Arial"/>
          <w:color w:val="000000" w:themeColor="text1"/>
        </w:rPr>
        <w:t>on the goods subject to review no longer appl</w:t>
      </w:r>
      <w:r w:rsidR="003C4745">
        <w:rPr>
          <w:rFonts w:eastAsia="Arial" w:cs="Arial"/>
          <w:color w:val="000000" w:themeColor="text1"/>
        </w:rPr>
        <w:t>ied</w:t>
      </w:r>
      <w:r w:rsidRPr="00765C51">
        <w:rPr>
          <w:rFonts w:eastAsia="Arial" w:cs="Arial"/>
          <w:color w:val="000000" w:themeColor="text1"/>
        </w:rPr>
        <w:t>? Please describe the nature of any change and substantiate your claims with evidence.</w:t>
      </w:r>
    </w:p>
    <w:p w14:paraId="7BFBE585" w14:textId="09A1199A" w:rsidR="00DC167B" w:rsidRDefault="00DC167B" w:rsidP="001E12E3">
      <w:pPr>
        <w:suppressAutoHyphens/>
        <w:spacing w:after="0" w:line="22" w:lineRule="atLeast"/>
        <w:rPr>
          <w:rFonts w:eastAsia="Arial"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C167B" w:rsidRPr="00D9239B" w14:paraId="552349EC" w14:textId="77777777" w:rsidTr="001415BE">
        <w:tc>
          <w:tcPr>
            <w:tcW w:w="9016" w:type="dxa"/>
            <w:gridSpan w:val="2"/>
          </w:tcPr>
          <w:p w14:paraId="700B1734" w14:textId="77777777" w:rsidR="00DC167B" w:rsidRPr="00D9239B" w:rsidRDefault="00DC167B"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74860964" w14:textId="77777777" w:rsidR="00DC167B" w:rsidRPr="00D9239B" w:rsidRDefault="00DC167B" w:rsidP="001415BE">
            <w:pPr>
              <w:suppressAutoHyphens/>
              <w:autoSpaceDE w:val="0"/>
              <w:autoSpaceDN w:val="0"/>
              <w:adjustRightInd w:val="0"/>
              <w:spacing w:line="22" w:lineRule="atLeast"/>
              <w:jc w:val="both"/>
              <w:rPr>
                <w:rFonts w:eastAsiaTheme="minorEastAsia" w:cs="Arial"/>
                <w:szCs w:val="24"/>
              </w:rPr>
            </w:pPr>
          </w:p>
        </w:tc>
      </w:tr>
      <w:tr w:rsidR="00DC167B" w:rsidRPr="00D9239B" w14:paraId="4DD143DB" w14:textId="77777777" w:rsidTr="001415BE">
        <w:tc>
          <w:tcPr>
            <w:tcW w:w="4508" w:type="dxa"/>
            <w:tcBorders>
              <w:top w:val="single" w:sz="4" w:space="0" w:color="FFFFFF" w:themeColor="background1"/>
              <w:left w:val="nil"/>
              <w:bottom w:val="nil"/>
              <w:right w:val="single" w:sz="4" w:space="0" w:color="auto"/>
            </w:tcBorders>
          </w:tcPr>
          <w:p w14:paraId="45D7C1AB" w14:textId="77777777" w:rsidR="00DC167B" w:rsidRPr="00D9239B" w:rsidRDefault="00DC167B"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12D9C49" w14:textId="77777777" w:rsidR="00DC167B" w:rsidRPr="00D9239B" w:rsidRDefault="00DC167B"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CBC42BE" w14:textId="77777777" w:rsidR="00486192" w:rsidRPr="0060633E" w:rsidRDefault="00486192" w:rsidP="001E12E3">
      <w:pPr>
        <w:suppressAutoHyphens/>
        <w:spacing w:after="0" w:line="22" w:lineRule="atLeast"/>
        <w:rPr>
          <w:rFonts w:eastAsia="Arial" w:cs="Arial"/>
          <w:szCs w:val="24"/>
        </w:rPr>
      </w:pPr>
    </w:p>
    <w:p w14:paraId="63869539" w14:textId="25C7BB8D" w:rsidR="00965AE0" w:rsidRPr="00B60BA4" w:rsidRDefault="00AA48BE" w:rsidP="00B60BA4">
      <w:pPr>
        <w:pStyle w:val="ListParagraph"/>
        <w:numPr>
          <w:ilvl w:val="0"/>
          <w:numId w:val="86"/>
        </w:numPr>
        <w:spacing w:after="0" w:line="22" w:lineRule="atLeast"/>
        <w:rPr>
          <w:rFonts w:cs="Arial"/>
        </w:rPr>
      </w:pPr>
      <w:r w:rsidRPr="00B60BA4">
        <w:rPr>
          <w:rFonts w:cs="Arial"/>
        </w:rPr>
        <w:t xml:space="preserve">Please describe how you would expect to be affected if the existing anti-dumping </w:t>
      </w:r>
      <w:r w:rsidR="112A8C59" w:rsidRPr="00B60BA4">
        <w:rPr>
          <w:rFonts w:cs="Arial"/>
        </w:rPr>
        <w:t>measure</w:t>
      </w:r>
      <w:r w:rsidR="003C4745" w:rsidRPr="00B60BA4">
        <w:rPr>
          <w:rFonts w:cs="Arial"/>
        </w:rPr>
        <w:t>s</w:t>
      </w:r>
      <w:r w:rsidRPr="00B60BA4">
        <w:rPr>
          <w:rFonts w:cs="Arial"/>
        </w:rPr>
        <w:t xml:space="preserve"> on the goods subject to review no longer </w:t>
      </w:r>
      <w:r w:rsidR="112A8C59" w:rsidRPr="00B60BA4">
        <w:rPr>
          <w:rFonts w:cs="Arial"/>
        </w:rPr>
        <w:t>appl</w:t>
      </w:r>
      <w:r w:rsidR="009348C3" w:rsidRPr="00B60BA4">
        <w:rPr>
          <w:rFonts w:cs="Arial"/>
        </w:rPr>
        <w:t>i</w:t>
      </w:r>
      <w:r w:rsidR="003C4745" w:rsidRPr="00B60BA4">
        <w:rPr>
          <w:rFonts w:cs="Arial"/>
        </w:rPr>
        <w:t>ed</w:t>
      </w:r>
      <w:r w:rsidR="00336D1E" w:rsidRPr="00B60BA4">
        <w:rPr>
          <w:rFonts w:cs="Arial"/>
        </w:rPr>
        <w:t xml:space="preserve">. </w:t>
      </w:r>
      <w:r w:rsidR="76A0EC1A" w:rsidRPr="00B60BA4">
        <w:rPr>
          <w:rFonts w:cs="Arial"/>
        </w:rPr>
        <w:t xml:space="preserve">Where possible, please provide estimates for </w:t>
      </w:r>
      <w:r w:rsidR="76A0EC1A" w:rsidRPr="00B60BA4">
        <w:rPr>
          <w:rFonts w:eastAsia="Arial" w:cs="Arial"/>
        </w:rPr>
        <w:t xml:space="preserve">the next five years </w:t>
      </w:r>
      <w:r w:rsidR="76A0EC1A" w:rsidRPr="00B60BA4">
        <w:rPr>
          <w:rFonts w:cs="Arial"/>
        </w:rPr>
        <w:t>(e.g. projections or forecasts) to support your claims.</w:t>
      </w:r>
    </w:p>
    <w:p w14:paraId="627A373E" w14:textId="52EE95E1" w:rsidR="00DC167B" w:rsidRDefault="00DC167B" w:rsidP="00DC167B">
      <w:pPr>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C167B" w:rsidRPr="00D9239B" w14:paraId="0C4554CC" w14:textId="77777777" w:rsidTr="001415BE">
        <w:tc>
          <w:tcPr>
            <w:tcW w:w="9016" w:type="dxa"/>
            <w:gridSpan w:val="2"/>
          </w:tcPr>
          <w:p w14:paraId="0B4DF0D4" w14:textId="77777777" w:rsidR="00DC167B" w:rsidRPr="00D9239B" w:rsidRDefault="00DC167B"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481C99CE" w14:textId="77777777" w:rsidR="00DC167B" w:rsidRPr="00D9239B" w:rsidRDefault="00DC167B" w:rsidP="001415BE">
            <w:pPr>
              <w:suppressAutoHyphens/>
              <w:autoSpaceDE w:val="0"/>
              <w:autoSpaceDN w:val="0"/>
              <w:adjustRightInd w:val="0"/>
              <w:spacing w:line="22" w:lineRule="atLeast"/>
              <w:jc w:val="both"/>
              <w:rPr>
                <w:rFonts w:eastAsiaTheme="minorEastAsia" w:cs="Arial"/>
                <w:szCs w:val="24"/>
              </w:rPr>
            </w:pPr>
          </w:p>
        </w:tc>
      </w:tr>
      <w:tr w:rsidR="00DC167B" w:rsidRPr="00D9239B" w14:paraId="131FAB3F" w14:textId="77777777" w:rsidTr="001415BE">
        <w:tc>
          <w:tcPr>
            <w:tcW w:w="4508" w:type="dxa"/>
            <w:tcBorders>
              <w:top w:val="single" w:sz="4" w:space="0" w:color="FFFFFF" w:themeColor="background1"/>
              <w:left w:val="nil"/>
              <w:bottom w:val="nil"/>
              <w:right w:val="single" w:sz="4" w:space="0" w:color="auto"/>
            </w:tcBorders>
          </w:tcPr>
          <w:p w14:paraId="5AD2CB3B" w14:textId="77777777" w:rsidR="00DC167B" w:rsidRPr="00D9239B" w:rsidRDefault="00DC167B"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3CB8E51" w14:textId="77777777" w:rsidR="00DC167B" w:rsidRPr="00D9239B" w:rsidRDefault="00DC167B"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4EE95821" w14:textId="77777777" w:rsidR="00F44A71" w:rsidRPr="00A07064" w:rsidRDefault="00F44A71" w:rsidP="001E12E3">
      <w:pPr>
        <w:suppressAutoHyphens/>
        <w:spacing w:after="0" w:line="22" w:lineRule="atLeast"/>
        <w:rPr>
          <w:rFonts w:eastAsia="Arial" w:cs="Arial"/>
          <w:b/>
          <w:szCs w:val="24"/>
        </w:rPr>
      </w:pPr>
    </w:p>
    <w:p w14:paraId="68E6D309" w14:textId="77777777" w:rsidR="00B71A49" w:rsidRPr="005735D8" w:rsidRDefault="00B71A49" w:rsidP="001E12E3">
      <w:pPr>
        <w:spacing w:after="0" w:line="22" w:lineRule="atLeast"/>
        <w:rPr>
          <w:rFonts w:cs="Arial"/>
        </w:rPr>
        <w:sectPr w:rsidR="00B71A49" w:rsidRPr="005735D8" w:rsidSect="0056178F">
          <w:pgSz w:w="11906" w:h="16838" w:code="9"/>
          <w:pgMar w:top="1440" w:right="1440" w:bottom="1440" w:left="1440" w:header="709" w:footer="709" w:gutter="0"/>
          <w:cols w:space="708"/>
          <w:docGrid w:linePitch="360"/>
        </w:sectPr>
      </w:pPr>
    </w:p>
    <w:p w14:paraId="7A3AF36E" w14:textId="42DB8994" w:rsidR="00E541D6" w:rsidRPr="00A07064" w:rsidRDefault="6CAA6BF9" w:rsidP="00A21059">
      <w:pPr>
        <w:pStyle w:val="Heading1"/>
      </w:pPr>
      <w:bookmarkStart w:id="180" w:name="_Toc35606817"/>
      <w:r w:rsidRPr="0060633E">
        <w:t>SECTION F:</w:t>
      </w:r>
      <w:r w:rsidR="00E541D6" w:rsidRPr="00893FA6">
        <w:br/>
      </w:r>
      <w:r w:rsidR="00337574" w:rsidRPr="00A07064">
        <w:t>Next steps and d</w:t>
      </w:r>
      <w:r w:rsidR="007F565A" w:rsidRPr="00A07064">
        <w:t>ec</w:t>
      </w:r>
      <w:r w:rsidR="28BEDD9F" w:rsidRPr="00A07064">
        <w:t>laration</w:t>
      </w:r>
      <w:bookmarkEnd w:id="180"/>
    </w:p>
    <w:p w14:paraId="4299CA22" w14:textId="1ACE435A" w:rsidR="6CAA6BF9" w:rsidRPr="00A07064" w:rsidRDefault="6CAA6BF9" w:rsidP="001E12E3">
      <w:pPr>
        <w:spacing w:after="0" w:line="22" w:lineRule="atLeast"/>
        <w:jc w:val="both"/>
        <w:rPr>
          <w:rFonts w:eastAsia="Arial" w:cs="Arial"/>
          <w:szCs w:val="24"/>
        </w:rPr>
      </w:pPr>
    </w:p>
    <w:p w14:paraId="30A9E8F2" w14:textId="358B07CF" w:rsidR="00463126" w:rsidRPr="00A07064" w:rsidRDefault="00463126" w:rsidP="003740AF">
      <w:pPr>
        <w:pStyle w:val="Heading2"/>
      </w:pPr>
      <w:bookmarkStart w:id="181" w:name="_Toc18576580"/>
      <w:bookmarkStart w:id="182" w:name="_Toc35606818"/>
      <w:r w:rsidRPr="00A07064">
        <w:t>Next steps</w:t>
      </w:r>
      <w:bookmarkEnd w:id="181"/>
      <w:bookmarkEnd w:id="182"/>
    </w:p>
    <w:p w14:paraId="098680F0" w14:textId="77777777" w:rsidR="001933AC" w:rsidRDefault="001933AC" w:rsidP="001E12E3">
      <w:pPr>
        <w:spacing w:after="0" w:line="22" w:lineRule="atLeast"/>
        <w:textAlignment w:val="baseline"/>
        <w:rPr>
          <w:rFonts w:eastAsia="Times New Roman" w:cs="Arial"/>
          <w:color w:val="000000"/>
          <w:szCs w:val="24"/>
          <w:lang w:eastAsia="en-GB"/>
        </w:rPr>
      </w:pPr>
    </w:p>
    <w:p w14:paraId="015A4E88" w14:textId="14D9FB33" w:rsidR="00463126" w:rsidRPr="00E9162D" w:rsidRDefault="00463126" w:rsidP="001E12E3">
      <w:pPr>
        <w:spacing w:after="0" w:line="22" w:lineRule="atLeast"/>
        <w:textAlignment w:val="baseline"/>
        <w:rPr>
          <w:rFonts w:eastAsia="Times New Roman" w:cs="Arial"/>
          <w:color w:val="000000"/>
          <w:szCs w:val="24"/>
          <w:lang w:eastAsia="en-GB"/>
        </w:rPr>
      </w:pPr>
      <w:r w:rsidRPr="00A07064">
        <w:rPr>
          <w:rFonts w:eastAsia="Times New Roman" w:cs="Arial"/>
          <w:color w:val="000000"/>
          <w:szCs w:val="24"/>
          <w:lang w:eastAsia="en-GB"/>
        </w:rPr>
        <w:t xml:space="preserve">Once you have completed all parts of the questionnaire the declaration on the </w:t>
      </w:r>
      <w:r w:rsidRPr="00E9162D">
        <w:rPr>
          <w:rFonts w:eastAsia="Times New Roman" w:cs="Arial"/>
          <w:color w:val="000000"/>
          <w:szCs w:val="24"/>
          <w:lang w:eastAsia="en-GB"/>
        </w:rPr>
        <w:t xml:space="preserve">following page should be signed by an authorised official. </w:t>
      </w:r>
    </w:p>
    <w:p w14:paraId="008356E1" w14:textId="77777777" w:rsidR="00463126" w:rsidRPr="00E9162D" w:rsidRDefault="00463126" w:rsidP="001E12E3">
      <w:pPr>
        <w:spacing w:after="0" w:line="22" w:lineRule="atLeast"/>
        <w:textAlignment w:val="baseline"/>
        <w:rPr>
          <w:rFonts w:eastAsia="Times New Roman" w:cs="Arial"/>
          <w:color w:val="000000"/>
          <w:szCs w:val="24"/>
          <w:lang w:eastAsia="en-GB"/>
        </w:rPr>
      </w:pPr>
    </w:p>
    <w:p w14:paraId="49A8B44E" w14:textId="1864B85E" w:rsidR="00463126" w:rsidRPr="00E9162D" w:rsidRDefault="49758A1F" w:rsidP="49758A1F">
      <w:pPr>
        <w:spacing w:after="0" w:line="22" w:lineRule="atLeast"/>
        <w:textAlignment w:val="baseline"/>
        <w:rPr>
          <w:rFonts w:eastAsia="Times New Roman" w:cs="Arial"/>
          <w:color w:val="000000"/>
          <w:lang w:eastAsia="en-GB"/>
        </w:rPr>
      </w:pPr>
      <w:r w:rsidRPr="49758A1F">
        <w:rPr>
          <w:rFonts w:eastAsia="Times New Roman" w:cs="Arial"/>
          <w:color w:val="000000" w:themeColor="text1"/>
          <w:lang w:eastAsia="en-GB"/>
        </w:rPr>
        <w:t>The questionnaire, annexes and any appendices should be submitted through the Trade Remedies Service (</w:t>
      </w:r>
      <w:hyperlink r:id="rId29">
        <w:r w:rsidRPr="49758A1F">
          <w:rPr>
            <w:rStyle w:val="Hyperlink"/>
            <w:rFonts w:eastAsia="Times New Roman" w:cs="Arial"/>
            <w:lang w:eastAsia="en-GB"/>
          </w:rPr>
          <w:t>www.trade-remedies.service.gov.uk</w:t>
        </w:r>
      </w:hyperlink>
      <w:r w:rsidRPr="49758A1F">
        <w:rPr>
          <w:rFonts w:eastAsia="Times New Roman" w:cs="Arial"/>
          <w:color w:val="000000" w:themeColor="text1"/>
          <w:lang w:eastAsia="en-GB"/>
        </w:rPr>
        <w:t xml:space="preserve">) by </w:t>
      </w:r>
      <w:r w:rsidRPr="49758A1F">
        <w:rPr>
          <w:rFonts w:eastAsia="Times New Roman" w:cs="Arial"/>
          <w:b/>
          <w:bCs/>
          <w:color w:val="000000" w:themeColor="text1"/>
          <w:lang w:eastAsia="en-GB"/>
        </w:rPr>
        <w:t>2</w:t>
      </w:r>
      <w:r w:rsidR="007776DA">
        <w:rPr>
          <w:rFonts w:eastAsia="Times New Roman" w:cs="Arial"/>
          <w:b/>
          <w:bCs/>
          <w:color w:val="000000" w:themeColor="text1"/>
          <w:lang w:eastAsia="en-GB"/>
        </w:rPr>
        <w:t>7</w:t>
      </w:r>
      <w:r w:rsidRPr="49758A1F">
        <w:rPr>
          <w:rFonts w:eastAsia="Times New Roman" w:cs="Arial"/>
          <w:b/>
          <w:bCs/>
          <w:color w:val="000000" w:themeColor="text1"/>
          <w:lang w:eastAsia="en-GB"/>
        </w:rPr>
        <w:t xml:space="preserve"> April 2020</w:t>
      </w:r>
      <w:r w:rsidRPr="49758A1F">
        <w:rPr>
          <w:rFonts w:eastAsia="Times New Roman" w:cs="Arial"/>
          <w:color w:val="000000" w:themeColor="text1"/>
          <w:lang w:eastAsia="en-GB"/>
        </w:rPr>
        <w:t>. The checklist in Section G of this questionnaire may help ensure your submission is complete.</w:t>
      </w:r>
    </w:p>
    <w:p w14:paraId="6819ED02" w14:textId="77777777" w:rsidR="00463126" w:rsidRPr="00E9162D" w:rsidRDefault="00463126" w:rsidP="001E12E3">
      <w:pPr>
        <w:spacing w:after="0" w:line="22" w:lineRule="atLeast"/>
        <w:textAlignment w:val="baseline"/>
        <w:rPr>
          <w:rFonts w:eastAsia="Times New Roman" w:cs="Arial"/>
          <w:color w:val="000000"/>
          <w:szCs w:val="24"/>
          <w:lang w:eastAsia="en-GB"/>
        </w:rPr>
      </w:pPr>
      <w:r w:rsidRPr="00E9162D">
        <w:rPr>
          <w:rFonts w:eastAsia="Times New Roman" w:cs="Arial"/>
          <w:color w:val="000000"/>
          <w:szCs w:val="24"/>
          <w:lang w:eastAsia="en-GB"/>
        </w:rPr>
        <w:t> </w:t>
      </w:r>
    </w:p>
    <w:p w14:paraId="45A6610F" w14:textId="154B3C2E" w:rsidR="00463126" w:rsidRPr="00A07064" w:rsidRDefault="00463126" w:rsidP="001E12E3">
      <w:pPr>
        <w:suppressAutoHyphens/>
        <w:spacing w:after="0" w:line="22" w:lineRule="atLeast"/>
        <w:rPr>
          <w:rFonts w:cs="Arial"/>
          <w:bCs/>
          <w:szCs w:val="24"/>
        </w:rPr>
      </w:pPr>
      <w:r w:rsidRPr="007643BF">
        <w:rPr>
          <w:rFonts w:eastAsia="Times New Roman" w:cs="Arial"/>
          <w:color w:val="000000"/>
          <w:szCs w:val="24"/>
          <w:lang w:eastAsia="en-GB"/>
        </w:rPr>
        <w:t xml:space="preserve">A confidential and non-confidential version of the questionnaire must be submitted. You can find guidance on how to complete confidential and non-confidential versions at </w:t>
      </w:r>
      <w:hyperlink r:id="rId30" w:anchor="handling-confidential-information." w:history="1">
        <w:r w:rsidR="001A1D8F" w:rsidRPr="007643BF">
          <w:rPr>
            <w:rStyle w:val="Hyperlink"/>
            <w:rFonts w:eastAsia="Times New Roman" w:cs="Arial"/>
            <w:szCs w:val="24"/>
            <w:lang w:eastAsia="en-GB"/>
          </w:rPr>
          <w:t>https://www.gov.uk/government/publications/the-uk-trade-remedies-investigations-process/an-introduction-to-our-investigations-process#handling-confidential-information.</w:t>
        </w:r>
      </w:hyperlink>
    </w:p>
    <w:p w14:paraId="75FA9E8C" w14:textId="5BF7BE76" w:rsidR="00337574" w:rsidRPr="00A07064" w:rsidRDefault="00337574" w:rsidP="001E12E3">
      <w:pPr>
        <w:spacing w:after="0" w:line="22" w:lineRule="atLeast"/>
        <w:jc w:val="both"/>
        <w:rPr>
          <w:rFonts w:eastAsia="Arial" w:cs="Arial"/>
          <w:szCs w:val="24"/>
        </w:rPr>
      </w:pPr>
    </w:p>
    <w:p w14:paraId="4A52AC87" w14:textId="1AE6558B" w:rsidR="00463126" w:rsidRPr="00A07064" w:rsidRDefault="00463126" w:rsidP="001E12E3">
      <w:pPr>
        <w:spacing w:after="0" w:line="22" w:lineRule="atLeast"/>
        <w:rPr>
          <w:rFonts w:eastAsia="Arial" w:cs="Arial"/>
          <w:szCs w:val="24"/>
        </w:rPr>
      </w:pPr>
      <w:r w:rsidRPr="00A07064">
        <w:rPr>
          <w:rFonts w:eastAsia="Arial" w:cs="Arial"/>
          <w:szCs w:val="24"/>
        </w:rPr>
        <w:br w:type="page"/>
      </w:r>
    </w:p>
    <w:p w14:paraId="46199905" w14:textId="4E2B375A" w:rsidR="00463126" w:rsidRPr="00A07064" w:rsidRDefault="00463126" w:rsidP="003740AF">
      <w:pPr>
        <w:pStyle w:val="Heading2"/>
      </w:pPr>
      <w:bookmarkStart w:id="183" w:name="_Toc35606819"/>
      <w:r w:rsidRPr="00A07064">
        <w:t>Declaration</w:t>
      </w:r>
      <w:bookmarkEnd w:id="183"/>
    </w:p>
    <w:p w14:paraId="7D5CBD78" w14:textId="77777777" w:rsidR="00B51BC0" w:rsidRDefault="00B51BC0" w:rsidP="001E12E3">
      <w:pPr>
        <w:tabs>
          <w:tab w:val="left" w:pos="2130"/>
        </w:tabs>
        <w:suppressAutoHyphens/>
        <w:spacing w:after="0" w:line="22" w:lineRule="atLeast"/>
        <w:rPr>
          <w:rFonts w:eastAsia="Arial" w:cs="Arial"/>
          <w:szCs w:val="24"/>
        </w:rPr>
      </w:pPr>
    </w:p>
    <w:p w14:paraId="20EC47E8" w14:textId="0CFD5B75" w:rsidR="00DF4CF1" w:rsidRPr="00E9162D" w:rsidRDefault="209C7D22" w:rsidP="001E12E3">
      <w:pPr>
        <w:tabs>
          <w:tab w:val="left" w:pos="2130"/>
        </w:tabs>
        <w:suppressAutoHyphens/>
        <w:spacing w:after="0" w:line="22" w:lineRule="atLeast"/>
        <w:rPr>
          <w:rFonts w:eastAsia="Arial" w:cs="Arial"/>
          <w:szCs w:val="24"/>
        </w:rPr>
      </w:pPr>
      <w:r w:rsidRPr="00A07064">
        <w:rPr>
          <w:rFonts w:eastAsia="Arial" w:cs="Arial"/>
          <w:szCs w:val="24"/>
        </w:rPr>
        <w:t>By signi</w:t>
      </w:r>
      <w:r w:rsidR="77D80404" w:rsidRPr="00A07064">
        <w:rPr>
          <w:rFonts w:eastAsia="Arial" w:cs="Arial"/>
          <w:szCs w:val="24"/>
        </w:rPr>
        <w:t>ng this declaration, you agree</w:t>
      </w:r>
      <w:r w:rsidR="6BBD2078" w:rsidRPr="00A07064">
        <w:rPr>
          <w:rFonts w:eastAsia="Arial" w:cs="Arial"/>
          <w:szCs w:val="24"/>
        </w:rPr>
        <w:t xml:space="preserve"> that all information supplied in this questionnaire (whether translated or not) is complete and correct to the best of </w:t>
      </w:r>
      <w:r w:rsidR="77D80404" w:rsidRPr="00A07064">
        <w:rPr>
          <w:rFonts w:eastAsia="Arial" w:cs="Arial"/>
          <w:szCs w:val="24"/>
        </w:rPr>
        <w:t>you</w:t>
      </w:r>
      <w:r w:rsidR="6BBD2078" w:rsidRPr="00A07064">
        <w:rPr>
          <w:rFonts w:eastAsia="Arial" w:cs="Arial"/>
          <w:szCs w:val="24"/>
        </w:rPr>
        <w:t xml:space="preserve">r knowledge and </w:t>
      </w:r>
      <w:r w:rsidR="00167A19" w:rsidRPr="00A07064">
        <w:rPr>
          <w:rFonts w:eastAsia="Arial" w:cs="Arial"/>
          <w:szCs w:val="24"/>
        </w:rPr>
        <w:t>belief and</w:t>
      </w:r>
      <w:r w:rsidR="6BBD2078" w:rsidRPr="00A07064">
        <w:rPr>
          <w:rFonts w:eastAsia="Arial" w:cs="Arial"/>
          <w:szCs w:val="24"/>
        </w:rPr>
        <w:t xml:space="preserve"> understand that the information submitted may be subject </w:t>
      </w:r>
      <w:r w:rsidR="6BBD2078" w:rsidRPr="00E9162D">
        <w:rPr>
          <w:rFonts w:eastAsia="Arial" w:cs="Arial"/>
          <w:szCs w:val="24"/>
        </w:rPr>
        <w:t xml:space="preserve">to verification by </w:t>
      </w:r>
      <w:r w:rsidR="00336D1E">
        <w:rPr>
          <w:rFonts w:eastAsia="Arial" w:cs="Arial"/>
          <w:szCs w:val="24"/>
        </w:rPr>
        <w:t>TRID</w:t>
      </w:r>
      <w:r w:rsidR="15F64541" w:rsidRPr="00E9162D">
        <w:rPr>
          <w:rFonts w:eastAsia="Arial" w:cs="Arial"/>
          <w:szCs w:val="24"/>
        </w:rPr>
        <w:t>.</w:t>
      </w:r>
    </w:p>
    <w:p w14:paraId="238F42AF" w14:textId="77777777" w:rsidR="15F64541" w:rsidRPr="00E9162D" w:rsidRDefault="15F64541" w:rsidP="001E12E3">
      <w:pPr>
        <w:spacing w:after="0" w:line="22" w:lineRule="atLeast"/>
        <w:rPr>
          <w:rFonts w:eastAsia="Arial" w:cs="Arial"/>
          <w:szCs w:val="24"/>
        </w:rPr>
      </w:pPr>
    </w:p>
    <w:p w14:paraId="62F79B0A" w14:textId="6EAA3DCA" w:rsidR="00B51BC0" w:rsidRPr="007643BF" w:rsidRDefault="00336D1E" w:rsidP="00B51BC0">
      <w:pPr>
        <w:spacing w:after="0" w:line="22" w:lineRule="atLeast"/>
        <w:textAlignment w:val="baseline"/>
        <w:rPr>
          <w:rFonts w:eastAsia="Times New Roman" w:cs="Arial"/>
          <w:color w:val="000000"/>
          <w:sz w:val="18"/>
          <w:szCs w:val="18"/>
          <w:lang w:eastAsia="en-GB"/>
        </w:rPr>
      </w:pPr>
      <w:r w:rsidRPr="007643BF">
        <w:rPr>
          <w:rFonts w:eastAsia="Times New Roman" w:cs="Arial"/>
          <w:color w:val="000000"/>
          <w:szCs w:val="24"/>
          <w:lang w:eastAsia="en-GB"/>
        </w:rPr>
        <w:t xml:space="preserve">Company </w:t>
      </w:r>
      <w:r w:rsidR="00B51BC0" w:rsidRPr="007643BF">
        <w:rPr>
          <w:rFonts w:eastAsia="Times New Roman" w:cs="Arial"/>
          <w:color w:val="000000"/>
          <w:szCs w:val="24"/>
          <w:lang w:eastAsia="en-GB"/>
        </w:rPr>
        <w:t>registration number: </w:t>
      </w:r>
    </w:p>
    <w:p w14:paraId="5003B7FB" w14:textId="77777777" w:rsidR="00B51BC0" w:rsidRPr="00665C13" w:rsidRDefault="00B51BC0" w:rsidP="00B51BC0">
      <w:pPr>
        <w:spacing w:after="0" w:line="22" w:lineRule="atLeast"/>
        <w:textAlignment w:val="baseline"/>
        <w:rPr>
          <w:rFonts w:eastAsia="Times New Roman" w:cs="Arial"/>
          <w:color w:val="000000"/>
          <w:sz w:val="18"/>
          <w:szCs w:val="18"/>
          <w:lang w:eastAsia="en-GB"/>
        </w:rPr>
      </w:pPr>
      <w:r w:rsidRPr="007643BF">
        <w:rPr>
          <w:rFonts w:eastAsia="Times New Roman" w:cs="Arial"/>
          <w:color w:val="000000"/>
          <w:szCs w:val="24"/>
          <w:lang w:eastAsia="en-GB"/>
        </w:rPr>
        <w:t>Company name:</w:t>
      </w:r>
      <w:r w:rsidRPr="00665C13">
        <w:rPr>
          <w:rFonts w:eastAsia="Times New Roman" w:cs="Arial"/>
          <w:color w:val="000000"/>
          <w:szCs w:val="24"/>
          <w:lang w:eastAsia="en-GB"/>
        </w:rPr>
        <w:t> </w:t>
      </w:r>
    </w:p>
    <w:p w14:paraId="39B600DC" w14:textId="77777777" w:rsidR="00B51BC0" w:rsidRPr="00665C13" w:rsidRDefault="00B51BC0" w:rsidP="00B51BC0">
      <w:pPr>
        <w:spacing w:after="0" w:line="22" w:lineRule="atLeast"/>
        <w:jc w:val="both"/>
        <w:textAlignment w:val="baseline"/>
        <w:rPr>
          <w:rFonts w:eastAsia="Times New Roman" w:cs="Arial"/>
          <w:color w:val="000000"/>
          <w:sz w:val="18"/>
          <w:szCs w:val="18"/>
          <w:lang w:eastAsia="en-GB"/>
        </w:rPr>
      </w:pPr>
      <w:r w:rsidRPr="00665C13">
        <w:rPr>
          <w:rFonts w:eastAsia="Times New Roman" w:cs="Arial"/>
          <w:color w:val="000000"/>
          <w:szCs w:val="24"/>
          <w:lang w:eastAsia="en-GB"/>
        </w:rPr>
        <w:t> </w:t>
      </w:r>
    </w:p>
    <w:p w14:paraId="164BC83F" w14:textId="77777777" w:rsidR="00B51BC0" w:rsidRPr="00665C13" w:rsidRDefault="00B51BC0" w:rsidP="00B51BC0">
      <w:pPr>
        <w:spacing w:after="0" w:line="22" w:lineRule="atLeast"/>
        <w:jc w:val="both"/>
        <w:textAlignment w:val="baseline"/>
        <w:rPr>
          <w:rFonts w:eastAsia="Times New Roman" w:cs="Arial"/>
          <w:color w:val="000000"/>
          <w:sz w:val="18"/>
          <w:szCs w:val="18"/>
          <w:lang w:eastAsia="en-GB"/>
        </w:rPr>
      </w:pPr>
      <w:r w:rsidRPr="00665C13">
        <w:rPr>
          <w:rFonts w:eastAsia="Times New Roman" w:cs="Arial"/>
          <w:color w:val="000000"/>
          <w:szCs w:val="24"/>
          <w:lang w:eastAsia="en-GB"/>
        </w:rPr>
        <w:t> </w:t>
      </w:r>
    </w:p>
    <w:p w14:paraId="744DE7EF" w14:textId="77777777" w:rsidR="00B51BC0" w:rsidRPr="00665C13" w:rsidRDefault="00B51BC0" w:rsidP="00B51BC0">
      <w:pPr>
        <w:spacing w:after="0" w:line="22" w:lineRule="atLeast"/>
        <w:jc w:val="both"/>
        <w:textAlignment w:val="baseline"/>
        <w:rPr>
          <w:rFonts w:eastAsia="Times New Roman" w:cs="Arial"/>
          <w:color w:val="000000"/>
          <w:sz w:val="18"/>
          <w:szCs w:val="18"/>
          <w:lang w:eastAsia="en-GB"/>
        </w:rPr>
      </w:pPr>
      <w:r w:rsidRPr="00665C13">
        <w:rPr>
          <w:rFonts w:eastAsia="Times New Roman" w:cs="Arial"/>
          <w:color w:val="000000"/>
          <w:szCs w:val="24"/>
          <w:lang w:eastAsia="en-GB"/>
        </w:rPr>
        <w:t> </w:t>
      </w:r>
    </w:p>
    <w:p w14:paraId="6BC7ADDD" w14:textId="77777777" w:rsidR="00B51BC0" w:rsidRPr="00665C13" w:rsidRDefault="00B51BC0" w:rsidP="00B51BC0">
      <w:pPr>
        <w:spacing w:after="0" w:line="22" w:lineRule="atLeast"/>
        <w:textAlignment w:val="baseline"/>
        <w:rPr>
          <w:rFonts w:eastAsia="Times New Roman" w:cs="Arial"/>
          <w:color w:val="000000"/>
          <w:sz w:val="18"/>
          <w:szCs w:val="18"/>
          <w:lang w:eastAsia="en-GB"/>
        </w:rPr>
      </w:pPr>
      <w:r w:rsidRPr="00665C13">
        <w:rPr>
          <w:rFonts w:eastAsia="Times New Roman" w:cs="Arial"/>
          <w:color w:val="000000"/>
          <w:szCs w:val="24"/>
          <w:lang w:eastAsia="en-GB"/>
        </w:rPr>
        <w:t> </w:t>
      </w:r>
    </w:p>
    <w:p w14:paraId="6665E2CE" w14:textId="77777777" w:rsidR="00B51BC0" w:rsidRPr="00665C13" w:rsidRDefault="00B51BC0" w:rsidP="00B51BC0">
      <w:pPr>
        <w:spacing w:after="0" w:line="22" w:lineRule="atLeast"/>
        <w:textAlignment w:val="baseline"/>
        <w:rPr>
          <w:rFonts w:eastAsia="Times New Roman" w:cs="Arial"/>
          <w:color w:val="000000"/>
          <w:sz w:val="18"/>
          <w:szCs w:val="18"/>
          <w:lang w:eastAsia="en-GB"/>
        </w:rPr>
      </w:pPr>
      <w:r w:rsidRPr="00665C13">
        <w:rPr>
          <w:rFonts w:eastAsia="Times New Roman" w:cs="Arial"/>
          <w:color w:val="000000"/>
          <w:szCs w:val="24"/>
          <w:lang w:eastAsia="en-GB"/>
        </w:rPr>
        <w:t> </w:t>
      </w:r>
    </w:p>
    <w:p w14:paraId="6DBAEBD9" w14:textId="77777777" w:rsidR="00B51BC0" w:rsidRPr="00665C13" w:rsidRDefault="00B51BC0" w:rsidP="00B51BC0">
      <w:pPr>
        <w:spacing w:after="0" w:line="22" w:lineRule="atLeast"/>
        <w:textAlignment w:val="baseline"/>
        <w:rPr>
          <w:rFonts w:eastAsia="Times New Roman" w:cs="Arial"/>
          <w:color w:val="000000"/>
          <w:sz w:val="18"/>
          <w:szCs w:val="18"/>
          <w:lang w:eastAsia="en-GB"/>
        </w:rPr>
      </w:pPr>
      <w:r w:rsidRPr="00665C13">
        <w:rPr>
          <w:rFonts w:eastAsia="Times New Roman" w:cs="Arial"/>
          <w:color w:val="000000"/>
          <w:szCs w:val="24"/>
          <w:lang w:eastAsia="en-GB"/>
        </w:rPr>
        <w:t> </w:t>
      </w:r>
    </w:p>
    <w:p w14:paraId="36F6DD11" w14:textId="77777777" w:rsidR="00B51BC0" w:rsidRPr="00665C13" w:rsidRDefault="00B51BC0" w:rsidP="00B51BC0">
      <w:pPr>
        <w:spacing w:after="0" w:line="22" w:lineRule="atLeast"/>
        <w:textAlignment w:val="baseline"/>
        <w:rPr>
          <w:rFonts w:eastAsia="Times New Roman" w:cs="Arial"/>
          <w:color w:val="000000"/>
          <w:sz w:val="18"/>
          <w:szCs w:val="18"/>
          <w:lang w:eastAsia="en-GB"/>
        </w:rPr>
      </w:pPr>
      <w:r w:rsidRPr="00665C13">
        <w:rPr>
          <w:rFonts w:eastAsia="Times New Roman" w:cs="Arial"/>
          <w:color w:val="000000"/>
          <w:szCs w:val="24"/>
          <w:lang w:eastAsia="en-GB"/>
        </w:rPr>
        <w:t> </w:t>
      </w:r>
    </w:p>
    <w:tbl>
      <w:tblPr>
        <w:tblW w:w="8940" w:type="dxa"/>
        <w:tblBorders>
          <w:top w:val="outset" w:sz="6" w:space="0" w:color="auto"/>
          <w:left w:val="outset" w:sz="6" w:space="0" w:color="auto"/>
          <w:bottom w:val="outset" w:sz="6" w:space="0" w:color="auto"/>
          <w:right w:val="outset" w:sz="6" w:space="0" w:color="auto"/>
        </w:tblBorders>
        <w:tblCellMar>
          <w:top w:w="28" w:type="dxa"/>
          <w:left w:w="57" w:type="dxa"/>
          <w:bottom w:w="28" w:type="dxa"/>
          <w:right w:w="28" w:type="dxa"/>
        </w:tblCellMar>
        <w:tblLook w:val="04A0" w:firstRow="1" w:lastRow="0" w:firstColumn="1" w:lastColumn="0" w:noHBand="0" w:noVBand="1"/>
      </w:tblPr>
      <w:tblGrid>
        <w:gridCol w:w="3402"/>
        <w:gridCol w:w="1565"/>
        <w:gridCol w:w="3973"/>
      </w:tblGrid>
      <w:tr w:rsidR="00B51BC0" w:rsidRPr="00665C13" w14:paraId="3387579B" w14:textId="77777777" w:rsidTr="001415BE">
        <w:tc>
          <w:tcPr>
            <w:tcW w:w="3390" w:type="dxa"/>
            <w:tcBorders>
              <w:top w:val="nil"/>
              <w:left w:val="nil"/>
              <w:bottom w:val="nil"/>
              <w:right w:val="nil"/>
            </w:tcBorders>
            <w:shd w:val="clear" w:color="auto" w:fill="auto"/>
            <w:hideMark/>
          </w:tcPr>
          <w:p w14:paraId="378BAB1F" w14:textId="77777777" w:rsidR="00B51BC0" w:rsidRPr="00665C13" w:rsidRDefault="00B51BC0" w:rsidP="001415BE">
            <w:pPr>
              <w:spacing w:after="0" w:line="22" w:lineRule="atLeast"/>
              <w:textAlignment w:val="baseline"/>
              <w:rPr>
                <w:rFonts w:eastAsia="Times New Roman" w:cs="Arial"/>
                <w:color w:val="000000"/>
                <w:szCs w:val="24"/>
                <w:lang w:eastAsia="en-GB"/>
              </w:rPr>
            </w:pPr>
            <w:r w:rsidRPr="00665C13">
              <w:rPr>
                <w:rFonts w:eastAsia="Times New Roman" w:cs="Arial"/>
                <w:color w:val="000000"/>
                <w:szCs w:val="24"/>
                <w:lang w:eastAsia="en-GB"/>
              </w:rPr>
              <w:t> </w:t>
            </w:r>
          </w:p>
          <w:p w14:paraId="043084DB" w14:textId="77777777" w:rsidR="00B51BC0" w:rsidRPr="00665C13" w:rsidRDefault="00B51BC0" w:rsidP="001415BE">
            <w:pPr>
              <w:spacing w:after="0" w:line="22" w:lineRule="atLeast"/>
              <w:textAlignment w:val="baseline"/>
              <w:rPr>
                <w:rFonts w:eastAsia="Times New Roman" w:cs="Arial"/>
                <w:color w:val="000000"/>
                <w:szCs w:val="24"/>
                <w:lang w:eastAsia="en-GB"/>
              </w:rPr>
            </w:pPr>
            <w:r w:rsidRPr="00665C13">
              <w:rPr>
                <w:rFonts w:eastAsia="Times New Roman" w:cs="Arial"/>
                <w:color w:val="000000"/>
                <w:szCs w:val="24"/>
                <w:lang w:eastAsia="en-GB"/>
              </w:rPr>
              <w:t> </w:t>
            </w:r>
          </w:p>
          <w:p w14:paraId="546568B3" w14:textId="77777777" w:rsidR="00B51BC0" w:rsidRPr="00665C13" w:rsidRDefault="00B51BC0" w:rsidP="001415BE">
            <w:pPr>
              <w:spacing w:after="0" w:line="22" w:lineRule="atLeast"/>
              <w:textAlignment w:val="baseline"/>
              <w:rPr>
                <w:rFonts w:eastAsia="Times New Roman" w:cs="Arial"/>
                <w:color w:val="000000"/>
                <w:szCs w:val="24"/>
                <w:lang w:eastAsia="en-GB"/>
              </w:rPr>
            </w:pPr>
            <w:r w:rsidRPr="00665C13">
              <w:rPr>
                <w:rFonts w:eastAsia="Times New Roman" w:cs="Arial"/>
                <w:color w:val="000000"/>
                <w:szCs w:val="24"/>
                <w:lang w:eastAsia="en-GB"/>
              </w:rPr>
              <w:t> </w:t>
            </w:r>
          </w:p>
          <w:p w14:paraId="516E7C22" w14:textId="77777777" w:rsidR="00B51BC0" w:rsidRPr="00665C13" w:rsidRDefault="00B51BC0" w:rsidP="001415BE">
            <w:pPr>
              <w:spacing w:after="0" w:line="22" w:lineRule="atLeast"/>
              <w:jc w:val="center"/>
              <w:textAlignment w:val="baseline"/>
              <w:rPr>
                <w:rFonts w:eastAsia="Times New Roman" w:cs="Arial"/>
                <w:color w:val="000000"/>
                <w:szCs w:val="24"/>
                <w:lang w:eastAsia="en-GB"/>
              </w:rPr>
            </w:pPr>
          </w:p>
        </w:tc>
        <w:tc>
          <w:tcPr>
            <w:tcW w:w="1560" w:type="dxa"/>
            <w:tcBorders>
              <w:top w:val="nil"/>
              <w:left w:val="nil"/>
              <w:bottom w:val="nil"/>
              <w:right w:val="nil"/>
            </w:tcBorders>
            <w:shd w:val="clear" w:color="auto" w:fill="auto"/>
            <w:hideMark/>
          </w:tcPr>
          <w:p w14:paraId="169D0DC7" w14:textId="77777777" w:rsidR="00B51BC0" w:rsidRPr="00665C13" w:rsidRDefault="00B51BC0" w:rsidP="001415BE">
            <w:pPr>
              <w:spacing w:after="0" w:line="22" w:lineRule="atLeast"/>
              <w:textAlignment w:val="baseline"/>
              <w:rPr>
                <w:rFonts w:eastAsia="Times New Roman" w:cs="Arial"/>
                <w:color w:val="000000"/>
                <w:szCs w:val="24"/>
                <w:lang w:eastAsia="en-GB"/>
              </w:rPr>
            </w:pPr>
            <w:r w:rsidRPr="00665C13">
              <w:rPr>
                <w:rFonts w:eastAsia="Times New Roman" w:cs="Arial"/>
                <w:color w:val="000000"/>
                <w:szCs w:val="24"/>
                <w:lang w:eastAsia="en-GB"/>
              </w:rPr>
              <w:t> </w:t>
            </w:r>
          </w:p>
        </w:tc>
        <w:tc>
          <w:tcPr>
            <w:tcW w:w="3960" w:type="dxa"/>
            <w:tcBorders>
              <w:top w:val="nil"/>
              <w:left w:val="nil"/>
              <w:bottom w:val="single" w:sz="6" w:space="0" w:color="000000"/>
              <w:right w:val="nil"/>
            </w:tcBorders>
            <w:shd w:val="clear" w:color="auto" w:fill="auto"/>
            <w:hideMark/>
          </w:tcPr>
          <w:p w14:paraId="22265493" w14:textId="77777777" w:rsidR="00B51BC0" w:rsidRPr="00665C13" w:rsidRDefault="00B51BC0" w:rsidP="001415BE">
            <w:pPr>
              <w:spacing w:after="0" w:line="22" w:lineRule="atLeast"/>
              <w:textAlignment w:val="baseline"/>
              <w:rPr>
                <w:rFonts w:eastAsia="Times New Roman" w:cs="Arial"/>
                <w:color w:val="000000"/>
                <w:szCs w:val="24"/>
                <w:lang w:eastAsia="en-GB"/>
              </w:rPr>
            </w:pPr>
            <w:r w:rsidRPr="00665C13">
              <w:rPr>
                <w:rFonts w:eastAsia="Times New Roman" w:cs="Arial"/>
                <w:color w:val="000000"/>
                <w:szCs w:val="24"/>
                <w:lang w:eastAsia="en-GB"/>
              </w:rPr>
              <w:t> </w:t>
            </w:r>
          </w:p>
        </w:tc>
      </w:tr>
      <w:tr w:rsidR="00B51BC0" w:rsidRPr="00665C13" w14:paraId="0C00CB29" w14:textId="77777777" w:rsidTr="001415BE">
        <w:tc>
          <w:tcPr>
            <w:tcW w:w="3390" w:type="dxa"/>
            <w:tcBorders>
              <w:top w:val="single" w:sz="6" w:space="0" w:color="000000"/>
              <w:left w:val="nil"/>
              <w:bottom w:val="nil"/>
              <w:right w:val="nil"/>
            </w:tcBorders>
            <w:shd w:val="clear" w:color="auto" w:fill="auto"/>
            <w:hideMark/>
          </w:tcPr>
          <w:p w14:paraId="6A38A4BB" w14:textId="77777777" w:rsidR="00B51BC0" w:rsidRPr="00665C13" w:rsidRDefault="00B51BC0" w:rsidP="001415BE">
            <w:pPr>
              <w:spacing w:after="0" w:line="22" w:lineRule="atLeast"/>
              <w:jc w:val="center"/>
              <w:textAlignment w:val="baseline"/>
              <w:rPr>
                <w:rFonts w:eastAsia="Times New Roman" w:cs="Arial"/>
                <w:color w:val="000000"/>
                <w:szCs w:val="24"/>
                <w:lang w:eastAsia="en-GB"/>
              </w:rPr>
            </w:pPr>
            <w:r w:rsidRPr="00665C13">
              <w:rPr>
                <w:rFonts w:eastAsia="Times New Roman" w:cs="Arial"/>
                <w:color w:val="000000"/>
                <w:szCs w:val="24"/>
                <w:lang w:eastAsia="en-GB"/>
              </w:rPr>
              <w:t>Date</w:t>
            </w:r>
          </w:p>
        </w:tc>
        <w:tc>
          <w:tcPr>
            <w:tcW w:w="1560" w:type="dxa"/>
            <w:tcBorders>
              <w:top w:val="nil"/>
              <w:left w:val="nil"/>
              <w:bottom w:val="nil"/>
              <w:right w:val="nil"/>
            </w:tcBorders>
            <w:shd w:val="clear" w:color="auto" w:fill="auto"/>
            <w:hideMark/>
          </w:tcPr>
          <w:p w14:paraId="1A148875" w14:textId="77777777" w:rsidR="00B51BC0" w:rsidRPr="00665C13" w:rsidRDefault="00B51BC0" w:rsidP="001415BE">
            <w:pPr>
              <w:spacing w:after="0" w:line="22" w:lineRule="atLeast"/>
              <w:jc w:val="center"/>
              <w:textAlignment w:val="baseline"/>
              <w:rPr>
                <w:rFonts w:eastAsia="Times New Roman" w:cs="Arial"/>
                <w:color w:val="000000"/>
                <w:szCs w:val="24"/>
                <w:lang w:eastAsia="en-GB"/>
              </w:rPr>
            </w:pPr>
          </w:p>
        </w:tc>
        <w:tc>
          <w:tcPr>
            <w:tcW w:w="3960" w:type="dxa"/>
            <w:tcBorders>
              <w:top w:val="single" w:sz="6" w:space="0" w:color="000000"/>
              <w:left w:val="nil"/>
              <w:bottom w:val="nil"/>
              <w:right w:val="nil"/>
            </w:tcBorders>
            <w:shd w:val="clear" w:color="auto" w:fill="auto"/>
            <w:hideMark/>
          </w:tcPr>
          <w:p w14:paraId="20C3A0E9" w14:textId="77777777" w:rsidR="00B51BC0" w:rsidRPr="00665C13" w:rsidRDefault="00B51BC0" w:rsidP="001415BE">
            <w:pPr>
              <w:spacing w:after="0" w:line="22" w:lineRule="atLeast"/>
              <w:jc w:val="center"/>
              <w:textAlignment w:val="baseline"/>
              <w:rPr>
                <w:rFonts w:eastAsia="Times New Roman" w:cs="Arial"/>
                <w:color w:val="000000"/>
                <w:szCs w:val="24"/>
                <w:lang w:eastAsia="en-GB"/>
              </w:rPr>
            </w:pPr>
            <w:r w:rsidRPr="00665C13">
              <w:rPr>
                <w:rFonts w:eastAsia="Times New Roman" w:cs="Arial"/>
                <w:color w:val="000000"/>
                <w:szCs w:val="24"/>
                <w:lang w:eastAsia="en-GB"/>
              </w:rPr>
              <w:t>Signature of authorised official</w:t>
            </w:r>
          </w:p>
        </w:tc>
      </w:tr>
      <w:tr w:rsidR="00B51BC0" w:rsidRPr="00665C13" w14:paraId="14946427" w14:textId="77777777" w:rsidTr="001415BE">
        <w:trPr>
          <w:trHeight w:val="1669"/>
        </w:trPr>
        <w:tc>
          <w:tcPr>
            <w:tcW w:w="3390" w:type="dxa"/>
            <w:tcBorders>
              <w:top w:val="nil"/>
              <w:left w:val="nil"/>
              <w:bottom w:val="single" w:sz="6" w:space="0" w:color="000000"/>
              <w:right w:val="nil"/>
            </w:tcBorders>
            <w:shd w:val="clear" w:color="auto" w:fill="auto"/>
            <w:vAlign w:val="bottom"/>
            <w:hideMark/>
          </w:tcPr>
          <w:p w14:paraId="157EA66F" w14:textId="77777777" w:rsidR="00B51BC0" w:rsidRPr="00665C13" w:rsidRDefault="00B51BC0" w:rsidP="001415BE">
            <w:pPr>
              <w:spacing w:after="0" w:line="22" w:lineRule="atLeast"/>
              <w:jc w:val="center"/>
              <w:textAlignment w:val="baseline"/>
              <w:rPr>
                <w:rFonts w:eastAsia="Times New Roman" w:cs="Arial"/>
                <w:color w:val="000000"/>
                <w:szCs w:val="24"/>
                <w:lang w:eastAsia="en-GB"/>
              </w:rPr>
            </w:pPr>
          </w:p>
          <w:p w14:paraId="36C3AF31" w14:textId="77777777" w:rsidR="00B51BC0" w:rsidRPr="00665C13" w:rsidRDefault="00B51BC0" w:rsidP="001415BE">
            <w:pPr>
              <w:spacing w:after="0" w:line="22" w:lineRule="atLeast"/>
              <w:jc w:val="center"/>
              <w:textAlignment w:val="baseline"/>
              <w:rPr>
                <w:rFonts w:eastAsia="Times New Roman" w:cs="Arial"/>
                <w:color w:val="000000"/>
                <w:szCs w:val="24"/>
                <w:lang w:eastAsia="en-GB"/>
              </w:rPr>
            </w:pPr>
          </w:p>
          <w:p w14:paraId="0C24AD7E" w14:textId="77777777" w:rsidR="00B51BC0" w:rsidRPr="00665C13" w:rsidRDefault="00B51BC0" w:rsidP="001415BE">
            <w:pPr>
              <w:spacing w:after="0" w:line="22" w:lineRule="atLeast"/>
              <w:jc w:val="center"/>
              <w:textAlignment w:val="baseline"/>
              <w:rPr>
                <w:rFonts w:eastAsia="Times New Roman" w:cs="Arial"/>
                <w:color w:val="000000"/>
                <w:szCs w:val="24"/>
                <w:lang w:eastAsia="en-GB"/>
              </w:rPr>
            </w:pPr>
          </w:p>
        </w:tc>
        <w:tc>
          <w:tcPr>
            <w:tcW w:w="1560" w:type="dxa"/>
            <w:tcBorders>
              <w:top w:val="nil"/>
              <w:left w:val="nil"/>
              <w:bottom w:val="nil"/>
              <w:right w:val="nil"/>
            </w:tcBorders>
            <w:shd w:val="clear" w:color="auto" w:fill="auto"/>
            <w:hideMark/>
          </w:tcPr>
          <w:p w14:paraId="76206135" w14:textId="77777777" w:rsidR="00B51BC0" w:rsidRPr="00665C13" w:rsidRDefault="00B51BC0" w:rsidP="001415BE">
            <w:pPr>
              <w:spacing w:after="0" w:line="22" w:lineRule="atLeast"/>
              <w:jc w:val="center"/>
              <w:textAlignment w:val="baseline"/>
              <w:rPr>
                <w:rFonts w:eastAsia="Times New Roman" w:cs="Arial"/>
                <w:color w:val="000000"/>
                <w:szCs w:val="24"/>
                <w:lang w:eastAsia="en-GB"/>
              </w:rPr>
            </w:pPr>
          </w:p>
        </w:tc>
        <w:tc>
          <w:tcPr>
            <w:tcW w:w="3960" w:type="dxa"/>
            <w:tcBorders>
              <w:top w:val="nil"/>
              <w:left w:val="nil"/>
              <w:bottom w:val="single" w:sz="6" w:space="0" w:color="000000"/>
              <w:right w:val="nil"/>
            </w:tcBorders>
            <w:shd w:val="clear" w:color="auto" w:fill="auto"/>
            <w:vAlign w:val="bottom"/>
            <w:hideMark/>
          </w:tcPr>
          <w:p w14:paraId="533E356C" w14:textId="77777777" w:rsidR="00B51BC0" w:rsidRPr="00665C13" w:rsidRDefault="00B51BC0" w:rsidP="001415BE">
            <w:pPr>
              <w:spacing w:after="0" w:line="22" w:lineRule="atLeast"/>
              <w:ind w:right="105"/>
              <w:jc w:val="center"/>
              <w:textAlignment w:val="baseline"/>
              <w:rPr>
                <w:rFonts w:eastAsia="Times New Roman" w:cs="Arial"/>
                <w:color w:val="000000"/>
                <w:szCs w:val="24"/>
                <w:lang w:eastAsia="en-GB"/>
              </w:rPr>
            </w:pPr>
          </w:p>
        </w:tc>
      </w:tr>
      <w:tr w:rsidR="00B51BC0" w:rsidRPr="00665C13" w14:paraId="2DB7319F" w14:textId="77777777" w:rsidTr="001415BE">
        <w:tc>
          <w:tcPr>
            <w:tcW w:w="3390" w:type="dxa"/>
            <w:tcBorders>
              <w:top w:val="single" w:sz="6" w:space="0" w:color="000000"/>
              <w:left w:val="nil"/>
              <w:bottom w:val="nil"/>
              <w:right w:val="nil"/>
            </w:tcBorders>
            <w:shd w:val="clear" w:color="auto" w:fill="auto"/>
            <w:hideMark/>
          </w:tcPr>
          <w:p w14:paraId="1BD2DF92" w14:textId="77777777" w:rsidR="00B51BC0" w:rsidRPr="00665C13" w:rsidRDefault="00B51BC0" w:rsidP="001415BE">
            <w:pPr>
              <w:spacing w:after="0" w:line="22" w:lineRule="atLeast"/>
              <w:jc w:val="center"/>
              <w:textAlignment w:val="baseline"/>
              <w:rPr>
                <w:rFonts w:eastAsia="Times New Roman" w:cs="Arial"/>
                <w:color w:val="000000"/>
                <w:szCs w:val="24"/>
                <w:lang w:eastAsia="en-GB"/>
              </w:rPr>
            </w:pPr>
            <w:r w:rsidRPr="00665C13">
              <w:rPr>
                <w:rFonts w:eastAsia="Times New Roman" w:cs="Arial"/>
                <w:color w:val="000000"/>
                <w:szCs w:val="24"/>
                <w:lang w:eastAsia="en-GB"/>
              </w:rPr>
              <w:t>Company Stamp</w:t>
            </w:r>
          </w:p>
        </w:tc>
        <w:tc>
          <w:tcPr>
            <w:tcW w:w="1560" w:type="dxa"/>
            <w:tcBorders>
              <w:top w:val="nil"/>
              <w:left w:val="nil"/>
              <w:bottom w:val="nil"/>
              <w:right w:val="nil"/>
            </w:tcBorders>
            <w:shd w:val="clear" w:color="auto" w:fill="auto"/>
            <w:hideMark/>
          </w:tcPr>
          <w:p w14:paraId="03D7AEBF" w14:textId="77777777" w:rsidR="00B51BC0" w:rsidRPr="00665C13" w:rsidRDefault="00B51BC0" w:rsidP="001415BE">
            <w:pPr>
              <w:spacing w:after="0" w:line="22" w:lineRule="atLeast"/>
              <w:jc w:val="center"/>
              <w:textAlignment w:val="baseline"/>
              <w:rPr>
                <w:rFonts w:eastAsia="Times New Roman" w:cs="Arial"/>
                <w:color w:val="000000"/>
                <w:szCs w:val="24"/>
                <w:lang w:eastAsia="en-GB"/>
              </w:rPr>
            </w:pPr>
          </w:p>
        </w:tc>
        <w:tc>
          <w:tcPr>
            <w:tcW w:w="3960" w:type="dxa"/>
            <w:tcBorders>
              <w:top w:val="single" w:sz="6" w:space="0" w:color="000000"/>
              <w:left w:val="nil"/>
              <w:bottom w:val="nil"/>
              <w:right w:val="nil"/>
            </w:tcBorders>
            <w:shd w:val="clear" w:color="auto" w:fill="auto"/>
            <w:hideMark/>
          </w:tcPr>
          <w:p w14:paraId="04578C8A" w14:textId="77777777" w:rsidR="00B51BC0" w:rsidRPr="00665C13" w:rsidRDefault="00B51BC0" w:rsidP="001415BE">
            <w:pPr>
              <w:spacing w:after="0" w:line="22" w:lineRule="atLeast"/>
              <w:jc w:val="center"/>
              <w:textAlignment w:val="baseline"/>
              <w:rPr>
                <w:rFonts w:eastAsia="Times New Roman" w:cs="Arial"/>
                <w:color w:val="000000"/>
                <w:szCs w:val="24"/>
                <w:lang w:eastAsia="en-GB"/>
              </w:rPr>
            </w:pPr>
            <w:r w:rsidRPr="00665C13">
              <w:rPr>
                <w:rFonts w:eastAsia="Times New Roman" w:cs="Arial"/>
                <w:color w:val="000000"/>
                <w:szCs w:val="24"/>
                <w:lang w:eastAsia="en-GB"/>
              </w:rPr>
              <w:t>Name and title of authorised official</w:t>
            </w:r>
          </w:p>
        </w:tc>
      </w:tr>
    </w:tbl>
    <w:p w14:paraId="280413C5" w14:textId="67F77009" w:rsidR="00E541D6" w:rsidRPr="00893FA6" w:rsidRDefault="00B51BC0" w:rsidP="001E12E3">
      <w:pPr>
        <w:suppressAutoHyphens/>
        <w:spacing w:after="0" w:line="22" w:lineRule="atLeast"/>
        <w:jc w:val="both"/>
        <w:rPr>
          <w:rFonts w:eastAsia="Arial" w:cs="Arial"/>
          <w:szCs w:val="24"/>
        </w:rPr>
      </w:pPr>
      <w:r w:rsidRPr="00665C13">
        <w:rPr>
          <w:rFonts w:eastAsia="Times New Roman" w:cs="Arial"/>
          <w:color w:val="000000"/>
          <w:szCs w:val="24"/>
          <w:lang w:eastAsia="en-GB"/>
        </w:rPr>
        <w:t> </w:t>
      </w:r>
    </w:p>
    <w:p w14:paraId="3F7728A9" w14:textId="77777777" w:rsidR="00E541D6" w:rsidRPr="00A07064" w:rsidRDefault="00E541D6" w:rsidP="001E12E3">
      <w:pPr>
        <w:suppressAutoHyphens/>
        <w:spacing w:after="0" w:line="22" w:lineRule="atLeast"/>
        <w:jc w:val="both"/>
        <w:rPr>
          <w:rFonts w:eastAsia="Arial" w:cs="Arial"/>
          <w:szCs w:val="24"/>
        </w:rPr>
      </w:pPr>
    </w:p>
    <w:p w14:paraId="595FA8CB" w14:textId="77777777" w:rsidR="00E541D6" w:rsidRPr="00A07064" w:rsidRDefault="00E541D6" w:rsidP="001E12E3">
      <w:pPr>
        <w:suppressAutoHyphens/>
        <w:spacing w:after="0" w:line="22" w:lineRule="atLeast"/>
        <w:jc w:val="both"/>
        <w:rPr>
          <w:rFonts w:eastAsia="Arial" w:cs="Arial"/>
        </w:rPr>
      </w:pPr>
    </w:p>
    <w:p w14:paraId="45DB65F0" w14:textId="77777777" w:rsidR="00E541D6" w:rsidRPr="00A07064" w:rsidRDefault="00E541D6" w:rsidP="001E12E3">
      <w:pPr>
        <w:suppressAutoHyphens/>
        <w:spacing w:after="0" w:line="22" w:lineRule="atLeast"/>
        <w:jc w:val="both"/>
        <w:rPr>
          <w:rFonts w:eastAsia="Arial" w:cs="Arial"/>
        </w:rPr>
      </w:pPr>
    </w:p>
    <w:p w14:paraId="0CE27B23" w14:textId="77777777" w:rsidR="005578BD" w:rsidRPr="00A07064" w:rsidRDefault="005578BD" w:rsidP="001E12E3">
      <w:pPr>
        <w:suppressAutoHyphens/>
        <w:spacing w:after="0" w:line="22" w:lineRule="atLeast"/>
        <w:rPr>
          <w:rFonts w:eastAsia="Arial" w:cs="Arial"/>
        </w:rPr>
      </w:pPr>
      <w:r w:rsidRPr="00A07064">
        <w:rPr>
          <w:rFonts w:eastAsia="Arial" w:cs="Arial"/>
        </w:rPr>
        <w:br w:type="page"/>
      </w:r>
    </w:p>
    <w:p w14:paraId="679AA41C" w14:textId="456E0621" w:rsidR="00E541D6" w:rsidRPr="00A07064" w:rsidRDefault="28BEDD9F" w:rsidP="00A21059">
      <w:pPr>
        <w:pStyle w:val="Heading1"/>
      </w:pPr>
      <w:bookmarkStart w:id="184" w:name="_Toc35606820"/>
      <w:r w:rsidRPr="00A07064">
        <w:t>SECTION G:</w:t>
      </w:r>
      <w:r w:rsidR="00E541D6" w:rsidRPr="00A07064">
        <w:br/>
      </w:r>
      <w:r w:rsidRPr="00A07064">
        <w:t>Checklist and appendices</w:t>
      </w:r>
      <w:bookmarkEnd w:id="184"/>
    </w:p>
    <w:p w14:paraId="3296C16E" w14:textId="77777777" w:rsidR="28BEDD9F" w:rsidRPr="00A07064" w:rsidRDefault="28BEDD9F" w:rsidP="001E12E3">
      <w:pPr>
        <w:spacing w:after="0" w:line="22" w:lineRule="atLeast"/>
        <w:jc w:val="both"/>
        <w:rPr>
          <w:rFonts w:eastAsia="Arial" w:cs="Arial"/>
          <w:szCs w:val="24"/>
        </w:rPr>
      </w:pPr>
    </w:p>
    <w:p w14:paraId="5223E177" w14:textId="305F459B" w:rsidR="4A9B6E4A" w:rsidRDefault="4A9B6E4A" w:rsidP="001E12E3">
      <w:pPr>
        <w:spacing w:after="0" w:line="22" w:lineRule="atLeast"/>
        <w:jc w:val="both"/>
        <w:rPr>
          <w:rFonts w:eastAsia="Arial" w:cs="Arial"/>
          <w:color w:val="FF0000"/>
          <w:szCs w:val="24"/>
          <w:lang w:val="en-AU"/>
        </w:rPr>
      </w:pPr>
      <w:r w:rsidRPr="00A07064">
        <w:rPr>
          <w:rFonts w:eastAsia="Arial" w:cs="Arial"/>
          <w:iCs/>
          <w:szCs w:val="24"/>
          <w:lang w:val="en-AU"/>
        </w:rPr>
        <w:t xml:space="preserve">This section is an aid to ensure that you have completed </w:t>
      </w:r>
      <w:r w:rsidRPr="00A07064">
        <w:rPr>
          <w:rFonts w:eastAsia="Arial" w:cs="Arial"/>
          <w:szCs w:val="24"/>
          <w:lang w:val="en-AU"/>
        </w:rPr>
        <w:t>all sections of this questionnaire</w:t>
      </w:r>
      <w:r w:rsidR="008000A3">
        <w:rPr>
          <w:rFonts w:eastAsia="Arial" w:cs="Arial"/>
          <w:szCs w:val="24"/>
          <w:lang w:val="en-AU"/>
        </w:rPr>
        <w:t>.</w:t>
      </w:r>
    </w:p>
    <w:p w14:paraId="73D3A5E4" w14:textId="783D08A0" w:rsidR="00B51BC0" w:rsidRDefault="00B51BC0" w:rsidP="001E12E3">
      <w:pPr>
        <w:spacing w:after="0" w:line="22" w:lineRule="atLeast"/>
        <w:jc w:val="both"/>
        <w:rPr>
          <w:rFonts w:eastAsia="Arial" w:cs="Arial"/>
          <w:color w:val="FF0000"/>
          <w:szCs w:val="24"/>
          <w:lang w:val="en-AU"/>
        </w:rPr>
      </w:pPr>
    </w:p>
    <w:tbl>
      <w:tblPr>
        <w:tblStyle w:val="TableGrid"/>
        <w:tblW w:w="9016" w:type="dxa"/>
        <w:tblCellMar>
          <w:top w:w="28" w:type="dxa"/>
          <w:left w:w="57" w:type="dxa"/>
          <w:bottom w:w="28" w:type="dxa"/>
          <w:right w:w="28" w:type="dxa"/>
        </w:tblCellMar>
        <w:tblLook w:val="04A0" w:firstRow="1" w:lastRow="0" w:firstColumn="1" w:lastColumn="0" w:noHBand="0" w:noVBand="1"/>
      </w:tblPr>
      <w:tblGrid>
        <w:gridCol w:w="5382"/>
        <w:gridCol w:w="3634"/>
      </w:tblGrid>
      <w:tr w:rsidR="00484F37" w:rsidRPr="00665C13" w14:paraId="5C196D14" w14:textId="77777777" w:rsidTr="001415BE">
        <w:tc>
          <w:tcPr>
            <w:tcW w:w="5382" w:type="dxa"/>
            <w:vAlign w:val="center"/>
          </w:tcPr>
          <w:p w14:paraId="6692F82A" w14:textId="77777777" w:rsidR="00484F37" w:rsidRPr="00665C13" w:rsidRDefault="00484F37" w:rsidP="001415BE">
            <w:pPr>
              <w:spacing w:line="22" w:lineRule="atLeast"/>
              <w:jc w:val="both"/>
              <w:textAlignment w:val="baseline"/>
              <w:rPr>
                <w:rFonts w:eastAsia="Times New Roman" w:cs="Arial"/>
                <w:b/>
                <w:color w:val="000000"/>
                <w:szCs w:val="24"/>
                <w:lang w:eastAsia="en-GB"/>
              </w:rPr>
            </w:pPr>
            <w:r w:rsidRPr="00665C13">
              <w:rPr>
                <w:rFonts w:eastAsia="Times New Roman" w:cs="Arial"/>
                <w:b/>
                <w:bCs/>
                <w:color w:val="000000"/>
                <w:szCs w:val="24"/>
                <w:lang w:val="en-AU" w:eastAsia="en-GB"/>
              </w:rPr>
              <w:t>Section</w:t>
            </w:r>
          </w:p>
        </w:tc>
        <w:tc>
          <w:tcPr>
            <w:tcW w:w="3634" w:type="dxa"/>
          </w:tcPr>
          <w:p w14:paraId="2F474471" w14:textId="51FE13FD" w:rsidR="00484F37" w:rsidRPr="00665C13" w:rsidRDefault="00484F37" w:rsidP="001415BE">
            <w:pPr>
              <w:spacing w:line="22" w:lineRule="atLeast"/>
              <w:jc w:val="center"/>
              <w:textAlignment w:val="baseline"/>
              <w:rPr>
                <w:rFonts w:eastAsia="Times New Roman" w:cs="Arial"/>
                <w:b/>
                <w:color w:val="000000"/>
                <w:szCs w:val="24"/>
                <w:lang w:eastAsia="en-GB"/>
              </w:rPr>
            </w:pPr>
            <w:r w:rsidRPr="00665C13">
              <w:rPr>
                <w:rFonts w:eastAsia="Times New Roman" w:cs="Arial"/>
                <w:color w:val="000000"/>
                <w:szCs w:val="24"/>
                <w:lang w:val="en-AU" w:eastAsia="en-GB"/>
              </w:rPr>
              <w:t xml:space="preserve">Please </w:t>
            </w:r>
            <w:r w:rsidR="00336D1E">
              <w:rPr>
                <w:rFonts w:eastAsia="Times New Roman" w:cs="Arial"/>
                <w:color w:val="000000"/>
                <w:szCs w:val="24"/>
                <w:lang w:val="en-AU" w:eastAsia="en-GB"/>
              </w:rPr>
              <w:t>indicate</w:t>
            </w:r>
            <w:r w:rsidR="00336D1E" w:rsidRPr="00665C13">
              <w:rPr>
                <w:rFonts w:eastAsia="Times New Roman" w:cs="Arial"/>
                <w:color w:val="000000"/>
                <w:szCs w:val="24"/>
                <w:lang w:val="en-AU" w:eastAsia="en-GB"/>
              </w:rPr>
              <w:t xml:space="preserve"> </w:t>
            </w:r>
            <w:r w:rsidRPr="00665C13">
              <w:rPr>
                <w:rFonts w:eastAsia="Times New Roman" w:cs="Arial"/>
                <w:color w:val="000000"/>
                <w:szCs w:val="24"/>
                <w:lang w:val="en-AU" w:eastAsia="en-GB"/>
              </w:rPr>
              <w:t>if you have responded to all questions</w:t>
            </w:r>
          </w:p>
        </w:tc>
      </w:tr>
      <w:tr w:rsidR="00484F37" w:rsidRPr="00665C13" w14:paraId="7444B144" w14:textId="77777777" w:rsidTr="001415BE">
        <w:tc>
          <w:tcPr>
            <w:tcW w:w="5382" w:type="dxa"/>
          </w:tcPr>
          <w:p w14:paraId="567A83C9" w14:textId="160DDCAF" w:rsidR="00484F37" w:rsidRPr="00665C13" w:rsidRDefault="00484F37" w:rsidP="00484F37">
            <w:pPr>
              <w:spacing w:line="22" w:lineRule="atLeast"/>
              <w:jc w:val="both"/>
              <w:textAlignment w:val="baseline"/>
              <w:rPr>
                <w:rFonts w:eastAsia="Times New Roman" w:cs="Arial"/>
                <w:color w:val="000000"/>
                <w:szCs w:val="24"/>
                <w:lang w:eastAsia="en-GB"/>
              </w:rPr>
            </w:pPr>
            <w:r w:rsidRPr="0060633E">
              <w:rPr>
                <w:rFonts w:eastAsia="Arial" w:cs="Arial"/>
                <w:szCs w:val="24"/>
                <w:lang w:val="en-AU"/>
              </w:rPr>
              <w:t xml:space="preserve">Section A – </w:t>
            </w:r>
            <w:r w:rsidRPr="00893FA6">
              <w:rPr>
                <w:rFonts w:eastAsia="Arial" w:cs="Arial"/>
                <w:szCs w:val="24"/>
                <w:lang w:val="en-AU"/>
              </w:rPr>
              <w:t>C</w:t>
            </w:r>
            <w:r w:rsidRPr="00A07064">
              <w:rPr>
                <w:rFonts w:eastAsia="Arial" w:cs="Arial"/>
                <w:szCs w:val="24"/>
                <w:lang w:val="en-AU"/>
              </w:rPr>
              <w:t>ompany structure and operations</w:t>
            </w:r>
          </w:p>
        </w:tc>
        <w:tc>
          <w:tcPr>
            <w:tcW w:w="3634" w:type="dxa"/>
          </w:tcPr>
          <w:p w14:paraId="351EA8F6" w14:textId="77777777" w:rsidR="00484F37" w:rsidRPr="00665C13" w:rsidRDefault="00484F37" w:rsidP="00484F37">
            <w:pPr>
              <w:spacing w:line="22" w:lineRule="atLeast"/>
              <w:jc w:val="both"/>
              <w:textAlignment w:val="baseline"/>
              <w:rPr>
                <w:rFonts w:eastAsia="Times New Roman" w:cs="Arial"/>
                <w:color w:val="000000"/>
                <w:szCs w:val="24"/>
                <w:lang w:eastAsia="en-GB"/>
              </w:rPr>
            </w:pPr>
          </w:p>
        </w:tc>
      </w:tr>
      <w:tr w:rsidR="00484F37" w:rsidRPr="00665C13" w14:paraId="002319ED" w14:textId="77777777" w:rsidTr="001415BE">
        <w:tc>
          <w:tcPr>
            <w:tcW w:w="5382" w:type="dxa"/>
          </w:tcPr>
          <w:p w14:paraId="0A517DFC" w14:textId="7049D269" w:rsidR="00484F37" w:rsidRPr="00665C13" w:rsidRDefault="00484F37" w:rsidP="00484F37">
            <w:pPr>
              <w:spacing w:line="22" w:lineRule="atLeast"/>
              <w:jc w:val="both"/>
              <w:textAlignment w:val="baseline"/>
              <w:rPr>
                <w:rFonts w:eastAsia="Times New Roman" w:cs="Arial"/>
                <w:color w:val="000000"/>
                <w:szCs w:val="24"/>
                <w:lang w:eastAsia="en-GB"/>
              </w:rPr>
            </w:pPr>
            <w:r w:rsidRPr="0060633E">
              <w:rPr>
                <w:rFonts w:eastAsia="Arial" w:cs="Arial"/>
                <w:szCs w:val="24"/>
                <w:lang w:val="en-AU"/>
              </w:rPr>
              <w:t xml:space="preserve">Section B – </w:t>
            </w:r>
            <w:r w:rsidRPr="00893FA6">
              <w:rPr>
                <w:rFonts w:eastAsia="Arial" w:cs="Arial"/>
                <w:szCs w:val="24"/>
                <w:lang w:val="en-AU"/>
              </w:rPr>
              <w:t>S</w:t>
            </w:r>
            <w:r w:rsidRPr="00A07064">
              <w:rPr>
                <w:rFonts w:eastAsia="Arial" w:cs="Arial"/>
                <w:szCs w:val="24"/>
                <w:lang w:val="en-AU"/>
              </w:rPr>
              <w:t>ales</w:t>
            </w:r>
          </w:p>
        </w:tc>
        <w:tc>
          <w:tcPr>
            <w:tcW w:w="3634" w:type="dxa"/>
          </w:tcPr>
          <w:p w14:paraId="735ADED2" w14:textId="77777777" w:rsidR="00484F37" w:rsidRPr="00665C13" w:rsidRDefault="00484F37" w:rsidP="00484F37">
            <w:pPr>
              <w:spacing w:line="22" w:lineRule="atLeast"/>
              <w:jc w:val="both"/>
              <w:textAlignment w:val="baseline"/>
              <w:rPr>
                <w:rFonts w:eastAsia="Times New Roman" w:cs="Arial"/>
                <w:color w:val="000000"/>
                <w:szCs w:val="24"/>
                <w:lang w:eastAsia="en-GB"/>
              </w:rPr>
            </w:pPr>
          </w:p>
        </w:tc>
      </w:tr>
      <w:tr w:rsidR="00484F37" w:rsidRPr="00665C13" w14:paraId="63E709DC" w14:textId="77777777" w:rsidTr="001415BE">
        <w:tc>
          <w:tcPr>
            <w:tcW w:w="5382" w:type="dxa"/>
          </w:tcPr>
          <w:p w14:paraId="5DA6417C" w14:textId="0BC68BE2" w:rsidR="00484F37" w:rsidRPr="00665C13" w:rsidRDefault="00484F37" w:rsidP="00484F37">
            <w:pPr>
              <w:spacing w:line="22" w:lineRule="atLeast"/>
              <w:jc w:val="both"/>
              <w:textAlignment w:val="baseline"/>
              <w:rPr>
                <w:rFonts w:eastAsia="Times New Roman" w:cs="Arial"/>
                <w:color w:val="000000"/>
                <w:szCs w:val="24"/>
                <w:lang w:eastAsia="en-GB"/>
              </w:rPr>
            </w:pPr>
            <w:r w:rsidRPr="0060633E">
              <w:rPr>
                <w:rFonts w:eastAsia="Arial" w:cs="Arial"/>
                <w:szCs w:val="24"/>
                <w:lang w:val="en-AU"/>
              </w:rPr>
              <w:t xml:space="preserve">Section C – </w:t>
            </w:r>
            <w:r w:rsidRPr="00893FA6">
              <w:rPr>
                <w:rFonts w:eastAsia="Arial" w:cs="Arial"/>
                <w:szCs w:val="24"/>
                <w:lang w:val="en-AU"/>
              </w:rPr>
              <w:t>F</w:t>
            </w:r>
            <w:r w:rsidRPr="00A07064">
              <w:rPr>
                <w:rFonts w:eastAsia="Arial" w:cs="Arial"/>
                <w:szCs w:val="24"/>
                <w:lang w:val="en-AU"/>
              </w:rPr>
              <w:t>air comparison</w:t>
            </w:r>
          </w:p>
        </w:tc>
        <w:tc>
          <w:tcPr>
            <w:tcW w:w="3634" w:type="dxa"/>
          </w:tcPr>
          <w:p w14:paraId="4E2B0837" w14:textId="77777777" w:rsidR="00484F37" w:rsidRPr="00665C13" w:rsidRDefault="00484F37" w:rsidP="00484F37">
            <w:pPr>
              <w:spacing w:line="22" w:lineRule="atLeast"/>
              <w:jc w:val="both"/>
              <w:textAlignment w:val="baseline"/>
              <w:rPr>
                <w:rFonts w:eastAsia="Times New Roman" w:cs="Arial"/>
                <w:color w:val="000000"/>
                <w:szCs w:val="24"/>
                <w:lang w:eastAsia="en-GB"/>
              </w:rPr>
            </w:pPr>
          </w:p>
        </w:tc>
      </w:tr>
      <w:tr w:rsidR="00484F37" w:rsidRPr="00665C13" w14:paraId="2D9445E0" w14:textId="77777777" w:rsidTr="001415BE">
        <w:tc>
          <w:tcPr>
            <w:tcW w:w="5382" w:type="dxa"/>
          </w:tcPr>
          <w:p w14:paraId="31721BA2" w14:textId="6C43F8E0" w:rsidR="00484F37" w:rsidRPr="00665C13" w:rsidRDefault="00484F37" w:rsidP="00484F37">
            <w:pPr>
              <w:spacing w:line="22" w:lineRule="atLeast"/>
              <w:jc w:val="both"/>
              <w:textAlignment w:val="baseline"/>
              <w:rPr>
                <w:rFonts w:eastAsia="Times New Roman" w:cs="Arial"/>
                <w:color w:val="000000"/>
                <w:szCs w:val="24"/>
                <w:lang w:eastAsia="en-GB"/>
              </w:rPr>
            </w:pPr>
            <w:r w:rsidRPr="0060633E">
              <w:rPr>
                <w:rFonts w:eastAsia="Arial" w:cs="Arial"/>
                <w:szCs w:val="24"/>
                <w:lang w:val="en-AU"/>
              </w:rPr>
              <w:t xml:space="preserve">Section D – </w:t>
            </w:r>
            <w:r w:rsidRPr="00893FA6">
              <w:rPr>
                <w:rFonts w:eastAsia="Arial" w:cs="Arial"/>
                <w:szCs w:val="24"/>
                <w:lang w:val="en-AU"/>
              </w:rPr>
              <w:t>C</w:t>
            </w:r>
            <w:r w:rsidRPr="00A07064">
              <w:rPr>
                <w:rFonts w:eastAsia="Arial" w:cs="Arial"/>
                <w:szCs w:val="24"/>
                <w:lang w:val="en-AU"/>
              </w:rPr>
              <w:t>osting information</w:t>
            </w:r>
          </w:p>
        </w:tc>
        <w:tc>
          <w:tcPr>
            <w:tcW w:w="3634" w:type="dxa"/>
          </w:tcPr>
          <w:p w14:paraId="019AE01C" w14:textId="77777777" w:rsidR="00484F37" w:rsidRPr="00665C13" w:rsidRDefault="00484F37" w:rsidP="00484F37">
            <w:pPr>
              <w:spacing w:line="22" w:lineRule="atLeast"/>
              <w:jc w:val="both"/>
              <w:textAlignment w:val="baseline"/>
              <w:rPr>
                <w:rFonts w:eastAsia="Times New Roman" w:cs="Arial"/>
                <w:color w:val="000000"/>
                <w:szCs w:val="24"/>
                <w:lang w:eastAsia="en-GB"/>
              </w:rPr>
            </w:pPr>
          </w:p>
        </w:tc>
      </w:tr>
      <w:tr w:rsidR="00484F37" w:rsidRPr="00665C13" w14:paraId="4BEC7499" w14:textId="77777777" w:rsidTr="001415BE">
        <w:tc>
          <w:tcPr>
            <w:tcW w:w="5382" w:type="dxa"/>
          </w:tcPr>
          <w:p w14:paraId="2C496297" w14:textId="1B0F4FB1" w:rsidR="00484F37" w:rsidRPr="00665C13" w:rsidRDefault="00484F37" w:rsidP="00484F37">
            <w:pPr>
              <w:spacing w:line="22" w:lineRule="atLeast"/>
              <w:jc w:val="both"/>
              <w:textAlignment w:val="baseline"/>
              <w:rPr>
                <w:rFonts w:eastAsia="Times New Roman" w:cs="Arial"/>
                <w:color w:val="000000"/>
                <w:szCs w:val="24"/>
                <w:lang w:eastAsia="en-GB"/>
              </w:rPr>
            </w:pPr>
            <w:r w:rsidRPr="0060633E">
              <w:rPr>
                <w:rFonts w:eastAsia="Arial" w:cs="Arial"/>
                <w:szCs w:val="24"/>
                <w:lang w:val="en-AU"/>
              </w:rPr>
              <w:t xml:space="preserve">Section E – </w:t>
            </w:r>
            <w:r w:rsidRPr="00893FA6">
              <w:rPr>
                <w:rFonts w:eastAsia="Arial" w:cs="Arial"/>
                <w:szCs w:val="24"/>
                <w:lang w:val="en-AU"/>
              </w:rPr>
              <w:t>O</w:t>
            </w:r>
            <w:r w:rsidRPr="00A07064">
              <w:rPr>
                <w:rFonts w:eastAsia="Arial" w:cs="Arial"/>
                <w:szCs w:val="24"/>
                <w:lang w:val="en-AU"/>
              </w:rPr>
              <w:t>ther questions</w:t>
            </w:r>
          </w:p>
        </w:tc>
        <w:tc>
          <w:tcPr>
            <w:tcW w:w="3634" w:type="dxa"/>
          </w:tcPr>
          <w:p w14:paraId="16581363" w14:textId="77777777" w:rsidR="00484F37" w:rsidRPr="00665C13" w:rsidRDefault="00484F37" w:rsidP="00484F37">
            <w:pPr>
              <w:spacing w:line="22" w:lineRule="atLeast"/>
              <w:jc w:val="both"/>
              <w:textAlignment w:val="baseline"/>
              <w:rPr>
                <w:rFonts w:eastAsia="Times New Roman" w:cs="Arial"/>
                <w:color w:val="000000"/>
                <w:szCs w:val="24"/>
                <w:lang w:eastAsia="en-GB"/>
              </w:rPr>
            </w:pPr>
          </w:p>
        </w:tc>
      </w:tr>
      <w:tr w:rsidR="00484F37" w:rsidRPr="00665C13" w14:paraId="79D0A91F" w14:textId="77777777" w:rsidTr="001415BE">
        <w:tc>
          <w:tcPr>
            <w:tcW w:w="5382" w:type="dxa"/>
          </w:tcPr>
          <w:p w14:paraId="4941F98B" w14:textId="4A23E9DA" w:rsidR="00484F37" w:rsidRPr="00665C13" w:rsidRDefault="00484F37" w:rsidP="00484F37">
            <w:pPr>
              <w:spacing w:line="22" w:lineRule="atLeast"/>
              <w:jc w:val="both"/>
              <w:textAlignment w:val="baseline"/>
              <w:rPr>
                <w:rFonts w:eastAsia="Times New Roman" w:cs="Arial"/>
                <w:color w:val="000000"/>
                <w:szCs w:val="24"/>
                <w:lang w:eastAsia="en-GB"/>
              </w:rPr>
            </w:pPr>
            <w:r w:rsidRPr="0060633E">
              <w:rPr>
                <w:rFonts w:eastAsia="Arial" w:cs="Arial"/>
                <w:szCs w:val="24"/>
                <w:lang w:val="en-AU"/>
              </w:rPr>
              <w:t xml:space="preserve">Section F – </w:t>
            </w:r>
            <w:r w:rsidRPr="00893FA6">
              <w:rPr>
                <w:rFonts w:eastAsia="Arial" w:cs="Arial"/>
                <w:szCs w:val="24"/>
                <w:lang w:val="en-AU"/>
              </w:rPr>
              <w:t>D</w:t>
            </w:r>
            <w:r w:rsidRPr="00A07064">
              <w:rPr>
                <w:rFonts w:eastAsia="Arial" w:cs="Arial"/>
                <w:szCs w:val="24"/>
                <w:lang w:val="en-AU"/>
              </w:rPr>
              <w:t>eclaration</w:t>
            </w:r>
          </w:p>
        </w:tc>
        <w:tc>
          <w:tcPr>
            <w:tcW w:w="3634" w:type="dxa"/>
          </w:tcPr>
          <w:p w14:paraId="030F377F" w14:textId="77777777" w:rsidR="00484F37" w:rsidRPr="00665C13" w:rsidRDefault="00484F37" w:rsidP="00484F37">
            <w:pPr>
              <w:spacing w:line="22" w:lineRule="atLeast"/>
              <w:jc w:val="both"/>
              <w:textAlignment w:val="baseline"/>
              <w:rPr>
                <w:rFonts w:eastAsia="Times New Roman" w:cs="Arial"/>
                <w:color w:val="000000"/>
                <w:szCs w:val="24"/>
                <w:lang w:eastAsia="en-GB"/>
              </w:rPr>
            </w:pPr>
          </w:p>
        </w:tc>
      </w:tr>
    </w:tbl>
    <w:p w14:paraId="3781F419" w14:textId="14B8D7C8" w:rsidR="4A9B6E4A" w:rsidRDefault="4A9B6E4A" w:rsidP="001E12E3">
      <w:pPr>
        <w:spacing w:after="0" w:line="22" w:lineRule="atLeast"/>
        <w:jc w:val="both"/>
        <w:rPr>
          <w:rFonts w:eastAsia="Arial" w:cs="Arial"/>
          <w:szCs w:val="24"/>
          <w:lang w:val="en-AU"/>
        </w:rPr>
      </w:pPr>
      <w:r w:rsidRPr="0060633E">
        <w:rPr>
          <w:rFonts w:eastAsia="Arial" w:cs="Arial"/>
          <w:szCs w:val="24"/>
          <w:lang w:val="en-AU"/>
        </w:rPr>
        <w:t xml:space="preserve"> </w:t>
      </w:r>
    </w:p>
    <w:p w14:paraId="498BED56" w14:textId="1E63B911" w:rsidR="004A4FFF" w:rsidRDefault="003E5425" w:rsidP="001E12E3">
      <w:pPr>
        <w:spacing w:after="0" w:line="22" w:lineRule="atLeast"/>
        <w:jc w:val="both"/>
        <w:rPr>
          <w:rFonts w:eastAsia="Arial" w:cs="Arial"/>
          <w:szCs w:val="24"/>
          <w:lang w:val="en-AU"/>
        </w:rPr>
      </w:pPr>
      <w:r w:rsidRPr="00A07064">
        <w:rPr>
          <w:rFonts w:eastAsia="Arial" w:cs="Arial"/>
          <w:szCs w:val="24"/>
          <w:lang w:val="en-AU"/>
        </w:rPr>
        <w:t>Please</w:t>
      </w:r>
      <w:r w:rsidR="006F3424" w:rsidRPr="00A07064">
        <w:rPr>
          <w:rFonts w:eastAsia="Arial" w:cs="Arial"/>
          <w:szCs w:val="24"/>
          <w:lang w:val="en-AU"/>
        </w:rPr>
        <w:t xml:space="preserve"> list any appendices that you have referenced throughout and are</w:t>
      </w:r>
      <w:r w:rsidR="00B27430" w:rsidRPr="00A07064">
        <w:rPr>
          <w:rFonts w:eastAsia="Arial" w:cs="Arial"/>
          <w:szCs w:val="24"/>
          <w:lang w:val="en-AU"/>
        </w:rPr>
        <w:t xml:space="preserve"> attaching along with this questionnaire.</w:t>
      </w:r>
    </w:p>
    <w:p w14:paraId="73B563D5" w14:textId="77777777" w:rsidR="00D94578" w:rsidRPr="00665C13" w:rsidRDefault="00D94578" w:rsidP="00D94578">
      <w:pPr>
        <w:spacing w:after="0" w:line="22" w:lineRule="atLeast"/>
        <w:jc w:val="both"/>
        <w:textAlignment w:val="baseline"/>
        <w:rPr>
          <w:rFonts w:eastAsia="Times New Roman" w:cs="Arial"/>
          <w:color w:val="000000"/>
          <w:szCs w:val="24"/>
          <w:lang w:eastAsia="en-GB"/>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94578" w:rsidRPr="00665C13" w14:paraId="08EC3691" w14:textId="77777777" w:rsidTr="001415BE">
        <w:tc>
          <w:tcPr>
            <w:tcW w:w="4508" w:type="dxa"/>
          </w:tcPr>
          <w:p w14:paraId="10C3C8A9" w14:textId="77777777" w:rsidR="00D94578" w:rsidRPr="00665C13" w:rsidRDefault="00D94578" w:rsidP="001415BE">
            <w:pPr>
              <w:spacing w:line="22" w:lineRule="atLeast"/>
              <w:jc w:val="both"/>
              <w:textAlignment w:val="baseline"/>
              <w:rPr>
                <w:rFonts w:eastAsia="Times New Roman" w:cs="Arial"/>
                <w:b/>
                <w:color w:val="000000"/>
                <w:szCs w:val="24"/>
                <w:lang w:eastAsia="en-GB"/>
              </w:rPr>
            </w:pPr>
            <w:r w:rsidRPr="00665C13">
              <w:rPr>
                <w:rFonts w:eastAsia="Times New Roman" w:cs="Arial"/>
                <w:b/>
                <w:color w:val="000000"/>
                <w:szCs w:val="24"/>
                <w:lang w:eastAsia="en-GB"/>
              </w:rPr>
              <w:t>Appendix reference</w:t>
            </w:r>
          </w:p>
        </w:tc>
        <w:tc>
          <w:tcPr>
            <w:tcW w:w="4508" w:type="dxa"/>
          </w:tcPr>
          <w:p w14:paraId="41F5AC9F" w14:textId="77777777" w:rsidR="00D94578" w:rsidRPr="00665C13" w:rsidRDefault="00D94578" w:rsidP="001415BE">
            <w:pPr>
              <w:spacing w:line="22" w:lineRule="atLeast"/>
              <w:jc w:val="both"/>
              <w:textAlignment w:val="baseline"/>
              <w:rPr>
                <w:rFonts w:eastAsia="Times New Roman" w:cs="Arial"/>
                <w:b/>
                <w:color w:val="000000"/>
                <w:szCs w:val="24"/>
                <w:lang w:eastAsia="en-GB"/>
              </w:rPr>
            </w:pPr>
            <w:r w:rsidRPr="00665C13">
              <w:rPr>
                <w:rFonts w:eastAsia="Times New Roman" w:cs="Arial"/>
                <w:b/>
                <w:color w:val="000000"/>
                <w:szCs w:val="24"/>
                <w:lang w:eastAsia="en-GB"/>
              </w:rPr>
              <w:t>Document title</w:t>
            </w:r>
          </w:p>
        </w:tc>
      </w:tr>
      <w:tr w:rsidR="00D94578" w:rsidRPr="00665C13" w14:paraId="3FCA8EB0" w14:textId="77777777" w:rsidTr="001415BE">
        <w:tc>
          <w:tcPr>
            <w:tcW w:w="4508" w:type="dxa"/>
          </w:tcPr>
          <w:p w14:paraId="68F6143E" w14:textId="77777777" w:rsidR="00D94578" w:rsidRPr="00665C13" w:rsidRDefault="00D94578" w:rsidP="001415BE">
            <w:pPr>
              <w:spacing w:line="22" w:lineRule="atLeast"/>
              <w:jc w:val="both"/>
              <w:textAlignment w:val="baseline"/>
              <w:rPr>
                <w:rFonts w:eastAsia="Times New Roman" w:cs="Arial"/>
                <w:color w:val="000000"/>
                <w:szCs w:val="24"/>
                <w:lang w:eastAsia="en-GB"/>
              </w:rPr>
            </w:pPr>
          </w:p>
        </w:tc>
        <w:tc>
          <w:tcPr>
            <w:tcW w:w="4508" w:type="dxa"/>
          </w:tcPr>
          <w:p w14:paraId="437377DF" w14:textId="77777777" w:rsidR="00D94578" w:rsidRPr="00665C13" w:rsidRDefault="00D94578" w:rsidP="001415BE">
            <w:pPr>
              <w:spacing w:line="22" w:lineRule="atLeast"/>
              <w:jc w:val="both"/>
              <w:textAlignment w:val="baseline"/>
              <w:rPr>
                <w:rFonts w:eastAsia="Times New Roman" w:cs="Arial"/>
                <w:color w:val="000000"/>
                <w:szCs w:val="24"/>
                <w:lang w:eastAsia="en-GB"/>
              </w:rPr>
            </w:pPr>
          </w:p>
        </w:tc>
      </w:tr>
      <w:tr w:rsidR="00D94578" w:rsidRPr="00665C13" w14:paraId="6EB81301" w14:textId="77777777" w:rsidTr="001415BE">
        <w:tc>
          <w:tcPr>
            <w:tcW w:w="4508" w:type="dxa"/>
          </w:tcPr>
          <w:p w14:paraId="58D0C642" w14:textId="77777777" w:rsidR="00D94578" w:rsidRPr="00665C13" w:rsidRDefault="00D94578" w:rsidP="001415BE">
            <w:pPr>
              <w:spacing w:line="22" w:lineRule="atLeast"/>
              <w:jc w:val="both"/>
              <w:textAlignment w:val="baseline"/>
              <w:rPr>
                <w:rFonts w:eastAsia="Times New Roman" w:cs="Arial"/>
                <w:color w:val="000000"/>
                <w:szCs w:val="24"/>
                <w:lang w:eastAsia="en-GB"/>
              </w:rPr>
            </w:pPr>
          </w:p>
        </w:tc>
        <w:tc>
          <w:tcPr>
            <w:tcW w:w="4508" w:type="dxa"/>
          </w:tcPr>
          <w:p w14:paraId="5C52C763" w14:textId="77777777" w:rsidR="00D94578" w:rsidRPr="00665C13" w:rsidRDefault="00D94578" w:rsidP="001415BE">
            <w:pPr>
              <w:spacing w:line="22" w:lineRule="atLeast"/>
              <w:jc w:val="both"/>
              <w:textAlignment w:val="baseline"/>
              <w:rPr>
                <w:rFonts w:eastAsia="Times New Roman" w:cs="Arial"/>
                <w:color w:val="000000"/>
                <w:szCs w:val="24"/>
                <w:lang w:eastAsia="en-GB"/>
              </w:rPr>
            </w:pPr>
          </w:p>
        </w:tc>
      </w:tr>
      <w:tr w:rsidR="00D94578" w:rsidRPr="00665C13" w14:paraId="44CC22FD" w14:textId="77777777" w:rsidTr="001415BE">
        <w:tc>
          <w:tcPr>
            <w:tcW w:w="4508" w:type="dxa"/>
          </w:tcPr>
          <w:p w14:paraId="26BDF8BD" w14:textId="77777777" w:rsidR="00D94578" w:rsidRPr="00665C13" w:rsidRDefault="00D94578" w:rsidP="001415BE">
            <w:pPr>
              <w:spacing w:line="22" w:lineRule="atLeast"/>
              <w:jc w:val="both"/>
              <w:textAlignment w:val="baseline"/>
              <w:rPr>
                <w:rFonts w:eastAsia="Times New Roman" w:cs="Arial"/>
                <w:color w:val="000000"/>
                <w:szCs w:val="24"/>
                <w:lang w:eastAsia="en-GB"/>
              </w:rPr>
            </w:pPr>
          </w:p>
        </w:tc>
        <w:tc>
          <w:tcPr>
            <w:tcW w:w="4508" w:type="dxa"/>
          </w:tcPr>
          <w:p w14:paraId="60FC2960" w14:textId="77777777" w:rsidR="00D94578" w:rsidRPr="00665C13" w:rsidRDefault="00D94578" w:rsidP="001415BE">
            <w:pPr>
              <w:spacing w:line="22" w:lineRule="atLeast"/>
              <w:jc w:val="both"/>
              <w:textAlignment w:val="baseline"/>
              <w:rPr>
                <w:rFonts w:eastAsia="Times New Roman" w:cs="Arial"/>
                <w:color w:val="000000"/>
                <w:szCs w:val="24"/>
                <w:lang w:eastAsia="en-GB"/>
              </w:rPr>
            </w:pPr>
          </w:p>
        </w:tc>
      </w:tr>
      <w:tr w:rsidR="00D94578" w:rsidRPr="00665C13" w14:paraId="3E672F9F" w14:textId="77777777" w:rsidTr="001415BE">
        <w:tc>
          <w:tcPr>
            <w:tcW w:w="4508" w:type="dxa"/>
          </w:tcPr>
          <w:p w14:paraId="666718F4" w14:textId="77777777" w:rsidR="00D94578" w:rsidRPr="00665C13" w:rsidRDefault="00D94578" w:rsidP="001415BE">
            <w:pPr>
              <w:spacing w:line="22" w:lineRule="atLeast"/>
              <w:jc w:val="both"/>
              <w:textAlignment w:val="baseline"/>
              <w:rPr>
                <w:rFonts w:eastAsia="Times New Roman" w:cs="Arial"/>
                <w:color w:val="000000"/>
                <w:szCs w:val="24"/>
                <w:lang w:eastAsia="en-GB"/>
              </w:rPr>
            </w:pPr>
          </w:p>
        </w:tc>
        <w:tc>
          <w:tcPr>
            <w:tcW w:w="4508" w:type="dxa"/>
          </w:tcPr>
          <w:p w14:paraId="1C3528B4" w14:textId="77777777" w:rsidR="00D94578" w:rsidRPr="00665C13" w:rsidRDefault="00D94578" w:rsidP="001415BE">
            <w:pPr>
              <w:spacing w:line="22" w:lineRule="atLeast"/>
              <w:jc w:val="both"/>
              <w:textAlignment w:val="baseline"/>
              <w:rPr>
                <w:rFonts w:eastAsia="Times New Roman" w:cs="Arial"/>
                <w:color w:val="000000"/>
                <w:szCs w:val="24"/>
                <w:lang w:eastAsia="en-GB"/>
              </w:rPr>
            </w:pPr>
          </w:p>
        </w:tc>
      </w:tr>
    </w:tbl>
    <w:p w14:paraId="179AC360" w14:textId="77777777" w:rsidR="00D94578" w:rsidRPr="00665C13" w:rsidRDefault="00D94578" w:rsidP="00D94578">
      <w:pPr>
        <w:spacing w:after="0" w:line="22" w:lineRule="atLeast"/>
        <w:textAlignment w:val="baseline"/>
        <w:rPr>
          <w:rFonts w:eastAsia="Times New Roman" w:cs="Arial"/>
          <w:color w:val="000000"/>
          <w:szCs w:val="24"/>
          <w:lang w:eastAsia="en-GB"/>
        </w:rPr>
      </w:pPr>
      <w:r w:rsidRPr="00665C13">
        <w:rPr>
          <w:rFonts w:eastAsia="Times New Roman" w:cs="Arial"/>
          <w:color w:val="000000"/>
          <w:szCs w:val="24"/>
          <w:lang w:eastAsia="en-GB"/>
        </w:rPr>
        <w:t>+Add additional rows as required</w:t>
      </w:r>
    </w:p>
    <w:p w14:paraId="7319DC50" w14:textId="3E28BAE8" w:rsidR="0025440F" w:rsidRDefault="0025440F">
      <w:pPr>
        <w:rPr>
          <w:rFonts w:eastAsia="Arial" w:cs="Arial"/>
          <w:szCs w:val="24"/>
          <w:lang w:val="en-AU"/>
        </w:rPr>
      </w:pPr>
      <w:r>
        <w:rPr>
          <w:rFonts w:eastAsia="Arial" w:cs="Arial"/>
          <w:szCs w:val="24"/>
          <w:lang w:val="en-AU"/>
        </w:rPr>
        <w:br w:type="page"/>
      </w:r>
    </w:p>
    <w:p w14:paraId="728FD8CD" w14:textId="5ADFEC74" w:rsidR="58E887ED" w:rsidRPr="00DB3FFC" w:rsidRDefault="58E887ED" w:rsidP="00DB3FFC">
      <w:pPr>
        <w:pStyle w:val="Heading1"/>
      </w:pPr>
      <w:bookmarkStart w:id="185" w:name="_Toc35606821"/>
      <w:r w:rsidRPr="00DB3FFC">
        <w:t>Annex I:</w:t>
      </w:r>
      <w:r w:rsidR="00930A24" w:rsidRPr="00DB3FFC">
        <w:t xml:space="preserve"> </w:t>
      </w:r>
      <w:r w:rsidRPr="00DB3FFC">
        <w:t>Questionnaire for companies associated with the exporting producer in</w:t>
      </w:r>
      <w:r w:rsidR="77B20E28" w:rsidRPr="00DB3FFC">
        <w:t>volved in sales or marketing</w:t>
      </w:r>
      <w:bookmarkEnd w:id="185"/>
    </w:p>
    <w:p w14:paraId="137D2969" w14:textId="77777777" w:rsidR="00D369AE" w:rsidRPr="00E9162D" w:rsidRDefault="00D369AE" w:rsidP="001E12E3">
      <w:pPr>
        <w:spacing w:after="0" w:line="22" w:lineRule="atLeast"/>
        <w:rPr>
          <w:rFonts w:eastAsia="Arial" w:cs="Arial"/>
          <w:szCs w:val="24"/>
        </w:rPr>
      </w:pPr>
    </w:p>
    <w:p w14:paraId="43AA5B37" w14:textId="0DDF3B4C" w:rsidR="00D369AE" w:rsidRPr="007643BF" w:rsidRDefault="00621A98" w:rsidP="00930A24">
      <w:pPr>
        <w:pStyle w:val="Heading3"/>
      </w:pPr>
      <w:bookmarkStart w:id="186" w:name="_Toc35606822"/>
      <w:r w:rsidRPr="007643BF">
        <w:t>Instructions</w:t>
      </w:r>
      <w:bookmarkEnd w:id="186"/>
    </w:p>
    <w:p w14:paraId="797A1E0D" w14:textId="77777777" w:rsidR="00D369AE" w:rsidRPr="007643BF" w:rsidRDefault="00D369AE" w:rsidP="001E12E3">
      <w:pPr>
        <w:suppressAutoHyphens/>
        <w:spacing w:after="0" w:line="22" w:lineRule="atLeast"/>
        <w:rPr>
          <w:rFonts w:eastAsia="Arial" w:cs="Arial"/>
        </w:rPr>
      </w:pPr>
    </w:p>
    <w:p w14:paraId="7448F377" w14:textId="072CF3C5" w:rsidR="00621A98" w:rsidRDefault="00D369AE" w:rsidP="001E12E3">
      <w:pPr>
        <w:suppressAutoHyphens/>
        <w:spacing w:after="0" w:line="22" w:lineRule="atLeast"/>
        <w:rPr>
          <w:rFonts w:eastAsia="Arial" w:cs="Arial"/>
        </w:rPr>
      </w:pPr>
      <w:r w:rsidRPr="007643BF">
        <w:rPr>
          <w:rFonts w:eastAsia="Arial" w:cs="Arial"/>
        </w:rPr>
        <w:t>The question</w:t>
      </w:r>
      <w:r w:rsidR="00EC6110" w:rsidRPr="007643BF">
        <w:rPr>
          <w:rFonts w:eastAsia="Arial" w:cs="Arial"/>
        </w:rPr>
        <w:t>s</w:t>
      </w:r>
      <w:r w:rsidRPr="007643BF">
        <w:rPr>
          <w:rFonts w:eastAsia="Arial" w:cs="Arial"/>
        </w:rPr>
        <w:t xml:space="preserve"> in this annex </w:t>
      </w:r>
      <w:r w:rsidR="00EC6110" w:rsidRPr="007643BF">
        <w:rPr>
          <w:rFonts w:eastAsia="Arial" w:cs="Arial"/>
        </w:rPr>
        <w:t>are</w:t>
      </w:r>
      <w:r w:rsidRPr="007643BF">
        <w:rPr>
          <w:rFonts w:eastAsia="Arial" w:cs="Arial"/>
        </w:rPr>
        <w:t xml:space="preserve"> an </w:t>
      </w:r>
      <w:r w:rsidR="00D87702" w:rsidRPr="007643BF">
        <w:rPr>
          <w:rFonts w:eastAsia="Arial" w:cs="Arial"/>
        </w:rPr>
        <w:t xml:space="preserve">essential </w:t>
      </w:r>
      <w:r w:rsidRPr="007643BF">
        <w:rPr>
          <w:rFonts w:eastAsia="Arial" w:cs="Arial"/>
        </w:rPr>
        <w:t xml:space="preserve">part of the questionnaire and </w:t>
      </w:r>
      <w:r w:rsidR="009936F0" w:rsidRPr="007643BF">
        <w:rPr>
          <w:rFonts w:eastAsia="Arial" w:cs="Arial"/>
        </w:rPr>
        <w:t>are intended</w:t>
      </w:r>
      <w:r w:rsidRPr="007643BF">
        <w:rPr>
          <w:rFonts w:eastAsia="Arial" w:cs="Arial"/>
        </w:rPr>
        <w:t xml:space="preserve"> for companies </w:t>
      </w:r>
      <w:r w:rsidR="00FD2D8F" w:rsidRPr="007643BF">
        <w:rPr>
          <w:rFonts w:eastAsia="Arial" w:cs="Arial"/>
        </w:rPr>
        <w:t>associated with</w:t>
      </w:r>
      <w:r w:rsidRPr="007643BF">
        <w:rPr>
          <w:rFonts w:eastAsia="Arial" w:cs="Arial"/>
        </w:rPr>
        <w:t xml:space="preserve"> the</w:t>
      </w:r>
      <w:r w:rsidR="014EE545" w:rsidRPr="007643BF">
        <w:rPr>
          <w:rFonts w:eastAsia="Arial" w:cs="Arial"/>
        </w:rPr>
        <w:t xml:space="preserve"> producing </w:t>
      </w:r>
      <w:r w:rsidR="3DA1B89E" w:rsidRPr="007643BF">
        <w:rPr>
          <w:rFonts w:eastAsia="Arial" w:cs="Arial"/>
        </w:rPr>
        <w:t>ex</w:t>
      </w:r>
      <w:r w:rsidRPr="007643BF">
        <w:rPr>
          <w:rFonts w:eastAsia="Arial" w:cs="Arial"/>
        </w:rPr>
        <w:t>porters</w:t>
      </w:r>
      <w:r w:rsidR="014EE545" w:rsidRPr="007643BF">
        <w:rPr>
          <w:rFonts w:eastAsia="Arial" w:cs="Arial"/>
        </w:rPr>
        <w:t>, and</w:t>
      </w:r>
      <w:r w:rsidRPr="007643BF">
        <w:rPr>
          <w:rFonts w:eastAsia="Arial" w:cs="Arial"/>
        </w:rPr>
        <w:t xml:space="preserve"> </w:t>
      </w:r>
      <w:r w:rsidRPr="007643BF">
        <w:rPr>
          <w:rFonts w:eastAsia="Arial" w:cs="Arial"/>
          <w:b/>
          <w:u w:val="single"/>
        </w:rPr>
        <w:t>not involved in production</w:t>
      </w:r>
      <w:r w:rsidRPr="007643BF">
        <w:rPr>
          <w:rFonts w:eastAsia="Arial" w:cs="Arial"/>
        </w:rPr>
        <w:t xml:space="preserve"> of the goods </w:t>
      </w:r>
      <w:r w:rsidR="00F96DD3" w:rsidRPr="007643BF">
        <w:rPr>
          <w:rFonts w:eastAsia="Arial" w:cs="Arial"/>
          <w:color w:val="000000" w:themeColor="text1"/>
        </w:rPr>
        <w:t>subject to review</w:t>
      </w:r>
      <w:r w:rsidR="00ED4A2E" w:rsidRPr="007643BF">
        <w:rPr>
          <w:rFonts w:eastAsia="Arial" w:cs="Arial"/>
          <w:color w:val="000000" w:themeColor="text1"/>
        </w:rPr>
        <w:t xml:space="preserve"> </w:t>
      </w:r>
      <w:r w:rsidR="001935EC" w:rsidRPr="007643BF">
        <w:rPr>
          <w:rFonts w:eastAsia="Arial" w:cs="Arial"/>
          <w:color w:val="000000" w:themeColor="text1"/>
        </w:rPr>
        <w:t>but</w:t>
      </w:r>
      <w:r w:rsidRPr="007643BF">
        <w:rPr>
          <w:rFonts w:eastAsia="Arial" w:cs="Arial"/>
        </w:rPr>
        <w:t xml:space="preserve"> </w:t>
      </w:r>
      <w:r w:rsidRPr="007643BF">
        <w:rPr>
          <w:rFonts w:eastAsia="Arial" w:cs="Arial"/>
          <w:b/>
          <w:u w:val="single"/>
        </w:rPr>
        <w:t xml:space="preserve">involved in </w:t>
      </w:r>
      <w:r w:rsidR="00782EE9" w:rsidRPr="007643BF">
        <w:rPr>
          <w:rFonts w:eastAsia="Arial" w:cs="Arial"/>
          <w:b/>
          <w:u w:val="single"/>
        </w:rPr>
        <w:t>the</w:t>
      </w:r>
      <w:r w:rsidRPr="007643BF">
        <w:rPr>
          <w:rFonts w:eastAsia="Arial" w:cs="Arial"/>
          <w:b/>
          <w:u w:val="single"/>
        </w:rPr>
        <w:t xml:space="preserve"> sale </w:t>
      </w:r>
      <w:r w:rsidR="5D835BC1" w:rsidRPr="007643BF">
        <w:rPr>
          <w:rFonts w:eastAsia="Arial" w:cs="Arial"/>
          <w:b/>
          <w:u w:val="single"/>
        </w:rPr>
        <w:t>and export</w:t>
      </w:r>
      <w:r w:rsidRPr="007643BF">
        <w:rPr>
          <w:rFonts w:eastAsia="Arial" w:cs="Arial"/>
        </w:rPr>
        <w:t xml:space="preserve"> </w:t>
      </w:r>
      <w:r w:rsidR="00782EE9" w:rsidRPr="007643BF">
        <w:rPr>
          <w:rFonts w:eastAsia="Arial" w:cs="Arial"/>
        </w:rPr>
        <w:t xml:space="preserve">of the goods </w:t>
      </w:r>
      <w:r w:rsidR="5D835BC1" w:rsidRPr="007643BF">
        <w:rPr>
          <w:rFonts w:eastAsia="Arial" w:cs="Arial"/>
        </w:rPr>
        <w:t>subject to review</w:t>
      </w:r>
      <w:r w:rsidR="014EE545" w:rsidRPr="007643BF">
        <w:rPr>
          <w:rFonts w:eastAsia="Arial" w:cs="Arial"/>
        </w:rPr>
        <w:t xml:space="preserve"> to</w:t>
      </w:r>
      <w:r w:rsidRPr="007643BF">
        <w:rPr>
          <w:rFonts w:eastAsia="Arial" w:cs="Arial"/>
        </w:rPr>
        <w:t xml:space="preserve"> the UK.</w:t>
      </w:r>
      <w:r w:rsidR="00D87702" w:rsidRPr="00E9162D">
        <w:rPr>
          <w:rFonts w:eastAsia="Arial" w:cs="Arial"/>
        </w:rPr>
        <w:t xml:space="preserve"> </w:t>
      </w:r>
    </w:p>
    <w:p w14:paraId="7B01E9A8" w14:textId="417CFBFA" w:rsidR="00621A98" w:rsidRDefault="00621A98" w:rsidP="001E12E3">
      <w:pPr>
        <w:suppressAutoHyphens/>
        <w:spacing w:after="0" w:line="22" w:lineRule="atLeast"/>
        <w:rPr>
          <w:rFonts w:eastAsia="Arial" w:cs="Arial"/>
        </w:rPr>
      </w:pPr>
      <w:r>
        <w:rPr>
          <w:rFonts w:eastAsia="Arial" w:cs="Arial"/>
        </w:rPr>
        <w:br/>
      </w:r>
      <w:r w:rsidRPr="014EE545">
        <w:rPr>
          <w:rFonts w:eastAsia="Arial" w:cs="Arial"/>
        </w:rPr>
        <w:t xml:space="preserve">Each such </w:t>
      </w:r>
      <w:r w:rsidRPr="014EE545">
        <w:rPr>
          <w:rFonts w:cs="Arial"/>
          <w:lang w:val="en-AU"/>
        </w:rPr>
        <w:t xml:space="preserve">associated </w:t>
      </w:r>
      <w:r w:rsidRPr="014EE545">
        <w:rPr>
          <w:rFonts w:eastAsia="Arial" w:cs="Arial"/>
        </w:rPr>
        <w:t xml:space="preserve">company involved must </w:t>
      </w:r>
      <w:r w:rsidR="003D6763">
        <w:rPr>
          <w:rFonts w:eastAsia="Arial" w:cs="Arial"/>
        </w:rPr>
        <w:t xml:space="preserve">separately </w:t>
      </w:r>
      <w:r w:rsidRPr="014EE545">
        <w:rPr>
          <w:rFonts w:eastAsia="Arial" w:cs="Arial"/>
        </w:rPr>
        <w:t xml:space="preserve">complete </w:t>
      </w:r>
      <w:r w:rsidR="003D6763">
        <w:rPr>
          <w:rFonts w:eastAsia="Arial" w:cs="Arial"/>
        </w:rPr>
        <w:t>Annex I in this questionnaire and the corresponding spreadsheet annex</w:t>
      </w:r>
      <w:r w:rsidRPr="014EE545">
        <w:rPr>
          <w:rFonts w:eastAsia="Arial" w:cs="Arial"/>
        </w:rPr>
        <w:t>.</w:t>
      </w:r>
    </w:p>
    <w:p w14:paraId="5CDFC717" w14:textId="680D5A20" w:rsidR="00D369AE" w:rsidRPr="00A07064" w:rsidRDefault="00621A98" w:rsidP="001E12E3">
      <w:pPr>
        <w:suppressAutoHyphens/>
        <w:spacing w:after="0" w:line="22" w:lineRule="atLeast"/>
        <w:rPr>
          <w:rFonts w:eastAsia="Arial" w:cs="Arial"/>
        </w:rPr>
      </w:pPr>
      <w:r>
        <w:rPr>
          <w:rFonts w:eastAsia="Arial" w:cs="Arial"/>
        </w:rPr>
        <w:br/>
      </w:r>
      <w:r w:rsidR="00D369AE" w:rsidRPr="014EE545">
        <w:rPr>
          <w:rFonts w:eastAsia="Arial" w:cs="Arial"/>
        </w:rPr>
        <w:t>All general instructions</w:t>
      </w:r>
      <w:r w:rsidR="009035AC" w:rsidRPr="2EE4B16C">
        <w:rPr>
          <w:rFonts w:eastAsia="Arial" w:cs="Arial"/>
        </w:rPr>
        <w:t xml:space="preserve"> and</w:t>
      </w:r>
      <w:r w:rsidR="00C72C73" w:rsidRPr="2EE4B16C">
        <w:rPr>
          <w:rFonts w:eastAsia="Arial" w:cs="Arial"/>
        </w:rPr>
        <w:t xml:space="preserve"> </w:t>
      </w:r>
      <w:r w:rsidR="00D369AE" w:rsidRPr="014EE545">
        <w:rPr>
          <w:rFonts w:eastAsia="Arial" w:cs="Arial"/>
        </w:rPr>
        <w:t>deadlines stated</w:t>
      </w:r>
      <w:r>
        <w:rPr>
          <w:rFonts w:eastAsia="Arial" w:cs="Arial"/>
        </w:rPr>
        <w:t xml:space="preserve"> </w:t>
      </w:r>
      <w:hyperlink w:anchor="_Instructions" w:history="1">
        <w:r>
          <w:rPr>
            <w:rStyle w:val="Hyperlink"/>
            <w:rFonts w:eastAsia="Arial" w:cs="Arial"/>
          </w:rPr>
          <w:t xml:space="preserve">in the </w:t>
        </w:r>
        <w:r w:rsidR="003D6763">
          <w:rPr>
            <w:rStyle w:val="Hyperlink"/>
            <w:rFonts w:eastAsia="Arial" w:cs="Arial"/>
          </w:rPr>
          <w:t>i</w:t>
        </w:r>
        <w:r>
          <w:rPr>
            <w:rStyle w:val="Hyperlink"/>
            <w:rFonts w:eastAsia="Arial" w:cs="Arial"/>
          </w:rPr>
          <w:t>nstructions section of the main questionnaire</w:t>
        </w:r>
      </w:hyperlink>
      <w:r w:rsidR="00D369AE" w:rsidRPr="014EE545">
        <w:rPr>
          <w:rFonts w:eastAsia="Arial" w:cs="Arial"/>
        </w:rPr>
        <w:t xml:space="preserve"> </w:t>
      </w:r>
      <w:r w:rsidR="00D369AE" w:rsidRPr="00E9162D">
        <w:rPr>
          <w:rFonts w:eastAsia="Arial" w:cs="Arial"/>
        </w:rPr>
        <w:t xml:space="preserve">are directly applicable. </w:t>
      </w:r>
    </w:p>
    <w:p w14:paraId="0FE5ACA1" w14:textId="77777777" w:rsidR="00D87702" w:rsidRPr="00A07064" w:rsidRDefault="00D87702" w:rsidP="001E12E3">
      <w:pPr>
        <w:suppressAutoHyphens/>
        <w:spacing w:after="0" w:line="22" w:lineRule="atLeast"/>
        <w:rPr>
          <w:rFonts w:eastAsia="Arial" w:cs="Arial"/>
        </w:rPr>
      </w:pPr>
    </w:p>
    <w:p w14:paraId="791C45D8" w14:textId="1309CE6D" w:rsidR="00D369AE" w:rsidRPr="00A07064" w:rsidRDefault="00D369AE" w:rsidP="001E12E3">
      <w:pPr>
        <w:suppressAutoHyphens/>
        <w:spacing w:after="0" w:line="22" w:lineRule="atLeast"/>
        <w:rPr>
          <w:rFonts w:eastAsia="Arial" w:cs="Arial"/>
          <w:b/>
        </w:rPr>
      </w:pPr>
      <w:r w:rsidRPr="2EE4B16C">
        <w:rPr>
          <w:rFonts w:eastAsia="Arial" w:cs="Arial"/>
          <w:b/>
        </w:rPr>
        <w:t xml:space="preserve">It is essential that the </w:t>
      </w:r>
      <w:hyperlink w:anchor="_Product_Control_Numbers" w:history="1">
        <w:r w:rsidRPr="007A049A">
          <w:rPr>
            <w:rStyle w:val="Hyperlink"/>
            <w:rFonts w:eastAsia="Arial" w:cs="Arial"/>
            <w:b/>
          </w:rPr>
          <w:t>Product Control Numbers</w:t>
        </w:r>
      </w:hyperlink>
      <w:r w:rsidRPr="2EE4B16C">
        <w:rPr>
          <w:rFonts w:eastAsia="Arial" w:cs="Arial"/>
          <w:b/>
        </w:rPr>
        <w:t xml:space="preserve"> </w:t>
      </w:r>
      <w:r w:rsidR="00E31FAF" w:rsidRPr="2EE4B16C">
        <w:rPr>
          <w:rFonts w:eastAsia="Arial" w:cs="Arial"/>
          <w:b/>
        </w:rPr>
        <w:t>are the same as</w:t>
      </w:r>
      <w:r w:rsidRPr="2EE4B16C" w:rsidDel="00E31FAF">
        <w:rPr>
          <w:rFonts w:eastAsia="Arial" w:cs="Arial"/>
          <w:b/>
        </w:rPr>
        <w:t xml:space="preserve"> </w:t>
      </w:r>
      <w:r w:rsidRPr="2EE4B16C">
        <w:rPr>
          <w:rFonts w:eastAsia="Arial" w:cs="Arial"/>
          <w:b/>
        </w:rPr>
        <w:t xml:space="preserve">those used by your </w:t>
      </w:r>
      <w:r w:rsidR="188DE034" w:rsidRPr="2EE4B16C">
        <w:rPr>
          <w:rFonts w:eastAsia="Arial" w:cs="Arial"/>
          <w:b/>
        </w:rPr>
        <w:t>associated</w:t>
      </w:r>
      <w:r w:rsidRPr="2EE4B16C">
        <w:rPr>
          <w:rFonts w:eastAsia="Arial" w:cs="Arial"/>
          <w:b/>
        </w:rPr>
        <w:t xml:space="preserve"> company.</w:t>
      </w:r>
      <w:r w:rsidR="00974D0A">
        <w:rPr>
          <w:rFonts w:eastAsia="Arial" w:cs="Arial"/>
          <w:b/>
        </w:rPr>
        <w:t xml:space="preserve"> </w:t>
      </w:r>
    </w:p>
    <w:p w14:paraId="4CB079DC" w14:textId="219C4D48" w:rsidR="009514F5" w:rsidRPr="00A07064" w:rsidRDefault="009514F5" w:rsidP="001E12E3">
      <w:pPr>
        <w:suppressAutoHyphens/>
        <w:spacing w:after="0" w:line="22" w:lineRule="atLeast"/>
        <w:rPr>
          <w:rFonts w:eastAsia="Arial" w:cs="Arial"/>
        </w:rPr>
      </w:pPr>
    </w:p>
    <w:p w14:paraId="028168BE" w14:textId="77777777" w:rsidR="00D5573F" w:rsidRPr="00A07064" w:rsidRDefault="00D5573F" w:rsidP="001E12E3">
      <w:pPr>
        <w:suppressAutoHyphens/>
        <w:spacing w:after="0" w:line="22" w:lineRule="atLeast"/>
        <w:rPr>
          <w:rFonts w:eastAsia="Arial" w:cs="Arial"/>
        </w:rPr>
      </w:pPr>
      <w:r w:rsidRPr="00A07064">
        <w:rPr>
          <w:rFonts w:eastAsia="Arial" w:cs="Arial"/>
        </w:rPr>
        <w:t>The questionnaire is divided into three parts:</w:t>
      </w:r>
    </w:p>
    <w:p w14:paraId="399BF699" w14:textId="77777777" w:rsidR="00D5573F" w:rsidRPr="00A07064" w:rsidRDefault="00D5573F" w:rsidP="001E12E3">
      <w:pPr>
        <w:suppressAutoHyphens/>
        <w:spacing w:after="0" w:line="22" w:lineRule="atLeast"/>
        <w:rPr>
          <w:rFonts w:eastAsia="Arial" w:cs="Arial"/>
        </w:rPr>
      </w:pPr>
      <w:r w:rsidRPr="00A07064">
        <w:rPr>
          <w:rFonts w:eastAsia="Arial" w:cs="Arial"/>
          <w:b/>
          <w:bCs/>
        </w:rPr>
        <w:t>Section I</w:t>
      </w:r>
      <w:r w:rsidRPr="00A07064">
        <w:rPr>
          <w:rFonts w:eastAsia="Arial" w:cs="Arial"/>
        </w:rPr>
        <w:t xml:space="preserve"> – Associated company information</w:t>
      </w:r>
    </w:p>
    <w:p w14:paraId="2F50208E" w14:textId="77777777" w:rsidR="00D5573F" w:rsidRPr="00A07064" w:rsidRDefault="00D5573F" w:rsidP="001E12E3">
      <w:pPr>
        <w:suppressAutoHyphens/>
        <w:spacing w:after="0" w:line="22" w:lineRule="atLeast"/>
        <w:rPr>
          <w:rFonts w:eastAsia="Arial" w:cs="Arial"/>
        </w:rPr>
      </w:pPr>
      <w:r w:rsidRPr="00A07064">
        <w:rPr>
          <w:rFonts w:eastAsia="Arial" w:cs="Arial"/>
          <w:b/>
          <w:bCs/>
        </w:rPr>
        <w:t>Section II</w:t>
      </w:r>
      <w:r w:rsidRPr="00A07064">
        <w:rPr>
          <w:rFonts w:eastAsia="Arial" w:cs="Arial"/>
        </w:rPr>
        <w:t xml:space="preserve"> – Information relating to purchase prices and stocks</w:t>
      </w:r>
    </w:p>
    <w:p w14:paraId="2FFDB151" w14:textId="77777777" w:rsidR="00D5573F" w:rsidRPr="00A07064" w:rsidRDefault="00D5573F" w:rsidP="001E12E3">
      <w:pPr>
        <w:suppressAutoHyphens/>
        <w:spacing w:after="0" w:line="22" w:lineRule="atLeast"/>
        <w:rPr>
          <w:rFonts w:eastAsia="Arial" w:cs="Arial"/>
        </w:rPr>
      </w:pPr>
      <w:r w:rsidRPr="00A07064">
        <w:rPr>
          <w:rFonts w:eastAsia="Arial" w:cs="Arial"/>
          <w:b/>
          <w:bCs/>
        </w:rPr>
        <w:t>Section III</w:t>
      </w:r>
      <w:r w:rsidRPr="00A07064">
        <w:rPr>
          <w:rFonts w:eastAsia="Arial" w:cs="Arial"/>
        </w:rPr>
        <w:t xml:space="preserve"> – Information relating to resale prices</w:t>
      </w:r>
    </w:p>
    <w:p w14:paraId="3CC5B00D" w14:textId="77777777" w:rsidR="00D5573F" w:rsidRPr="00A07064" w:rsidRDefault="00D5573F" w:rsidP="001E12E3">
      <w:pPr>
        <w:suppressAutoHyphens/>
        <w:spacing w:after="0" w:line="22" w:lineRule="atLeast"/>
        <w:rPr>
          <w:rFonts w:eastAsia="Arial" w:cs="Arial"/>
          <w:szCs w:val="24"/>
        </w:rPr>
      </w:pPr>
    </w:p>
    <w:p w14:paraId="293FD9A5" w14:textId="0AC025CD" w:rsidR="00D369AE" w:rsidRPr="00A07064" w:rsidRDefault="00D369AE" w:rsidP="001E12E3">
      <w:pPr>
        <w:suppressAutoHyphens/>
        <w:spacing w:after="0" w:line="22" w:lineRule="atLeast"/>
        <w:rPr>
          <w:rFonts w:eastAsia="Arial" w:cs="Arial"/>
        </w:rPr>
      </w:pPr>
    </w:p>
    <w:p w14:paraId="39A9C5AC" w14:textId="77777777" w:rsidR="00693B2B" w:rsidRPr="00A07064" w:rsidRDefault="00693B2B" w:rsidP="001E12E3">
      <w:pPr>
        <w:suppressAutoHyphens/>
        <w:spacing w:after="0" w:line="22" w:lineRule="atLeast"/>
        <w:rPr>
          <w:rFonts w:eastAsia="Arial" w:cs="Arial"/>
        </w:rPr>
      </w:pPr>
    </w:p>
    <w:p w14:paraId="3DA555E5" w14:textId="77777777" w:rsidR="00D369AE" w:rsidRPr="00A07064" w:rsidRDefault="00D369AE" w:rsidP="001E12E3">
      <w:pPr>
        <w:suppressAutoHyphens/>
        <w:spacing w:after="0" w:line="22" w:lineRule="atLeast"/>
        <w:rPr>
          <w:rFonts w:eastAsia="Calibri" w:cs="Arial"/>
        </w:rPr>
      </w:pPr>
      <w:r w:rsidRPr="00A07064">
        <w:rPr>
          <w:rFonts w:cs="Arial"/>
        </w:rPr>
        <w:br w:type="page"/>
      </w:r>
    </w:p>
    <w:p w14:paraId="0ADD121A" w14:textId="4196398F" w:rsidR="00D369AE" w:rsidRPr="00A07064" w:rsidRDefault="684D8F68" w:rsidP="003740AF">
      <w:pPr>
        <w:pStyle w:val="Heading2"/>
      </w:pPr>
      <w:bookmarkStart w:id="187" w:name="_Toc35606823"/>
      <w:r w:rsidRPr="00A07064">
        <w:t>Section I of Annex I:</w:t>
      </w:r>
      <w:r w:rsidR="003740AF">
        <w:t xml:space="preserve"> </w:t>
      </w:r>
      <w:r w:rsidRPr="00893FA6">
        <w:t xml:space="preserve">Associated company </w:t>
      </w:r>
      <w:r w:rsidRPr="00A07064">
        <w:t>information</w:t>
      </w:r>
      <w:bookmarkEnd w:id="187"/>
    </w:p>
    <w:p w14:paraId="5E0C361A" w14:textId="77777777" w:rsidR="77B20E28" w:rsidRPr="0025440F" w:rsidRDefault="77B20E28" w:rsidP="001E12E3">
      <w:pPr>
        <w:spacing w:after="0" w:line="22" w:lineRule="atLeast"/>
        <w:rPr>
          <w:rFonts w:eastAsia="Arial" w:cs="Arial"/>
          <w:szCs w:val="26"/>
        </w:rPr>
      </w:pPr>
    </w:p>
    <w:p w14:paraId="15CC9052" w14:textId="3F7DBDF4" w:rsidR="00C73709" w:rsidRDefault="00C73709" w:rsidP="001E12E3">
      <w:pPr>
        <w:spacing w:after="0" w:line="22" w:lineRule="atLeast"/>
        <w:rPr>
          <w:rFonts w:eastAsia="Arial" w:cs="Arial"/>
          <w:szCs w:val="26"/>
        </w:rPr>
      </w:pPr>
      <w:r>
        <w:rPr>
          <w:rFonts w:eastAsia="Arial" w:cs="Arial"/>
          <w:szCs w:val="26"/>
        </w:rPr>
        <w:t>Please refer to</w:t>
      </w:r>
      <w:r w:rsidR="000C36AE">
        <w:rPr>
          <w:rFonts w:eastAsia="Arial" w:cs="Arial"/>
          <w:szCs w:val="26"/>
        </w:rPr>
        <w:t xml:space="preserve"> section </w:t>
      </w:r>
      <w:r w:rsidR="000C36AE" w:rsidRPr="00B60BA4">
        <w:rPr>
          <w:rFonts w:eastAsia="Arial" w:cs="Arial"/>
          <w:b/>
          <w:color w:val="000000" w:themeColor="text1"/>
          <w:szCs w:val="26"/>
        </w:rPr>
        <w:t>A3- Organisational</w:t>
      </w:r>
      <w:r w:rsidR="000C36AE" w:rsidRPr="00B60BA4">
        <w:rPr>
          <w:rFonts w:eastAsia="Arial" w:cs="Arial"/>
          <w:color w:val="000000" w:themeColor="text1"/>
          <w:szCs w:val="26"/>
        </w:rPr>
        <w:t xml:space="preserve"> </w:t>
      </w:r>
      <w:r w:rsidR="000C36AE" w:rsidRPr="00B60BA4">
        <w:rPr>
          <w:rFonts w:eastAsia="Arial" w:cs="Arial"/>
          <w:b/>
          <w:color w:val="000000" w:themeColor="text1"/>
          <w:szCs w:val="26"/>
        </w:rPr>
        <w:t>Structure</w:t>
      </w:r>
      <w:r w:rsidR="000C36AE">
        <w:rPr>
          <w:rFonts w:eastAsia="Arial" w:cs="Arial"/>
          <w:szCs w:val="26"/>
        </w:rPr>
        <w:t xml:space="preserve"> for information on </w:t>
      </w:r>
      <w:r>
        <w:rPr>
          <w:rFonts w:eastAsia="Arial" w:cs="Arial"/>
          <w:szCs w:val="26"/>
        </w:rPr>
        <w:t xml:space="preserve">associated </w:t>
      </w:r>
      <w:r w:rsidR="006E700B">
        <w:rPr>
          <w:rFonts w:eastAsia="Arial" w:cs="Arial"/>
          <w:szCs w:val="26"/>
        </w:rPr>
        <w:t>parties.</w:t>
      </w:r>
    </w:p>
    <w:p w14:paraId="7FB88DE4" w14:textId="77777777" w:rsidR="006E700B" w:rsidRPr="0025440F" w:rsidRDefault="006E700B" w:rsidP="001E12E3">
      <w:pPr>
        <w:spacing w:after="0" w:line="22" w:lineRule="atLeast"/>
        <w:rPr>
          <w:rFonts w:eastAsia="Arial" w:cs="Arial"/>
          <w:szCs w:val="26"/>
        </w:rPr>
      </w:pPr>
    </w:p>
    <w:p w14:paraId="1584684D" w14:textId="0DF407FB" w:rsidR="00D369AE" w:rsidRPr="00A07064" w:rsidRDefault="00D369AE" w:rsidP="003740AF">
      <w:pPr>
        <w:pStyle w:val="Heading3"/>
      </w:pPr>
      <w:bookmarkStart w:id="188" w:name="_Toc16852892"/>
      <w:bookmarkStart w:id="189" w:name="_Toc35606824"/>
      <w:r w:rsidRPr="00A07064">
        <w:t xml:space="preserve">S1.1 – Identity and </w:t>
      </w:r>
      <w:r w:rsidR="00EE7594" w:rsidRPr="00A07064">
        <w:t>contact details</w:t>
      </w:r>
      <w:bookmarkEnd w:id="188"/>
      <w:bookmarkEnd w:id="189"/>
    </w:p>
    <w:p w14:paraId="17DF36DC" w14:textId="77777777" w:rsidR="0025440F" w:rsidRDefault="0025440F" w:rsidP="0025440F">
      <w:pPr>
        <w:pStyle w:val="ListParagraph"/>
        <w:suppressAutoHyphens/>
        <w:spacing w:after="0" w:line="22" w:lineRule="atLeast"/>
        <w:ind w:left="360"/>
        <w:rPr>
          <w:rFonts w:eastAsia="Arial" w:cs="Arial"/>
          <w:szCs w:val="24"/>
        </w:rPr>
      </w:pPr>
    </w:p>
    <w:p w14:paraId="4C867E1E" w14:textId="39005197" w:rsidR="00D369AE" w:rsidRDefault="00D369AE" w:rsidP="001E12E3">
      <w:pPr>
        <w:pStyle w:val="ListParagraph"/>
        <w:numPr>
          <w:ilvl w:val="0"/>
          <w:numId w:val="15"/>
        </w:numPr>
        <w:suppressAutoHyphens/>
        <w:spacing w:after="0" w:line="22" w:lineRule="atLeast"/>
        <w:ind w:left="360"/>
        <w:rPr>
          <w:rFonts w:eastAsia="Arial" w:cs="Arial"/>
        </w:rPr>
      </w:pPr>
      <w:r w:rsidRPr="112A8C59">
        <w:rPr>
          <w:rFonts w:eastAsia="Arial" w:cs="Arial"/>
        </w:rPr>
        <w:t xml:space="preserve">Please </w:t>
      </w:r>
      <w:r w:rsidR="00F823D6" w:rsidRPr="112A8C59">
        <w:rPr>
          <w:rFonts w:eastAsia="Arial" w:cs="Arial"/>
        </w:rPr>
        <w:t>complete the table below.</w:t>
      </w:r>
    </w:p>
    <w:p w14:paraId="5C46EC57" w14:textId="5180D234" w:rsidR="00FE0712" w:rsidRDefault="00FE0712" w:rsidP="00FE0712">
      <w:pPr>
        <w:suppressAutoHyphens/>
        <w:spacing w:after="0" w:line="22" w:lineRule="atLeast"/>
        <w:rPr>
          <w:rFonts w:eastAsia="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28" w:type="dxa"/>
        </w:tblCellMar>
        <w:tblLook w:val="04A0" w:firstRow="1" w:lastRow="0" w:firstColumn="1" w:lastColumn="0" w:noHBand="0" w:noVBand="1"/>
      </w:tblPr>
      <w:tblGrid>
        <w:gridCol w:w="3402"/>
        <w:gridCol w:w="5613"/>
      </w:tblGrid>
      <w:tr w:rsidR="00FE0712" w:rsidRPr="00665C13" w14:paraId="4F7065C2" w14:textId="77777777" w:rsidTr="001415BE">
        <w:tc>
          <w:tcPr>
            <w:tcW w:w="3402" w:type="dxa"/>
          </w:tcPr>
          <w:p w14:paraId="51C5D739" w14:textId="77777777" w:rsidR="00FE0712" w:rsidRPr="00665C13" w:rsidRDefault="00FE0712" w:rsidP="001415BE">
            <w:pPr>
              <w:spacing w:after="0" w:line="22" w:lineRule="atLeast"/>
              <w:rPr>
                <w:rFonts w:eastAsiaTheme="minorEastAsia" w:cs="Arial"/>
                <w:szCs w:val="24"/>
              </w:rPr>
            </w:pPr>
            <w:r w:rsidRPr="00665C13">
              <w:rPr>
                <w:rFonts w:eastAsiaTheme="minorEastAsia" w:cs="Arial"/>
                <w:szCs w:val="24"/>
              </w:rPr>
              <w:t>Legal name of company:</w:t>
            </w:r>
          </w:p>
        </w:tc>
        <w:tc>
          <w:tcPr>
            <w:tcW w:w="5613" w:type="dxa"/>
          </w:tcPr>
          <w:p w14:paraId="2DDE97C0" w14:textId="77777777" w:rsidR="00FE0712" w:rsidRPr="00665C13" w:rsidRDefault="00FE0712" w:rsidP="001415BE">
            <w:pPr>
              <w:spacing w:after="0" w:line="22" w:lineRule="atLeast"/>
              <w:rPr>
                <w:rFonts w:eastAsiaTheme="minorEastAsia" w:cs="Arial"/>
                <w:szCs w:val="24"/>
              </w:rPr>
            </w:pPr>
          </w:p>
        </w:tc>
      </w:tr>
      <w:tr w:rsidR="00FE0712" w:rsidRPr="00665C13" w14:paraId="50314465" w14:textId="77777777" w:rsidTr="001415BE">
        <w:tc>
          <w:tcPr>
            <w:tcW w:w="3402" w:type="dxa"/>
          </w:tcPr>
          <w:p w14:paraId="68D84AD3" w14:textId="14EB7C75" w:rsidR="00FE0712" w:rsidRPr="00665C13" w:rsidRDefault="00FE0712" w:rsidP="001415BE">
            <w:pPr>
              <w:spacing w:after="0" w:line="22" w:lineRule="atLeast"/>
              <w:rPr>
                <w:rFonts w:eastAsia="Arial" w:cs="Arial"/>
                <w:color w:val="000000" w:themeColor="text1"/>
              </w:rPr>
            </w:pPr>
            <w:r w:rsidRPr="007643BF">
              <w:rPr>
                <w:rFonts w:eastAsia="Arial" w:cs="Arial"/>
                <w:color w:val="000000" w:themeColor="text1"/>
                <w:szCs w:val="24"/>
              </w:rPr>
              <w:t xml:space="preserve">Legal structure </w:t>
            </w:r>
          </w:p>
        </w:tc>
        <w:tc>
          <w:tcPr>
            <w:tcW w:w="5613" w:type="dxa"/>
          </w:tcPr>
          <w:p w14:paraId="4CBB802E" w14:textId="77777777" w:rsidR="00FE0712" w:rsidRPr="00665C13" w:rsidRDefault="00FE0712" w:rsidP="001415BE">
            <w:pPr>
              <w:spacing w:after="0" w:line="22" w:lineRule="atLeast"/>
              <w:rPr>
                <w:rFonts w:eastAsiaTheme="minorEastAsia" w:cs="Arial"/>
                <w:szCs w:val="24"/>
              </w:rPr>
            </w:pPr>
          </w:p>
        </w:tc>
      </w:tr>
      <w:tr w:rsidR="00FE0712" w:rsidRPr="00665C13" w14:paraId="0B790C2C" w14:textId="77777777" w:rsidTr="001415BE">
        <w:tc>
          <w:tcPr>
            <w:tcW w:w="3402" w:type="dxa"/>
          </w:tcPr>
          <w:p w14:paraId="0D19AECF" w14:textId="77777777" w:rsidR="00FE0712" w:rsidRPr="00665C13" w:rsidRDefault="00FE0712" w:rsidP="001415BE">
            <w:pPr>
              <w:spacing w:after="0" w:line="22" w:lineRule="atLeast"/>
              <w:rPr>
                <w:rFonts w:eastAsiaTheme="minorEastAsia" w:cs="Arial"/>
                <w:szCs w:val="24"/>
              </w:rPr>
            </w:pPr>
            <w:r w:rsidRPr="00665C13">
              <w:rPr>
                <w:rFonts w:eastAsiaTheme="minorEastAsia" w:cs="Arial"/>
                <w:szCs w:val="24"/>
              </w:rPr>
              <w:t>Year of establishment:</w:t>
            </w:r>
          </w:p>
        </w:tc>
        <w:tc>
          <w:tcPr>
            <w:tcW w:w="5613" w:type="dxa"/>
          </w:tcPr>
          <w:p w14:paraId="2D54060E" w14:textId="77777777" w:rsidR="00FE0712" w:rsidRPr="00665C13" w:rsidRDefault="00FE0712" w:rsidP="001415BE">
            <w:pPr>
              <w:spacing w:after="0" w:line="22" w:lineRule="atLeast"/>
              <w:rPr>
                <w:rFonts w:eastAsiaTheme="minorEastAsia" w:cs="Arial"/>
                <w:szCs w:val="24"/>
              </w:rPr>
            </w:pPr>
          </w:p>
        </w:tc>
      </w:tr>
      <w:tr w:rsidR="00FE0712" w:rsidRPr="00665C13" w14:paraId="5F084010" w14:textId="77777777" w:rsidTr="001415BE">
        <w:tc>
          <w:tcPr>
            <w:tcW w:w="3402" w:type="dxa"/>
          </w:tcPr>
          <w:p w14:paraId="3DD4B998" w14:textId="6D5C9028" w:rsidR="00FE0712" w:rsidRPr="00665C13" w:rsidRDefault="00FE0712" w:rsidP="001415BE">
            <w:pPr>
              <w:spacing w:after="0" w:line="22" w:lineRule="atLeast"/>
              <w:rPr>
                <w:rFonts w:eastAsiaTheme="minorEastAsia" w:cs="Arial"/>
                <w:szCs w:val="24"/>
              </w:rPr>
            </w:pPr>
            <w:r w:rsidRPr="00665C13">
              <w:rPr>
                <w:rFonts w:eastAsiaTheme="minorEastAsia" w:cs="Arial"/>
                <w:szCs w:val="24"/>
              </w:rPr>
              <w:t>Other operating names:</w:t>
            </w:r>
          </w:p>
        </w:tc>
        <w:tc>
          <w:tcPr>
            <w:tcW w:w="5613" w:type="dxa"/>
          </w:tcPr>
          <w:p w14:paraId="24E0CC3F" w14:textId="77777777" w:rsidR="00FE0712" w:rsidRPr="00665C13" w:rsidRDefault="00FE0712" w:rsidP="001415BE">
            <w:pPr>
              <w:spacing w:after="0" w:line="22" w:lineRule="atLeast"/>
              <w:rPr>
                <w:rFonts w:eastAsiaTheme="minorEastAsia" w:cs="Arial"/>
                <w:szCs w:val="24"/>
              </w:rPr>
            </w:pPr>
          </w:p>
        </w:tc>
      </w:tr>
      <w:tr w:rsidR="00FE0712" w:rsidRPr="00665C13" w14:paraId="7F14E49A" w14:textId="77777777" w:rsidTr="001415BE">
        <w:tc>
          <w:tcPr>
            <w:tcW w:w="3402" w:type="dxa"/>
          </w:tcPr>
          <w:p w14:paraId="5A8E81F9" w14:textId="77777777" w:rsidR="00FE0712" w:rsidRPr="00665C13" w:rsidRDefault="00FE0712" w:rsidP="001415BE">
            <w:pPr>
              <w:spacing w:after="0" w:line="22" w:lineRule="atLeast"/>
              <w:rPr>
                <w:rFonts w:eastAsiaTheme="minorEastAsia" w:cs="Arial"/>
                <w:szCs w:val="24"/>
              </w:rPr>
            </w:pPr>
            <w:r w:rsidRPr="00665C13">
              <w:rPr>
                <w:rFonts w:eastAsiaTheme="minorEastAsia" w:cs="Arial"/>
                <w:szCs w:val="24"/>
              </w:rPr>
              <w:t>Name (point of contact):</w:t>
            </w:r>
          </w:p>
        </w:tc>
        <w:tc>
          <w:tcPr>
            <w:tcW w:w="5613" w:type="dxa"/>
          </w:tcPr>
          <w:p w14:paraId="281D1755" w14:textId="77777777" w:rsidR="00FE0712" w:rsidRPr="00665C13" w:rsidRDefault="00FE0712" w:rsidP="001415BE">
            <w:pPr>
              <w:spacing w:after="0" w:line="22" w:lineRule="atLeast"/>
              <w:rPr>
                <w:rFonts w:eastAsiaTheme="minorEastAsia" w:cs="Arial"/>
                <w:szCs w:val="24"/>
              </w:rPr>
            </w:pPr>
          </w:p>
        </w:tc>
      </w:tr>
      <w:tr w:rsidR="00FE0712" w:rsidRPr="00665C13" w14:paraId="47EDC095" w14:textId="77777777" w:rsidTr="001415BE">
        <w:tc>
          <w:tcPr>
            <w:tcW w:w="3402" w:type="dxa"/>
          </w:tcPr>
          <w:p w14:paraId="5F92E825" w14:textId="77777777" w:rsidR="00FE0712" w:rsidRPr="00665C13" w:rsidRDefault="00FE0712" w:rsidP="001415BE">
            <w:pPr>
              <w:spacing w:after="0" w:line="22" w:lineRule="atLeast"/>
              <w:rPr>
                <w:rFonts w:eastAsiaTheme="minorEastAsia" w:cs="Arial"/>
                <w:szCs w:val="24"/>
              </w:rPr>
            </w:pPr>
            <w:r w:rsidRPr="00665C13">
              <w:rPr>
                <w:rFonts w:eastAsiaTheme="minorEastAsia" w:cs="Arial"/>
                <w:szCs w:val="24"/>
              </w:rPr>
              <w:t>Position:</w:t>
            </w:r>
          </w:p>
        </w:tc>
        <w:tc>
          <w:tcPr>
            <w:tcW w:w="5613" w:type="dxa"/>
          </w:tcPr>
          <w:p w14:paraId="21E0CB8E" w14:textId="77777777" w:rsidR="00FE0712" w:rsidRPr="00665C13" w:rsidRDefault="00FE0712" w:rsidP="001415BE">
            <w:pPr>
              <w:spacing w:after="0" w:line="22" w:lineRule="atLeast"/>
              <w:rPr>
                <w:rFonts w:eastAsiaTheme="minorEastAsia" w:cs="Arial"/>
                <w:szCs w:val="24"/>
              </w:rPr>
            </w:pPr>
          </w:p>
        </w:tc>
      </w:tr>
      <w:tr w:rsidR="00FE0712" w:rsidRPr="00665C13" w14:paraId="314D9F8E" w14:textId="77777777" w:rsidTr="001415BE">
        <w:tc>
          <w:tcPr>
            <w:tcW w:w="3402" w:type="dxa"/>
          </w:tcPr>
          <w:p w14:paraId="0701DE3D" w14:textId="77777777" w:rsidR="00FE0712" w:rsidRPr="00665C13" w:rsidRDefault="00FE0712" w:rsidP="001415BE">
            <w:pPr>
              <w:spacing w:after="0" w:line="22" w:lineRule="atLeast"/>
              <w:rPr>
                <w:rFonts w:eastAsiaTheme="minorEastAsia" w:cs="Arial"/>
                <w:szCs w:val="24"/>
              </w:rPr>
            </w:pPr>
            <w:r w:rsidRPr="00665C13">
              <w:rPr>
                <w:rFonts w:eastAsiaTheme="minorEastAsia" w:cs="Arial"/>
                <w:szCs w:val="24"/>
              </w:rPr>
              <w:t>Address:</w:t>
            </w:r>
          </w:p>
        </w:tc>
        <w:tc>
          <w:tcPr>
            <w:tcW w:w="5613" w:type="dxa"/>
          </w:tcPr>
          <w:p w14:paraId="6DB76FEC" w14:textId="77777777" w:rsidR="00FE0712" w:rsidRPr="00665C13" w:rsidRDefault="00FE0712" w:rsidP="001415BE">
            <w:pPr>
              <w:spacing w:after="0" w:line="22" w:lineRule="atLeast"/>
              <w:rPr>
                <w:rFonts w:eastAsiaTheme="minorEastAsia" w:cs="Arial"/>
                <w:szCs w:val="24"/>
              </w:rPr>
            </w:pPr>
          </w:p>
        </w:tc>
      </w:tr>
      <w:tr w:rsidR="00FE0712" w:rsidRPr="00665C13" w14:paraId="05DAEB24" w14:textId="77777777" w:rsidTr="001415BE">
        <w:tc>
          <w:tcPr>
            <w:tcW w:w="3402" w:type="dxa"/>
          </w:tcPr>
          <w:p w14:paraId="09EED6F1" w14:textId="77777777" w:rsidR="00FE0712" w:rsidRPr="00665C13" w:rsidRDefault="00FE0712" w:rsidP="001415BE">
            <w:pPr>
              <w:spacing w:after="0" w:line="22" w:lineRule="atLeast"/>
              <w:rPr>
                <w:rFonts w:eastAsiaTheme="minorEastAsia" w:cs="Arial"/>
                <w:szCs w:val="24"/>
              </w:rPr>
            </w:pPr>
            <w:r w:rsidRPr="00665C13">
              <w:rPr>
                <w:rFonts w:eastAsiaTheme="minorEastAsia" w:cs="Arial"/>
                <w:szCs w:val="24"/>
              </w:rPr>
              <w:t>Telephone No:</w:t>
            </w:r>
          </w:p>
        </w:tc>
        <w:tc>
          <w:tcPr>
            <w:tcW w:w="5613" w:type="dxa"/>
          </w:tcPr>
          <w:p w14:paraId="2AB8928D" w14:textId="77777777" w:rsidR="00FE0712" w:rsidRPr="00665C13" w:rsidRDefault="00FE0712" w:rsidP="001415BE">
            <w:pPr>
              <w:spacing w:after="0" w:line="22" w:lineRule="atLeast"/>
              <w:rPr>
                <w:rFonts w:eastAsiaTheme="minorEastAsia" w:cs="Arial"/>
                <w:szCs w:val="24"/>
              </w:rPr>
            </w:pPr>
          </w:p>
        </w:tc>
      </w:tr>
      <w:tr w:rsidR="00FE0712" w:rsidRPr="00665C13" w14:paraId="06746EC2" w14:textId="77777777" w:rsidTr="001415BE">
        <w:tc>
          <w:tcPr>
            <w:tcW w:w="3402" w:type="dxa"/>
          </w:tcPr>
          <w:p w14:paraId="3A7B753B" w14:textId="77777777" w:rsidR="00FE0712" w:rsidRPr="00665C13" w:rsidRDefault="00FE0712" w:rsidP="001415BE">
            <w:pPr>
              <w:spacing w:after="0" w:line="22" w:lineRule="atLeast"/>
              <w:rPr>
                <w:rFonts w:eastAsiaTheme="minorEastAsia" w:cs="Arial"/>
                <w:szCs w:val="24"/>
              </w:rPr>
            </w:pPr>
            <w:r w:rsidRPr="00665C13">
              <w:rPr>
                <w:rFonts w:eastAsiaTheme="minorEastAsia" w:cs="Arial"/>
                <w:szCs w:val="24"/>
              </w:rPr>
              <w:t>Email:</w:t>
            </w:r>
          </w:p>
        </w:tc>
        <w:tc>
          <w:tcPr>
            <w:tcW w:w="5613" w:type="dxa"/>
          </w:tcPr>
          <w:p w14:paraId="2D4D3845" w14:textId="77777777" w:rsidR="00FE0712" w:rsidRPr="00665C13" w:rsidRDefault="00FE0712" w:rsidP="001415BE">
            <w:pPr>
              <w:spacing w:after="0" w:line="22" w:lineRule="atLeast"/>
              <w:rPr>
                <w:rFonts w:eastAsiaTheme="minorEastAsia" w:cs="Arial"/>
                <w:szCs w:val="24"/>
              </w:rPr>
            </w:pPr>
          </w:p>
        </w:tc>
      </w:tr>
      <w:tr w:rsidR="00FE0712" w:rsidRPr="00665C13" w14:paraId="3997D15E" w14:textId="77777777" w:rsidTr="001415BE">
        <w:tc>
          <w:tcPr>
            <w:tcW w:w="3402" w:type="dxa"/>
          </w:tcPr>
          <w:p w14:paraId="3BC9CB17" w14:textId="77777777" w:rsidR="00FE0712" w:rsidRPr="00665C13" w:rsidRDefault="00FE0712" w:rsidP="001415BE">
            <w:pPr>
              <w:spacing w:after="0" w:line="22" w:lineRule="atLeast"/>
              <w:rPr>
                <w:rFonts w:eastAsiaTheme="minorEastAsia" w:cs="Arial"/>
                <w:szCs w:val="24"/>
              </w:rPr>
            </w:pPr>
            <w:r w:rsidRPr="00665C13">
              <w:rPr>
                <w:rFonts w:eastAsiaTheme="minorEastAsia" w:cs="Arial"/>
                <w:szCs w:val="24"/>
              </w:rPr>
              <w:t>Website:</w:t>
            </w:r>
          </w:p>
        </w:tc>
        <w:tc>
          <w:tcPr>
            <w:tcW w:w="5613" w:type="dxa"/>
          </w:tcPr>
          <w:p w14:paraId="4780F730" w14:textId="77777777" w:rsidR="00FE0712" w:rsidRPr="00665C13" w:rsidRDefault="00FE0712" w:rsidP="001415BE">
            <w:pPr>
              <w:spacing w:after="0" w:line="22" w:lineRule="atLeast"/>
              <w:rPr>
                <w:rFonts w:eastAsiaTheme="minorEastAsia" w:cs="Arial"/>
                <w:szCs w:val="24"/>
              </w:rPr>
            </w:pPr>
          </w:p>
        </w:tc>
      </w:tr>
    </w:tbl>
    <w:p w14:paraId="4F64745D" w14:textId="5BD0F38B" w:rsidR="00CD6577" w:rsidRDefault="00CD6577" w:rsidP="001E12E3">
      <w:pPr>
        <w:tabs>
          <w:tab w:val="left" w:pos="2130"/>
        </w:tabs>
        <w:suppressAutoHyphens/>
        <w:spacing w:after="0" w:line="22" w:lineRule="atLeast"/>
        <w:rPr>
          <w:rFonts w:eastAsiaTheme="minorEastAsia" w:cs="Arial"/>
          <w:szCs w:val="24"/>
        </w:rPr>
      </w:pPr>
    </w:p>
    <w:p w14:paraId="09623717" w14:textId="24A7993A" w:rsidR="00D369AE" w:rsidRDefault="00CE4089" w:rsidP="001E12E3">
      <w:pPr>
        <w:pStyle w:val="ListParagraph"/>
        <w:numPr>
          <w:ilvl w:val="0"/>
          <w:numId w:val="15"/>
        </w:numPr>
        <w:suppressAutoHyphens/>
        <w:spacing w:after="0" w:line="22" w:lineRule="atLeast"/>
        <w:ind w:left="360"/>
        <w:rPr>
          <w:rFonts w:eastAsia="Arial" w:cs="Arial"/>
        </w:rPr>
      </w:pPr>
      <w:r w:rsidRPr="112A8C59">
        <w:rPr>
          <w:rFonts w:eastAsia="Arial" w:cs="Arial"/>
        </w:rPr>
        <w:t>If you have appointed an external party to act on your behalf in this</w:t>
      </w:r>
      <w:r w:rsidRPr="112A8C59" w:rsidDel="00102D4C">
        <w:rPr>
          <w:rFonts w:eastAsia="Arial" w:cs="Arial"/>
        </w:rPr>
        <w:t xml:space="preserve"> </w:t>
      </w:r>
      <w:r w:rsidR="00407252" w:rsidRPr="3524FCA4">
        <w:rPr>
          <w:rFonts w:eastAsia="Arial" w:cs="Arial"/>
        </w:rPr>
        <w:t>review</w:t>
      </w:r>
      <w:r w:rsidRPr="112A8C59">
        <w:rPr>
          <w:rFonts w:eastAsia="Arial" w:cs="Arial"/>
        </w:rPr>
        <w:t>, please provide their details and attach a letter confirming TRID should contact them directly:</w:t>
      </w:r>
      <w:r w:rsidR="00DF4313" w:rsidRPr="112A8C59">
        <w:rPr>
          <w:rFonts w:eastAsia="Arial" w:cs="Arial"/>
        </w:rPr>
        <w:t xml:space="preserve"> </w:t>
      </w:r>
    </w:p>
    <w:p w14:paraId="5126D6FD" w14:textId="3D589D29" w:rsidR="00CE1BB7" w:rsidRDefault="00CE1BB7" w:rsidP="00CE1BB7">
      <w:pPr>
        <w:suppressAutoHyphens/>
        <w:spacing w:after="0" w:line="22" w:lineRule="atLeast"/>
        <w:rPr>
          <w:rFonts w:eastAsia="Arial" w:cs="Arial"/>
          <w:szCs w:val="24"/>
        </w:rPr>
      </w:pPr>
    </w:p>
    <w:tbl>
      <w:tblPr>
        <w:tblStyle w:val="TableGrid1"/>
        <w:tblW w:w="9026" w:type="dxa"/>
        <w:tblInd w:w="0" w:type="dxa"/>
        <w:tblLayout w:type="fixed"/>
        <w:tblCellMar>
          <w:top w:w="28" w:type="dxa"/>
          <w:left w:w="57" w:type="dxa"/>
          <w:bottom w:w="28" w:type="dxa"/>
          <w:right w:w="28" w:type="dxa"/>
        </w:tblCellMar>
        <w:tblLook w:val="04A0" w:firstRow="1" w:lastRow="0" w:firstColumn="1" w:lastColumn="0" w:noHBand="0" w:noVBand="1"/>
      </w:tblPr>
      <w:tblGrid>
        <w:gridCol w:w="4513"/>
        <w:gridCol w:w="4513"/>
      </w:tblGrid>
      <w:tr w:rsidR="00CE1BB7" w:rsidRPr="00665C13" w14:paraId="11C1250B" w14:textId="77777777" w:rsidTr="001415BE">
        <w:tc>
          <w:tcPr>
            <w:tcW w:w="4513" w:type="dxa"/>
          </w:tcPr>
          <w:p w14:paraId="36EBC7F8" w14:textId="77777777" w:rsidR="00CE1BB7" w:rsidRPr="00665C13" w:rsidRDefault="00CE1BB7" w:rsidP="001415BE">
            <w:pPr>
              <w:spacing w:line="22" w:lineRule="atLeast"/>
              <w:rPr>
                <w:rFonts w:eastAsia="Arial" w:cs="Arial"/>
                <w:color w:val="000000" w:themeColor="text1"/>
                <w:szCs w:val="24"/>
              </w:rPr>
            </w:pPr>
            <w:r w:rsidRPr="00665C13">
              <w:rPr>
                <w:rFonts w:eastAsia="Arial" w:cs="Arial"/>
                <w:color w:val="000000" w:themeColor="text1"/>
                <w:szCs w:val="24"/>
              </w:rPr>
              <w:t>Name:</w:t>
            </w:r>
          </w:p>
        </w:tc>
        <w:tc>
          <w:tcPr>
            <w:tcW w:w="4513" w:type="dxa"/>
          </w:tcPr>
          <w:p w14:paraId="0E6347AB" w14:textId="77777777" w:rsidR="00CE1BB7" w:rsidRPr="00665C13" w:rsidRDefault="00CE1BB7" w:rsidP="001415BE">
            <w:pPr>
              <w:spacing w:line="22" w:lineRule="atLeast"/>
              <w:rPr>
                <w:rFonts w:eastAsia="Arial" w:cs="Arial"/>
                <w:color w:val="000000" w:themeColor="text1"/>
                <w:szCs w:val="24"/>
              </w:rPr>
            </w:pPr>
          </w:p>
        </w:tc>
      </w:tr>
      <w:tr w:rsidR="00CE1BB7" w:rsidRPr="00665C13" w14:paraId="0E984E08" w14:textId="77777777" w:rsidTr="001415BE">
        <w:tc>
          <w:tcPr>
            <w:tcW w:w="4513" w:type="dxa"/>
          </w:tcPr>
          <w:p w14:paraId="39B6DA22" w14:textId="77777777" w:rsidR="00CE1BB7" w:rsidRPr="00665C13" w:rsidRDefault="00CE1BB7" w:rsidP="001415BE">
            <w:pPr>
              <w:spacing w:line="22" w:lineRule="atLeast"/>
              <w:rPr>
                <w:rFonts w:eastAsia="Arial" w:cs="Arial"/>
                <w:color w:val="000000" w:themeColor="text1"/>
                <w:szCs w:val="24"/>
              </w:rPr>
            </w:pPr>
            <w:r w:rsidRPr="00665C13">
              <w:rPr>
                <w:rFonts w:eastAsia="Arial" w:cs="Arial"/>
                <w:color w:val="000000" w:themeColor="text1"/>
                <w:szCs w:val="24"/>
              </w:rPr>
              <w:t>Address:</w:t>
            </w:r>
          </w:p>
        </w:tc>
        <w:tc>
          <w:tcPr>
            <w:tcW w:w="4513" w:type="dxa"/>
          </w:tcPr>
          <w:p w14:paraId="36DB1A9A" w14:textId="77777777" w:rsidR="00CE1BB7" w:rsidRPr="00665C13" w:rsidRDefault="00CE1BB7" w:rsidP="001415BE">
            <w:pPr>
              <w:spacing w:line="22" w:lineRule="atLeast"/>
              <w:rPr>
                <w:rFonts w:eastAsia="Arial" w:cs="Arial"/>
                <w:color w:val="000000" w:themeColor="text1"/>
                <w:szCs w:val="24"/>
              </w:rPr>
            </w:pPr>
          </w:p>
        </w:tc>
      </w:tr>
      <w:tr w:rsidR="00CE1BB7" w:rsidRPr="00665C13" w14:paraId="7B00E278" w14:textId="77777777" w:rsidTr="001415BE">
        <w:tc>
          <w:tcPr>
            <w:tcW w:w="4513" w:type="dxa"/>
          </w:tcPr>
          <w:p w14:paraId="03F63258" w14:textId="77777777" w:rsidR="00CE1BB7" w:rsidRPr="00665C13" w:rsidRDefault="00CE1BB7" w:rsidP="001415BE">
            <w:pPr>
              <w:spacing w:line="22" w:lineRule="atLeast"/>
              <w:rPr>
                <w:rFonts w:eastAsia="Arial" w:cs="Arial"/>
                <w:color w:val="000000" w:themeColor="text1"/>
                <w:szCs w:val="24"/>
              </w:rPr>
            </w:pPr>
            <w:r w:rsidRPr="00665C13">
              <w:rPr>
                <w:rFonts w:eastAsia="Arial" w:cs="Arial"/>
                <w:color w:val="000000" w:themeColor="text1"/>
                <w:szCs w:val="24"/>
              </w:rPr>
              <w:t>Telephone No.:</w:t>
            </w:r>
          </w:p>
        </w:tc>
        <w:tc>
          <w:tcPr>
            <w:tcW w:w="4513" w:type="dxa"/>
          </w:tcPr>
          <w:p w14:paraId="16F61E9B" w14:textId="77777777" w:rsidR="00CE1BB7" w:rsidRPr="00665C13" w:rsidRDefault="00CE1BB7" w:rsidP="001415BE">
            <w:pPr>
              <w:spacing w:line="22" w:lineRule="atLeast"/>
              <w:rPr>
                <w:rFonts w:eastAsia="Arial" w:cs="Arial"/>
                <w:color w:val="000000" w:themeColor="text1"/>
                <w:szCs w:val="24"/>
              </w:rPr>
            </w:pPr>
          </w:p>
        </w:tc>
      </w:tr>
      <w:tr w:rsidR="00CE1BB7" w:rsidRPr="00665C13" w14:paraId="63C48E15" w14:textId="77777777" w:rsidTr="001415BE">
        <w:tc>
          <w:tcPr>
            <w:tcW w:w="4513" w:type="dxa"/>
          </w:tcPr>
          <w:p w14:paraId="6BFCFE57" w14:textId="77777777" w:rsidR="00CE1BB7" w:rsidRPr="00665C13" w:rsidRDefault="00CE1BB7" w:rsidP="001415BE">
            <w:pPr>
              <w:spacing w:line="22" w:lineRule="atLeast"/>
              <w:rPr>
                <w:rFonts w:eastAsia="Arial" w:cs="Arial"/>
                <w:color w:val="000000" w:themeColor="text1"/>
                <w:szCs w:val="24"/>
              </w:rPr>
            </w:pPr>
            <w:r w:rsidRPr="00665C13">
              <w:rPr>
                <w:rFonts w:eastAsia="Arial" w:cs="Arial"/>
                <w:color w:val="000000" w:themeColor="text1"/>
                <w:szCs w:val="24"/>
              </w:rPr>
              <w:t>Email:</w:t>
            </w:r>
          </w:p>
        </w:tc>
        <w:tc>
          <w:tcPr>
            <w:tcW w:w="4513" w:type="dxa"/>
          </w:tcPr>
          <w:p w14:paraId="63B64D69" w14:textId="77777777" w:rsidR="00CE1BB7" w:rsidRPr="00665C13" w:rsidRDefault="00CE1BB7" w:rsidP="001415BE">
            <w:pPr>
              <w:spacing w:line="22" w:lineRule="atLeast"/>
              <w:rPr>
                <w:rFonts w:eastAsia="Arial" w:cs="Arial"/>
                <w:color w:val="000000" w:themeColor="text1"/>
                <w:szCs w:val="24"/>
              </w:rPr>
            </w:pPr>
          </w:p>
        </w:tc>
      </w:tr>
      <w:tr w:rsidR="00CE1BB7" w:rsidRPr="00665C13" w14:paraId="5AD92416" w14:textId="77777777" w:rsidTr="001415BE">
        <w:tc>
          <w:tcPr>
            <w:tcW w:w="4513" w:type="dxa"/>
            <w:tcBorders>
              <w:bottom w:val="single" w:sz="4" w:space="0" w:color="auto"/>
            </w:tcBorders>
          </w:tcPr>
          <w:p w14:paraId="068BACC6" w14:textId="77777777" w:rsidR="00CE1BB7" w:rsidRPr="00665C13" w:rsidRDefault="00CE1BB7" w:rsidP="001415BE">
            <w:pPr>
              <w:spacing w:line="22" w:lineRule="atLeast"/>
              <w:rPr>
                <w:rFonts w:eastAsia="Arial" w:cs="Arial"/>
                <w:color w:val="000000" w:themeColor="text1"/>
                <w:szCs w:val="24"/>
              </w:rPr>
            </w:pPr>
            <w:r w:rsidRPr="00665C13">
              <w:rPr>
                <w:rFonts w:eastAsia="Arial" w:cs="Arial"/>
                <w:color w:val="000000" w:themeColor="text1"/>
                <w:szCs w:val="24"/>
              </w:rPr>
              <w:t>Confirm they have signed authority to act (Yes/No):</w:t>
            </w:r>
          </w:p>
        </w:tc>
        <w:tc>
          <w:tcPr>
            <w:tcW w:w="4513" w:type="dxa"/>
          </w:tcPr>
          <w:p w14:paraId="376FE60C" w14:textId="77777777" w:rsidR="00CE1BB7" w:rsidRPr="00665C13" w:rsidRDefault="00CE1BB7" w:rsidP="001415BE">
            <w:pPr>
              <w:spacing w:line="22" w:lineRule="atLeast"/>
              <w:rPr>
                <w:rFonts w:eastAsia="Arial" w:cs="Arial"/>
                <w:color w:val="000000" w:themeColor="text1"/>
                <w:sz w:val="21"/>
                <w:szCs w:val="21"/>
              </w:rPr>
            </w:pPr>
          </w:p>
        </w:tc>
      </w:tr>
      <w:tr w:rsidR="00CE1BB7" w:rsidRPr="00665C13" w14:paraId="7224BD00" w14:textId="77777777" w:rsidTr="001415BE">
        <w:tc>
          <w:tcPr>
            <w:tcW w:w="4513" w:type="dxa"/>
            <w:tcBorders>
              <w:left w:val="nil"/>
              <w:bottom w:val="nil"/>
            </w:tcBorders>
          </w:tcPr>
          <w:p w14:paraId="574A5601" w14:textId="77777777" w:rsidR="00CE1BB7" w:rsidRPr="00665C13" w:rsidRDefault="00CE1BB7" w:rsidP="001415BE">
            <w:pPr>
              <w:spacing w:line="22" w:lineRule="atLeast"/>
              <w:rPr>
                <w:rFonts w:eastAsia="Arial" w:cs="Arial"/>
                <w:color w:val="000000" w:themeColor="text1"/>
                <w:szCs w:val="24"/>
              </w:rPr>
            </w:pPr>
          </w:p>
        </w:tc>
        <w:tc>
          <w:tcPr>
            <w:tcW w:w="4513" w:type="dxa"/>
          </w:tcPr>
          <w:p w14:paraId="59D2416C" w14:textId="77777777" w:rsidR="00CE1BB7" w:rsidRPr="00665C13" w:rsidRDefault="00CE1BB7" w:rsidP="001415BE">
            <w:pPr>
              <w:spacing w:line="22" w:lineRule="atLeast"/>
              <w:rPr>
                <w:rFonts w:eastAsia="Arial" w:cs="Arial"/>
                <w:color w:val="000000" w:themeColor="text1"/>
                <w:sz w:val="21"/>
                <w:szCs w:val="21"/>
              </w:rPr>
            </w:pPr>
            <w:r w:rsidRPr="00665C13">
              <w:rPr>
                <w:rFonts w:eastAsiaTheme="minorEastAsia" w:cs="Arial"/>
                <w:szCs w:val="24"/>
              </w:rPr>
              <w:t>Appendix reference:</w:t>
            </w:r>
          </w:p>
        </w:tc>
      </w:tr>
    </w:tbl>
    <w:p w14:paraId="25234FE1" w14:textId="77777777" w:rsidR="00D369AE" w:rsidRPr="0060633E" w:rsidRDefault="00D369AE" w:rsidP="001E12E3">
      <w:pPr>
        <w:suppressAutoHyphens/>
        <w:spacing w:after="0" w:line="22" w:lineRule="atLeast"/>
        <w:rPr>
          <w:rFonts w:eastAsia="Arial" w:cs="Arial"/>
          <w:szCs w:val="32"/>
        </w:rPr>
      </w:pPr>
    </w:p>
    <w:p w14:paraId="56BC2A93" w14:textId="5DF9C445" w:rsidR="00D369AE" w:rsidRPr="00A07064" w:rsidRDefault="00D369AE" w:rsidP="003740AF">
      <w:pPr>
        <w:pStyle w:val="Heading3"/>
      </w:pPr>
      <w:bookmarkStart w:id="190" w:name="_Toc16852893"/>
      <w:bookmarkStart w:id="191" w:name="_Toc35606825"/>
      <w:r w:rsidRPr="00893FA6">
        <w:t>S1.2 – About your business</w:t>
      </w:r>
      <w:bookmarkEnd w:id="190"/>
      <w:bookmarkEnd w:id="191"/>
      <w:r w:rsidRPr="00893FA6">
        <w:t xml:space="preserve"> </w:t>
      </w:r>
    </w:p>
    <w:p w14:paraId="43CEEA13" w14:textId="77777777" w:rsidR="0072226F" w:rsidRPr="0072226F" w:rsidRDefault="0072226F" w:rsidP="0072226F">
      <w:pPr>
        <w:pStyle w:val="ListParagraph"/>
        <w:suppressAutoHyphens/>
        <w:spacing w:after="0" w:line="22" w:lineRule="atLeast"/>
        <w:ind w:left="426"/>
        <w:rPr>
          <w:rFonts w:cs="Arial"/>
          <w:szCs w:val="24"/>
        </w:rPr>
      </w:pPr>
    </w:p>
    <w:p w14:paraId="2EB7D558" w14:textId="55BB889C" w:rsidR="00894DFA" w:rsidRPr="007643BF" w:rsidRDefault="00894DFA" w:rsidP="676DC854">
      <w:pPr>
        <w:pStyle w:val="ListParagraph"/>
        <w:numPr>
          <w:ilvl w:val="0"/>
          <w:numId w:val="101"/>
        </w:numPr>
        <w:suppressAutoHyphens/>
        <w:spacing w:after="0" w:line="22" w:lineRule="atLeast"/>
        <w:ind w:left="426"/>
        <w:rPr>
          <w:rFonts w:cs="Arial"/>
        </w:rPr>
      </w:pPr>
      <w:r w:rsidRPr="007643BF">
        <w:t>Please describe the activities carried out by your company</w:t>
      </w:r>
      <w:r w:rsidR="000B171B" w:rsidRPr="007643BF">
        <w:t>.</w:t>
      </w:r>
      <w:r w:rsidRPr="007643BF">
        <w:t xml:space="preserve"> In your description make reference to the range of (list) products sold; markets sold to, functions performed, your relationship with the associated company and any other relevant factors.</w:t>
      </w:r>
    </w:p>
    <w:p w14:paraId="6226FB70" w14:textId="77777777" w:rsidR="000B171B" w:rsidRPr="007643BF" w:rsidRDefault="000B171B" w:rsidP="00B60BA4">
      <w:pPr>
        <w:suppressAutoHyphens/>
        <w:spacing w:after="0" w:line="22" w:lineRule="atLeast"/>
        <w:rPr>
          <w:rFonts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B171B" w:rsidRPr="007643BF" w14:paraId="09695329" w14:textId="77777777" w:rsidTr="00A5141A">
        <w:tc>
          <w:tcPr>
            <w:tcW w:w="9016" w:type="dxa"/>
            <w:gridSpan w:val="2"/>
          </w:tcPr>
          <w:p w14:paraId="047A7DC9" w14:textId="77777777" w:rsidR="000B171B" w:rsidRPr="007643BF" w:rsidRDefault="000B171B" w:rsidP="00A5141A">
            <w:pPr>
              <w:suppressAutoHyphens/>
              <w:autoSpaceDE w:val="0"/>
              <w:autoSpaceDN w:val="0"/>
              <w:adjustRightInd w:val="0"/>
              <w:spacing w:line="22" w:lineRule="atLeast"/>
              <w:jc w:val="both"/>
              <w:rPr>
                <w:rFonts w:eastAsiaTheme="minorEastAsia" w:cs="Arial"/>
                <w:color w:val="808080" w:themeColor="background1" w:themeShade="80"/>
                <w:szCs w:val="24"/>
              </w:rPr>
            </w:pPr>
            <w:r w:rsidRPr="007643BF">
              <w:rPr>
                <w:rFonts w:eastAsiaTheme="minorEastAsia" w:cs="Arial"/>
                <w:i/>
                <w:color w:val="808080" w:themeColor="background1" w:themeShade="80"/>
                <w:szCs w:val="24"/>
              </w:rPr>
              <w:t>Please answer here</w:t>
            </w:r>
          </w:p>
          <w:p w14:paraId="6A383580" w14:textId="77777777" w:rsidR="000B171B" w:rsidRPr="007643BF" w:rsidRDefault="000B171B" w:rsidP="00A5141A">
            <w:pPr>
              <w:suppressAutoHyphens/>
              <w:autoSpaceDE w:val="0"/>
              <w:autoSpaceDN w:val="0"/>
              <w:adjustRightInd w:val="0"/>
              <w:spacing w:line="22" w:lineRule="atLeast"/>
              <w:jc w:val="both"/>
              <w:rPr>
                <w:rFonts w:eastAsiaTheme="minorEastAsia" w:cs="Arial"/>
                <w:szCs w:val="24"/>
              </w:rPr>
            </w:pPr>
          </w:p>
        </w:tc>
      </w:tr>
      <w:tr w:rsidR="000B171B" w:rsidRPr="007643BF" w14:paraId="7D49ACDC" w14:textId="77777777" w:rsidTr="00A5141A">
        <w:tc>
          <w:tcPr>
            <w:tcW w:w="4508" w:type="dxa"/>
            <w:tcBorders>
              <w:top w:val="single" w:sz="4" w:space="0" w:color="FFFFFF" w:themeColor="background1"/>
              <w:left w:val="nil"/>
              <w:bottom w:val="nil"/>
              <w:right w:val="single" w:sz="4" w:space="0" w:color="auto"/>
            </w:tcBorders>
          </w:tcPr>
          <w:p w14:paraId="28A7EF56" w14:textId="77777777" w:rsidR="000B171B" w:rsidRPr="007643BF" w:rsidRDefault="000B171B" w:rsidP="00A5141A">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D958CDC" w14:textId="77777777" w:rsidR="000B171B" w:rsidRPr="007643BF" w:rsidRDefault="000B171B" w:rsidP="00A5141A">
            <w:pPr>
              <w:suppressAutoHyphens/>
              <w:autoSpaceDE w:val="0"/>
              <w:autoSpaceDN w:val="0"/>
              <w:adjustRightInd w:val="0"/>
              <w:spacing w:line="22" w:lineRule="atLeast"/>
              <w:jc w:val="both"/>
              <w:rPr>
                <w:rFonts w:eastAsiaTheme="minorEastAsia" w:cs="Arial"/>
                <w:szCs w:val="24"/>
              </w:rPr>
            </w:pPr>
            <w:r w:rsidRPr="007643BF">
              <w:rPr>
                <w:rFonts w:eastAsiaTheme="minorEastAsia" w:cs="Arial"/>
                <w:szCs w:val="24"/>
              </w:rPr>
              <w:t>Appendix reference:</w:t>
            </w:r>
          </w:p>
        </w:tc>
      </w:tr>
    </w:tbl>
    <w:p w14:paraId="17488233" w14:textId="77777777" w:rsidR="000B171B" w:rsidRPr="007643BF" w:rsidRDefault="000B171B" w:rsidP="000B171B">
      <w:pPr>
        <w:suppressAutoHyphens/>
        <w:spacing w:after="0" w:line="22" w:lineRule="atLeast"/>
        <w:rPr>
          <w:rFonts w:cs="Arial"/>
        </w:rPr>
      </w:pPr>
    </w:p>
    <w:p w14:paraId="03E56B7E" w14:textId="77777777" w:rsidR="000B171B" w:rsidRPr="007643BF" w:rsidRDefault="000B171B" w:rsidP="00B60BA4">
      <w:pPr>
        <w:suppressAutoHyphens/>
        <w:spacing w:after="0" w:line="22" w:lineRule="atLeast"/>
        <w:rPr>
          <w:rFonts w:cs="Arial"/>
        </w:rPr>
      </w:pPr>
    </w:p>
    <w:p w14:paraId="03422105" w14:textId="6C37D145" w:rsidR="00D369AE" w:rsidRPr="007643BF" w:rsidRDefault="00D369AE" w:rsidP="001E12E3">
      <w:pPr>
        <w:pStyle w:val="ListParagraph"/>
        <w:numPr>
          <w:ilvl w:val="0"/>
          <w:numId w:val="101"/>
        </w:numPr>
        <w:suppressAutoHyphens/>
        <w:spacing w:after="0" w:line="22" w:lineRule="atLeast"/>
        <w:ind w:left="426"/>
        <w:rPr>
          <w:rFonts w:cs="Arial"/>
        </w:rPr>
      </w:pPr>
      <w:r w:rsidRPr="007643BF">
        <w:rPr>
          <w:rFonts w:eastAsia="Arial" w:cs="Arial"/>
        </w:rPr>
        <w:t xml:space="preserve">Please provide the details of any other </w:t>
      </w:r>
      <w:r w:rsidR="004D0B4A" w:rsidRPr="007643BF">
        <w:rPr>
          <w:rFonts w:eastAsia="Arial" w:cs="Arial"/>
        </w:rPr>
        <w:t>operating</w:t>
      </w:r>
      <w:r w:rsidR="112A8C59" w:rsidRPr="007643BF" w:rsidDel="004D0B4A">
        <w:rPr>
          <w:rFonts w:eastAsia="Arial" w:cs="Arial"/>
        </w:rPr>
        <w:t xml:space="preserve"> </w:t>
      </w:r>
      <w:r w:rsidRPr="007643BF">
        <w:rPr>
          <w:rFonts w:eastAsia="Arial" w:cs="Arial"/>
        </w:rPr>
        <w:t xml:space="preserve">name you use to sell or market the goods </w:t>
      </w:r>
      <w:r w:rsidR="00B87808" w:rsidRPr="007643BF">
        <w:rPr>
          <w:rFonts w:eastAsia="Arial" w:cs="Arial"/>
        </w:rPr>
        <w:t>subject to review</w:t>
      </w:r>
      <w:r w:rsidR="76A0EC1A" w:rsidRPr="007643BF">
        <w:rPr>
          <w:rFonts w:eastAsia="Arial" w:cs="Arial"/>
        </w:rPr>
        <w:t>.</w:t>
      </w:r>
    </w:p>
    <w:p w14:paraId="5B7DA350" w14:textId="30C1FA30" w:rsidR="0072226F" w:rsidRPr="007643BF" w:rsidRDefault="0072226F" w:rsidP="0072226F">
      <w:pPr>
        <w:suppressAutoHyphens/>
        <w:spacing w:after="0" w:line="22" w:lineRule="atLeast"/>
        <w:ind w:left="66"/>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232F4" w:rsidRPr="007643BF" w14:paraId="0DA2A03B" w14:textId="77777777" w:rsidTr="001415BE">
        <w:tc>
          <w:tcPr>
            <w:tcW w:w="9016" w:type="dxa"/>
            <w:gridSpan w:val="2"/>
          </w:tcPr>
          <w:p w14:paraId="4FC4D004" w14:textId="77777777" w:rsidR="005232F4" w:rsidRPr="007643BF" w:rsidRDefault="005232F4"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7643BF">
              <w:rPr>
                <w:rFonts w:eastAsiaTheme="minorEastAsia" w:cs="Arial"/>
                <w:i/>
                <w:iCs/>
                <w:color w:val="808080" w:themeColor="background1" w:themeShade="80"/>
                <w:szCs w:val="24"/>
              </w:rPr>
              <w:t>Please answer here</w:t>
            </w:r>
          </w:p>
          <w:p w14:paraId="4C6D0697" w14:textId="77777777" w:rsidR="005232F4" w:rsidRPr="007643BF" w:rsidRDefault="005232F4" w:rsidP="001415BE">
            <w:pPr>
              <w:suppressAutoHyphens/>
              <w:autoSpaceDE w:val="0"/>
              <w:autoSpaceDN w:val="0"/>
              <w:adjustRightInd w:val="0"/>
              <w:spacing w:line="22" w:lineRule="atLeast"/>
              <w:jc w:val="both"/>
              <w:rPr>
                <w:rFonts w:eastAsiaTheme="minorEastAsia" w:cs="Arial"/>
                <w:szCs w:val="24"/>
              </w:rPr>
            </w:pPr>
          </w:p>
        </w:tc>
      </w:tr>
      <w:tr w:rsidR="005232F4" w:rsidRPr="007643BF" w14:paraId="1C2C302B" w14:textId="77777777" w:rsidTr="001415BE">
        <w:tc>
          <w:tcPr>
            <w:tcW w:w="4508" w:type="dxa"/>
            <w:tcBorders>
              <w:top w:val="single" w:sz="4" w:space="0" w:color="FFFFFF" w:themeColor="background1"/>
              <w:left w:val="nil"/>
              <w:bottom w:val="nil"/>
              <w:right w:val="single" w:sz="4" w:space="0" w:color="auto"/>
            </w:tcBorders>
          </w:tcPr>
          <w:p w14:paraId="32E9B4F3" w14:textId="77777777" w:rsidR="005232F4" w:rsidRPr="007643BF" w:rsidRDefault="005232F4"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ACFACFD" w14:textId="77777777" w:rsidR="005232F4" w:rsidRPr="007643BF" w:rsidRDefault="005232F4" w:rsidP="001415BE">
            <w:pPr>
              <w:suppressAutoHyphens/>
              <w:autoSpaceDE w:val="0"/>
              <w:autoSpaceDN w:val="0"/>
              <w:adjustRightInd w:val="0"/>
              <w:spacing w:line="22" w:lineRule="atLeast"/>
              <w:jc w:val="both"/>
              <w:rPr>
                <w:rFonts w:eastAsiaTheme="minorEastAsia" w:cs="Arial"/>
                <w:szCs w:val="24"/>
              </w:rPr>
            </w:pPr>
            <w:r w:rsidRPr="007643BF">
              <w:rPr>
                <w:rFonts w:eastAsiaTheme="minorEastAsia" w:cs="Arial"/>
                <w:szCs w:val="24"/>
              </w:rPr>
              <w:t>Appendix reference:</w:t>
            </w:r>
          </w:p>
        </w:tc>
      </w:tr>
    </w:tbl>
    <w:p w14:paraId="72F2D88D" w14:textId="77777777" w:rsidR="00D369AE" w:rsidRPr="007643BF" w:rsidRDefault="00D369AE" w:rsidP="005232F4">
      <w:pPr>
        <w:suppressAutoHyphens/>
        <w:spacing w:after="0" w:line="22" w:lineRule="atLeast"/>
        <w:rPr>
          <w:rFonts w:eastAsia="Arial" w:cs="Arial"/>
          <w:b/>
          <w:szCs w:val="24"/>
        </w:rPr>
      </w:pPr>
    </w:p>
    <w:p w14:paraId="01A7A27C" w14:textId="01EFE8FB" w:rsidR="006B4FB0" w:rsidRPr="007643BF" w:rsidRDefault="15FA4461" w:rsidP="00DE65E1">
      <w:pPr>
        <w:pStyle w:val="ListParagraph"/>
        <w:numPr>
          <w:ilvl w:val="0"/>
          <w:numId w:val="101"/>
        </w:numPr>
        <w:spacing w:after="0" w:line="22" w:lineRule="atLeast"/>
      </w:pPr>
      <w:r w:rsidRPr="007643BF">
        <w:rPr>
          <w:rFonts w:eastAsia="Arial" w:cs="Arial"/>
        </w:rPr>
        <w:t xml:space="preserve">Please provide a list of all your company’s shareholders that owned more than 5% of its shares during the POI in </w:t>
      </w:r>
      <w:r w:rsidRPr="007643BF">
        <w:rPr>
          <w:rFonts w:eastAsia="Arial" w:cs="Arial"/>
          <w:b/>
          <w:bCs/>
        </w:rPr>
        <w:t xml:space="preserve">S1.2.1 – Shareholders </w:t>
      </w:r>
      <w:r w:rsidR="45EC9107" w:rsidRPr="007643BF">
        <w:rPr>
          <w:rFonts w:eastAsia="Arial" w:cs="Arial"/>
          <w:b/>
          <w:bCs/>
        </w:rPr>
        <w:t xml:space="preserve">and Board of Directors </w:t>
      </w:r>
      <w:r w:rsidRPr="007643BF">
        <w:rPr>
          <w:rFonts w:eastAsia="Arial" w:cs="Arial"/>
        </w:rPr>
        <w:t xml:space="preserve">in </w:t>
      </w:r>
      <w:r w:rsidRPr="007643BF">
        <w:rPr>
          <w:rFonts w:eastAsia="Arial" w:cs="Arial"/>
          <w:b/>
          <w:bCs/>
        </w:rPr>
        <w:t>Annex I (Associated companies – Exporter)</w:t>
      </w:r>
      <w:r w:rsidRPr="007643BF">
        <w:rPr>
          <w:rFonts w:eastAsia="Arial" w:cs="Arial"/>
        </w:rPr>
        <w:t xml:space="preserve">. Where known, provide details of their activities. </w:t>
      </w:r>
    </w:p>
    <w:p w14:paraId="0674CB38" w14:textId="77777777" w:rsidR="006B4FB0" w:rsidRPr="007643BF" w:rsidRDefault="006B4FB0" w:rsidP="006B4FB0">
      <w:pPr>
        <w:pStyle w:val="ListParagraph"/>
        <w:spacing w:after="0" w:line="22" w:lineRule="atLeast"/>
        <w:ind w:left="360"/>
      </w:pPr>
    </w:p>
    <w:p w14:paraId="32EB8C08" w14:textId="5F822E32" w:rsidR="396B43A2" w:rsidRPr="007643BF" w:rsidRDefault="15FA4461" w:rsidP="006B4FB0">
      <w:pPr>
        <w:pStyle w:val="ListParagraph"/>
        <w:spacing w:after="0" w:line="22" w:lineRule="atLeast"/>
        <w:ind w:left="360"/>
      </w:pPr>
      <w:r w:rsidRPr="007643BF">
        <w:rPr>
          <w:rFonts w:eastAsia="Arial" w:cs="Arial"/>
        </w:rPr>
        <w:t>Also include</w:t>
      </w:r>
      <w:r w:rsidR="006B4FB0" w:rsidRPr="007643BF">
        <w:rPr>
          <w:rFonts w:eastAsia="Arial" w:cs="Arial"/>
        </w:rPr>
        <w:t xml:space="preserve"> </w:t>
      </w:r>
      <w:r w:rsidRPr="007643BF">
        <w:rPr>
          <w:rFonts w:eastAsia="Arial" w:cs="Arial"/>
        </w:rPr>
        <w:t>the composition of the Board of Directors and shareholders, including their roles and rights.</w:t>
      </w:r>
      <w:r w:rsidR="002A0AF1" w:rsidRPr="007643BF">
        <w:rPr>
          <w:rFonts w:eastAsia="Arial" w:cs="Arial"/>
        </w:rPr>
        <w:t xml:space="preserve"> </w:t>
      </w:r>
      <w:r w:rsidR="396B43A2" w:rsidRPr="007643BF">
        <w:rPr>
          <w:rFonts w:eastAsia="Arial" w:cs="Arial"/>
        </w:rPr>
        <w:t>Please provide this information for your company and for all its predecessor legal entities.</w:t>
      </w:r>
    </w:p>
    <w:p w14:paraId="0E614D63" w14:textId="77777777" w:rsidR="006B4FB0" w:rsidRPr="007643BF" w:rsidRDefault="006B4FB0" w:rsidP="006B4FB0">
      <w:pPr>
        <w:pStyle w:val="ListParagraph"/>
        <w:spacing w:after="0" w:line="22" w:lineRule="atLeast"/>
        <w:ind w:left="360"/>
      </w:pPr>
    </w:p>
    <w:p w14:paraId="559C8355" w14:textId="77777777" w:rsidR="006B4FB0" w:rsidRPr="007643BF" w:rsidRDefault="006B4FB0" w:rsidP="006B4FB0">
      <w:pPr>
        <w:pStyle w:val="ListParagraph"/>
        <w:spacing w:after="0" w:line="22" w:lineRule="atLeast"/>
        <w:ind w:left="360"/>
      </w:pPr>
    </w:p>
    <w:p w14:paraId="1FFB73D8" w14:textId="46E10CB6" w:rsidR="008E2690" w:rsidRPr="007643BF" w:rsidRDefault="62A9B4E1" w:rsidP="008E2690">
      <w:pPr>
        <w:pStyle w:val="ListParagraph"/>
        <w:numPr>
          <w:ilvl w:val="0"/>
          <w:numId w:val="101"/>
        </w:numPr>
      </w:pPr>
      <w:r w:rsidRPr="007643BF">
        <w:t>Explain your procedure for appointing the members of the Board of Directors.</w:t>
      </w:r>
    </w:p>
    <w:tbl>
      <w:tblPr>
        <w:tblStyle w:val="TableGrid"/>
        <w:tblW w:w="0" w:type="auto"/>
        <w:tblLook w:val="04A0" w:firstRow="1" w:lastRow="0" w:firstColumn="1" w:lastColumn="0" w:noHBand="0" w:noVBand="1"/>
      </w:tblPr>
      <w:tblGrid>
        <w:gridCol w:w="4508"/>
        <w:gridCol w:w="4508"/>
      </w:tblGrid>
      <w:tr w:rsidR="2EBC673E" w:rsidRPr="007643BF" w14:paraId="60A6D827" w14:textId="77777777" w:rsidTr="2EBC673E">
        <w:tc>
          <w:tcPr>
            <w:tcW w:w="9016" w:type="dxa"/>
            <w:gridSpan w:val="2"/>
          </w:tcPr>
          <w:p w14:paraId="3A5E71FE" w14:textId="77777777" w:rsidR="2EBC673E" w:rsidRPr="007643BF" w:rsidRDefault="2EBC673E" w:rsidP="2EBC673E">
            <w:pPr>
              <w:spacing w:line="22" w:lineRule="atLeast"/>
              <w:jc w:val="both"/>
              <w:rPr>
                <w:rFonts w:eastAsiaTheme="minorEastAsia" w:cs="Arial"/>
                <w:color w:val="808080" w:themeColor="background1" w:themeShade="80"/>
              </w:rPr>
            </w:pPr>
            <w:r w:rsidRPr="007643BF">
              <w:rPr>
                <w:rFonts w:eastAsiaTheme="minorEastAsia" w:cs="Arial"/>
                <w:i/>
                <w:iCs/>
                <w:color w:val="808080" w:themeColor="background1" w:themeShade="80"/>
              </w:rPr>
              <w:t>Please answer here</w:t>
            </w:r>
          </w:p>
          <w:p w14:paraId="441676D4" w14:textId="77777777" w:rsidR="2EBC673E" w:rsidRPr="007643BF" w:rsidRDefault="2EBC673E" w:rsidP="2EBC673E">
            <w:pPr>
              <w:spacing w:line="22" w:lineRule="atLeast"/>
              <w:jc w:val="both"/>
              <w:rPr>
                <w:rFonts w:eastAsiaTheme="minorEastAsia" w:cs="Arial"/>
              </w:rPr>
            </w:pPr>
          </w:p>
        </w:tc>
      </w:tr>
      <w:tr w:rsidR="2EBC673E" w:rsidRPr="007643BF" w14:paraId="2ED76B46" w14:textId="77777777" w:rsidTr="2EBC673E">
        <w:tc>
          <w:tcPr>
            <w:tcW w:w="4508" w:type="dxa"/>
            <w:tcBorders>
              <w:top w:val="single" w:sz="4" w:space="0" w:color="FFFFFF" w:themeColor="background1"/>
              <w:left w:val="nil"/>
              <w:bottom w:val="nil"/>
              <w:right w:val="single" w:sz="4" w:space="0" w:color="auto"/>
            </w:tcBorders>
          </w:tcPr>
          <w:p w14:paraId="0A65D144" w14:textId="77777777" w:rsidR="2EBC673E" w:rsidRPr="007643BF" w:rsidRDefault="2EBC673E" w:rsidP="2EBC673E">
            <w:pPr>
              <w:spacing w:line="22" w:lineRule="atLeast"/>
              <w:jc w:val="both"/>
              <w:rPr>
                <w:rFonts w:eastAsiaTheme="minorEastAsia" w:cs="Arial"/>
              </w:rPr>
            </w:pPr>
          </w:p>
        </w:tc>
        <w:tc>
          <w:tcPr>
            <w:tcW w:w="4508" w:type="dxa"/>
            <w:tcBorders>
              <w:left w:val="single" w:sz="4" w:space="0" w:color="auto"/>
            </w:tcBorders>
          </w:tcPr>
          <w:p w14:paraId="0807D5B7" w14:textId="5C78D06A" w:rsidR="2EBC673E" w:rsidRPr="007643BF" w:rsidRDefault="2EBC673E" w:rsidP="2EBC673E">
            <w:pPr>
              <w:spacing w:line="22" w:lineRule="atLeast"/>
              <w:jc w:val="both"/>
              <w:rPr>
                <w:rFonts w:eastAsiaTheme="minorEastAsia" w:cs="Arial"/>
              </w:rPr>
            </w:pPr>
            <w:r w:rsidRPr="007643BF">
              <w:rPr>
                <w:rFonts w:eastAsiaTheme="minorEastAsia" w:cs="Arial"/>
              </w:rPr>
              <w:t>Appendix reference:</w:t>
            </w:r>
          </w:p>
        </w:tc>
      </w:tr>
    </w:tbl>
    <w:p w14:paraId="16BD8822" w14:textId="4C559D5F" w:rsidR="00D369AE" w:rsidRPr="007643BF" w:rsidRDefault="00D369AE" w:rsidP="45EC9107"/>
    <w:p w14:paraId="17140706" w14:textId="05BE6A8E" w:rsidR="00D369AE" w:rsidRPr="007643BF" w:rsidRDefault="00D369AE" w:rsidP="001E12E3">
      <w:pPr>
        <w:pStyle w:val="ListParagraph"/>
        <w:numPr>
          <w:ilvl w:val="0"/>
          <w:numId w:val="101"/>
        </w:numPr>
        <w:suppressAutoHyphens/>
        <w:spacing w:after="0" w:line="22" w:lineRule="atLeast"/>
        <w:ind w:left="357"/>
        <w:rPr>
          <w:rFonts w:cs="Arial"/>
        </w:rPr>
      </w:pPr>
      <w:r w:rsidRPr="007643BF">
        <w:rPr>
          <w:rFonts w:eastAsia="Arial" w:cs="Arial"/>
        </w:rPr>
        <w:t xml:space="preserve">Describe all other goods sold, marketed or otherwise </w:t>
      </w:r>
      <w:r w:rsidR="0032345D" w:rsidRPr="007643BF">
        <w:rPr>
          <w:rFonts w:eastAsia="Arial" w:cs="Arial"/>
        </w:rPr>
        <w:t>concerned</w:t>
      </w:r>
      <w:r w:rsidRPr="007643BF">
        <w:rPr>
          <w:rFonts w:eastAsia="Arial" w:cs="Arial"/>
        </w:rPr>
        <w:t xml:space="preserve"> by your company</w:t>
      </w:r>
      <w:r w:rsidR="0032345D" w:rsidRPr="007643BF">
        <w:rPr>
          <w:rFonts w:eastAsia="Arial" w:cs="Arial"/>
        </w:rPr>
        <w:t>,</w:t>
      </w:r>
      <w:r w:rsidRPr="007643BF">
        <w:rPr>
          <w:rFonts w:eastAsia="Arial" w:cs="Arial"/>
        </w:rPr>
        <w:t xml:space="preserve"> in the UK. </w:t>
      </w:r>
      <w:r w:rsidR="004077AC" w:rsidRPr="007643BF">
        <w:rPr>
          <w:rFonts w:eastAsia="Arial" w:cs="Arial"/>
        </w:rPr>
        <w:t>Please c</w:t>
      </w:r>
      <w:r w:rsidRPr="007643BF">
        <w:rPr>
          <w:rFonts w:eastAsia="Arial" w:cs="Arial"/>
        </w:rPr>
        <w:t xml:space="preserve">omplete </w:t>
      </w:r>
      <w:r w:rsidRPr="007643BF">
        <w:rPr>
          <w:rFonts w:eastAsia="Arial" w:cs="Arial"/>
          <w:b/>
        </w:rPr>
        <w:t xml:space="preserve">S1.2.2 </w:t>
      </w:r>
      <w:r w:rsidR="002162A1" w:rsidRPr="007643BF">
        <w:rPr>
          <w:rFonts w:eastAsia="Arial" w:cs="Arial"/>
          <w:b/>
        </w:rPr>
        <w:t>–</w:t>
      </w:r>
      <w:r w:rsidRPr="007643BF">
        <w:rPr>
          <w:rFonts w:eastAsia="Arial" w:cs="Arial"/>
          <w:b/>
        </w:rPr>
        <w:t xml:space="preserve"> Other Goods</w:t>
      </w:r>
      <w:r w:rsidR="0013170A" w:rsidRPr="007643BF">
        <w:rPr>
          <w:rFonts w:eastAsia="Arial" w:cs="Arial"/>
        </w:rPr>
        <w:t xml:space="preserve">, </w:t>
      </w:r>
      <w:r w:rsidRPr="007643BF">
        <w:rPr>
          <w:rFonts w:eastAsia="Arial" w:cs="Arial"/>
          <w:b/>
        </w:rPr>
        <w:t>Annex I (</w:t>
      </w:r>
      <w:r w:rsidR="188DE034" w:rsidRPr="007643BF">
        <w:rPr>
          <w:rFonts w:eastAsia="Arial" w:cs="Arial"/>
          <w:b/>
        </w:rPr>
        <w:t>Associated</w:t>
      </w:r>
      <w:r w:rsidRPr="007643BF">
        <w:rPr>
          <w:rFonts w:eastAsia="Arial" w:cs="Arial"/>
          <w:b/>
        </w:rPr>
        <w:t xml:space="preserve"> companies – Exporter)</w:t>
      </w:r>
      <w:r w:rsidRPr="007643BF">
        <w:rPr>
          <w:rFonts w:eastAsia="Arial" w:cs="Arial"/>
        </w:rPr>
        <w:t xml:space="preserve"> showing the volume and value of these goods. </w:t>
      </w:r>
    </w:p>
    <w:p w14:paraId="385EFDF5" w14:textId="052109B0" w:rsidR="005232F4" w:rsidRPr="007643BF" w:rsidRDefault="00102D4C" w:rsidP="4DDE55F2">
      <w:pPr>
        <w:suppressAutoHyphens/>
        <w:spacing w:after="0" w:line="22" w:lineRule="atLeast"/>
        <w:ind w:left="357"/>
        <w:rPr>
          <w:rFonts w:eastAsia="Arial" w:cs="Arial"/>
        </w:rPr>
      </w:pPr>
      <w:r w:rsidRPr="007643BF">
        <w:rPr>
          <w:rFonts w:eastAsia="Arial" w:cs="Arial"/>
        </w:rPr>
        <w:t xml:space="preserve"> </w:t>
      </w: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232F4" w:rsidRPr="007643BF" w14:paraId="44E68F23" w14:textId="77777777" w:rsidTr="001415BE">
        <w:tc>
          <w:tcPr>
            <w:tcW w:w="9016" w:type="dxa"/>
            <w:gridSpan w:val="2"/>
          </w:tcPr>
          <w:p w14:paraId="6759D179" w14:textId="77777777" w:rsidR="005232F4" w:rsidRPr="007643BF" w:rsidRDefault="005232F4" w:rsidP="001415BE">
            <w:pPr>
              <w:suppressAutoHyphens/>
              <w:autoSpaceDE w:val="0"/>
              <w:autoSpaceDN w:val="0"/>
              <w:adjustRightInd w:val="0"/>
              <w:spacing w:line="22" w:lineRule="atLeast"/>
              <w:jc w:val="both"/>
              <w:rPr>
                <w:rFonts w:eastAsiaTheme="minorEastAsia" w:cs="Arial"/>
                <w:color w:val="808080" w:themeColor="background1" w:themeShade="80"/>
              </w:rPr>
            </w:pPr>
            <w:r w:rsidRPr="007643BF">
              <w:rPr>
                <w:rFonts w:eastAsiaTheme="minorEastAsia" w:cs="Arial"/>
                <w:i/>
                <w:color w:val="808080" w:themeColor="background1" w:themeShade="80"/>
              </w:rPr>
              <w:t>Please answer here</w:t>
            </w:r>
          </w:p>
          <w:p w14:paraId="20A068F0" w14:textId="51D29BE4" w:rsidR="005232F4" w:rsidRPr="007643BF" w:rsidRDefault="005232F4" w:rsidP="001415BE">
            <w:pPr>
              <w:suppressAutoHyphens/>
              <w:autoSpaceDE w:val="0"/>
              <w:autoSpaceDN w:val="0"/>
              <w:adjustRightInd w:val="0"/>
              <w:spacing w:line="22" w:lineRule="atLeast"/>
              <w:jc w:val="both"/>
              <w:rPr>
                <w:rFonts w:eastAsiaTheme="minorEastAsia" w:cs="Arial"/>
              </w:rPr>
            </w:pPr>
          </w:p>
        </w:tc>
      </w:tr>
      <w:tr w:rsidR="005232F4" w:rsidRPr="007643BF" w14:paraId="17A755F9" w14:textId="77777777" w:rsidTr="001415BE">
        <w:tc>
          <w:tcPr>
            <w:tcW w:w="4508" w:type="dxa"/>
            <w:tcBorders>
              <w:top w:val="single" w:sz="4" w:space="0" w:color="FFFFFF" w:themeColor="background1"/>
              <w:left w:val="nil"/>
              <w:bottom w:val="nil"/>
              <w:right w:val="single" w:sz="4" w:space="0" w:color="auto"/>
            </w:tcBorders>
          </w:tcPr>
          <w:p w14:paraId="5C0E0449" w14:textId="77777777" w:rsidR="005232F4" w:rsidRPr="007643BF" w:rsidRDefault="005232F4"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20C744CE" w14:textId="004B4F59" w:rsidR="005232F4" w:rsidRPr="007643BF" w:rsidRDefault="005232F4" w:rsidP="001415BE">
            <w:pPr>
              <w:suppressAutoHyphens/>
              <w:autoSpaceDE w:val="0"/>
              <w:autoSpaceDN w:val="0"/>
              <w:adjustRightInd w:val="0"/>
              <w:spacing w:line="22" w:lineRule="atLeast"/>
              <w:jc w:val="both"/>
              <w:rPr>
                <w:rFonts w:eastAsiaTheme="minorEastAsia" w:cs="Arial"/>
              </w:rPr>
            </w:pPr>
            <w:r w:rsidRPr="007643BF">
              <w:rPr>
                <w:rFonts w:eastAsiaTheme="minorEastAsia" w:cs="Arial"/>
              </w:rPr>
              <w:t>Appendix reference:</w:t>
            </w:r>
          </w:p>
        </w:tc>
      </w:tr>
    </w:tbl>
    <w:p w14:paraId="025FAE67" w14:textId="77777777" w:rsidR="00D369AE" w:rsidRPr="007643BF" w:rsidRDefault="00D369AE" w:rsidP="005232F4">
      <w:pPr>
        <w:suppressAutoHyphens/>
        <w:spacing w:after="0" w:line="22" w:lineRule="atLeast"/>
        <w:rPr>
          <w:rFonts w:eastAsia="Arial" w:cs="Arial"/>
          <w:szCs w:val="24"/>
        </w:rPr>
      </w:pPr>
    </w:p>
    <w:p w14:paraId="2BB254D9" w14:textId="79DA66D1" w:rsidR="00144442" w:rsidRPr="007643BF" w:rsidRDefault="112A8C59" w:rsidP="676DC854">
      <w:pPr>
        <w:pStyle w:val="ListParagraph"/>
        <w:numPr>
          <w:ilvl w:val="0"/>
          <w:numId w:val="101"/>
        </w:numPr>
        <w:suppressAutoHyphens/>
        <w:spacing w:after="0" w:line="22" w:lineRule="atLeast"/>
        <w:rPr>
          <w:rFonts w:cs="Arial"/>
        </w:rPr>
      </w:pPr>
      <w:r w:rsidRPr="007643BF">
        <w:rPr>
          <w:rFonts w:eastAsia="Arial" w:cs="Arial"/>
        </w:rPr>
        <w:t>P</w:t>
      </w:r>
      <w:r w:rsidR="006D66D5" w:rsidRPr="007643BF">
        <w:rPr>
          <w:rFonts w:eastAsia="Arial" w:cs="Arial"/>
        </w:rPr>
        <w:t>lease explain</w:t>
      </w:r>
      <w:r w:rsidR="00D369AE" w:rsidRPr="007643BF">
        <w:rPr>
          <w:rFonts w:eastAsia="Arial" w:cs="Arial"/>
        </w:rPr>
        <w:t xml:space="preserve"> and </w:t>
      </w:r>
      <w:r w:rsidR="006D66D5" w:rsidRPr="007643BF">
        <w:rPr>
          <w:rFonts w:eastAsia="Arial" w:cs="Arial"/>
        </w:rPr>
        <w:t>attach a</w:t>
      </w:r>
      <w:r w:rsidRPr="007643BF">
        <w:rPr>
          <w:rFonts w:eastAsia="Arial" w:cs="Arial"/>
        </w:rPr>
        <w:t xml:space="preserve"> </w:t>
      </w:r>
      <w:r w:rsidR="00D369AE" w:rsidRPr="007643BF">
        <w:rPr>
          <w:rFonts w:eastAsia="Arial" w:cs="Arial"/>
        </w:rPr>
        <w:t xml:space="preserve">diagram outlining your company's worldwide corporate structure and affiliations, including parent companies, subsidiaries or other </w:t>
      </w:r>
      <w:r w:rsidR="188DE034" w:rsidRPr="007643BF">
        <w:rPr>
          <w:rFonts w:eastAsia="Arial" w:cs="Arial"/>
        </w:rPr>
        <w:t>associated</w:t>
      </w:r>
      <w:r w:rsidR="00D369AE" w:rsidRPr="007643BF">
        <w:rPr>
          <w:rFonts w:eastAsia="Arial" w:cs="Arial"/>
        </w:rPr>
        <w:t xml:space="preserve"> companies.</w:t>
      </w:r>
    </w:p>
    <w:p w14:paraId="03440A88" w14:textId="77777777" w:rsidR="000D28EB" w:rsidRPr="007643BF" w:rsidRDefault="000D28EB" w:rsidP="000D28EB">
      <w:pPr>
        <w:suppressAutoHyphens/>
        <w:spacing w:after="0" w:line="22" w:lineRule="atLeast"/>
        <w:rPr>
          <w:rFonts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D28EB" w:rsidRPr="007643BF" w14:paraId="09F7AFD1" w14:textId="77777777" w:rsidTr="00D62089">
        <w:tc>
          <w:tcPr>
            <w:tcW w:w="9016" w:type="dxa"/>
            <w:gridSpan w:val="2"/>
          </w:tcPr>
          <w:p w14:paraId="1B3E2525" w14:textId="77777777" w:rsidR="000D28EB" w:rsidRPr="007643BF" w:rsidRDefault="000D28EB" w:rsidP="00D62089">
            <w:pPr>
              <w:suppressAutoHyphens/>
              <w:autoSpaceDE w:val="0"/>
              <w:autoSpaceDN w:val="0"/>
              <w:adjustRightInd w:val="0"/>
              <w:spacing w:line="22" w:lineRule="atLeast"/>
              <w:jc w:val="both"/>
              <w:rPr>
                <w:rFonts w:eastAsiaTheme="minorEastAsia" w:cs="Arial"/>
                <w:color w:val="808080" w:themeColor="background1" w:themeShade="80"/>
                <w:szCs w:val="24"/>
              </w:rPr>
            </w:pPr>
            <w:r w:rsidRPr="007643BF">
              <w:rPr>
                <w:rFonts w:eastAsiaTheme="minorEastAsia" w:cs="Arial"/>
                <w:i/>
                <w:iCs/>
                <w:color w:val="808080" w:themeColor="background1" w:themeShade="80"/>
                <w:szCs w:val="24"/>
              </w:rPr>
              <w:t>Please answer here</w:t>
            </w:r>
          </w:p>
          <w:p w14:paraId="3A23C98B" w14:textId="77777777" w:rsidR="000D28EB" w:rsidRPr="007643BF" w:rsidRDefault="000D28EB" w:rsidP="00D62089">
            <w:pPr>
              <w:suppressAutoHyphens/>
              <w:autoSpaceDE w:val="0"/>
              <w:autoSpaceDN w:val="0"/>
              <w:adjustRightInd w:val="0"/>
              <w:spacing w:line="22" w:lineRule="atLeast"/>
              <w:jc w:val="both"/>
              <w:rPr>
                <w:rFonts w:eastAsiaTheme="minorEastAsia" w:cs="Arial"/>
                <w:szCs w:val="24"/>
              </w:rPr>
            </w:pPr>
          </w:p>
        </w:tc>
      </w:tr>
      <w:tr w:rsidR="000D28EB" w:rsidRPr="007643BF" w14:paraId="48FE32E6" w14:textId="77777777" w:rsidTr="00D62089">
        <w:tc>
          <w:tcPr>
            <w:tcW w:w="4508" w:type="dxa"/>
            <w:tcBorders>
              <w:top w:val="single" w:sz="4" w:space="0" w:color="FFFFFF" w:themeColor="background1"/>
              <w:left w:val="nil"/>
              <w:bottom w:val="nil"/>
              <w:right w:val="single" w:sz="4" w:space="0" w:color="auto"/>
            </w:tcBorders>
          </w:tcPr>
          <w:p w14:paraId="7E20A1FD" w14:textId="77777777" w:rsidR="000D28EB" w:rsidRPr="007643BF" w:rsidRDefault="000D28EB" w:rsidP="00D62089">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4F36889" w14:textId="77777777" w:rsidR="000D28EB" w:rsidRPr="007643BF" w:rsidRDefault="000D28EB" w:rsidP="00D62089">
            <w:pPr>
              <w:suppressAutoHyphens/>
              <w:autoSpaceDE w:val="0"/>
              <w:autoSpaceDN w:val="0"/>
              <w:adjustRightInd w:val="0"/>
              <w:spacing w:line="22" w:lineRule="atLeast"/>
              <w:jc w:val="both"/>
              <w:rPr>
                <w:rFonts w:eastAsiaTheme="minorEastAsia" w:cs="Arial"/>
                <w:szCs w:val="24"/>
              </w:rPr>
            </w:pPr>
            <w:r w:rsidRPr="007643BF">
              <w:rPr>
                <w:rFonts w:eastAsiaTheme="minorEastAsia" w:cs="Arial"/>
                <w:szCs w:val="24"/>
              </w:rPr>
              <w:t>Appendix reference:</w:t>
            </w:r>
          </w:p>
        </w:tc>
      </w:tr>
    </w:tbl>
    <w:p w14:paraId="55BEFEB4" w14:textId="77777777" w:rsidR="000D28EB" w:rsidRPr="007643BF" w:rsidRDefault="000D28EB" w:rsidP="00B60BA4">
      <w:pPr>
        <w:suppressAutoHyphens/>
        <w:spacing w:after="0" w:line="22" w:lineRule="atLeast"/>
        <w:rPr>
          <w:rFonts w:cs="Arial"/>
        </w:rPr>
      </w:pPr>
    </w:p>
    <w:p w14:paraId="5716C2D4" w14:textId="00119C23" w:rsidR="00D25BAA" w:rsidRPr="007643BF" w:rsidRDefault="4DDE55F2" w:rsidP="676DC854">
      <w:pPr>
        <w:pStyle w:val="ListParagraph"/>
        <w:numPr>
          <w:ilvl w:val="0"/>
          <w:numId w:val="101"/>
        </w:numPr>
        <w:suppressAutoHyphens/>
        <w:spacing w:after="0" w:line="22" w:lineRule="atLeast"/>
      </w:pPr>
      <w:r w:rsidRPr="007643BF">
        <w:rPr>
          <w:rFonts w:cs="Arial"/>
        </w:rPr>
        <w:t>List and explain</w:t>
      </w:r>
      <w:r w:rsidR="002627E5" w:rsidRPr="007643BF">
        <w:rPr>
          <w:rFonts w:cs="Arial"/>
        </w:rPr>
        <w:t xml:space="preserve"> all authorisations your company has been required to obtain to produce</w:t>
      </w:r>
      <w:r w:rsidRPr="007643BF">
        <w:rPr>
          <w:rFonts w:cs="Arial"/>
        </w:rPr>
        <w:t>,</w:t>
      </w:r>
      <w:r w:rsidR="002627E5" w:rsidRPr="007643BF">
        <w:rPr>
          <w:rFonts w:cs="Arial"/>
        </w:rPr>
        <w:t xml:space="preserve"> sell, or export the </w:t>
      </w:r>
      <w:r w:rsidRPr="007643BF">
        <w:rPr>
          <w:rFonts w:cs="Arial"/>
        </w:rPr>
        <w:t>goods subject to review or like goods. These may include licences, permits, permissions or mining concessions. Indicate</w:t>
      </w:r>
      <w:r w:rsidR="00200636" w:rsidRPr="007643BF">
        <w:rPr>
          <w:rFonts w:cs="Arial"/>
        </w:rPr>
        <w:t xml:space="preserve"> if your company is subject to any </w:t>
      </w:r>
      <w:r w:rsidR="002858D2" w:rsidRPr="007643BF">
        <w:rPr>
          <w:rFonts w:cs="Arial"/>
        </w:rPr>
        <w:t>direct or indirect</w:t>
      </w:r>
      <w:r w:rsidRPr="007643BF">
        <w:rPr>
          <w:rFonts w:cs="Arial"/>
        </w:rPr>
        <w:t>,</w:t>
      </w:r>
      <w:r w:rsidR="002858D2" w:rsidRPr="007643BF">
        <w:rPr>
          <w:rFonts w:cs="Arial"/>
        </w:rPr>
        <w:t xml:space="preserve"> quantitative or other</w:t>
      </w:r>
      <w:r w:rsidRPr="007643BF">
        <w:rPr>
          <w:rFonts w:cs="Arial"/>
        </w:rPr>
        <w:t>,</w:t>
      </w:r>
      <w:r w:rsidR="002858D2" w:rsidRPr="007643BF">
        <w:rPr>
          <w:rFonts w:cs="Arial"/>
        </w:rPr>
        <w:t xml:space="preserve"> restrictions on any of these activities.</w:t>
      </w:r>
    </w:p>
    <w:p w14:paraId="2058E9C0" w14:textId="77777777" w:rsidR="000D28EB" w:rsidRPr="007643BF" w:rsidRDefault="000D28EB" w:rsidP="000D28EB">
      <w:pPr>
        <w:suppressAutoHyphens/>
        <w:spacing w:after="0" w:line="22" w:lineRule="atLeast"/>
        <w:rPr>
          <w:rFonts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D28EB" w:rsidRPr="007643BF" w14:paraId="48CDD9C0" w14:textId="77777777" w:rsidTr="00D62089">
        <w:tc>
          <w:tcPr>
            <w:tcW w:w="9016" w:type="dxa"/>
            <w:gridSpan w:val="2"/>
          </w:tcPr>
          <w:p w14:paraId="64488940" w14:textId="77777777" w:rsidR="000D28EB" w:rsidRPr="007643BF" w:rsidRDefault="000D28EB" w:rsidP="00D62089">
            <w:pPr>
              <w:suppressAutoHyphens/>
              <w:autoSpaceDE w:val="0"/>
              <w:autoSpaceDN w:val="0"/>
              <w:adjustRightInd w:val="0"/>
              <w:spacing w:line="22" w:lineRule="atLeast"/>
              <w:jc w:val="both"/>
              <w:rPr>
                <w:rFonts w:eastAsiaTheme="minorEastAsia" w:cs="Arial"/>
                <w:color w:val="808080" w:themeColor="background1" w:themeShade="80"/>
                <w:szCs w:val="24"/>
              </w:rPr>
            </w:pPr>
            <w:r w:rsidRPr="007643BF">
              <w:rPr>
                <w:rFonts w:eastAsiaTheme="minorEastAsia" w:cs="Arial"/>
                <w:i/>
                <w:color w:val="808080" w:themeColor="background1" w:themeShade="80"/>
                <w:szCs w:val="24"/>
              </w:rPr>
              <w:t>Please answer here</w:t>
            </w:r>
          </w:p>
          <w:p w14:paraId="4DC63AE2" w14:textId="77777777" w:rsidR="000D28EB" w:rsidRPr="007643BF" w:rsidRDefault="000D28EB" w:rsidP="00D62089">
            <w:pPr>
              <w:suppressAutoHyphens/>
              <w:autoSpaceDE w:val="0"/>
              <w:autoSpaceDN w:val="0"/>
              <w:adjustRightInd w:val="0"/>
              <w:spacing w:line="22" w:lineRule="atLeast"/>
              <w:jc w:val="both"/>
              <w:rPr>
                <w:rFonts w:eastAsiaTheme="minorEastAsia" w:cs="Arial"/>
                <w:szCs w:val="24"/>
              </w:rPr>
            </w:pPr>
          </w:p>
        </w:tc>
      </w:tr>
      <w:tr w:rsidR="000D28EB" w:rsidRPr="007643BF" w14:paraId="7D7F9016" w14:textId="77777777" w:rsidTr="00D62089">
        <w:tc>
          <w:tcPr>
            <w:tcW w:w="4508" w:type="dxa"/>
            <w:tcBorders>
              <w:top w:val="single" w:sz="4" w:space="0" w:color="FFFFFF" w:themeColor="background1"/>
              <w:left w:val="nil"/>
              <w:bottom w:val="nil"/>
              <w:right w:val="single" w:sz="4" w:space="0" w:color="auto"/>
            </w:tcBorders>
          </w:tcPr>
          <w:p w14:paraId="1C2778F0" w14:textId="77777777" w:rsidR="000D28EB" w:rsidRPr="007643BF" w:rsidRDefault="000D28EB" w:rsidP="00D62089">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31574F07" w14:textId="77777777" w:rsidR="000D28EB" w:rsidRPr="007643BF" w:rsidRDefault="000D28EB" w:rsidP="00D62089">
            <w:pPr>
              <w:suppressAutoHyphens/>
              <w:autoSpaceDE w:val="0"/>
              <w:autoSpaceDN w:val="0"/>
              <w:adjustRightInd w:val="0"/>
              <w:spacing w:line="22" w:lineRule="atLeast"/>
              <w:jc w:val="both"/>
              <w:rPr>
                <w:rFonts w:eastAsiaTheme="minorEastAsia" w:cs="Arial"/>
                <w:szCs w:val="24"/>
              </w:rPr>
            </w:pPr>
            <w:r w:rsidRPr="007643BF">
              <w:rPr>
                <w:rFonts w:eastAsiaTheme="minorEastAsia" w:cs="Arial"/>
                <w:szCs w:val="24"/>
              </w:rPr>
              <w:t>Appendix reference:</w:t>
            </w:r>
          </w:p>
        </w:tc>
      </w:tr>
    </w:tbl>
    <w:p w14:paraId="162D55FD" w14:textId="77777777" w:rsidR="000D28EB" w:rsidRPr="007643BF" w:rsidRDefault="000D28EB" w:rsidP="00B60BA4">
      <w:pPr>
        <w:suppressAutoHyphens/>
        <w:spacing w:after="0" w:line="22" w:lineRule="atLeast"/>
        <w:rPr>
          <w:rFonts w:cs="Arial"/>
        </w:rPr>
      </w:pPr>
    </w:p>
    <w:p w14:paraId="6A8C3927" w14:textId="77777777" w:rsidR="000D28EB" w:rsidRPr="007643BF" w:rsidRDefault="000D28EB" w:rsidP="00B60BA4">
      <w:pPr>
        <w:suppressAutoHyphens/>
        <w:spacing w:after="0" w:line="22" w:lineRule="atLeast"/>
        <w:rPr>
          <w:rFonts w:eastAsia="Arial" w:cs="Arial"/>
        </w:rPr>
      </w:pPr>
    </w:p>
    <w:p w14:paraId="2AA2E499" w14:textId="6C72DEA5" w:rsidR="00DD6DE3" w:rsidRPr="007643BF" w:rsidRDefault="4DDE55F2" w:rsidP="676DC854">
      <w:pPr>
        <w:pStyle w:val="ListParagraph"/>
        <w:numPr>
          <w:ilvl w:val="0"/>
          <w:numId w:val="101"/>
        </w:numPr>
        <w:suppressAutoHyphens/>
        <w:spacing w:after="0" w:line="22" w:lineRule="atLeast"/>
        <w:rPr>
          <w:color w:val="333333"/>
        </w:rPr>
      </w:pPr>
      <w:r w:rsidRPr="007643BF">
        <w:rPr>
          <w:rFonts w:eastAsia="Arial" w:cs="Arial"/>
          <w:color w:val="333333"/>
        </w:rPr>
        <w:t>State</w:t>
      </w:r>
      <w:r w:rsidR="00DD6DE3" w:rsidRPr="007643BF">
        <w:rPr>
          <w:rFonts w:eastAsia="Arial" w:cs="Arial"/>
          <w:color w:val="333333"/>
        </w:rPr>
        <w:t xml:space="preserve"> </w:t>
      </w:r>
      <w:r w:rsidR="00F80F00" w:rsidRPr="007643BF">
        <w:rPr>
          <w:rFonts w:eastAsia="Arial" w:cs="Arial"/>
          <w:color w:val="333333"/>
        </w:rPr>
        <w:t xml:space="preserve">whether your company is a member of any representative organisations. </w:t>
      </w:r>
      <w:r w:rsidRPr="007643BF">
        <w:rPr>
          <w:rFonts w:eastAsia="Arial" w:cs="Arial"/>
          <w:color w:val="333333"/>
        </w:rPr>
        <w:t xml:space="preserve">(e.g. trade bodies/associations/Chamber of Commerce). </w:t>
      </w:r>
      <w:r w:rsidR="00F80F00" w:rsidRPr="007643BF">
        <w:rPr>
          <w:rFonts w:eastAsia="Arial" w:cs="Arial"/>
          <w:color w:val="333333"/>
        </w:rPr>
        <w:t>If so, provide a copy of the relevant documentation</w:t>
      </w:r>
      <w:r w:rsidR="000D28EB" w:rsidRPr="007643BF">
        <w:rPr>
          <w:rFonts w:eastAsia="Arial" w:cs="Arial"/>
          <w:color w:val="333333"/>
        </w:rPr>
        <w:t>.</w:t>
      </w:r>
      <w:r w:rsidR="000D28EB" w:rsidRPr="007643BF">
        <w:rPr>
          <w:rFonts w:eastAsia="Arial" w:cs="Arial"/>
        </w:rPr>
        <w:t xml:space="preserve"> </w:t>
      </w:r>
    </w:p>
    <w:p w14:paraId="1ED79275" w14:textId="56E0CF87" w:rsidR="005232F4" w:rsidRPr="007643BF" w:rsidRDefault="005232F4" w:rsidP="005232F4">
      <w:pPr>
        <w:suppressAutoHyphens/>
        <w:spacing w:after="0" w:line="22" w:lineRule="atLeast"/>
        <w:rPr>
          <w:rFonts w:eastAsia="Arial"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232F4" w:rsidRPr="007643BF" w14:paraId="3458AD97" w14:textId="77777777" w:rsidTr="001415BE">
        <w:tc>
          <w:tcPr>
            <w:tcW w:w="9016" w:type="dxa"/>
            <w:gridSpan w:val="2"/>
          </w:tcPr>
          <w:p w14:paraId="2695B7F6" w14:textId="77777777" w:rsidR="005232F4" w:rsidRPr="007643BF" w:rsidRDefault="005232F4" w:rsidP="001415BE">
            <w:pPr>
              <w:suppressAutoHyphens/>
              <w:autoSpaceDE w:val="0"/>
              <w:autoSpaceDN w:val="0"/>
              <w:adjustRightInd w:val="0"/>
              <w:spacing w:line="22" w:lineRule="atLeast"/>
              <w:jc w:val="both"/>
              <w:rPr>
                <w:rFonts w:eastAsia="Arial" w:cs="Arial"/>
                <w:color w:val="808080" w:themeColor="background1" w:themeShade="80"/>
              </w:rPr>
            </w:pPr>
            <w:r w:rsidRPr="007643BF">
              <w:rPr>
                <w:rFonts w:eastAsia="Arial" w:cs="Arial"/>
                <w:i/>
                <w:color w:val="808080" w:themeColor="background1" w:themeShade="80"/>
              </w:rPr>
              <w:t>Please answer here</w:t>
            </w:r>
          </w:p>
          <w:p w14:paraId="58BF0CBE" w14:textId="77777777" w:rsidR="005232F4" w:rsidRPr="007643BF" w:rsidRDefault="005232F4" w:rsidP="001415BE">
            <w:pPr>
              <w:suppressAutoHyphens/>
              <w:autoSpaceDE w:val="0"/>
              <w:autoSpaceDN w:val="0"/>
              <w:adjustRightInd w:val="0"/>
              <w:spacing w:line="22" w:lineRule="atLeast"/>
              <w:jc w:val="both"/>
              <w:rPr>
                <w:rFonts w:eastAsia="Arial" w:cs="Arial"/>
              </w:rPr>
            </w:pPr>
          </w:p>
        </w:tc>
      </w:tr>
      <w:tr w:rsidR="005232F4" w:rsidRPr="007643BF" w14:paraId="689AFA78" w14:textId="77777777" w:rsidTr="001415BE">
        <w:tc>
          <w:tcPr>
            <w:tcW w:w="4508" w:type="dxa"/>
            <w:tcBorders>
              <w:top w:val="single" w:sz="4" w:space="0" w:color="FFFFFF" w:themeColor="background1"/>
              <w:left w:val="nil"/>
              <w:bottom w:val="nil"/>
              <w:right w:val="single" w:sz="4" w:space="0" w:color="auto"/>
            </w:tcBorders>
          </w:tcPr>
          <w:p w14:paraId="49084828" w14:textId="77777777" w:rsidR="005232F4" w:rsidRPr="007643BF" w:rsidRDefault="005232F4" w:rsidP="001415BE">
            <w:pPr>
              <w:suppressAutoHyphens/>
              <w:autoSpaceDE w:val="0"/>
              <w:autoSpaceDN w:val="0"/>
              <w:adjustRightInd w:val="0"/>
              <w:spacing w:line="22" w:lineRule="atLeast"/>
              <w:jc w:val="both"/>
              <w:rPr>
                <w:rFonts w:eastAsia="Arial" w:cs="Arial"/>
              </w:rPr>
            </w:pPr>
          </w:p>
        </w:tc>
        <w:tc>
          <w:tcPr>
            <w:tcW w:w="4508" w:type="dxa"/>
            <w:tcBorders>
              <w:left w:val="single" w:sz="4" w:space="0" w:color="auto"/>
            </w:tcBorders>
          </w:tcPr>
          <w:p w14:paraId="5DC4F940" w14:textId="77777777" w:rsidR="005232F4" w:rsidRPr="007643BF" w:rsidRDefault="005232F4" w:rsidP="001415BE">
            <w:pPr>
              <w:suppressAutoHyphens/>
              <w:autoSpaceDE w:val="0"/>
              <w:autoSpaceDN w:val="0"/>
              <w:adjustRightInd w:val="0"/>
              <w:spacing w:line="22" w:lineRule="atLeast"/>
              <w:jc w:val="both"/>
              <w:rPr>
                <w:rFonts w:eastAsia="Arial" w:cs="Arial"/>
              </w:rPr>
            </w:pPr>
            <w:r w:rsidRPr="007643BF">
              <w:rPr>
                <w:rFonts w:eastAsia="Arial" w:cs="Arial"/>
              </w:rPr>
              <w:t>Appendix reference:</w:t>
            </w:r>
          </w:p>
        </w:tc>
      </w:tr>
    </w:tbl>
    <w:p w14:paraId="2318743B" w14:textId="77777777" w:rsidR="00D369AE" w:rsidRPr="007643BF" w:rsidRDefault="00D369AE" w:rsidP="001E12E3">
      <w:pPr>
        <w:suppressAutoHyphens/>
        <w:spacing w:after="0" w:line="22" w:lineRule="atLeast"/>
        <w:rPr>
          <w:rFonts w:eastAsia="Arial" w:cs="Arial"/>
          <w:szCs w:val="24"/>
        </w:rPr>
      </w:pPr>
    </w:p>
    <w:p w14:paraId="7C2FCA7B" w14:textId="0E72EB07" w:rsidR="00D369AE" w:rsidRPr="007643BF" w:rsidRDefault="00C62503" w:rsidP="003740AF">
      <w:pPr>
        <w:pStyle w:val="Heading3"/>
      </w:pPr>
      <w:bookmarkStart w:id="192" w:name="_Toc16852894"/>
      <w:bookmarkStart w:id="193" w:name="_Toc35606826"/>
      <w:r w:rsidRPr="007643BF">
        <w:t>S1.3 – Accounting practices</w:t>
      </w:r>
      <w:bookmarkEnd w:id="192"/>
      <w:bookmarkEnd w:id="193"/>
    </w:p>
    <w:p w14:paraId="6072C17F" w14:textId="77777777" w:rsidR="005232F4" w:rsidRPr="007643BF" w:rsidRDefault="005232F4" w:rsidP="001E12E3">
      <w:pPr>
        <w:suppressAutoHyphens/>
        <w:spacing w:after="0" w:line="22" w:lineRule="atLeast"/>
        <w:rPr>
          <w:rFonts w:eastAsia="Arial" w:cs="Arial"/>
          <w:color w:val="FF0000"/>
          <w:szCs w:val="24"/>
        </w:rPr>
      </w:pPr>
    </w:p>
    <w:p w14:paraId="5D387390" w14:textId="25D65485" w:rsidR="00680885" w:rsidRPr="007643BF" w:rsidRDefault="00680885" w:rsidP="005232F4">
      <w:pPr>
        <w:spacing w:after="0" w:line="22" w:lineRule="atLeast"/>
      </w:pPr>
    </w:p>
    <w:p w14:paraId="1D761EBB" w14:textId="2FE1EE3F" w:rsidR="00D369AE" w:rsidRPr="007643BF" w:rsidRDefault="00092506" w:rsidP="001E12E3">
      <w:pPr>
        <w:pStyle w:val="ListParagraph"/>
        <w:numPr>
          <w:ilvl w:val="0"/>
          <w:numId w:val="14"/>
        </w:numPr>
        <w:suppressAutoHyphens/>
        <w:spacing w:after="0" w:line="22" w:lineRule="atLeast"/>
        <w:rPr>
          <w:rFonts w:cs="Arial"/>
        </w:rPr>
      </w:pPr>
      <w:r w:rsidRPr="007643BF">
        <w:rPr>
          <w:rFonts w:eastAsia="Arial" w:cs="Arial"/>
        </w:rPr>
        <w:t>Please g</w:t>
      </w:r>
      <w:r w:rsidR="00822050" w:rsidRPr="007643BF">
        <w:rPr>
          <w:rFonts w:eastAsia="Arial" w:cs="Arial"/>
        </w:rPr>
        <w:t>ive</w:t>
      </w:r>
      <w:r w:rsidR="00D369AE" w:rsidRPr="007643BF">
        <w:rPr>
          <w:rFonts w:eastAsia="Arial" w:cs="Arial"/>
        </w:rPr>
        <w:t xml:space="preserve"> the address where your company’s accounting records are kept</w:t>
      </w:r>
      <w:r w:rsidRPr="007643BF">
        <w:rPr>
          <w:rFonts w:eastAsia="Arial" w:cs="Arial"/>
        </w:rPr>
        <w:t>.</w:t>
      </w:r>
      <w:r w:rsidR="00D369AE" w:rsidRPr="007643BF">
        <w:rPr>
          <w:rFonts w:eastAsia="Arial" w:cs="Arial"/>
        </w:rPr>
        <w:t xml:space="preserve"> If records are </w:t>
      </w:r>
      <w:r w:rsidR="00877A1B" w:rsidRPr="007643BF">
        <w:rPr>
          <w:rFonts w:eastAsia="Arial" w:cs="Arial"/>
        </w:rPr>
        <w:t>maintained</w:t>
      </w:r>
      <w:r w:rsidR="006E3810" w:rsidRPr="007643BF">
        <w:rPr>
          <w:rFonts w:eastAsia="Arial" w:cs="Arial"/>
        </w:rPr>
        <w:t xml:space="preserve"> </w:t>
      </w:r>
      <w:r w:rsidR="00D369AE" w:rsidRPr="007643BF">
        <w:rPr>
          <w:rFonts w:eastAsia="Arial" w:cs="Arial"/>
        </w:rPr>
        <w:t xml:space="preserve">in different locations, </w:t>
      </w:r>
      <w:r w:rsidR="00877A1B" w:rsidRPr="007643BF">
        <w:rPr>
          <w:rFonts w:eastAsia="Arial" w:cs="Arial"/>
        </w:rPr>
        <w:t xml:space="preserve">please indicate </w:t>
      </w:r>
      <w:r w:rsidR="00D369AE" w:rsidRPr="007643BF">
        <w:rPr>
          <w:rFonts w:eastAsia="Arial" w:cs="Arial"/>
        </w:rPr>
        <w:t>which records are kept at which location.</w:t>
      </w:r>
    </w:p>
    <w:p w14:paraId="39AF4DB7" w14:textId="313F7E3D" w:rsidR="005232F4" w:rsidRPr="007643BF" w:rsidRDefault="005232F4" w:rsidP="005232F4">
      <w:pPr>
        <w:suppressAutoHyphens/>
        <w:spacing w:after="0" w:line="22" w:lineRule="atLeast"/>
        <w:rPr>
          <w:rFonts w:cs="Arial"/>
          <w:szCs w:val="24"/>
        </w:rPr>
      </w:pPr>
    </w:p>
    <w:tbl>
      <w:tblPr>
        <w:tblStyle w:val="TableGrid"/>
        <w:tblW w:w="9014" w:type="dxa"/>
        <w:tblInd w:w="-5" w:type="dxa"/>
        <w:shd w:val="pct15" w:color="auto" w:fill="auto"/>
        <w:tblCellMar>
          <w:top w:w="28" w:type="dxa"/>
          <w:left w:w="57" w:type="dxa"/>
          <w:bottom w:w="28" w:type="dxa"/>
          <w:right w:w="28" w:type="dxa"/>
        </w:tblCellMar>
        <w:tblLook w:val="04A0" w:firstRow="1" w:lastRow="0" w:firstColumn="1" w:lastColumn="0" w:noHBand="0" w:noVBand="1"/>
      </w:tblPr>
      <w:tblGrid>
        <w:gridCol w:w="4422"/>
        <w:gridCol w:w="4592"/>
      </w:tblGrid>
      <w:tr w:rsidR="00313E49" w:rsidRPr="007643BF" w14:paraId="2039F7E8" w14:textId="77777777" w:rsidTr="001415BE">
        <w:tc>
          <w:tcPr>
            <w:tcW w:w="4422" w:type="dxa"/>
            <w:tcBorders>
              <w:bottom w:val="single" w:sz="4" w:space="0" w:color="auto"/>
            </w:tcBorders>
            <w:shd w:val="clear" w:color="auto" w:fill="auto"/>
          </w:tcPr>
          <w:p w14:paraId="4C5C75A8" w14:textId="77777777" w:rsidR="00313E49" w:rsidRPr="007643BF" w:rsidRDefault="00313E49" w:rsidP="001415BE">
            <w:pPr>
              <w:tabs>
                <w:tab w:val="left" w:pos="2130"/>
              </w:tabs>
              <w:suppressAutoHyphens/>
              <w:spacing w:line="22" w:lineRule="atLeast"/>
              <w:rPr>
                <w:rFonts w:eastAsia="Arial" w:cs="Arial"/>
                <w:b/>
                <w:bCs/>
                <w:szCs w:val="24"/>
              </w:rPr>
            </w:pPr>
            <w:r w:rsidRPr="007643BF">
              <w:rPr>
                <w:rFonts w:eastAsia="Arial" w:cs="Arial"/>
                <w:b/>
                <w:bCs/>
                <w:szCs w:val="24"/>
              </w:rPr>
              <w:t>Records address</w:t>
            </w:r>
          </w:p>
        </w:tc>
        <w:tc>
          <w:tcPr>
            <w:tcW w:w="4592" w:type="dxa"/>
            <w:tcBorders>
              <w:bottom w:val="single" w:sz="4" w:space="0" w:color="auto"/>
            </w:tcBorders>
            <w:shd w:val="clear" w:color="auto" w:fill="auto"/>
          </w:tcPr>
          <w:p w14:paraId="121A9104" w14:textId="78E30E05" w:rsidR="00313E49" w:rsidRPr="007643BF" w:rsidRDefault="00313E49" w:rsidP="001415BE">
            <w:pPr>
              <w:tabs>
                <w:tab w:val="left" w:pos="2130"/>
              </w:tabs>
              <w:suppressAutoHyphens/>
              <w:spacing w:line="22" w:lineRule="atLeast"/>
              <w:rPr>
                <w:rFonts w:eastAsia="Arial" w:cs="Arial"/>
                <w:b/>
                <w:bCs/>
                <w:szCs w:val="24"/>
              </w:rPr>
            </w:pPr>
            <w:r w:rsidRPr="007643BF">
              <w:rPr>
                <w:rFonts w:eastAsia="Arial" w:cs="Arial"/>
                <w:b/>
                <w:bCs/>
                <w:szCs w:val="24"/>
              </w:rPr>
              <w:t>Wh</w:t>
            </w:r>
            <w:r w:rsidR="002C57B8" w:rsidRPr="007643BF">
              <w:rPr>
                <w:rFonts w:eastAsia="Arial" w:cs="Arial"/>
                <w:b/>
                <w:bCs/>
                <w:szCs w:val="24"/>
              </w:rPr>
              <w:t>ich</w:t>
            </w:r>
            <w:r w:rsidRPr="007643BF">
              <w:rPr>
                <w:rFonts w:eastAsia="Arial" w:cs="Arial"/>
                <w:b/>
                <w:szCs w:val="24"/>
              </w:rPr>
              <w:t xml:space="preserve"> records</w:t>
            </w:r>
            <w:r w:rsidRPr="007643BF">
              <w:rPr>
                <w:rFonts w:eastAsia="Arial" w:cs="Arial"/>
                <w:b/>
                <w:bCs/>
                <w:szCs w:val="24"/>
              </w:rPr>
              <w:t xml:space="preserve"> are held?</w:t>
            </w:r>
          </w:p>
        </w:tc>
      </w:tr>
      <w:tr w:rsidR="00313E49" w:rsidRPr="007643BF" w14:paraId="10AE97ED" w14:textId="77777777" w:rsidTr="001415BE">
        <w:tc>
          <w:tcPr>
            <w:tcW w:w="4422" w:type="dxa"/>
            <w:shd w:val="clear" w:color="auto" w:fill="auto"/>
          </w:tcPr>
          <w:p w14:paraId="6AE8549F" w14:textId="77777777" w:rsidR="00313E49" w:rsidRPr="007643BF" w:rsidRDefault="00313E49" w:rsidP="001415BE">
            <w:pPr>
              <w:tabs>
                <w:tab w:val="left" w:pos="2130"/>
              </w:tabs>
              <w:suppressAutoHyphens/>
              <w:spacing w:line="22" w:lineRule="atLeast"/>
              <w:rPr>
                <w:rFonts w:eastAsia="Arial" w:cs="Arial"/>
                <w:szCs w:val="24"/>
              </w:rPr>
            </w:pPr>
          </w:p>
        </w:tc>
        <w:tc>
          <w:tcPr>
            <w:tcW w:w="4592" w:type="dxa"/>
          </w:tcPr>
          <w:p w14:paraId="6E0353B1" w14:textId="77777777" w:rsidR="00313E49" w:rsidRPr="007643BF" w:rsidRDefault="00313E49" w:rsidP="001415BE">
            <w:pPr>
              <w:tabs>
                <w:tab w:val="left" w:pos="2130"/>
              </w:tabs>
              <w:suppressAutoHyphens/>
              <w:spacing w:line="22" w:lineRule="atLeast"/>
              <w:rPr>
                <w:rFonts w:eastAsia="Arial" w:cs="Arial"/>
                <w:color w:val="FF0000"/>
                <w:szCs w:val="24"/>
              </w:rPr>
            </w:pPr>
          </w:p>
        </w:tc>
      </w:tr>
      <w:tr w:rsidR="00313E49" w:rsidRPr="007643BF" w14:paraId="66E2969D" w14:textId="77777777" w:rsidTr="001415BE">
        <w:tc>
          <w:tcPr>
            <w:tcW w:w="4422" w:type="dxa"/>
            <w:shd w:val="clear" w:color="auto" w:fill="auto"/>
          </w:tcPr>
          <w:p w14:paraId="150724DC" w14:textId="77777777" w:rsidR="00313E49" w:rsidRPr="007643BF" w:rsidRDefault="00313E49" w:rsidP="001415BE">
            <w:pPr>
              <w:tabs>
                <w:tab w:val="left" w:pos="2130"/>
              </w:tabs>
              <w:suppressAutoHyphens/>
              <w:spacing w:line="22" w:lineRule="atLeast"/>
              <w:rPr>
                <w:rFonts w:eastAsia="Arial" w:cs="Arial"/>
                <w:szCs w:val="24"/>
              </w:rPr>
            </w:pPr>
          </w:p>
        </w:tc>
        <w:tc>
          <w:tcPr>
            <w:tcW w:w="4592" w:type="dxa"/>
          </w:tcPr>
          <w:p w14:paraId="4E1DC385" w14:textId="77777777" w:rsidR="00313E49" w:rsidRPr="007643BF" w:rsidRDefault="00313E49" w:rsidP="001415BE">
            <w:pPr>
              <w:tabs>
                <w:tab w:val="left" w:pos="2130"/>
              </w:tabs>
              <w:suppressAutoHyphens/>
              <w:spacing w:line="22" w:lineRule="atLeast"/>
              <w:rPr>
                <w:rFonts w:eastAsia="Arial" w:cs="Arial"/>
                <w:color w:val="FF0000"/>
                <w:szCs w:val="24"/>
              </w:rPr>
            </w:pPr>
          </w:p>
        </w:tc>
      </w:tr>
    </w:tbl>
    <w:p w14:paraId="22A23FDB" w14:textId="7C1853F6" w:rsidR="00D369AE" w:rsidRPr="007643BF" w:rsidRDefault="00991C3D" w:rsidP="001E12E3">
      <w:pPr>
        <w:suppressAutoHyphens/>
        <w:autoSpaceDE w:val="0"/>
        <w:autoSpaceDN w:val="0"/>
        <w:adjustRightInd w:val="0"/>
        <w:spacing w:after="0" w:line="22" w:lineRule="atLeast"/>
        <w:rPr>
          <w:rFonts w:eastAsiaTheme="minorEastAsia" w:cs="Arial"/>
          <w:szCs w:val="24"/>
        </w:rPr>
      </w:pPr>
      <w:r w:rsidRPr="007643BF">
        <w:rPr>
          <w:rFonts w:eastAsiaTheme="minorEastAsia" w:cs="Arial"/>
          <w:szCs w:val="24"/>
        </w:rPr>
        <w:t>+Add additional rows as required</w:t>
      </w:r>
    </w:p>
    <w:p w14:paraId="02FADC0B" w14:textId="77777777" w:rsidR="00952849" w:rsidRPr="007643BF" w:rsidRDefault="00952849" w:rsidP="00313E49">
      <w:pPr>
        <w:suppressAutoHyphens/>
        <w:spacing w:after="0" w:line="22" w:lineRule="atLeast"/>
        <w:rPr>
          <w:rFonts w:eastAsia="Arial" w:cs="Arial"/>
          <w:szCs w:val="24"/>
        </w:rPr>
      </w:pPr>
    </w:p>
    <w:p w14:paraId="4578748C" w14:textId="399DC250" w:rsidR="001727A5" w:rsidRPr="007643BF" w:rsidRDefault="009A3ED2" w:rsidP="001E12E3">
      <w:pPr>
        <w:pStyle w:val="ListParagraph"/>
        <w:numPr>
          <w:ilvl w:val="0"/>
          <w:numId w:val="14"/>
        </w:numPr>
        <w:suppressAutoHyphens/>
        <w:spacing w:after="0" w:line="22" w:lineRule="atLeast"/>
        <w:rPr>
          <w:rFonts w:cs="Arial"/>
        </w:rPr>
      </w:pPr>
      <w:r w:rsidRPr="007643BF">
        <w:rPr>
          <w:rFonts w:eastAsia="Arial" w:cs="Arial"/>
        </w:rPr>
        <w:t>Please give the financial year convention your company uses for its accounts (e.g.</w:t>
      </w:r>
      <w:r w:rsidR="00D369AE" w:rsidRPr="007643BF">
        <w:rPr>
          <w:rFonts w:eastAsia="Arial" w:cs="Arial"/>
        </w:rPr>
        <w:t xml:space="preserve"> 1 January </w:t>
      </w:r>
      <w:r w:rsidRPr="007643BF">
        <w:rPr>
          <w:rFonts w:eastAsia="Arial" w:cs="Arial"/>
        </w:rPr>
        <w:t>–</w:t>
      </w:r>
      <w:r w:rsidR="00D369AE" w:rsidRPr="007643BF">
        <w:rPr>
          <w:rFonts w:eastAsia="Arial" w:cs="Arial"/>
        </w:rPr>
        <w:t xml:space="preserve"> 31</w:t>
      </w:r>
      <w:r w:rsidRPr="007643BF">
        <w:rPr>
          <w:rFonts w:eastAsia="Arial" w:cs="Arial"/>
        </w:rPr>
        <w:t xml:space="preserve"> </w:t>
      </w:r>
      <w:r w:rsidR="00D369AE" w:rsidRPr="007643BF">
        <w:rPr>
          <w:rFonts w:eastAsia="Arial" w:cs="Arial"/>
        </w:rPr>
        <w:t>December)</w:t>
      </w:r>
      <w:r w:rsidRPr="007643BF">
        <w:rPr>
          <w:rFonts w:eastAsia="Arial" w:cs="Arial"/>
        </w:rPr>
        <w:t>.</w:t>
      </w:r>
      <w:r w:rsidR="00D369AE" w:rsidRPr="007643BF">
        <w:rPr>
          <w:rFonts w:eastAsia="Arial" w:cs="Arial"/>
        </w:rPr>
        <w:t xml:space="preserve"> If any changes have occurred </w:t>
      </w:r>
      <w:r w:rsidR="00E742B6" w:rsidRPr="007643BF">
        <w:rPr>
          <w:rFonts w:eastAsia="Arial" w:cs="Arial"/>
        </w:rPr>
        <w:t xml:space="preserve">with respect to </w:t>
      </w:r>
      <w:r w:rsidR="00D369AE" w:rsidRPr="007643BF">
        <w:rPr>
          <w:rFonts w:eastAsia="Arial" w:cs="Arial"/>
        </w:rPr>
        <w:t>this period or in your account</w:t>
      </w:r>
      <w:r w:rsidR="00E742B6" w:rsidRPr="007643BF">
        <w:rPr>
          <w:rFonts w:eastAsia="Arial" w:cs="Arial"/>
        </w:rPr>
        <w:t>ing</w:t>
      </w:r>
      <w:r w:rsidR="00D369AE" w:rsidRPr="007643BF">
        <w:rPr>
          <w:rFonts w:eastAsia="Arial" w:cs="Arial"/>
        </w:rPr>
        <w:t xml:space="preserve"> practi</w:t>
      </w:r>
      <w:r w:rsidR="00EA6C8D" w:rsidRPr="007643BF">
        <w:rPr>
          <w:rFonts w:eastAsia="Arial" w:cs="Arial"/>
        </w:rPr>
        <w:t>c</w:t>
      </w:r>
      <w:r w:rsidR="00D369AE" w:rsidRPr="007643BF">
        <w:rPr>
          <w:rFonts w:eastAsia="Arial" w:cs="Arial"/>
        </w:rPr>
        <w:t xml:space="preserve">es over the last </w:t>
      </w:r>
      <w:r w:rsidR="0E6DC452" w:rsidRPr="007643BF">
        <w:rPr>
          <w:rFonts w:eastAsia="Arial" w:cs="Arial"/>
        </w:rPr>
        <w:t>f</w:t>
      </w:r>
      <w:r w:rsidR="00092506" w:rsidRPr="007643BF">
        <w:rPr>
          <w:rFonts w:eastAsia="Arial" w:cs="Arial"/>
        </w:rPr>
        <w:t>ive</w:t>
      </w:r>
      <w:r w:rsidR="00D369AE" w:rsidRPr="007643BF">
        <w:rPr>
          <w:rFonts w:eastAsia="Arial" w:cs="Arial"/>
        </w:rPr>
        <w:t xml:space="preserve"> financial years, please </w:t>
      </w:r>
      <w:r w:rsidR="00A60D37" w:rsidRPr="007643BF">
        <w:rPr>
          <w:rFonts w:eastAsia="Arial" w:cs="Arial"/>
        </w:rPr>
        <w:t>describe</w:t>
      </w:r>
      <w:r w:rsidR="00D369AE" w:rsidRPr="007643BF">
        <w:rPr>
          <w:rFonts w:eastAsia="Arial" w:cs="Arial"/>
        </w:rPr>
        <w:t xml:space="preserve"> these changes.</w:t>
      </w:r>
    </w:p>
    <w:p w14:paraId="40C7DFC7" w14:textId="27F1A6A7" w:rsidR="00313E49" w:rsidRPr="007643BF" w:rsidRDefault="00313E49" w:rsidP="00313E49">
      <w:pPr>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13E49" w:rsidRPr="007643BF" w14:paraId="6591F6C8" w14:textId="77777777" w:rsidTr="001415BE">
        <w:tc>
          <w:tcPr>
            <w:tcW w:w="9016" w:type="dxa"/>
            <w:gridSpan w:val="2"/>
          </w:tcPr>
          <w:p w14:paraId="7CC63A83" w14:textId="77777777" w:rsidR="00313E49" w:rsidRPr="007643BF" w:rsidRDefault="00313E49"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7643BF">
              <w:rPr>
                <w:rFonts w:eastAsiaTheme="minorEastAsia" w:cs="Arial"/>
                <w:i/>
                <w:iCs/>
                <w:color w:val="808080" w:themeColor="background1" w:themeShade="80"/>
                <w:szCs w:val="24"/>
              </w:rPr>
              <w:t>Please answer here</w:t>
            </w:r>
          </w:p>
          <w:p w14:paraId="5BBFBBBC" w14:textId="77777777" w:rsidR="00313E49" w:rsidRPr="007643BF" w:rsidRDefault="00313E49" w:rsidP="001415BE">
            <w:pPr>
              <w:suppressAutoHyphens/>
              <w:autoSpaceDE w:val="0"/>
              <w:autoSpaceDN w:val="0"/>
              <w:adjustRightInd w:val="0"/>
              <w:spacing w:line="22" w:lineRule="atLeast"/>
              <w:jc w:val="both"/>
              <w:rPr>
                <w:rFonts w:eastAsiaTheme="minorEastAsia" w:cs="Arial"/>
                <w:szCs w:val="24"/>
              </w:rPr>
            </w:pPr>
          </w:p>
        </w:tc>
      </w:tr>
      <w:tr w:rsidR="00313E49" w:rsidRPr="007643BF" w14:paraId="51F241BE" w14:textId="77777777" w:rsidTr="001415BE">
        <w:tc>
          <w:tcPr>
            <w:tcW w:w="4508" w:type="dxa"/>
            <w:tcBorders>
              <w:top w:val="single" w:sz="4" w:space="0" w:color="FFFFFF" w:themeColor="background1"/>
              <w:left w:val="nil"/>
              <w:bottom w:val="nil"/>
              <w:right w:val="single" w:sz="4" w:space="0" w:color="auto"/>
            </w:tcBorders>
          </w:tcPr>
          <w:p w14:paraId="2BB54E8B" w14:textId="77777777" w:rsidR="00313E49" w:rsidRPr="007643BF" w:rsidRDefault="00313E49"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592F5F2" w14:textId="77777777" w:rsidR="00313E49" w:rsidRPr="007643BF" w:rsidRDefault="00313E49" w:rsidP="001415BE">
            <w:pPr>
              <w:suppressAutoHyphens/>
              <w:autoSpaceDE w:val="0"/>
              <w:autoSpaceDN w:val="0"/>
              <w:adjustRightInd w:val="0"/>
              <w:spacing w:line="22" w:lineRule="atLeast"/>
              <w:jc w:val="both"/>
              <w:rPr>
                <w:rFonts w:eastAsiaTheme="minorEastAsia" w:cs="Arial"/>
                <w:szCs w:val="24"/>
              </w:rPr>
            </w:pPr>
            <w:r w:rsidRPr="007643BF">
              <w:rPr>
                <w:rFonts w:eastAsiaTheme="minorEastAsia" w:cs="Arial"/>
                <w:szCs w:val="24"/>
              </w:rPr>
              <w:t>Appendix reference:</w:t>
            </w:r>
          </w:p>
        </w:tc>
      </w:tr>
    </w:tbl>
    <w:p w14:paraId="601647BC" w14:textId="77777777" w:rsidR="00D369AE" w:rsidRPr="007643BF" w:rsidRDefault="00D369AE" w:rsidP="00313E49">
      <w:pPr>
        <w:suppressAutoHyphens/>
        <w:spacing w:after="0" w:line="22" w:lineRule="atLeast"/>
        <w:rPr>
          <w:rFonts w:cs="Arial"/>
          <w:szCs w:val="24"/>
        </w:rPr>
      </w:pPr>
    </w:p>
    <w:p w14:paraId="3FDB1FCE" w14:textId="097DA707" w:rsidR="00D369AE" w:rsidRPr="007643BF" w:rsidRDefault="0028361D" w:rsidP="001E12E3">
      <w:pPr>
        <w:pStyle w:val="ListParagraph"/>
        <w:numPr>
          <w:ilvl w:val="0"/>
          <w:numId w:val="14"/>
        </w:numPr>
        <w:suppressAutoHyphens/>
        <w:spacing w:after="0" w:line="22" w:lineRule="atLeast"/>
        <w:rPr>
          <w:rFonts w:cs="Arial"/>
        </w:rPr>
      </w:pPr>
      <w:r w:rsidRPr="007643BF">
        <w:rPr>
          <w:rFonts w:eastAsia="Arial" w:cs="Arial"/>
        </w:rPr>
        <w:t>Please a</w:t>
      </w:r>
      <w:r w:rsidR="00D369AE" w:rsidRPr="007643BF">
        <w:rPr>
          <w:rFonts w:eastAsia="Arial" w:cs="Arial"/>
        </w:rPr>
        <w:t xml:space="preserve">ttach a copy of your audited accounts </w:t>
      </w:r>
      <w:r w:rsidR="007E0419" w:rsidRPr="007643BF">
        <w:rPr>
          <w:rFonts w:eastAsia="Arial" w:cs="Arial"/>
        </w:rPr>
        <w:t>covering the injury period.</w:t>
      </w:r>
      <w:r w:rsidR="00E9162D" w:rsidRPr="007643BF">
        <w:rPr>
          <w:rFonts w:eastAsia="Arial" w:cs="Arial"/>
        </w:rPr>
        <w:t xml:space="preserve"> </w:t>
      </w:r>
      <w:r w:rsidR="00BC3B00" w:rsidRPr="007643BF">
        <w:rPr>
          <w:rFonts w:eastAsia="Arial" w:cs="Arial"/>
        </w:rPr>
        <w:t xml:space="preserve">This may </w:t>
      </w:r>
      <w:r w:rsidR="00D369AE" w:rsidRPr="007643BF">
        <w:rPr>
          <w:rFonts w:eastAsia="Arial" w:cs="Arial"/>
        </w:rPr>
        <w:t xml:space="preserve">include </w:t>
      </w:r>
      <w:r w:rsidR="00BC3B00" w:rsidRPr="007643BF">
        <w:rPr>
          <w:rFonts w:eastAsia="Arial" w:cs="Arial"/>
        </w:rPr>
        <w:t>a</w:t>
      </w:r>
      <w:r w:rsidR="00D369AE" w:rsidRPr="007643BF">
        <w:rPr>
          <w:rFonts w:eastAsia="Arial" w:cs="Arial"/>
        </w:rPr>
        <w:t xml:space="preserve"> statement of financial position; statement </w:t>
      </w:r>
      <w:r w:rsidR="00BC3B00" w:rsidRPr="007643BF">
        <w:rPr>
          <w:rFonts w:eastAsia="Arial" w:cs="Arial"/>
        </w:rPr>
        <w:t xml:space="preserve">of profit and loss and other comprehensive income; statement of changes in equity; </w:t>
      </w:r>
      <w:r w:rsidR="00D369AE" w:rsidRPr="007643BF">
        <w:rPr>
          <w:rFonts w:eastAsia="Arial" w:cs="Arial"/>
        </w:rPr>
        <w:t>cash</w:t>
      </w:r>
      <w:r w:rsidR="00712CF1" w:rsidRPr="007643BF">
        <w:rPr>
          <w:rFonts w:eastAsia="Arial" w:cs="Arial"/>
        </w:rPr>
        <w:t>-</w:t>
      </w:r>
      <w:r w:rsidR="00D369AE" w:rsidRPr="007643BF">
        <w:rPr>
          <w:rFonts w:eastAsia="Arial" w:cs="Arial"/>
        </w:rPr>
        <w:t>flow</w:t>
      </w:r>
      <w:r w:rsidR="00712CF1" w:rsidRPr="007643BF">
        <w:rPr>
          <w:rFonts w:eastAsia="Arial" w:cs="Arial"/>
        </w:rPr>
        <w:t xml:space="preserve"> statement;</w:t>
      </w:r>
      <w:r w:rsidR="00D369AE" w:rsidRPr="007643BF">
        <w:rPr>
          <w:rFonts w:eastAsia="Arial" w:cs="Arial"/>
        </w:rPr>
        <w:t xml:space="preserve"> notes to the accounts and all reports; and </w:t>
      </w:r>
      <w:r w:rsidR="00105B7C" w:rsidRPr="007643BF">
        <w:rPr>
          <w:rFonts w:eastAsia="Arial" w:cs="Arial"/>
        </w:rPr>
        <w:t xml:space="preserve">the </w:t>
      </w:r>
      <w:r w:rsidR="00D369AE" w:rsidRPr="007643BF">
        <w:rPr>
          <w:rFonts w:eastAsia="Arial" w:cs="Arial"/>
        </w:rPr>
        <w:t xml:space="preserve">auditor's opinion </w:t>
      </w:r>
      <w:r w:rsidR="00712CF1" w:rsidRPr="007643BF">
        <w:rPr>
          <w:rFonts w:eastAsia="Arial" w:cs="Arial"/>
        </w:rPr>
        <w:t>on</w:t>
      </w:r>
      <w:r w:rsidR="00D369AE" w:rsidRPr="007643BF">
        <w:rPr>
          <w:rFonts w:eastAsia="Arial" w:cs="Arial"/>
        </w:rPr>
        <w:t xml:space="preserve"> these documents.</w:t>
      </w:r>
    </w:p>
    <w:p w14:paraId="11BFBF24" w14:textId="413F1431" w:rsidR="00313E49" w:rsidRPr="007643BF" w:rsidRDefault="00313E49" w:rsidP="00313E49">
      <w:pPr>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13E49" w:rsidRPr="007643BF" w14:paraId="7AEFE577" w14:textId="77777777" w:rsidTr="001415BE">
        <w:tc>
          <w:tcPr>
            <w:tcW w:w="9016" w:type="dxa"/>
            <w:gridSpan w:val="2"/>
          </w:tcPr>
          <w:p w14:paraId="6050585B" w14:textId="77777777" w:rsidR="00313E49" w:rsidRPr="007643BF" w:rsidRDefault="00313E49"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7643BF">
              <w:rPr>
                <w:rFonts w:eastAsiaTheme="minorEastAsia" w:cs="Arial"/>
                <w:i/>
                <w:iCs/>
                <w:color w:val="808080" w:themeColor="background1" w:themeShade="80"/>
                <w:szCs w:val="24"/>
              </w:rPr>
              <w:t>Please answer here</w:t>
            </w:r>
          </w:p>
          <w:p w14:paraId="055A7966" w14:textId="77777777" w:rsidR="00313E49" w:rsidRPr="007643BF" w:rsidRDefault="00313E49" w:rsidP="001415BE">
            <w:pPr>
              <w:suppressAutoHyphens/>
              <w:autoSpaceDE w:val="0"/>
              <w:autoSpaceDN w:val="0"/>
              <w:adjustRightInd w:val="0"/>
              <w:spacing w:line="22" w:lineRule="atLeast"/>
              <w:jc w:val="both"/>
              <w:rPr>
                <w:rFonts w:eastAsiaTheme="minorEastAsia" w:cs="Arial"/>
                <w:szCs w:val="24"/>
              </w:rPr>
            </w:pPr>
          </w:p>
        </w:tc>
      </w:tr>
      <w:tr w:rsidR="00313E49" w:rsidRPr="00D9239B" w14:paraId="11ABA27C" w14:textId="77777777" w:rsidTr="001415BE">
        <w:tc>
          <w:tcPr>
            <w:tcW w:w="4508" w:type="dxa"/>
            <w:tcBorders>
              <w:top w:val="single" w:sz="4" w:space="0" w:color="FFFFFF" w:themeColor="background1"/>
              <w:left w:val="nil"/>
              <w:bottom w:val="nil"/>
              <w:right w:val="single" w:sz="4" w:space="0" w:color="auto"/>
            </w:tcBorders>
          </w:tcPr>
          <w:p w14:paraId="6042F4E6" w14:textId="77777777" w:rsidR="00313E49" w:rsidRPr="007643BF" w:rsidRDefault="00313E49"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3BA0056" w14:textId="77777777" w:rsidR="00313E49" w:rsidRPr="00D9239B" w:rsidRDefault="00313E49" w:rsidP="001415BE">
            <w:pPr>
              <w:suppressAutoHyphens/>
              <w:autoSpaceDE w:val="0"/>
              <w:autoSpaceDN w:val="0"/>
              <w:adjustRightInd w:val="0"/>
              <w:spacing w:line="22" w:lineRule="atLeast"/>
              <w:jc w:val="both"/>
              <w:rPr>
                <w:rFonts w:eastAsiaTheme="minorEastAsia" w:cs="Arial"/>
                <w:szCs w:val="24"/>
              </w:rPr>
            </w:pPr>
            <w:r w:rsidRPr="007643BF">
              <w:rPr>
                <w:rFonts w:eastAsiaTheme="minorEastAsia" w:cs="Arial"/>
                <w:szCs w:val="24"/>
              </w:rPr>
              <w:t>Appendix reference:</w:t>
            </w:r>
          </w:p>
        </w:tc>
      </w:tr>
    </w:tbl>
    <w:p w14:paraId="62F525CE" w14:textId="77777777" w:rsidR="00A60D37" w:rsidRPr="0060633E" w:rsidRDefault="00A60D37" w:rsidP="001E12E3">
      <w:pPr>
        <w:suppressAutoHyphens/>
        <w:spacing w:after="0" w:line="22" w:lineRule="atLeast"/>
        <w:rPr>
          <w:rFonts w:eastAsia="Arial" w:cs="Arial"/>
          <w:szCs w:val="24"/>
        </w:rPr>
      </w:pPr>
    </w:p>
    <w:p w14:paraId="546000B2" w14:textId="62FC068D" w:rsidR="001727A5" w:rsidRPr="00E9162D" w:rsidRDefault="16EDE959" w:rsidP="001E12E3">
      <w:pPr>
        <w:pStyle w:val="ListParagraph"/>
        <w:numPr>
          <w:ilvl w:val="0"/>
          <w:numId w:val="14"/>
        </w:numPr>
        <w:suppressAutoHyphens/>
        <w:spacing w:after="0" w:line="22" w:lineRule="atLeast"/>
        <w:rPr>
          <w:rFonts w:cs="Arial"/>
        </w:rPr>
      </w:pPr>
      <w:r w:rsidRPr="00E9162D">
        <w:rPr>
          <w:rFonts w:eastAsia="Arial" w:cs="Arial"/>
        </w:rPr>
        <w:t xml:space="preserve">If your accounts are unaudited, please attach a copy of your unaudited financial </w:t>
      </w:r>
      <w:r w:rsidRPr="007643BF">
        <w:rPr>
          <w:rFonts w:eastAsia="Arial" w:cs="Arial"/>
        </w:rPr>
        <w:t xml:space="preserve">statements for </w:t>
      </w:r>
      <w:r w:rsidR="00C45843" w:rsidRPr="007643BF">
        <w:rPr>
          <w:rFonts w:eastAsia="Arial" w:cs="Arial"/>
        </w:rPr>
        <w:t xml:space="preserve">the </w:t>
      </w:r>
      <w:r w:rsidR="00C326D2" w:rsidRPr="007643BF">
        <w:rPr>
          <w:rFonts w:eastAsia="Arial" w:cs="Arial"/>
        </w:rPr>
        <w:t xml:space="preserve">injury </w:t>
      </w:r>
      <w:r w:rsidR="00C45843" w:rsidRPr="007643BF">
        <w:rPr>
          <w:rFonts w:eastAsia="Arial" w:cs="Arial"/>
        </w:rPr>
        <w:t>period</w:t>
      </w:r>
      <w:r w:rsidR="00C326D2" w:rsidRPr="007643BF">
        <w:rPr>
          <w:rFonts w:eastAsia="Arial" w:cs="Arial"/>
        </w:rPr>
        <w:t>.</w:t>
      </w:r>
    </w:p>
    <w:p w14:paraId="6EDA4CC5" w14:textId="660E795E" w:rsidR="00313E49" w:rsidRDefault="00313E49" w:rsidP="00313E49">
      <w:pPr>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13E49" w:rsidRPr="00D9239B" w14:paraId="20A0E12D" w14:textId="77777777" w:rsidTr="001415BE">
        <w:tc>
          <w:tcPr>
            <w:tcW w:w="9016" w:type="dxa"/>
            <w:gridSpan w:val="2"/>
          </w:tcPr>
          <w:p w14:paraId="07BA665A" w14:textId="77777777" w:rsidR="00313E49" w:rsidRPr="00D9239B" w:rsidRDefault="00313E49"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14F54691" w14:textId="77777777" w:rsidR="00313E49" w:rsidRPr="00D9239B" w:rsidRDefault="00313E49" w:rsidP="001415BE">
            <w:pPr>
              <w:suppressAutoHyphens/>
              <w:autoSpaceDE w:val="0"/>
              <w:autoSpaceDN w:val="0"/>
              <w:adjustRightInd w:val="0"/>
              <w:spacing w:line="22" w:lineRule="atLeast"/>
              <w:jc w:val="both"/>
              <w:rPr>
                <w:rFonts w:eastAsiaTheme="minorEastAsia" w:cs="Arial"/>
                <w:szCs w:val="24"/>
              </w:rPr>
            </w:pPr>
          </w:p>
        </w:tc>
      </w:tr>
      <w:tr w:rsidR="00313E49" w:rsidRPr="00D9239B" w14:paraId="4A6DFDF2" w14:textId="77777777" w:rsidTr="001415BE">
        <w:tc>
          <w:tcPr>
            <w:tcW w:w="4508" w:type="dxa"/>
            <w:tcBorders>
              <w:top w:val="single" w:sz="4" w:space="0" w:color="FFFFFF" w:themeColor="background1"/>
              <w:left w:val="nil"/>
              <w:bottom w:val="nil"/>
              <w:right w:val="single" w:sz="4" w:space="0" w:color="auto"/>
            </w:tcBorders>
          </w:tcPr>
          <w:p w14:paraId="56EB2D2D" w14:textId="77777777" w:rsidR="00313E49" w:rsidRPr="00D9239B" w:rsidRDefault="00313E49"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730E92C" w14:textId="77777777" w:rsidR="00313E49" w:rsidRPr="00D9239B" w:rsidRDefault="00313E49"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998A5B3" w14:textId="77777777" w:rsidR="00D369AE" w:rsidRPr="0060633E" w:rsidRDefault="00D369AE" w:rsidP="001E12E3">
      <w:pPr>
        <w:suppressAutoHyphens/>
        <w:spacing w:after="0" w:line="22" w:lineRule="atLeast"/>
        <w:rPr>
          <w:rFonts w:eastAsia="Arial" w:cs="Arial"/>
          <w:szCs w:val="24"/>
        </w:rPr>
      </w:pPr>
    </w:p>
    <w:p w14:paraId="40196F1D" w14:textId="46DDBB1E" w:rsidR="001727A5" w:rsidRPr="00313E49" w:rsidRDefault="00D369AE" w:rsidP="001E12E3">
      <w:pPr>
        <w:pStyle w:val="ListParagraph"/>
        <w:numPr>
          <w:ilvl w:val="0"/>
          <w:numId w:val="14"/>
        </w:numPr>
        <w:suppressAutoHyphens/>
        <w:spacing w:after="0" w:line="22" w:lineRule="atLeast"/>
        <w:rPr>
          <w:rFonts w:cs="Arial"/>
        </w:rPr>
      </w:pPr>
      <w:r w:rsidRPr="112A8C59">
        <w:rPr>
          <w:rFonts w:eastAsia="Arial" w:cs="Arial"/>
        </w:rPr>
        <w:t xml:space="preserve">If internal financial </w:t>
      </w:r>
      <w:r w:rsidRPr="00E9162D">
        <w:rPr>
          <w:rFonts w:eastAsia="Arial" w:cs="Arial"/>
        </w:rPr>
        <w:t>statements, management reports</w:t>
      </w:r>
      <w:r w:rsidR="00B957C6" w:rsidRPr="00E9162D">
        <w:rPr>
          <w:rFonts w:eastAsia="Arial" w:cs="Arial"/>
        </w:rPr>
        <w:t xml:space="preserve"> or accounts</w:t>
      </w:r>
      <w:r w:rsidRPr="00E9162D">
        <w:rPr>
          <w:rFonts w:eastAsia="Arial" w:cs="Arial"/>
        </w:rPr>
        <w:t xml:space="preserve">, etc. are prepared and maintained for the </w:t>
      </w:r>
      <w:r w:rsidRPr="007643BF">
        <w:rPr>
          <w:rFonts w:eastAsia="Arial" w:cs="Arial"/>
        </w:rPr>
        <w:t xml:space="preserve">goods </w:t>
      </w:r>
      <w:r w:rsidR="004E5692" w:rsidRPr="007643BF">
        <w:rPr>
          <w:rFonts w:eastAsia="Arial" w:cs="Arial"/>
          <w:szCs w:val="24"/>
        </w:rPr>
        <w:t>subject to review</w:t>
      </w:r>
      <w:r w:rsidR="004304AB" w:rsidRPr="007643BF">
        <w:rPr>
          <w:rFonts w:eastAsia="Arial" w:cs="Arial"/>
          <w:szCs w:val="24"/>
        </w:rPr>
        <w:t xml:space="preserve"> </w:t>
      </w:r>
      <w:r w:rsidR="00BB68EC" w:rsidRPr="007643BF">
        <w:rPr>
          <w:rFonts w:eastAsia="Arial" w:cs="Arial"/>
          <w:szCs w:val="24"/>
        </w:rPr>
        <w:t>and/or like goods</w:t>
      </w:r>
      <w:r w:rsidR="00F1640E" w:rsidRPr="007643BF">
        <w:rPr>
          <w:rFonts w:eastAsia="Arial" w:cs="Arial"/>
          <w:szCs w:val="24"/>
        </w:rPr>
        <w:t xml:space="preserve">, </w:t>
      </w:r>
      <w:r w:rsidR="00AD7E23" w:rsidRPr="007643BF">
        <w:rPr>
          <w:rFonts w:eastAsia="Arial" w:cs="Arial"/>
        </w:rPr>
        <w:t xml:space="preserve">please </w:t>
      </w:r>
      <w:r w:rsidRPr="007643BF">
        <w:rPr>
          <w:rFonts w:eastAsia="Arial" w:cs="Arial"/>
        </w:rPr>
        <w:t xml:space="preserve">provide </w:t>
      </w:r>
      <w:r w:rsidR="00B15C77" w:rsidRPr="007643BF">
        <w:rPr>
          <w:rFonts w:eastAsia="Arial" w:cs="Arial"/>
        </w:rPr>
        <w:t>copies for your most recent financial year and the POI</w:t>
      </w:r>
      <w:r w:rsidRPr="007643BF">
        <w:rPr>
          <w:rFonts w:eastAsia="Arial" w:cs="Arial"/>
        </w:rPr>
        <w:t>.</w:t>
      </w:r>
    </w:p>
    <w:p w14:paraId="7546776A" w14:textId="079E3A9C" w:rsidR="00313E49" w:rsidRDefault="00313E49" w:rsidP="00313E49">
      <w:pPr>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CD179D" w:rsidRPr="00D9239B" w14:paraId="7C4BCDDC" w14:textId="77777777" w:rsidTr="001415BE">
        <w:tc>
          <w:tcPr>
            <w:tcW w:w="9016" w:type="dxa"/>
            <w:gridSpan w:val="2"/>
          </w:tcPr>
          <w:p w14:paraId="218692E1" w14:textId="77777777" w:rsidR="00CD179D" w:rsidRPr="00D9239B" w:rsidRDefault="00CD179D"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42BD895F" w14:textId="77777777" w:rsidR="00CD179D" w:rsidRPr="00D9239B" w:rsidRDefault="00CD179D" w:rsidP="001415BE">
            <w:pPr>
              <w:suppressAutoHyphens/>
              <w:autoSpaceDE w:val="0"/>
              <w:autoSpaceDN w:val="0"/>
              <w:adjustRightInd w:val="0"/>
              <w:spacing w:line="22" w:lineRule="atLeast"/>
              <w:jc w:val="both"/>
              <w:rPr>
                <w:rFonts w:eastAsiaTheme="minorEastAsia" w:cs="Arial"/>
                <w:szCs w:val="24"/>
              </w:rPr>
            </w:pPr>
          </w:p>
        </w:tc>
      </w:tr>
      <w:tr w:rsidR="00CD179D" w:rsidRPr="00D9239B" w14:paraId="38922F9B" w14:textId="77777777" w:rsidTr="001415BE">
        <w:tc>
          <w:tcPr>
            <w:tcW w:w="4508" w:type="dxa"/>
            <w:tcBorders>
              <w:top w:val="single" w:sz="4" w:space="0" w:color="FFFFFF" w:themeColor="background1"/>
              <w:left w:val="nil"/>
              <w:bottom w:val="nil"/>
              <w:right w:val="single" w:sz="4" w:space="0" w:color="auto"/>
            </w:tcBorders>
          </w:tcPr>
          <w:p w14:paraId="032574A6" w14:textId="77777777" w:rsidR="00CD179D" w:rsidRPr="00D9239B" w:rsidRDefault="00CD179D"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EF8C45E" w14:textId="77777777" w:rsidR="00CD179D" w:rsidRPr="00D9239B" w:rsidRDefault="00CD179D"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A8C229B" w14:textId="77777777" w:rsidR="00D369AE" w:rsidRPr="00CD179D" w:rsidRDefault="00D369AE" w:rsidP="001E12E3">
      <w:pPr>
        <w:suppressAutoHyphens/>
        <w:spacing w:after="0" w:line="22" w:lineRule="atLeast"/>
        <w:rPr>
          <w:rFonts w:eastAsia="Arial" w:cs="Arial"/>
          <w:szCs w:val="32"/>
        </w:rPr>
      </w:pPr>
    </w:p>
    <w:p w14:paraId="3D183B32" w14:textId="2EAEE09C" w:rsidR="00D369AE" w:rsidRPr="00A07064" w:rsidRDefault="00D369AE" w:rsidP="003740AF">
      <w:pPr>
        <w:pStyle w:val="Heading3"/>
      </w:pPr>
      <w:bookmarkStart w:id="194" w:name="_Toc16852895"/>
      <w:bookmarkStart w:id="195" w:name="_Toc35606827"/>
      <w:r w:rsidRPr="00893FA6">
        <w:t xml:space="preserve">S1.4 – </w:t>
      </w:r>
      <w:r w:rsidRPr="00A07064">
        <w:t>Employment and turnover</w:t>
      </w:r>
      <w:bookmarkEnd w:id="194"/>
      <w:bookmarkEnd w:id="195"/>
    </w:p>
    <w:p w14:paraId="30FDF5DA" w14:textId="77777777" w:rsidR="00CD179D" w:rsidRPr="00CD179D" w:rsidRDefault="00CD179D" w:rsidP="00CD179D">
      <w:pPr>
        <w:pStyle w:val="ListParagraph"/>
        <w:suppressAutoHyphens/>
        <w:spacing w:after="0" w:line="22" w:lineRule="atLeast"/>
        <w:ind w:left="360"/>
        <w:rPr>
          <w:rFonts w:cs="Arial"/>
          <w:szCs w:val="24"/>
        </w:rPr>
      </w:pPr>
    </w:p>
    <w:p w14:paraId="58A5D10F" w14:textId="0A210D0A" w:rsidR="00D369AE" w:rsidRPr="00A07064" w:rsidRDefault="49344F78" w:rsidP="001E12E3">
      <w:pPr>
        <w:pStyle w:val="ListParagraph"/>
        <w:numPr>
          <w:ilvl w:val="0"/>
          <w:numId w:val="13"/>
        </w:numPr>
        <w:suppressAutoHyphens/>
        <w:spacing w:after="0" w:line="22" w:lineRule="atLeast"/>
        <w:ind w:left="360"/>
        <w:rPr>
          <w:rFonts w:cs="Arial"/>
        </w:rPr>
      </w:pPr>
      <w:r w:rsidRPr="112A8C59">
        <w:rPr>
          <w:rFonts w:eastAsia="Arial" w:cs="Arial"/>
        </w:rPr>
        <w:t xml:space="preserve">Please complete </w:t>
      </w:r>
      <w:r w:rsidRPr="112A8C59">
        <w:rPr>
          <w:rFonts w:eastAsia="Arial" w:cs="Arial"/>
          <w:b/>
        </w:rPr>
        <w:t xml:space="preserve">S1.4.1 </w:t>
      </w:r>
      <w:r w:rsidR="00EA196D" w:rsidRPr="112A8C59">
        <w:rPr>
          <w:rFonts w:eastAsia="Arial" w:cs="Arial"/>
          <w:b/>
        </w:rPr>
        <w:t>–</w:t>
      </w:r>
      <w:r w:rsidRPr="112A8C59">
        <w:rPr>
          <w:rFonts w:eastAsia="Arial" w:cs="Arial"/>
          <w:b/>
        </w:rPr>
        <w:t xml:space="preserve"> Employment</w:t>
      </w:r>
      <w:r w:rsidRPr="112A8C59">
        <w:rPr>
          <w:rFonts w:eastAsia="Arial" w:cs="Arial"/>
        </w:rPr>
        <w:t>,</w:t>
      </w:r>
      <w:r w:rsidRPr="112A8C59">
        <w:rPr>
          <w:rFonts w:eastAsia="Arial" w:cs="Arial"/>
          <w:b/>
        </w:rPr>
        <w:t xml:space="preserve"> Annex I (Associated companies – Exporter)</w:t>
      </w:r>
      <w:r w:rsidR="00862A6E" w:rsidRPr="112A8C59">
        <w:rPr>
          <w:rFonts w:eastAsia="Arial" w:cs="Arial"/>
        </w:rPr>
        <w:t>.</w:t>
      </w:r>
      <w:r w:rsidRPr="112A8C59">
        <w:rPr>
          <w:rFonts w:eastAsia="Arial" w:cs="Arial"/>
        </w:rPr>
        <w:t xml:space="preserve"> </w:t>
      </w:r>
    </w:p>
    <w:p w14:paraId="6C520875" w14:textId="77777777" w:rsidR="00D369AE" w:rsidRPr="00A07064" w:rsidRDefault="00D369AE" w:rsidP="001E12E3">
      <w:pPr>
        <w:suppressAutoHyphens/>
        <w:spacing w:after="0" w:line="22" w:lineRule="atLeast"/>
        <w:rPr>
          <w:rFonts w:eastAsia="Arial" w:cs="Arial"/>
          <w:szCs w:val="24"/>
        </w:rPr>
      </w:pPr>
    </w:p>
    <w:p w14:paraId="221B72CE" w14:textId="07287172" w:rsidR="00D369AE" w:rsidRPr="00A07064" w:rsidRDefault="0032345D" w:rsidP="001E12E3">
      <w:pPr>
        <w:pStyle w:val="ListParagraph"/>
        <w:numPr>
          <w:ilvl w:val="0"/>
          <w:numId w:val="13"/>
        </w:numPr>
        <w:suppressAutoHyphens/>
        <w:spacing w:after="0" w:line="22" w:lineRule="atLeast"/>
        <w:ind w:left="360"/>
        <w:rPr>
          <w:rFonts w:cs="Arial"/>
        </w:rPr>
      </w:pPr>
      <w:r w:rsidRPr="112A8C59">
        <w:rPr>
          <w:rFonts w:eastAsia="Arial" w:cs="Arial"/>
        </w:rPr>
        <w:t>Please complete</w:t>
      </w:r>
      <w:r w:rsidR="00D369AE" w:rsidRPr="112A8C59">
        <w:rPr>
          <w:rFonts w:eastAsia="Arial" w:cs="Arial"/>
        </w:rPr>
        <w:t xml:space="preserve"> </w:t>
      </w:r>
      <w:r w:rsidR="00D369AE" w:rsidRPr="112A8C59">
        <w:rPr>
          <w:rFonts w:eastAsia="Arial" w:cs="Arial"/>
          <w:b/>
        </w:rPr>
        <w:t>S1.4</w:t>
      </w:r>
      <w:r w:rsidR="49344F78" w:rsidRPr="112A8C59">
        <w:rPr>
          <w:rFonts w:eastAsia="Arial" w:cs="Arial"/>
          <w:b/>
        </w:rPr>
        <w:t>.2</w:t>
      </w:r>
      <w:r w:rsidR="00D369AE" w:rsidRPr="112A8C59">
        <w:rPr>
          <w:rFonts w:eastAsia="Arial" w:cs="Arial"/>
          <w:b/>
        </w:rPr>
        <w:t xml:space="preserve"> </w:t>
      </w:r>
      <w:r w:rsidR="00EA196D" w:rsidRPr="112A8C59">
        <w:rPr>
          <w:rFonts w:eastAsia="Arial" w:cs="Arial"/>
          <w:b/>
        </w:rPr>
        <w:t>–</w:t>
      </w:r>
      <w:r w:rsidR="49344F78" w:rsidRPr="112A8C59">
        <w:rPr>
          <w:rFonts w:eastAsia="Arial" w:cs="Arial"/>
          <w:b/>
        </w:rPr>
        <w:t xml:space="preserve"> Turnover</w:t>
      </w:r>
      <w:r w:rsidRPr="112A8C59">
        <w:rPr>
          <w:rFonts w:eastAsia="Arial" w:cs="Arial"/>
          <w:b/>
        </w:rPr>
        <w:t xml:space="preserve">, </w:t>
      </w:r>
      <w:r w:rsidR="00D369AE" w:rsidRPr="112A8C59">
        <w:rPr>
          <w:rFonts w:eastAsia="Arial" w:cs="Arial"/>
          <w:b/>
        </w:rPr>
        <w:t>Annex I (</w:t>
      </w:r>
      <w:r w:rsidR="188DE034" w:rsidRPr="112A8C59">
        <w:rPr>
          <w:rFonts w:eastAsia="Arial" w:cs="Arial"/>
          <w:b/>
        </w:rPr>
        <w:t>Associated</w:t>
      </w:r>
      <w:r w:rsidR="00D369AE" w:rsidRPr="112A8C59">
        <w:rPr>
          <w:rFonts w:eastAsia="Arial" w:cs="Arial"/>
          <w:b/>
        </w:rPr>
        <w:t xml:space="preserve"> companies – Exporter)</w:t>
      </w:r>
      <w:r w:rsidR="00D369AE" w:rsidRPr="112A8C59">
        <w:rPr>
          <w:rFonts w:eastAsia="Arial" w:cs="Arial"/>
        </w:rPr>
        <w:t>.</w:t>
      </w:r>
    </w:p>
    <w:p w14:paraId="12101DE2" w14:textId="77777777" w:rsidR="00B71A49" w:rsidRPr="005735D8" w:rsidRDefault="00B71A49" w:rsidP="001E12E3">
      <w:pPr>
        <w:spacing w:after="0" w:line="22" w:lineRule="atLeast"/>
        <w:rPr>
          <w:rFonts w:cs="Arial"/>
        </w:rPr>
        <w:sectPr w:rsidR="00B71A49" w:rsidRPr="005735D8" w:rsidSect="0056178F">
          <w:pgSz w:w="11906" w:h="16838" w:code="9"/>
          <w:pgMar w:top="1440" w:right="1440" w:bottom="1440" w:left="1440" w:header="709" w:footer="709" w:gutter="0"/>
          <w:cols w:space="708"/>
          <w:docGrid w:linePitch="360"/>
        </w:sectPr>
      </w:pPr>
    </w:p>
    <w:p w14:paraId="0F5720CD" w14:textId="76849685" w:rsidR="002C1A81" w:rsidRPr="00E9162D" w:rsidRDefault="45356355" w:rsidP="003740AF">
      <w:pPr>
        <w:pStyle w:val="Heading2"/>
      </w:pPr>
      <w:bookmarkStart w:id="196" w:name="_Toc35606828"/>
      <w:r w:rsidRPr="00E9162D">
        <w:t>Section II of Annex I:</w:t>
      </w:r>
      <w:r w:rsidR="00F96FD9" w:rsidRPr="00E9162D">
        <w:t xml:space="preserve"> </w:t>
      </w:r>
      <w:r w:rsidRPr="00E9162D">
        <w:t>Information relating to purchase prices and stocks</w:t>
      </w:r>
      <w:bookmarkEnd w:id="196"/>
    </w:p>
    <w:p w14:paraId="1C9206B5" w14:textId="77777777" w:rsidR="63BE3E51" w:rsidRPr="00E9162D" w:rsidRDefault="63BE3E51" w:rsidP="001E12E3">
      <w:pPr>
        <w:spacing w:after="0" w:line="22" w:lineRule="atLeast"/>
        <w:rPr>
          <w:rFonts w:cs="Arial"/>
          <w:szCs w:val="24"/>
        </w:rPr>
      </w:pPr>
    </w:p>
    <w:p w14:paraId="29180401" w14:textId="70E1B08D" w:rsidR="002C1A81" w:rsidRPr="007643BF" w:rsidRDefault="72AE33E8" w:rsidP="00F96FD9">
      <w:pPr>
        <w:pStyle w:val="Heading3"/>
      </w:pPr>
      <w:bookmarkStart w:id="197" w:name="_Toc16852897"/>
      <w:bookmarkStart w:id="198" w:name="_Toc35606829"/>
      <w:r w:rsidRPr="007643BF">
        <w:t>S2.1 – Purchases and stocks</w:t>
      </w:r>
      <w:bookmarkEnd w:id="197"/>
      <w:r w:rsidR="00895F91" w:rsidRPr="007643BF">
        <w:t xml:space="preserve"> of like goods</w:t>
      </w:r>
      <w:bookmarkEnd w:id="198"/>
    </w:p>
    <w:p w14:paraId="792960A4" w14:textId="77777777" w:rsidR="00CD179D" w:rsidRPr="007643BF" w:rsidRDefault="00CD179D" w:rsidP="001E12E3">
      <w:pPr>
        <w:spacing w:after="0" w:line="22" w:lineRule="atLeast"/>
        <w:rPr>
          <w:rFonts w:eastAsia="Arial" w:cs="Arial"/>
          <w:szCs w:val="24"/>
        </w:rPr>
      </w:pPr>
    </w:p>
    <w:p w14:paraId="6AD50587" w14:textId="6A1CA2B9" w:rsidR="4649C5DE" w:rsidRPr="00E9162D" w:rsidRDefault="4649C5DE" w:rsidP="001E12E3">
      <w:pPr>
        <w:spacing w:after="0" w:line="22" w:lineRule="atLeast"/>
        <w:rPr>
          <w:rFonts w:cs="Arial"/>
          <w:szCs w:val="24"/>
        </w:rPr>
      </w:pPr>
      <w:r w:rsidRPr="007643BF">
        <w:rPr>
          <w:rFonts w:eastAsia="Arial" w:cs="Arial"/>
          <w:szCs w:val="24"/>
        </w:rPr>
        <w:t xml:space="preserve">Please complete </w:t>
      </w:r>
      <w:r w:rsidRPr="007643BF">
        <w:rPr>
          <w:rFonts w:eastAsia="Arial" w:cs="Arial"/>
          <w:b/>
          <w:bCs/>
          <w:szCs w:val="24"/>
        </w:rPr>
        <w:t>S2.1.1 – Purchases</w:t>
      </w:r>
      <w:r w:rsidRPr="007643BF">
        <w:rPr>
          <w:rFonts w:eastAsia="Arial" w:cs="Arial"/>
          <w:szCs w:val="24"/>
        </w:rPr>
        <w:t xml:space="preserve"> </w:t>
      </w:r>
      <w:r w:rsidR="00711F70" w:rsidRPr="007643BF">
        <w:rPr>
          <w:rFonts w:eastAsia="Arial" w:cs="Arial"/>
          <w:szCs w:val="24"/>
        </w:rPr>
        <w:t xml:space="preserve">of like goods </w:t>
      </w:r>
      <w:r w:rsidRPr="007643BF">
        <w:rPr>
          <w:rFonts w:eastAsia="Arial" w:cs="Arial"/>
          <w:szCs w:val="24"/>
        </w:rPr>
        <w:t>in</w:t>
      </w:r>
      <w:r w:rsidRPr="007643BF">
        <w:rPr>
          <w:rFonts w:eastAsia="Arial" w:cs="Arial"/>
          <w:b/>
          <w:bCs/>
          <w:szCs w:val="24"/>
        </w:rPr>
        <w:t xml:space="preserve"> Annex I (Associated companies – Exporter)</w:t>
      </w:r>
      <w:r w:rsidRPr="007643BF">
        <w:rPr>
          <w:rFonts w:eastAsia="Arial" w:cs="Arial"/>
          <w:szCs w:val="24"/>
        </w:rPr>
        <w:t>.</w:t>
      </w:r>
    </w:p>
    <w:p w14:paraId="0B173479" w14:textId="29468E75" w:rsidR="4649C5DE" w:rsidRPr="00E9162D" w:rsidRDefault="4649C5DE" w:rsidP="001E12E3">
      <w:pPr>
        <w:spacing w:after="0" w:line="22" w:lineRule="atLeast"/>
        <w:rPr>
          <w:rFonts w:eastAsia="Arial" w:cs="Arial"/>
          <w:szCs w:val="24"/>
        </w:rPr>
      </w:pPr>
    </w:p>
    <w:p w14:paraId="54C86127" w14:textId="470BF425" w:rsidR="002C1A81" w:rsidRPr="00E9162D" w:rsidRDefault="4649C5DE" w:rsidP="676DC854">
      <w:pPr>
        <w:pStyle w:val="ListParagraph"/>
        <w:numPr>
          <w:ilvl w:val="0"/>
          <w:numId w:val="12"/>
        </w:numPr>
        <w:suppressAutoHyphens/>
        <w:spacing w:after="0" w:line="22" w:lineRule="atLeast"/>
        <w:rPr>
          <w:rFonts w:cs="Arial"/>
        </w:rPr>
      </w:pPr>
      <w:r w:rsidRPr="00E9162D">
        <w:rPr>
          <w:rFonts w:eastAsia="Arial" w:cs="Arial"/>
        </w:rPr>
        <w:t xml:space="preserve">Please give a detailed description of how purchases </w:t>
      </w:r>
      <w:r w:rsidRPr="00F4650B">
        <w:rPr>
          <w:rFonts w:eastAsia="Arial" w:cs="Arial"/>
        </w:rPr>
        <w:t xml:space="preserve">of the </w:t>
      </w:r>
      <w:r w:rsidR="00DF0EDD" w:rsidRPr="00F4650B">
        <w:rPr>
          <w:rFonts w:eastAsia="Arial" w:cs="Arial"/>
        </w:rPr>
        <w:t xml:space="preserve">like </w:t>
      </w:r>
      <w:r w:rsidRPr="00F4650B">
        <w:rPr>
          <w:rFonts w:eastAsia="Arial" w:cs="Arial"/>
        </w:rPr>
        <w:t>goods</w:t>
      </w:r>
      <w:r w:rsidRPr="00F4650B" w:rsidDel="00102D4C">
        <w:rPr>
          <w:rFonts w:eastAsia="Arial" w:cs="Arial"/>
        </w:rPr>
        <w:t xml:space="preserve"> </w:t>
      </w:r>
      <w:r w:rsidRPr="00F4650B">
        <w:rPr>
          <w:rFonts w:eastAsia="Arial" w:cs="Arial"/>
        </w:rPr>
        <w:t>are made. Take into consideration:</w:t>
      </w:r>
    </w:p>
    <w:p w14:paraId="2643F142" w14:textId="77777777" w:rsidR="002C1A81" w:rsidRPr="00E9162D" w:rsidRDefault="002C1A81" w:rsidP="001E12E3">
      <w:pPr>
        <w:pStyle w:val="ListParagraph"/>
        <w:numPr>
          <w:ilvl w:val="0"/>
          <w:numId w:val="11"/>
        </w:numPr>
        <w:suppressAutoHyphens/>
        <w:spacing w:after="0" w:line="22" w:lineRule="atLeast"/>
        <w:ind w:left="720"/>
        <w:rPr>
          <w:rFonts w:cs="Arial"/>
        </w:rPr>
      </w:pPr>
      <w:r w:rsidRPr="00E9162D">
        <w:rPr>
          <w:rFonts w:eastAsia="Arial" w:cs="Arial"/>
        </w:rPr>
        <w:t xml:space="preserve">the terms of your contract with the supplier (provide a copy); </w:t>
      </w:r>
    </w:p>
    <w:p w14:paraId="178B2D85" w14:textId="77777777" w:rsidR="002C1A81" w:rsidRPr="00E9162D" w:rsidRDefault="002C1A81" w:rsidP="001E12E3">
      <w:pPr>
        <w:pStyle w:val="ListParagraph"/>
        <w:numPr>
          <w:ilvl w:val="0"/>
          <w:numId w:val="11"/>
        </w:numPr>
        <w:suppressAutoHyphens/>
        <w:spacing w:after="0" w:line="22" w:lineRule="atLeast"/>
        <w:ind w:left="720"/>
        <w:rPr>
          <w:rFonts w:cs="Arial"/>
        </w:rPr>
      </w:pPr>
      <w:r w:rsidRPr="00E9162D">
        <w:rPr>
          <w:rFonts w:eastAsia="Arial" w:cs="Arial"/>
        </w:rPr>
        <w:t>the administrative arrangements involved from the ordering of the goods until their arrival</w:t>
      </w:r>
      <w:r w:rsidR="003D6D23" w:rsidRPr="00E9162D">
        <w:rPr>
          <w:rFonts w:eastAsia="Arial" w:cs="Arial"/>
        </w:rPr>
        <w:t>,</w:t>
      </w:r>
      <w:r w:rsidRPr="00E9162D">
        <w:rPr>
          <w:rFonts w:eastAsia="Arial" w:cs="Arial"/>
        </w:rPr>
        <w:t xml:space="preserve"> including</w:t>
      </w:r>
      <w:r w:rsidRPr="00E9162D" w:rsidDel="00E2726B">
        <w:rPr>
          <w:rFonts w:eastAsia="Arial" w:cs="Arial"/>
        </w:rPr>
        <w:t xml:space="preserve"> </w:t>
      </w:r>
      <w:r w:rsidRPr="00E9162D">
        <w:rPr>
          <w:rFonts w:eastAsia="Arial" w:cs="Arial"/>
        </w:rPr>
        <w:t xml:space="preserve">customs clearance </w:t>
      </w:r>
      <w:r w:rsidR="003D6D23" w:rsidRPr="00E9162D">
        <w:rPr>
          <w:rFonts w:eastAsia="Arial" w:cs="Arial"/>
        </w:rPr>
        <w:t>(</w:t>
      </w:r>
      <w:r w:rsidRPr="00E9162D">
        <w:rPr>
          <w:rFonts w:eastAsia="Arial" w:cs="Arial"/>
        </w:rPr>
        <w:t>if applicable</w:t>
      </w:r>
      <w:r w:rsidR="003D6D23" w:rsidRPr="00E9162D">
        <w:rPr>
          <w:rFonts w:eastAsia="Arial" w:cs="Arial"/>
        </w:rPr>
        <w:t>)</w:t>
      </w:r>
      <w:r w:rsidRPr="00E9162D">
        <w:rPr>
          <w:rFonts w:eastAsia="Arial" w:cs="Arial"/>
        </w:rPr>
        <w:t xml:space="preserve">; </w:t>
      </w:r>
    </w:p>
    <w:p w14:paraId="515E182A" w14:textId="77777777" w:rsidR="002C1A81" w:rsidRPr="00E9162D" w:rsidRDefault="002C1A81" w:rsidP="001E12E3">
      <w:pPr>
        <w:pStyle w:val="ListParagraph"/>
        <w:numPr>
          <w:ilvl w:val="0"/>
          <w:numId w:val="11"/>
        </w:numPr>
        <w:suppressAutoHyphens/>
        <w:spacing w:after="0" w:line="22" w:lineRule="atLeast"/>
        <w:ind w:left="720"/>
        <w:rPr>
          <w:rFonts w:cs="Arial"/>
        </w:rPr>
      </w:pPr>
      <w:r w:rsidRPr="00E9162D">
        <w:rPr>
          <w:rFonts w:eastAsia="Arial" w:cs="Arial"/>
        </w:rPr>
        <w:t xml:space="preserve">the terms of payment; </w:t>
      </w:r>
    </w:p>
    <w:p w14:paraId="21D1DCB9" w14:textId="77777777" w:rsidR="002C1A81" w:rsidRPr="00E9162D" w:rsidRDefault="002C1A81" w:rsidP="001E12E3">
      <w:pPr>
        <w:pStyle w:val="ListParagraph"/>
        <w:numPr>
          <w:ilvl w:val="0"/>
          <w:numId w:val="11"/>
        </w:numPr>
        <w:suppressAutoHyphens/>
        <w:spacing w:after="0" w:line="22" w:lineRule="atLeast"/>
        <w:ind w:left="720"/>
        <w:rPr>
          <w:rFonts w:cs="Arial"/>
        </w:rPr>
      </w:pPr>
      <w:r w:rsidRPr="00E9162D">
        <w:rPr>
          <w:rFonts w:eastAsia="Arial" w:cs="Arial"/>
        </w:rPr>
        <w:t xml:space="preserve">transport, insurance, handling, loading and ancillary costs; </w:t>
      </w:r>
    </w:p>
    <w:p w14:paraId="0B0D7A67" w14:textId="77777777" w:rsidR="002C1A81" w:rsidRPr="00E9162D" w:rsidRDefault="002C1A81" w:rsidP="001E12E3">
      <w:pPr>
        <w:pStyle w:val="ListParagraph"/>
        <w:numPr>
          <w:ilvl w:val="0"/>
          <w:numId w:val="11"/>
        </w:numPr>
        <w:suppressAutoHyphens/>
        <w:spacing w:after="0" w:line="22" w:lineRule="atLeast"/>
        <w:ind w:left="720"/>
        <w:rPr>
          <w:rFonts w:cs="Arial"/>
        </w:rPr>
      </w:pPr>
      <w:r w:rsidRPr="00E9162D">
        <w:rPr>
          <w:rFonts w:eastAsia="Arial" w:cs="Arial"/>
        </w:rPr>
        <w:t xml:space="preserve">warranties; </w:t>
      </w:r>
    </w:p>
    <w:p w14:paraId="1F1D890D" w14:textId="77777777" w:rsidR="00D369AE" w:rsidRPr="00E9162D" w:rsidRDefault="002C1A81" w:rsidP="001E12E3">
      <w:pPr>
        <w:pStyle w:val="ListParagraph"/>
        <w:numPr>
          <w:ilvl w:val="0"/>
          <w:numId w:val="11"/>
        </w:numPr>
        <w:suppressAutoHyphens/>
        <w:spacing w:after="0" w:line="22" w:lineRule="atLeast"/>
        <w:ind w:left="720"/>
        <w:rPr>
          <w:rFonts w:cs="Arial"/>
        </w:rPr>
      </w:pPr>
      <w:r w:rsidRPr="00E9162D">
        <w:rPr>
          <w:rFonts w:eastAsia="Arial" w:cs="Arial"/>
        </w:rPr>
        <w:t xml:space="preserve">guarantees; </w:t>
      </w:r>
    </w:p>
    <w:p w14:paraId="4B1F8413" w14:textId="77777777" w:rsidR="00D369AE" w:rsidRPr="00E9162D" w:rsidRDefault="00D369AE" w:rsidP="001E12E3">
      <w:pPr>
        <w:pStyle w:val="ListParagraph"/>
        <w:numPr>
          <w:ilvl w:val="0"/>
          <w:numId w:val="11"/>
        </w:numPr>
        <w:suppressAutoHyphens/>
        <w:spacing w:after="0" w:line="22" w:lineRule="atLeast"/>
        <w:ind w:left="720"/>
        <w:rPr>
          <w:rFonts w:cs="Arial"/>
        </w:rPr>
      </w:pPr>
      <w:r w:rsidRPr="00E9162D">
        <w:rPr>
          <w:rFonts w:eastAsia="Arial" w:cs="Arial"/>
        </w:rPr>
        <w:t xml:space="preserve">technical assistance; </w:t>
      </w:r>
    </w:p>
    <w:p w14:paraId="131AAA44" w14:textId="436D7282" w:rsidR="00113F6E" w:rsidRPr="00E9162D" w:rsidRDefault="00D369AE" w:rsidP="001E12E3">
      <w:pPr>
        <w:pStyle w:val="ListParagraph"/>
        <w:numPr>
          <w:ilvl w:val="0"/>
          <w:numId w:val="11"/>
        </w:numPr>
        <w:suppressAutoHyphens/>
        <w:spacing w:after="0" w:line="22" w:lineRule="atLeast"/>
        <w:ind w:left="720"/>
        <w:rPr>
          <w:rFonts w:cs="Arial"/>
        </w:rPr>
      </w:pPr>
      <w:r w:rsidRPr="00E9162D">
        <w:rPr>
          <w:rFonts w:eastAsia="Arial" w:cs="Arial"/>
        </w:rPr>
        <w:t xml:space="preserve">after sales service, etc. </w:t>
      </w:r>
    </w:p>
    <w:p w14:paraId="58CEB3AD" w14:textId="0EC4696E" w:rsidR="00CD179D" w:rsidRPr="00E9162D" w:rsidRDefault="00CD179D" w:rsidP="00CD179D">
      <w:pPr>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CD179D" w:rsidRPr="00E9162D" w14:paraId="700F45A8" w14:textId="77777777" w:rsidTr="49758A1F">
        <w:tc>
          <w:tcPr>
            <w:tcW w:w="9016" w:type="dxa"/>
            <w:gridSpan w:val="2"/>
          </w:tcPr>
          <w:p w14:paraId="5B67F2E0" w14:textId="77777777" w:rsidR="00CD179D" w:rsidRPr="00E9162D" w:rsidRDefault="00CD179D"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E9162D">
              <w:rPr>
                <w:rFonts w:eastAsiaTheme="minorEastAsia" w:cs="Arial"/>
                <w:i/>
                <w:iCs/>
                <w:color w:val="808080" w:themeColor="background1" w:themeShade="80"/>
                <w:szCs w:val="24"/>
              </w:rPr>
              <w:t>Please answer here</w:t>
            </w:r>
          </w:p>
          <w:p w14:paraId="3DDD5B95" w14:textId="77777777" w:rsidR="00CD179D" w:rsidRPr="00E9162D" w:rsidRDefault="00CD179D" w:rsidP="001415BE">
            <w:pPr>
              <w:suppressAutoHyphens/>
              <w:autoSpaceDE w:val="0"/>
              <w:autoSpaceDN w:val="0"/>
              <w:adjustRightInd w:val="0"/>
              <w:spacing w:line="22" w:lineRule="atLeast"/>
              <w:jc w:val="both"/>
              <w:rPr>
                <w:rFonts w:eastAsiaTheme="minorEastAsia" w:cs="Arial"/>
                <w:szCs w:val="24"/>
              </w:rPr>
            </w:pPr>
          </w:p>
        </w:tc>
      </w:tr>
      <w:tr w:rsidR="00CD179D" w:rsidRPr="00E9162D" w14:paraId="4D1D43B5" w14:textId="77777777" w:rsidTr="49758A1F">
        <w:tc>
          <w:tcPr>
            <w:tcW w:w="4508" w:type="dxa"/>
            <w:tcBorders>
              <w:top w:val="single" w:sz="4" w:space="0" w:color="FFFFFF" w:themeColor="background1"/>
              <w:left w:val="nil"/>
              <w:bottom w:val="nil"/>
              <w:right w:val="single" w:sz="4" w:space="0" w:color="auto"/>
            </w:tcBorders>
          </w:tcPr>
          <w:p w14:paraId="14F038C4" w14:textId="77777777" w:rsidR="00CD179D" w:rsidRPr="00E9162D" w:rsidRDefault="00CD179D"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EBE7F0F" w14:textId="77777777" w:rsidR="00CD179D" w:rsidRPr="00E9162D" w:rsidRDefault="00CD179D" w:rsidP="001415BE">
            <w:pPr>
              <w:suppressAutoHyphens/>
              <w:autoSpaceDE w:val="0"/>
              <w:autoSpaceDN w:val="0"/>
              <w:adjustRightInd w:val="0"/>
              <w:spacing w:line="22" w:lineRule="atLeast"/>
              <w:jc w:val="both"/>
              <w:rPr>
                <w:rFonts w:eastAsiaTheme="minorEastAsia" w:cs="Arial"/>
                <w:szCs w:val="24"/>
              </w:rPr>
            </w:pPr>
            <w:r w:rsidRPr="00E9162D">
              <w:rPr>
                <w:rFonts w:eastAsiaTheme="minorEastAsia" w:cs="Arial"/>
                <w:szCs w:val="24"/>
              </w:rPr>
              <w:t>Appendix reference:</w:t>
            </w:r>
          </w:p>
        </w:tc>
      </w:tr>
    </w:tbl>
    <w:p w14:paraId="445E1C70" w14:textId="58B3C675" w:rsidR="49758A1F" w:rsidRDefault="49758A1F"/>
    <w:p w14:paraId="2118F225" w14:textId="726E3181" w:rsidR="49758A1F" w:rsidRDefault="49758A1F"/>
    <w:p w14:paraId="59184010" w14:textId="753B66FA" w:rsidR="00CD179D" w:rsidRPr="00E9162D" w:rsidDel="006D74D3" w:rsidRDefault="00CD179D" w:rsidP="49758A1F">
      <w:pPr>
        <w:spacing w:after="0" w:line="22" w:lineRule="atLeast"/>
        <w:rPr>
          <w:rFonts w:eastAsia="Arial" w:cs="Arial"/>
        </w:rPr>
      </w:pPr>
    </w:p>
    <w:p w14:paraId="72A6C21A" w14:textId="35332F91" w:rsidR="00CE5077" w:rsidRPr="00A07064" w:rsidRDefault="00CE5077" w:rsidP="49758A1F">
      <w:pPr>
        <w:suppressAutoHyphens/>
        <w:spacing w:after="0" w:line="22" w:lineRule="atLeast"/>
        <w:rPr>
          <w:rFonts w:eastAsia="Arial" w:cs="Arial"/>
        </w:rPr>
      </w:pPr>
    </w:p>
    <w:p w14:paraId="1BE11128" w14:textId="78A70B2A" w:rsidR="00D369AE" w:rsidRPr="007643BF" w:rsidRDefault="000578D3" w:rsidP="001415BE">
      <w:pPr>
        <w:pStyle w:val="ListParagraph"/>
        <w:numPr>
          <w:ilvl w:val="0"/>
          <w:numId w:val="12"/>
        </w:numPr>
        <w:suppressAutoHyphens/>
        <w:spacing w:after="0" w:line="22" w:lineRule="atLeast"/>
        <w:ind w:left="357" w:hanging="357"/>
        <w:rPr>
          <w:rFonts w:eastAsia="Arial" w:cs="Arial"/>
        </w:rPr>
      </w:pPr>
      <w:r w:rsidRPr="007643BF">
        <w:rPr>
          <w:rFonts w:eastAsia="Arial" w:cs="Arial"/>
        </w:rPr>
        <w:t>Please report</w:t>
      </w:r>
      <w:r w:rsidR="001C2469" w:rsidRPr="007643BF">
        <w:rPr>
          <w:rFonts w:eastAsia="Arial" w:cs="Arial"/>
        </w:rPr>
        <w:t xml:space="preserve"> </w:t>
      </w:r>
      <w:r w:rsidRPr="007643BF">
        <w:rPr>
          <w:rFonts w:eastAsia="Arial" w:cs="Arial"/>
        </w:rPr>
        <w:t>the like goods</w:t>
      </w:r>
      <w:r w:rsidR="001C2469" w:rsidRPr="007643BF" w:rsidDel="00102D4C">
        <w:rPr>
          <w:rFonts w:eastAsia="Arial" w:cs="Arial"/>
        </w:rPr>
        <w:t xml:space="preserve"> </w:t>
      </w:r>
      <w:r w:rsidR="5E4592D4" w:rsidRPr="007643BF">
        <w:rPr>
          <w:rFonts w:eastAsia="Arial" w:cs="Arial"/>
        </w:rPr>
        <w:t xml:space="preserve">purchased by your company. Add this to </w:t>
      </w:r>
      <w:r w:rsidR="5E4592D4" w:rsidRPr="007643BF">
        <w:rPr>
          <w:rFonts w:eastAsia="Arial" w:cs="Arial"/>
          <w:b/>
        </w:rPr>
        <w:t>S2.1.</w:t>
      </w:r>
      <w:r w:rsidR="000F26EF" w:rsidRPr="007643BF">
        <w:rPr>
          <w:rFonts w:eastAsia="Arial" w:cs="Arial"/>
          <w:b/>
          <w:bCs/>
        </w:rPr>
        <w:t>2</w:t>
      </w:r>
      <w:r w:rsidR="5E4592D4" w:rsidRPr="007643BF">
        <w:rPr>
          <w:rFonts w:eastAsia="Arial" w:cs="Arial"/>
          <w:b/>
        </w:rPr>
        <w:t xml:space="preserve"> – Stocks </w:t>
      </w:r>
      <w:r w:rsidR="5E4592D4" w:rsidRPr="007643BF">
        <w:rPr>
          <w:rFonts w:eastAsia="Arial" w:cs="Arial"/>
        </w:rPr>
        <w:t>in the Excel document in</w:t>
      </w:r>
      <w:r w:rsidR="5E4592D4" w:rsidRPr="007643BF">
        <w:rPr>
          <w:rFonts w:eastAsia="Arial" w:cs="Arial"/>
          <w:b/>
        </w:rPr>
        <w:t xml:space="preserve"> Annex I (Associated companies – Exporter)</w:t>
      </w:r>
      <w:r w:rsidR="5E4592D4" w:rsidRPr="007643BF">
        <w:rPr>
          <w:rFonts w:eastAsia="Arial" w:cs="Arial"/>
        </w:rPr>
        <w:t xml:space="preserve"> provided.</w:t>
      </w:r>
    </w:p>
    <w:p w14:paraId="71CBD415" w14:textId="16AB921E" w:rsidR="00137864" w:rsidRDefault="00137864" w:rsidP="4DDE55F2">
      <w:pPr>
        <w:spacing w:after="0" w:line="22" w:lineRule="atLeast"/>
        <w:rPr>
          <w:rFonts w:cs="Arial"/>
        </w:rPr>
      </w:pPr>
    </w:p>
    <w:p w14:paraId="2AF5A339" w14:textId="28945F19" w:rsidR="00137864" w:rsidRDefault="00137864" w:rsidP="001415BE">
      <w:pPr>
        <w:pStyle w:val="ListParagraph"/>
        <w:numPr>
          <w:ilvl w:val="0"/>
          <w:numId w:val="12"/>
        </w:numPr>
        <w:suppressAutoHyphens/>
        <w:spacing w:after="0" w:line="22" w:lineRule="atLeast"/>
        <w:ind w:left="357" w:hanging="357"/>
        <w:rPr>
          <w:rFonts w:eastAsia="Arial" w:cs="Arial"/>
        </w:rPr>
      </w:pPr>
      <w:r>
        <w:rPr>
          <w:rFonts w:eastAsia="Arial" w:cs="Arial"/>
        </w:rPr>
        <w:t xml:space="preserve">List all locations (full address) where your company keeps stocks of the product subject to review and/or like goods. </w:t>
      </w:r>
    </w:p>
    <w:p w14:paraId="329E0365" w14:textId="77777777" w:rsidR="00155AFD" w:rsidRPr="00155AFD" w:rsidRDefault="00155AFD" w:rsidP="00155AFD">
      <w:pPr>
        <w:suppressAutoHyphens/>
        <w:spacing w:after="0" w:line="22" w:lineRule="atLeast"/>
        <w:rPr>
          <w:rFonts w:eastAsia="Arial"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137864" w:rsidRPr="00D9239B" w14:paraId="0734DA83" w14:textId="77777777" w:rsidTr="0058691B">
        <w:tc>
          <w:tcPr>
            <w:tcW w:w="9016" w:type="dxa"/>
            <w:gridSpan w:val="2"/>
          </w:tcPr>
          <w:p w14:paraId="73DFE092" w14:textId="77777777" w:rsidR="00137864" w:rsidRPr="00D9239B" w:rsidRDefault="00137864" w:rsidP="0058691B">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6EB74091" w14:textId="77777777" w:rsidR="00137864" w:rsidRPr="00D9239B" w:rsidRDefault="00137864" w:rsidP="0058691B">
            <w:pPr>
              <w:suppressAutoHyphens/>
              <w:autoSpaceDE w:val="0"/>
              <w:autoSpaceDN w:val="0"/>
              <w:adjustRightInd w:val="0"/>
              <w:spacing w:line="22" w:lineRule="atLeast"/>
              <w:jc w:val="both"/>
              <w:rPr>
                <w:rFonts w:eastAsiaTheme="minorEastAsia" w:cs="Arial"/>
                <w:szCs w:val="24"/>
              </w:rPr>
            </w:pPr>
          </w:p>
        </w:tc>
      </w:tr>
      <w:tr w:rsidR="00137864" w:rsidRPr="00D9239B" w14:paraId="0F27FC4B" w14:textId="77777777" w:rsidTr="0058691B">
        <w:tc>
          <w:tcPr>
            <w:tcW w:w="4508" w:type="dxa"/>
            <w:tcBorders>
              <w:top w:val="single" w:sz="4" w:space="0" w:color="FFFFFF" w:themeColor="background1"/>
              <w:left w:val="nil"/>
              <w:bottom w:val="nil"/>
              <w:right w:val="single" w:sz="4" w:space="0" w:color="auto"/>
            </w:tcBorders>
          </w:tcPr>
          <w:p w14:paraId="11AF935B" w14:textId="77777777" w:rsidR="00137864" w:rsidRPr="00D9239B" w:rsidRDefault="00137864" w:rsidP="0058691B">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7B4D3A4" w14:textId="77777777" w:rsidR="00137864" w:rsidRPr="00D9239B" w:rsidRDefault="00137864" w:rsidP="0058691B">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2DD944E0" w14:textId="77777777" w:rsidR="00137864" w:rsidRPr="00137864" w:rsidRDefault="00137864" w:rsidP="00137864">
      <w:pPr>
        <w:suppressAutoHyphens/>
        <w:spacing w:after="0" w:line="22" w:lineRule="atLeast"/>
        <w:rPr>
          <w:rFonts w:eastAsia="Arial" w:cs="Arial"/>
        </w:rPr>
      </w:pPr>
    </w:p>
    <w:p w14:paraId="245BE83A" w14:textId="77777777" w:rsidR="00D369AE" w:rsidRPr="00A07064" w:rsidRDefault="00D369AE" w:rsidP="001E12E3">
      <w:pPr>
        <w:suppressAutoHyphens/>
        <w:spacing w:after="0" w:line="22" w:lineRule="atLeast"/>
        <w:rPr>
          <w:rFonts w:eastAsia="Arial" w:cs="Arial"/>
          <w:b/>
          <w:bCs/>
          <w:color w:val="4472C4" w:themeColor="accent1"/>
          <w:sz w:val="36"/>
          <w:szCs w:val="36"/>
        </w:rPr>
      </w:pPr>
      <w:r w:rsidRPr="00A07064">
        <w:rPr>
          <w:rFonts w:eastAsia="Arial" w:cs="Arial"/>
          <w:b/>
          <w:bCs/>
          <w:color w:val="4472C4" w:themeColor="accent1"/>
          <w:sz w:val="36"/>
          <w:szCs w:val="36"/>
        </w:rPr>
        <w:br w:type="page"/>
      </w:r>
    </w:p>
    <w:p w14:paraId="74E8B17D" w14:textId="7A0CC11B" w:rsidR="3FBEB016" w:rsidRPr="00E9162D" w:rsidRDefault="3FBEB016" w:rsidP="00F96FD9">
      <w:pPr>
        <w:pStyle w:val="Heading2"/>
        <w:rPr>
          <w:sz w:val="24"/>
        </w:rPr>
      </w:pPr>
      <w:bookmarkStart w:id="199" w:name="_Toc35606830"/>
      <w:r w:rsidRPr="00A07064">
        <w:t>Section III of Annex I</w:t>
      </w:r>
      <w:r w:rsidR="005A7D5F" w:rsidRPr="00A07064">
        <w:t>:</w:t>
      </w:r>
      <w:r w:rsidR="005A7D5F" w:rsidRPr="00A07064">
        <w:br/>
        <w:t xml:space="preserve">Information relating to resale </w:t>
      </w:r>
      <w:r w:rsidR="005A7D5F" w:rsidRPr="00E9162D">
        <w:t>prices</w:t>
      </w:r>
      <w:bookmarkEnd w:id="199"/>
      <w:r w:rsidR="00D369AE" w:rsidRPr="00E9162D">
        <w:br/>
      </w:r>
    </w:p>
    <w:p w14:paraId="4E23545F" w14:textId="0EC3627C" w:rsidR="0D59722F" w:rsidRPr="00F4650B" w:rsidRDefault="504E39E0" w:rsidP="001E12E3">
      <w:pPr>
        <w:spacing w:after="0" w:line="22" w:lineRule="atLeast"/>
        <w:rPr>
          <w:rFonts w:eastAsia="Arial" w:cs="Arial"/>
          <w:szCs w:val="24"/>
        </w:rPr>
      </w:pPr>
      <w:r w:rsidRPr="00E9162D">
        <w:rPr>
          <w:rFonts w:eastAsia="Arial" w:cs="Arial"/>
          <w:szCs w:val="24"/>
        </w:rPr>
        <w:t xml:space="preserve">This information should be provided </w:t>
      </w:r>
      <w:r w:rsidRPr="00E9162D">
        <w:rPr>
          <w:rFonts w:eastAsia="Arial" w:cs="Arial"/>
          <w:b/>
          <w:bCs/>
          <w:szCs w:val="24"/>
        </w:rPr>
        <w:t xml:space="preserve">only </w:t>
      </w:r>
      <w:r w:rsidRPr="00E9162D">
        <w:rPr>
          <w:rFonts w:eastAsia="Arial" w:cs="Arial"/>
          <w:szCs w:val="24"/>
        </w:rPr>
        <w:t xml:space="preserve">for </w:t>
      </w:r>
      <w:r w:rsidRPr="00F4650B">
        <w:rPr>
          <w:rFonts w:eastAsia="Arial" w:cs="Arial"/>
          <w:szCs w:val="24"/>
        </w:rPr>
        <w:t xml:space="preserve">the POI, thus please provide all invoices </w:t>
      </w:r>
      <w:r w:rsidR="00366BE0" w:rsidRPr="00F4650B">
        <w:rPr>
          <w:rFonts w:eastAsia="Arial" w:cs="Arial"/>
          <w:szCs w:val="24"/>
        </w:rPr>
        <w:t>whereby the invoice date</w:t>
      </w:r>
      <w:r w:rsidRPr="00F4650B">
        <w:rPr>
          <w:rFonts w:eastAsia="Arial" w:cs="Arial"/>
          <w:szCs w:val="24"/>
        </w:rPr>
        <w:t xml:space="preserve"> fa</w:t>
      </w:r>
      <w:r w:rsidR="00366BE0" w:rsidRPr="00F4650B">
        <w:rPr>
          <w:rFonts w:eastAsia="Arial" w:cs="Arial"/>
          <w:szCs w:val="24"/>
        </w:rPr>
        <w:t>l</w:t>
      </w:r>
      <w:r w:rsidRPr="00F4650B">
        <w:rPr>
          <w:rFonts w:eastAsia="Arial" w:cs="Arial"/>
          <w:szCs w:val="24"/>
        </w:rPr>
        <w:t>l</w:t>
      </w:r>
      <w:r w:rsidR="00366BE0" w:rsidRPr="00F4650B">
        <w:rPr>
          <w:rFonts w:eastAsia="Arial" w:cs="Arial"/>
          <w:szCs w:val="24"/>
        </w:rPr>
        <w:t>s</w:t>
      </w:r>
      <w:r w:rsidRPr="00F4650B">
        <w:rPr>
          <w:rFonts w:eastAsia="Arial" w:cs="Arial"/>
          <w:szCs w:val="24"/>
        </w:rPr>
        <w:t xml:space="preserve"> within the POI.</w:t>
      </w:r>
    </w:p>
    <w:p w14:paraId="60DFF1F7" w14:textId="1D10C5D0" w:rsidR="504E39E0" w:rsidRPr="00F4650B" w:rsidRDefault="504E39E0" w:rsidP="001E12E3">
      <w:pPr>
        <w:spacing w:after="0" w:line="22" w:lineRule="atLeast"/>
        <w:rPr>
          <w:rFonts w:eastAsia="Arial" w:cs="Arial"/>
          <w:szCs w:val="24"/>
        </w:rPr>
      </w:pPr>
    </w:p>
    <w:p w14:paraId="0696A7B9" w14:textId="43DE7BC7" w:rsidR="00D369AE" w:rsidRPr="00A07064" w:rsidRDefault="00D369AE" w:rsidP="00C33136">
      <w:pPr>
        <w:pStyle w:val="Heading3"/>
      </w:pPr>
      <w:bookmarkStart w:id="200" w:name="_Toc16852900"/>
      <w:bookmarkStart w:id="201" w:name="_Toc35606831"/>
      <w:r w:rsidRPr="00F4650B">
        <w:t xml:space="preserve">S3.1 – General </w:t>
      </w:r>
      <w:bookmarkEnd w:id="200"/>
      <w:r w:rsidR="00885F15" w:rsidRPr="00F4650B">
        <w:t>information</w:t>
      </w:r>
      <w:bookmarkEnd w:id="201"/>
    </w:p>
    <w:p w14:paraId="664E60F5" w14:textId="77777777" w:rsidR="00FB530E" w:rsidRPr="00FB530E" w:rsidRDefault="00FB530E" w:rsidP="00FB530E">
      <w:pPr>
        <w:pStyle w:val="ListParagraph"/>
        <w:suppressAutoHyphens/>
        <w:spacing w:after="0" w:line="22" w:lineRule="atLeast"/>
        <w:ind w:left="360"/>
        <w:rPr>
          <w:rFonts w:cs="Arial"/>
        </w:rPr>
      </w:pPr>
    </w:p>
    <w:p w14:paraId="74FFC270" w14:textId="6C2AC2A8" w:rsidR="00D369AE" w:rsidRPr="00FB530E" w:rsidRDefault="00D369AE" w:rsidP="001E12E3">
      <w:pPr>
        <w:pStyle w:val="ListParagraph"/>
        <w:numPr>
          <w:ilvl w:val="0"/>
          <w:numId w:val="9"/>
        </w:numPr>
        <w:suppressAutoHyphens/>
        <w:spacing w:after="0" w:line="22" w:lineRule="atLeast"/>
        <w:ind w:left="360"/>
        <w:rPr>
          <w:rFonts w:cs="Arial"/>
        </w:rPr>
      </w:pPr>
      <w:r w:rsidRPr="00A07064">
        <w:rPr>
          <w:rFonts w:eastAsia="Arial" w:cs="Arial"/>
        </w:rPr>
        <w:t>Describe the physical flows (</w:t>
      </w:r>
      <w:r w:rsidR="00A916E0" w:rsidRPr="00A07064">
        <w:rPr>
          <w:rFonts w:eastAsia="Arial" w:cs="Arial"/>
        </w:rPr>
        <w:t xml:space="preserve">e.g. </w:t>
      </w:r>
      <w:r w:rsidRPr="00A07064">
        <w:rPr>
          <w:rFonts w:eastAsia="Arial" w:cs="Arial"/>
        </w:rPr>
        <w:t xml:space="preserve">inputs and products) and the financial flows (e.g. invoices and payments) involved. </w:t>
      </w:r>
    </w:p>
    <w:p w14:paraId="28B8777A" w14:textId="621858F9" w:rsidR="00FB530E" w:rsidRDefault="00FB530E" w:rsidP="00FB530E">
      <w:pPr>
        <w:suppressAutoHyphens/>
        <w:spacing w:after="0" w:line="22" w:lineRule="atLeast"/>
        <w:rPr>
          <w:rFonts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B530E" w:rsidRPr="00D9239B" w14:paraId="11020855" w14:textId="77777777" w:rsidTr="001415BE">
        <w:tc>
          <w:tcPr>
            <w:tcW w:w="9016" w:type="dxa"/>
            <w:gridSpan w:val="2"/>
          </w:tcPr>
          <w:p w14:paraId="17DCB2D4" w14:textId="77777777" w:rsidR="00FB530E" w:rsidRPr="00D9239B" w:rsidRDefault="00FB530E"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08C53800" w14:textId="77777777" w:rsidR="00FB530E" w:rsidRPr="00D9239B" w:rsidRDefault="00FB530E" w:rsidP="001415BE">
            <w:pPr>
              <w:suppressAutoHyphens/>
              <w:autoSpaceDE w:val="0"/>
              <w:autoSpaceDN w:val="0"/>
              <w:adjustRightInd w:val="0"/>
              <w:spacing w:line="22" w:lineRule="atLeast"/>
              <w:jc w:val="both"/>
              <w:rPr>
                <w:rFonts w:eastAsiaTheme="minorEastAsia" w:cs="Arial"/>
                <w:szCs w:val="24"/>
              </w:rPr>
            </w:pPr>
          </w:p>
        </w:tc>
      </w:tr>
      <w:tr w:rsidR="00FB530E" w:rsidRPr="00D9239B" w14:paraId="67379C77" w14:textId="77777777" w:rsidTr="001415BE">
        <w:tc>
          <w:tcPr>
            <w:tcW w:w="4508" w:type="dxa"/>
            <w:tcBorders>
              <w:top w:val="single" w:sz="4" w:space="0" w:color="FFFFFF" w:themeColor="background1"/>
              <w:left w:val="nil"/>
              <w:bottom w:val="nil"/>
              <w:right w:val="single" w:sz="4" w:space="0" w:color="auto"/>
            </w:tcBorders>
          </w:tcPr>
          <w:p w14:paraId="16065E6D" w14:textId="77777777" w:rsidR="00FB530E" w:rsidRPr="00D9239B" w:rsidRDefault="00FB530E"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D614242" w14:textId="77777777" w:rsidR="00FB530E" w:rsidRPr="00D9239B" w:rsidRDefault="00FB530E"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1DCD4901" w14:textId="77777777" w:rsidR="000D252E" w:rsidRPr="0060633E" w:rsidRDefault="000D252E" w:rsidP="001E12E3">
      <w:pPr>
        <w:suppressAutoHyphens/>
        <w:spacing w:after="0" w:line="22" w:lineRule="atLeast"/>
        <w:rPr>
          <w:rFonts w:cs="Arial"/>
        </w:rPr>
      </w:pPr>
    </w:p>
    <w:p w14:paraId="3445F3EB" w14:textId="77777777" w:rsidR="000A4BD9" w:rsidRPr="0060633E" w:rsidRDefault="000A4BD9" w:rsidP="001E12E3">
      <w:pPr>
        <w:suppressAutoHyphens/>
        <w:spacing w:after="0" w:line="22" w:lineRule="atLeast"/>
        <w:rPr>
          <w:rFonts w:cs="Arial"/>
        </w:rPr>
      </w:pPr>
    </w:p>
    <w:p w14:paraId="274A4E5B" w14:textId="0FA149E6" w:rsidR="00D369AE" w:rsidRPr="00FB530E" w:rsidRDefault="00D369AE" w:rsidP="001E12E3">
      <w:pPr>
        <w:pStyle w:val="ListParagraph"/>
        <w:numPr>
          <w:ilvl w:val="0"/>
          <w:numId w:val="9"/>
        </w:numPr>
        <w:suppressAutoHyphens/>
        <w:spacing w:after="0" w:line="22" w:lineRule="atLeast"/>
        <w:ind w:left="360"/>
        <w:rPr>
          <w:rFonts w:cs="Arial"/>
        </w:rPr>
      </w:pPr>
      <w:r w:rsidRPr="112A8C59">
        <w:rPr>
          <w:rFonts w:eastAsia="Arial" w:cs="Arial"/>
        </w:rPr>
        <w:t>Include a detailed flow chart</w:t>
      </w:r>
      <w:r w:rsidRPr="112A8C59" w:rsidDel="00DE335B">
        <w:rPr>
          <w:rFonts w:eastAsia="Arial" w:cs="Arial"/>
        </w:rPr>
        <w:t xml:space="preserve"> </w:t>
      </w:r>
      <w:r w:rsidR="00DE335B" w:rsidRPr="112A8C59">
        <w:rPr>
          <w:rFonts w:eastAsia="Arial" w:cs="Arial"/>
        </w:rPr>
        <w:t>demonstrating</w:t>
      </w:r>
      <w:r w:rsidRPr="112A8C59">
        <w:rPr>
          <w:rFonts w:eastAsia="Arial" w:cs="Arial"/>
        </w:rPr>
        <w:t xml:space="preserve"> terms of sale and pricing to each customer</w:t>
      </w:r>
      <w:r w:rsidR="00DE335B" w:rsidRPr="112A8C59">
        <w:rPr>
          <w:rFonts w:eastAsia="Arial" w:cs="Arial"/>
        </w:rPr>
        <w:t xml:space="preserve"> category</w:t>
      </w:r>
      <w:r w:rsidRPr="112A8C59">
        <w:rPr>
          <w:rFonts w:eastAsia="Arial" w:cs="Arial"/>
        </w:rPr>
        <w:t xml:space="preserve"> (e.g. traders, distributors, wholesalers, industrial users, end users, etc.) including </w:t>
      </w:r>
      <w:r w:rsidR="188DE034" w:rsidRPr="112A8C59">
        <w:rPr>
          <w:rFonts w:eastAsia="Arial" w:cs="Arial"/>
        </w:rPr>
        <w:t>associated</w:t>
      </w:r>
      <w:r w:rsidRPr="112A8C59">
        <w:rPr>
          <w:rFonts w:eastAsia="Arial" w:cs="Arial"/>
        </w:rPr>
        <w:t xml:space="preserve"> companies. </w:t>
      </w:r>
    </w:p>
    <w:p w14:paraId="399CA398" w14:textId="1FDA1F64" w:rsidR="00FB530E" w:rsidRDefault="00FB530E" w:rsidP="00FB530E">
      <w:pPr>
        <w:suppressAutoHyphens/>
        <w:spacing w:after="0" w:line="22" w:lineRule="atLeast"/>
        <w:rPr>
          <w:rFonts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B530E" w:rsidRPr="00D9239B" w14:paraId="72C95718" w14:textId="77777777" w:rsidTr="001415BE">
        <w:tc>
          <w:tcPr>
            <w:tcW w:w="9016" w:type="dxa"/>
            <w:gridSpan w:val="2"/>
          </w:tcPr>
          <w:p w14:paraId="0DBFAF4E" w14:textId="77777777" w:rsidR="00FB530E" w:rsidRPr="00D9239B" w:rsidRDefault="00FB530E"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0DB4F936" w14:textId="77777777" w:rsidR="00FB530E" w:rsidRPr="00D9239B" w:rsidRDefault="00FB530E" w:rsidP="001415BE">
            <w:pPr>
              <w:suppressAutoHyphens/>
              <w:autoSpaceDE w:val="0"/>
              <w:autoSpaceDN w:val="0"/>
              <w:adjustRightInd w:val="0"/>
              <w:spacing w:line="22" w:lineRule="atLeast"/>
              <w:jc w:val="both"/>
              <w:rPr>
                <w:rFonts w:eastAsiaTheme="minorEastAsia" w:cs="Arial"/>
                <w:szCs w:val="24"/>
              </w:rPr>
            </w:pPr>
          </w:p>
        </w:tc>
      </w:tr>
      <w:tr w:rsidR="00FB530E" w:rsidRPr="00D9239B" w14:paraId="367D4A31" w14:textId="77777777" w:rsidTr="001415BE">
        <w:tc>
          <w:tcPr>
            <w:tcW w:w="4508" w:type="dxa"/>
            <w:tcBorders>
              <w:top w:val="single" w:sz="4" w:space="0" w:color="FFFFFF" w:themeColor="background1"/>
              <w:left w:val="nil"/>
              <w:bottom w:val="nil"/>
              <w:right w:val="single" w:sz="4" w:space="0" w:color="auto"/>
            </w:tcBorders>
          </w:tcPr>
          <w:p w14:paraId="311F22B0" w14:textId="77777777" w:rsidR="00FB530E" w:rsidRPr="00D9239B" w:rsidRDefault="00FB530E"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282943B" w14:textId="77777777" w:rsidR="00FB530E" w:rsidRPr="00D9239B" w:rsidRDefault="00FB530E"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FC5954F" w14:textId="77777777" w:rsidR="002B1B75" w:rsidRPr="00FB530E" w:rsidRDefault="002B1B75" w:rsidP="00FB530E">
      <w:pPr>
        <w:suppressAutoHyphens/>
        <w:spacing w:after="0" w:line="22" w:lineRule="atLeast"/>
        <w:rPr>
          <w:rFonts w:cs="Arial"/>
          <w:szCs w:val="24"/>
        </w:rPr>
      </w:pPr>
    </w:p>
    <w:p w14:paraId="16B22BD7" w14:textId="77777777" w:rsidR="000A4BD9" w:rsidRPr="00FB530E" w:rsidRDefault="000A4BD9" w:rsidP="00FB530E">
      <w:pPr>
        <w:suppressAutoHyphens/>
        <w:spacing w:after="0" w:line="22" w:lineRule="atLeast"/>
        <w:rPr>
          <w:rFonts w:cs="Arial"/>
          <w:szCs w:val="24"/>
        </w:rPr>
      </w:pPr>
    </w:p>
    <w:p w14:paraId="29FDA4E2" w14:textId="59AD3182" w:rsidR="00D369AE" w:rsidRPr="00FB530E" w:rsidRDefault="5E4592D4" w:rsidP="001E12E3">
      <w:pPr>
        <w:pStyle w:val="ListParagraph"/>
        <w:numPr>
          <w:ilvl w:val="0"/>
          <w:numId w:val="9"/>
        </w:numPr>
        <w:suppressAutoHyphens/>
        <w:spacing w:after="0" w:line="22" w:lineRule="atLeast"/>
        <w:ind w:left="360"/>
        <w:rPr>
          <w:rFonts w:cs="Arial"/>
        </w:rPr>
      </w:pPr>
      <w:r w:rsidRPr="112A8C59">
        <w:rPr>
          <w:rFonts w:eastAsia="Arial" w:cs="Arial"/>
        </w:rPr>
        <w:t xml:space="preserve">If the goods </w:t>
      </w:r>
      <w:r w:rsidR="00CB149C">
        <w:rPr>
          <w:rFonts w:eastAsia="Arial" w:cs="Arial"/>
          <w:szCs w:val="24"/>
        </w:rPr>
        <w:t xml:space="preserve">subject to review </w:t>
      </w:r>
      <w:r w:rsidR="007665E5">
        <w:rPr>
          <w:rFonts w:eastAsia="Arial" w:cs="Arial"/>
          <w:szCs w:val="24"/>
        </w:rPr>
        <w:t>and/or like goods</w:t>
      </w:r>
      <w:r w:rsidR="00980AC1">
        <w:rPr>
          <w:rFonts w:eastAsia="Arial" w:cs="Arial"/>
          <w:szCs w:val="24"/>
        </w:rPr>
        <w:t xml:space="preserve"> </w:t>
      </w:r>
      <w:r w:rsidRPr="112A8C59">
        <w:rPr>
          <w:rFonts w:eastAsia="Arial" w:cs="Arial"/>
        </w:rPr>
        <w:t>are changed in any way between purchase and resale, please provide details.</w:t>
      </w:r>
    </w:p>
    <w:p w14:paraId="2D47CBC1" w14:textId="43C50950" w:rsidR="00FB530E" w:rsidRDefault="00FB530E" w:rsidP="00FB530E">
      <w:pPr>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B530E" w:rsidRPr="00D9239B" w14:paraId="705A075D" w14:textId="77777777" w:rsidTr="001415BE">
        <w:tc>
          <w:tcPr>
            <w:tcW w:w="9016" w:type="dxa"/>
            <w:gridSpan w:val="2"/>
          </w:tcPr>
          <w:p w14:paraId="28C122FC" w14:textId="77777777" w:rsidR="00FB530E" w:rsidRPr="00D9239B" w:rsidRDefault="00FB530E"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1467E21C" w14:textId="77777777" w:rsidR="00FB530E" w:rsidRPr="00D9239B" w:rsidRDefault="00FB530E" w:rsidP="001415BE">
            <w:pPr>
              <w:suppressAutoHyphens/>
              <w:autoSpaceDE w:val="0"/>
              <w:autoSpaceDN w:val="0"/>
              <w:adjustRightInd w:val="0"/>
              <w:spacing w:line="22" w:lineRule="atLeast"/>
              <w:jc w:val="both"/>
              <w:rPr>
                <w:rFonts w:eastAsiaTheme="minorEastAsia" w:cs="Arial"/>
                <w:szCs w:val="24"/>
              </w:rPr>
            </w:pPr>
          </w:p>
        </w:tc>
      </w:tr>
      <w:tr w:rsidR="00FB530E" w:rsidRPr="00D9239B" w14:paraId="29320E9A" w14:textId="77777777" w:rsidTr="001415BE">
        <w:tc>
          <w:tcPr>
            <w:tcW w:w="4508" w:type="dxa"/>
            <w:tcBorders>
              <w:top w:val="single" w:sz="4" w:space="0" w:color="FFFFFF" w:themeColor="background1"/>
              <w:left w:val="nil"/>
              <w:bottom w:val="nil"/>
              <w:right w:val="single" w:sz="4" w:space="0" w:color="auto"/>
            </w:tcBorders>
          </w:tcPr>
          <w:p w14:paraId="48D967A8" w14:textId="77777777" w:rsidR="00FB530E" w:rsidRPr="00D9239B" w:rsidRDefault="00FB530E"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76A6F06" w14:textId="77777777" w:rsidR="00FB530E" w:rsidRPr="00D9239B" w:rsidRDefault="00FB530E"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240725C6" w14:textId="77777777" w:rsidR="00D369AE" w:rsidRPr="00FB530E" w:rsidRDefault="00D369AE" w:rsidP="00FB530E">
      <w:pPr>
        <w:suppressAutoHyphens/>
        <w:spacing w:after="0" w:line="22" w:lineRule="atLeast"/>
        <w:rPr>
          <w:rFonts w:cs="Arial"/>
        </w:rPr>
      </w:pPr>
    </w:p>
    <w:p w14:paraId="17E1F1D1" w14:textId="77777777" w:rsidR="000A4BD9" w:rsidRPr="00FB530E" w:rsidRDefault="000A4BD9" w:rsidP="00FB530E">
      <w:pPr>
        <w:suppressAutoHyphens/>
        <w:spacing w:after="0" w:line="22" w:lineRule="atLeast"/>
        <w:rPr>
          <w:rFonts w:cs="Arial"/>
        </w:rPr>
      </w:pPr>
    </w:p>
    <w:p w14:paraId="4140D49A" w14:textId="1FA3C3BB" w:rsidR="009728D3" w:rsidRPr="00FB530E" w:rsidRDefault="00D369AE" w:rsidP="001E12E3">
      <w:pPr>
        <w:pStyle w:val="ListParagraph"/>
        <w:numPr>
          <w:ilvl w:val="0"/>
          <w:numId w:val="9"/>
        </w:numPr>
        <w:suppressAutoHyphens/>
        <w:spacing w:after="0" w:line="22" w:lineRule="atLeast"/>
        <w:ind w:left="360"/>
        <w:rPr>
          <w:rFonts w:cs="Arial"/>
        </w:rPr>
      </w:pPr>
      <w:r w:rsidRPr="00893FA6">
        <w:rPr>
          <w:rFonts w:eastAsia="Arial" w:cs="Arial"/>
        </w:rPr>
        <w:t xml:space="preserve">Describe each step in the sales negotiation process, from the first point of contact with the </w:t>
      </w:r>
      <w:r w:rsidRPr="00A07064">
        <w:rPr>
          <w:rFonts w:eastAsia="Arial" w:cs="Arial"/>
        </w:rPr>
        <w:t>purchaser through to any after</w:t>
      </w:r>
      <w:r w:rsidR="00711A1C" w:rsidRPr="00A07064">
        <w:rPr>
          <w:rFonts w:eastAsia="Arial" w:cs="Arial"/>
        </w:rPr>
        <w:t xml:space="preserve"> </w:t>
      </w:r>
      <w:r w:rsidRPr="00A07064">
        <w:rPr>
          <w:rFonts w:eastAsia="Arial" w:cs="Arial"/>
        </w:rPr>
        <w:t>sale</w:t>
      </w:r>
      <w:r w:rsidR="00711A1C" w:rsidRPr="00A07064">
        <w:rPr>
          <w:rFonts w:eastAsia="Arial" w:cs="Arial"/>
        </w:rPr>
        <w:t>s</w:t>
      </w:r>
      <w:r w:rsidRPr="00A07064">
        <w:rPr>
          <w:rFonts w:eastAsia="Arial" w:cs="Arial"/>
        </w:rPr>
        <w:t xml:space="preserve"> price adjustments. </w:t>
      </w:r>
    </w:p>
    <w:p w14:paraId="68989EA5" w14:textId="6404EFCA" w:rsidR="00FB530E" w:rsidRDefault="00FB530E" w:rsidP="00FB530E">
      <w:pPr>
        <w:suppressAutoHyphens/>
        <w:spacing w:after="0" w:line="22" w:lineRule="atLeast"/>
        <w:rPr>
          <w:rFonts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B530E" w:rsidRPr="00D9239B" w14:paraId="4F9E8BE0" w14:textId="77777777" w:rsidTr="001415BE">
        <w:tc>
          <w:tcPr>
            <w:tcW w:w="9016" w:type="dxa"/>
            <w:gridSpan w:val="2"/>
          </w:tcPr>
          <w:p w14:paraId="48C55A58" w14:textId="77777777" w:rsidR="00FB530E" w:rsidRPr="00D9239B" w:rsidRDefault="00FB530E"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5627CADE" w14:textId="77777777" w:rsidR="00FB530E" w:rsidRPr="00D9239B" w:rsidRDefault="00FB530E" w:rsidP="001415BE">
            <w:pPr>
              <w:suppressAutoHyphens/>
              <w:autoSpaceDE w:val="0"/>
              <w:autoSpaceDN w:val="0"/>
              <w:adjustRightInd w:val="0"/>
              <w:spacing w:line="22" w:lineRule="atLeast"/>
              <w:jc w:val="both"/>
              <w:rPr>
                <w:rFonts w:eastAsiaTheme="minorEastAsia" w:cs="Arial"/>
                <w:szCs w:val="24"/>
              </w:rPr>
            </w:pPr>
          </w:p>
        </w:tc>
      </w:tr>
      <w:tr w:rsidR="00FB530E" w:rsidRPr="00D9239B" w14:paraId="70FE04DC" w14:textId="77777777" w:rsidTr="001415BE">
        <w:tc>
          <w:tcPr>
            <w:tcW w:w="4508" w:type="dxa"/>
            <w:tcBorders>
              <w:top w:val="single" w:sz="4" w:space="0" w:color="FFFFFF" w:themeColor="background1"/>
              <w:left w:val="nil"/>
              <w:bottom w:val="nil"/>
              <w:right w:val="single" w:sz="4" w:space="0" w:color="auto"/>
            </w:tcBorders>
          </w:tcPr>
          <w:p w14:paraId="1068F96D" w14:textId="77777777" w:rsidR="00FB530E" w:rsidRPr="00D9239B" w:rsidRDefault="00FB530E"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26359767" w14:textId="77777777" w:rsidR="00FB530E" w:rsidRPr="00D9239B" w:rsidRDefault="00FB530E"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2A2E8E0" w14:textId="77777777" w:rsidR="00D369AE" w:rsidRPr="00FB530E" w:rsidRDefault="00D369AE" w:rsidP="00FB530E">
      <w:pPr>
        <w:suppressAutoHyphens/>
        <w:spacing w:after="0" w:line="22" w:lineRule="atLeast"/>
        <w:rPr>
          <w:rFonts w:cs="Arial"/>
        </w:rPr>
      </w:pPr>
    </w:p>
    <w:p w14:paraId="65589AFB" w14:textId="133E6A13" w:rsidR="000A4BD9" w:rsidRDefault="000A4BD9" w:rsidP="00FB530E">
      <w:pPr>
        <w:suppressAutoHyphens/>
        <w:spacing w:after="0" w:line="22" w:lineRule="atLeast"/>
        <w:rPr>
          <w:rFonts w:cs="Arial"/>
        </w:rPr>
      </w:pPr>
    </w:p>
    <w:p w14:paraId="5C781B0A" w14:textId="06B23B0F" w:rsidR="000A4BD9" w:rsidRDefault="000A4BD9" w:rsidP="00FB530E">
      <w:pPr>
        <w:suppressAutoHyphens/>
        <w:spacing w:after="0" w:line="22" w:lineRule="atLeast"/>
        <w:rPr>
          <w:rFonts w:cs="Arial"/>
        </w:rPr>
      </w:pPr>
    </w:p>
    <w:p w14:paraId="7E905B8D" w14:textId="77777777" w:rsidR="000A4BD9" w:rsidRPr="00FB530E" w:rsidRDefault="000A4BD9" w:rsidP="00FB530E">
      <w:pPr>
        <w:suppressAutoHyphens/>
        <w:spacing w:after="0" w:line="22" w:lineRule="atLeast"/>
        <w:rPr>
          <w:rFonts w:cs="Arial"/>
        </w:rPr>
      </w:pPr>
    </w:p>
    <w:p w14:paraId="3ECC874E" w14:textId="240DB6E0" w:rsidR="00977DF5" w:rsidRPr="00FB530E" w:rsidRDefault="00D369AE" w:rsidP="001E12E3">
      <w:pPr>
        <w:pStyle w:val="ListParagraph"/>
        <w:numPr>
          <w:ilvl w:val="0"/>
          <w:numId w:val="9"/>
        </w:numPr>
        <w:suppressAutoHyphens/>
        <w:spacing w:after="0" w:line="22" w:lineRule="atLeast"/>
        <w:ind w:left="360"/>
        <w:rPr>
          <w:rFonts w:cs="Arial"/>
        </w:rPr>
      </w:pPr>
      <w:r w:rsidRPr="00893FA6">
        <w:rPr>
          <w:rFonts w:eastAsia="Arial" w:cs="Arial"/>
        </w:rPr>
        <w:t xml:space="preserve">Explain how sales prices are set and whether sales </w:t>
      </w:r>
      <w:r w:rsidRPr="00A07064">
        <w:rPr>
          <w:rFonts w:eastAsia="Arial" w:cs="Arial"/>
        </w:rPr>
        <w:t xml:space="preserve">prices differ between or among grades, types or specifications of the goods </w:t>
      </w:r>
      <w:r w:rsidR="00CB149C">
        <w:rPr>
          <w:rFonts w:eastAsia="Arial" w:cs="Arial"/>
          <w:szCs w:val="24"/>
        </w:rPr>
        <w:t>subject to review</w:t>
      </w:r>
      <w:r w:rsidR="112A8C59" w:rsidRPr="112A8C59">
        <w:rPr>
          <w:rFonts w:eastAsia="Arial" w:cs="Arial"/>
        </w:rPr>
        <w:t xml:space="preserve"> </w:t>
      </w:r>
      <w:r w:rsidRPr="00A07064">
        <w:rPr>
          <w:rFonts w:eastAsia="Arial" w:cs="Arial"/>
        </w:rPr>
        <w:t>or among customers, regions or time periods.</w:t>
      </w:r>
    </w:p>
    <w:p w14:paraId="79983813" w14:textId="3086E6DA" w:rsidR="00FB530E" w:rsidRDefault="00FB530E" w:rsidP="00FB530E">
      <w:pPr>
        <w:suppressAutoHyphens/>
        <w:spacing w:after="0" w:line="22" w:lineRule="atLeast"/>
        <w:rPr>
          <w:rFonts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B530E" w:rsidRPr="00D9239B" w14:paraId="783D1F3F" w14:textId="77777777" w:rsidTr="001415BE">
        <w:tc>
          <w:tcPr>
            <w:tcW w:w="9016" w:type="dxa"/>
            <w:gridSpan w:val="2"/>
          </w:tcPr>
          <w:p w14:paraId="5DF366CB" w14:textId="77777777" w:rsidR="00FB530E" w:rsidRPr="00D9239B" w:rsidRDefault="00FB530E"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5DBB5F1F" w14:textId="77777777" w:rsidR="00FB530E" w:rsidRPr="00D9239B" w:rsidRDefault="00FB530E" w:rsidP="001415BE">
            <w:pPr>
              <w:suppressAutoHyphens/>
              <w:autoSpaceDE w:val="0"/>
              <w:autoSpaceDN w:val="0"/>
              <w:adjustRightInd w:val="0"/>
              <w:spacing w:line="22" w:lineRule="atLeast"/>
              <w:jc w:val="both"/>
              <w:rPr>
                <w:rFonts w:eastAsiaTheme="minorEastAsia" w:cs="Arial"/>
                <w:szCs w:val="24"/>
              </w:rPr>
            </w:pPr>
          </w:p>
        </w:tc>
      </w:tr>
      <w:tr w:rsidR="00FB530E" w:rsidRPr="00D9239B" w14:paraId="4F6954DB" w14:textId="77777777" w:rsidTr="001415BE">
        <w:tc>
          <w:tcPr>
            <w:tcW w:w="4508" w:type="dxa"/>
            <w:tcBorders>
              <w:top w:val="single" w:sz="4" w:space="0" w:color="FFFFFF" w:themeColor="background1"/>
              <w:left w:val="nil"/>
              <w:bottom w:val="nil"/>
              <w:right w:val="single" w:sz="4" w:space="0" w:color="auto"/>
            </w:tcBorders>
          </w:tcPr>
          <w:p w14:paraId="5BE49ECF" w14:textId="77777777" w:rsidR="00FB530E" w:rsidRPr="00D9239B" w:rsidRDefault="00FB530E"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CAD4CD4" w14:textId="77777777" w:rsidR="00FB530E" w:rsidRPr="00D9239B" w:rsidRDefault="00FB530E"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174C2121" w14:textId="77777777" w:rsidR="00D369AE" w:rsidRPr="0060633E" w:rsidRDefault="00D369AE" w:rsidP="00FB530E">
      <w:pPr>
        <w:suppressAutoHyphens/>
        <w:spacing w:after="0" w:line="22" w:lineRule="atLeast"/>
        <w:rPr>
          <w:rFonts w:eastAsia="Arial" w:cs="Arial"/>
        </w:rPr>
      </w:pPr>
    </w:p>
    <w:p w14:paraId="5E9FB5CB" w14:textId="74E17DA6" w:rsidR="00977DF5" w:rsidRPr="00FB530E" w:rsidRDefault="00EA6452" w:rsidP="001E12E3">
      <w:pPr>
        <w:pStyle w:val="ListParagraph"/>
        <w:numPr>
          <w:ilvl w:val="0"/>
          <w:numId w:val="9"/>
        </w:numPr>
        <w:suppressAutoHyphens/>
        <w:spacing w:after="0" w:line="22" w:lineRule="atLeast"/>
        <w:ind w:left="360"/>
        <w:rPr>
          <w:rFonts w:cs="Arial"/>
        </w:rPr>
      </w:pPr>
      <w:r w:rsidRPr="112A8C59">
        <w:rPr>
          <w:rFonts w:eastAsia="Arial" w:cs="Arial"/>
        </w:rPr>
        <w:t xml:space="preserve">Please provide </w:t>
      </w:r>
      <w:r w:rsidR="00D369AE" w:rsidRPr="112A8C59">
        <w:rPr>
          <w:rFonts w:eastAsia="Arial" w:cs="Arial"/>
        </w:rPr>
        <w:t xml:space="preserve">copies of all price lists issued or in use during the </w:t>
      </w:r>
      <w:r w:rsidR="2E4D48EF" w:rsidRPr="112A8C59">
        <w:rPr>
          <w:rFonts w:eastAsia="Arial" w:cs="Arial"/>
        </w:rPr>
        <w:t>POI</w:t>
      </w:r>
      <w:r w:rsidR="00D369AE" w:rsidRPr="112A8C59">
        <w:rPr>
          <w:rFonts w:eastAsia="Arial" w:cs="Arial"/>
        </w:rPr>
        <w:t>.</w:t>
      </w:r>
    </w:p>
    <w:p w14:paraId="099E44CA" w14:textId="6A7DFA91" w:rsidR="00FB530E" w:rsidRDefault="00FB530E" w:rsidP="00FB530E">
      <w:pPr>
        <w:suppressAutoHyphens/>
        <w:spacing w:after="0" w:line="22" w:lineRule="atLeast"/>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46BC0" w:rsidRPr="00D9239B" w14:paraId="4E680C55" w14:textId="77777777" w:rsidTr="001415BE">
        <w:tc>
          <w:tcPr>
            <w:tcW w:w="9016" w:type="dxa"/>
            <w:gridSpan w:val="2"/>
          </w:tcPr>
          <w:p w14:paraId="1B7BBF18" w14:textId="77777777" w:rsidR="00646BC0" w:rsidRPr="00D9239B" w:rsidRDefault="00646BC0"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755EBC3B" w14:textId="77777777" w:rsidR="00646BC0" w:rsidRPr="00D9239B" w:rsidRDefault="00646BC0" w:rsidP="001415BE">
            <w:pPr>
              <w:suppressAutoHyphens/>
              <w:autoSpaceDE w:val="0"/>
              <w:autoSpaceDN w:val="0"/>
              <w:adjustRightInd w:val="0"/>
              <w:spacing w:line="22" w:lineRule="atLeast"/>
              <w:jc w:val="both"/>
              <w:rPr>
                <w:rFonts w:eastAsiaTheme="minorEastAsia" w:cs="Arial"/>
                <w:szCs w:val="24"/>
              </w:rPr>
            </w:pPr>
          </w:p>
        </w:tc>
      </w:tr>
      <w:tr w:rsidR="00646BC0" w:rsidRPr="00D9239B" w14:paraId="3BB0D6B9" w14:textId="77777777" w:rsidTr="001415BE">
        <w:tc>
          <w:tcPr>
            <w:tcW w:w="4508" w:type="dxa"/>
            <w:tcBorders>
              <w:top w:val="single" w:sz="4" w:space="0" w:color="FFFFFF" w:themeColor="background1"/>
              <w:left w:val="nil"/>
              <w:bottom w:val="nil"/>
              <w:right w:val="single" w:sz="4" w:space="0" w:color="auto"/>
            </w:tcBorders>
          </w:tcPr>
          <w:p w14:paraId="08ADFE1C" w14:textId="77777777" w:rsidR="00646BC0" w:rsidRPr="00D9239B" w:rsidRDefault="00646BC0"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5FA3ADC" w14:textId="77777777" w:rsidR="00646BC0" w:rsidRPr="00D9239B" w:rsidRDefault="00646BC0"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50778054" w14:textId="77777777" w:rsidR="00D369AE" w:rsidRPr="0060633E" w:rsidRDefault="00D369AE" w:rsidP="001E12E3">
      <w:pPr>
        <w:suppressAutoHyphens/>
        <w:spacing w:after="0" w:line="22" w:lineRule="atLeast"/>
        <w:rPr>
          <w:rFonts w:eastAsia="Arial" w:cs="Arial"/>
          <w:szCs w:val="24"/>
        </w:rPr>
      </w:pPr>
    </w:p>
    <w:p w14:paraId="1382F11B" w14:textId="42F350B6" w:rsidR="00D369AE" w:rsidRPr="00893FA6" w:rsidRDefault="00D369AE" w:rsidP="00C33136">
      <w:pPr>
        <w:pStyle w:val="Heading3"/>
      </w:pPr>
      <w:bookmarkStart w:id="202" w:name="_Toc16852901"/>
      <w:bookmarkStart w:id="203" w:name="_Toc35606832"/>
      <w:r w:rsidRPr="0060633E">
        <w:t>S3.</w:t>
      </w:r>
      <w:r w:rsidR="00027A20" w:rsidRPr="00893FA6">
        <w:t>2</w:t>
      </w:r>
      <w:r w:rsidRPr="00A07064">
        <w:t xml:space="preserve"> – Sales to independent</w:t>
      </w:r>
      <w:r w:rsidRPr="0060633E">
        <w:t xml:space="preserve"> customers in the UK</w:t>
      </w:r>
      <w:bookmarkEnd w:id="202"/>
      <w:bookmarkEnd w:id="203"/>
    </w:p>
    <w:p w14:paraId="1D891A2C" w14:textId="77777777" w:rsidR="00646BC0" w:rsidRDefault="00646BC0" w:rsidP="001E12E3">
      <w:pPr>
        <w:suppressAutoHyphens/>
        <w:spacing w:after="0" w:line="22" w:lineRule="atLeast"/>
        <w:rPr>
          <w:rFonts w:eastAsia="Arial" w:cs="Arial"/>
        </w:rPr>
      </w:pPr>
    </w:p>
    <w:p w14:paraId="3CBB963B" w14:textId="4974B679" w:rsidR="00D369AE" w:rsidRPr="00A07064" w:rsidRDefault="00D369AE" w:rsidP="001E12E3">
      <w:pPr>
        <w:suppressAutoHyphens/>
        <w:spacing w:after="0" w:line="22" w:lineRule="atLeast"/>
        <w:rPr>
          <w:rFonts w:eastAsia="Arial" w:cs="Arial"/>
        </w:rPr>
      </w:pPr>
      <w:r w:rsidRPr="00A07064">
        <w:rPr>
          <w:rFonts w:eastAsia="Arial" w:cs="Arial"/>
        </w:rPr>
        <w:t xml:space="preserve">In this part of Section III, you </w:t>
      </w:r>
      <w:r w:rsidR="00FF67BB" w:rsidRPr="00A07064">
        <w:rPr>
          <w:rFonts w:eastAsia="Arial" w:cs="Arial"/>
        </w:rPr>
        <w:t>need to</w:t>
      </w:r>
      <w:r w:rsidRPr="00A07064">
        <w:rPr>
          <w:rFonts w:eastAsia="Arial" w:cs="Arial"/>
        </w:rPr>
        <w:t xml:space="preserve"> provide information on </w:t>
      </w:r>
      <w:r w:rsidR="00097A05" w:rsidRPr="00A07064">
        <w:rPr>
          <w:rFonts w:eastAsia="Arial" w:cs="Arial"/>
        </w:rPr>
        <w:t xml:space="preserve">the </w:t>
      </w:r>
      <w:r w:rsidRPr="00A07064">
        <w:rPr>
          <w:rFonts w:eastAsia="Arial" w:cs="Arial"/>
        </w:rPr>
        <w:t>sales of the goods under consideration made by your company directly to independent customers.</w:t>
      </w:r>
    </w:p>
    <w:p w14:paraId="037F2769" w14:textId="77777777" w:rsidR="00D369AE" w:rsidRPr="00A07064" w:rsidRDefault="00D369AE" w:rsidP="001E12E3">
      <w:pPr>
        <w:suppressAutoHyphens/>
        <w:spacing w:after="0" w:line="22" w:lineRule="atLeast"/>
        <w:rPr>
          <w:rFonts w:eastAsia="Arial" w:cs="Arial"/>
        </w:rPr>
      </w:pPr>
    </w:p>
    <w:p w14:paraId="40178FAE" w14:textId="70234D57" w:rsidR="00D369AE" w:rsidRPr="00A07064" w:rsidRDefault="001D96FA" w:rsidP="001E12E3">
      <w:pPr>
        <w:pStyle w:val="ListParagraph"/>
        <w:numPr>
          <w:ilvl w:val="0"/>
          <w:numId w:val="8"/>
        </w:numPr>
        <w:suppressAutoHyphens/>
        <w:spacing w:after="0" w:line="22" w:lineRule="atLeast"/>
        <w:ind w:left="360"/>
        <w:rPr>
          <w:rFonts w:cs="Arial"/>
        </w:rPr>
      </w:pPr>
      <w:r w:rsidRPr="112A8C59">
        <w:rPr>
          <w:rFonts w:eastAsia="Arial" w:cs="Arial"/>
        </w:rPr>
        <w:t xml:space="preserve">Please complete </w:t>
      </w:r>
      <w:r w:rsidRPr="112A8C59">
        <w:rPr>
          <w:rFonts w:eastAsia="Arial" w:cs="Arial"/>
          <w:b/>
        </w:rPr>
        <w:t xml:space="preserve">S3.2 – Sales to ind. customers </w:t>
      </w:r>
      <w:r w:rsidRPr="112A8C59">
        <w:rPr>
          <w:rFonts w:eastAsia="Arial" w:cs="Arial"/>
        </w:rPr>
        <w:t xml:space="preserve">in </w:t>
      </w:r>
      <w:r w:rsidRPr="112A8C59">
        <w:rPr>
          <w:rFonts w:eastAsia="Arial" w:cs="Arial"/>
          <w:b/>
        </w:rPr>
        <w:t>Annex I (Associated companies – Exporter)</w:t>
      </w:r>
      <w:r w:rsidRPr="112A8C59">
        <w:rPr>
          <w:rFonts w:eastAsia="Arial" w:cs="Arial"/>
        </w:rPr>
        <w:t xml:space="preserve"> provided. Show all sales of the goods </w:t>
      </w:r>
      <w:r w:rsidR="00CB149C" w:rsidRPr="0611BFFF">
        <w:rPr>
          <w:rFonts w:eastAsia="Arial" w:cs="Arial"/>
        </w:rPr>
        <w:t xml:space="preserve">subject to review </w:t>
      </w:r>
      <w:r w:rsidRPr="112A8C59">
        <w:rPr>
          <w:rFonts w:eastAsia="Arial" w:cs="Arial"/>
        </w:rPr>
        <w:t xml:space="preserve">made by your company to independent customers for consumption in the UK on a transaction-by-transaction basis. </w:t>
      </w:r>
    </w:p>
    <w:p w14:paraId="62EFEA50" w14:textId="77777777" w:rsidR="00D369AE" w:rsidRPr="00A07064" w:rsidRDefault="00D369AE" w:rsidP="001E12E3">
      <w:pPr>
        <w:suppressAutoHyphens/>
        <w:spacing w:after="0" w:line="22" w:lineRule="atLeast"/>
        <w:ind w:left="360"/>
        <w:rPr>
          <w:rFonts w:eastAsia="Arial" w:cs="Arial"/>
        </w:rPr>
      </w:pPr>
    </w:p>
    <w:p w14:paraId="28FCF2AE" w14:textId="2FBDD823" w:rsidR="00913A3C" w:rsidRPr="00646BC0" w:rsidRDefault="00D369AE" w:rsidP="001E12E3">
      <w:pPr>
        <w:pStyle w:val="ListParagraph"/>
        <w:numPr>
          <w:ilvl w:val="0"/>
          <w:numId w:val="8"/>
        </w:numPr>
        <w:suppressAutoHyphens/>
        <w:spacing w:after="0" w:line="22" w:lineRule="atLeast"/>
        <w:ind w:left="360"/>
        <w:rPr>
          <w:rFonts w:cs="Arial"/>
        </w:rPr>
      </w:pPr>
      <w:r w:rsidRPr="00A07064">
        <w:rPr>
          <w:rFonts w:eastAsia="Arial" w:cs="Arial"/>
        </w:rPr>
        <w:t>Please explain how you have calculated the CIF values</w:t>
      </w:r>
      <w:r w:rsidR="00582D76" w:rsidRPr="00A07064">
        <w:rPr>
          <w:rFonts w:eastAsia="Arial" w:cs="Arial"/>
        </w:rPr>
        <w:t xml:space="preserve"> as</w:t>
      </w:r>
      <w:r w:rsidRPr="00A07064">
        <w:rPr>
          <w:rFonts w:eastAsia="Arial" w:cs="Arial"/>
        </w:rPr>
        <w:t xml:space="preserve"> </w:t>
      </w:r>
      <w:r w:rsidR="00582D76" w:rsidRPr="00A07064">
        <w:rPr>
          <w:rFonts w:eastAsia="Arial" w:cs="Arial"/>
        </w:rPr>
        <w:t xml:space="preserve">stated </w:t>
      </w:r>
      <w:r w:rsidRPr="00A07064">
        <w:rPr>
          <w:rFonts w:eastAsia="Arial" w:cs="Arial"/>
        </w:rPr>
        <w:t>in the CIF value column in the table</w:t>
      </w:r>
      <w:r w:rsidR="00E647A7" w:rsidRPr="00A07064">
        <w:rPr>
          <w:rFonts w:eastAsia="Arial" w:cs="Arial"/>
        </w:rPr>
        <w:t>.</w:t>
      </w:r>
    </w:p>
    <w:p w14:paraId="21197B80" w14:textId="4B79FC42" w:rsidR="00646BC0" w:rsidRDefault="00646BC0" w:rsidP="00646BC0">
      <w:pPr>
        <w:suppressAutoHyphens/>
        <w:spacing w:after="0" w:line="22" w:lineRule="atLeast"/>
        <w:rPr>
          <w:rFonts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46BC0" w:rsidRPr="00D9239B" w14:paraId="07C9AF8C" w14:textId="77777777" w:rsidTr="001415BE">
        <w:tc>
          <w:tcPr>
            <w:tcW w:w="9016" w:type="dxa"/>
            <w:gridSpan w:val="2"/>
          </w:tcPr>
          <w:p w14:paraId="60782897" w14:textId="77777777" w:rsidR="00646BC0" w:rsidRPr="00D9239B" w:rsidRDefault="00646BC0"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7CBA07C9" w14:textId="77777777" w:rsidR="00646BC0" w:rsidRPr="00D9239B" w:rsidRDefault="00646BC0" w:rsidP="001415BE">
            <w:pPr>
              <w:suppressAutoHyphens/>
              <w:autoSpaceDE w:val="0"/>
              <w:autoSpaceDN w:val="0"/>
              <w:adjustRightInd w:val="0"/>
              <w:spacing w:line="22" w:lineRule="atLeast"/>
              <w:jc w:val="both"/>
              <w:rPr>
                <w:rFonts w:eastAsiaTheme="minorEastAsia" w:cs="Arial"/>
                <w:szCs w:val="24"/>
              </w:rPr>
            </w:pPr>
          </w:p>
        </w:tc>
      </w:tr>
      <w:tr w:rsidR="00646BC0" w:rsidRPr="00D9239B" w14:paraId="49CC28E4" w14:textId="77777777" w:rsidTr="001415BE">
        <w:tc>
          <w:tcPr>
            <w:tcW w:w="4508" w:type="dxa"/>
            <w:tcBorders>
              <w:top w:val="single" w:sz="4" w:space="0" w:color="FFFFFF" w:themeColor="background1"/>
              <w:left w:val="nil"/>
              <w:bottom w:val="nil"/>
              <w:right w:val="single" w:sz="4" w:space="0" w:color="auto"/>
            </w:tcBorders>
          </w:tcPr>
          <w:p w14:paraId="5F603558" w14:textId="77777777" w:rsidR="00646BC0" w:rsidRPr="00D9239B" w:rsidRDefault="00646BC0"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8EB669C" w14:textId="77777777" w:rsidR="00646BC0" w:rsidRPr="00D9239B" w:rsidRDefault="00646BC0"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0D335EA6" w14:textId="77777777" w:rsidR="00D369AE" w:rsidRPr="0060633E" w:rsidRDefault="00D369AE" w:rsidP="001E12E3">
      <w:pPr>
        <w:suppressAutoHyphens/>
        <w:spacing w:after="0" w:line="22" w:lineRule="atLeast"/>
        <w:rPr>
          <w:rFonts w:eastAsia="Arial" w:cs="Arial"/>
        </w:rPr>
      </w:pPr>
    </w:p>
    <w:p w14:paraId="06C2B3F1" w14:textId="5E92E881" w:rsidR="00D369AE" w:rsidRPr="00A07064" w:rsidRDefault="0D59722F" w:rsidP="001E12E3">
      <w:pPr>
        <w:suppressAutoHyphens/>
        <w:spacing w:after="0" w:line="22" w:lineRule="atLeast"/>
        <w:rPr>
          <w:rFonts w:eastAsia="Arial" w:cs="Arial"/>
          <w:szCs w:val="24"/>
        </w:rPr>
      </w:pPr>
      <w:r w:rsidRPr="00893FA6">
        <w:rPr>
          <w:rFonts w:eastAsia="Arial" w:cs="Arial"/>
          <w:szCs w:val="24"/>
        </w:rPr>
        <w:t>This listing should use the same Product Control Numbers a</w:t>
      </w:r>
      <w:r w:rsidRPr="00A07064">
        <w:rPr>
          <w:rFonts w:eastAsia="Arial" w:cs="Arial"/>
          <w:szCs w:val="24"/>
        </w:rPr>
        <w:t>s reported in the table of PCN codes included in the instruction section. Each product sale on a given invoice with a different PCN should be recorded as a separate transaction.</w:t>
      </w:r>
    </w:p>
    <w:p w14:paraId="649D2EB4" w14:textId="77777777" w:rsidR="000A4BD9" w:rsidRDefault="000A4BD9">
      <w:pPr>
        <w:rPr>
          <w:rFonts w:eastAsia="Arial" w:cs="Arial"/>
          <w:szCs w:val="24"/>
        </w:rPr>
      </w:pPr>
      <w:r>
        <w:rPr>
          <w:rFonts w:eastAsia="Arial" w:cs="Arial"/>
          <w:szCs w:val="24"/>
        </w:rPr>
        <w:br w:type="page"/>
      </w:r>
    </w:p>
    <w:p w14:paraId="767DC96A" w14:textId="77777777" w:rsidR="00D369AE" w:rsidRPr="00A07064" w:rsidRDefault="00D369AE" w:rsidP="001E12E3">
      <w:pPr>
        <w:suppressAutoHyphens/>
        <w:spacing w:after="0" w:line="22" w:lineRule="atLeast"/>
        <w:rPr>
          <w:rFonts w:eastAsia="Arial" w:cs="Arial"/>
        </w:rPr>
      </w:pPr>
    </w:p>
    <w:p w14:paraId="52A4CF6F" w14:textId="1F17A817" w:rsidR="00D369AE" w:rsidRPr="00A07064" w:rsidRDefault="00D369AE" w:rsidP="00C33136">
      <w:pPr>
        <w:pStyle w:val="Heading3"/>
      </w:pPr>
      <w:bookmarkStart w:id="204" w:name="_Toc16852902"/>
      <w:bookmarkStart w:id="205" w:name="_Toc35606833"/>
      <w:r w:rsidRPr="00A07064">
        <w:t xml:space="preserve">S3.3 – Sales to </w:t>
      </w:r>
      <w:r w:rsidR="188DE034" w:rsidRPr="00A07064">
        <w:t>associated</w:t>
      </w:r>
      <w:r w:rsidRPr="00A07064">
        <w:t xml:space="preserve"> parties</w:t>
      </w:r>
      <w:bookmarkEnd w:id="204"/>
      <w:r w:rsidR="0026019C" w:rsidRPr="0026019C">
        <w:t xml:space="preserve"> in the UK</w:t>
      </w:r>
      <w:bookmarkEnd w:id="205"/>
    </w:p>
    <w:p w14:paraId="03ED8FD0" w14:textId="77777777" w:rsidR="00646BC0" w:rsidRDefault="00646BC0" w:rsidP="001E12E3">
      <w:pPr>
        <w:suppressAutoHyphens/>
        <w:spacing w:after="0" w:line="22" w:lineRule="atLeast"/>
        <w:rPr>
          <w:rFonts w:eastAsia="Arial" w:cs="Arial"/>
          <w:szCs w:val="24"/>
        </w:rPr>
      </w:pPr>
    </w:p>
    <w:p w14:paraId="560EB411" w14:textId="5618792D" w:rsidR="00D369AE" w:rsidRPr="00A07064" w:rsidRDefault="00BE27A2" w:rsidP="001E12E3">
      <w:pPr>
        <w:suppressAutoHyphens/>
        <w:spacing w:after="0" w:line="22" w:lineRule="atLeast"/>
        <w:rPr>
          <w:rFonts w:eastAsia="Arial" w:cs="Arial"/>
          <w:szCs w:val="24"/>
        </w:rPr>
      </w:pPr>
      <w:r w:rsidRPr="00A07064">
        <w:rPr>
          <w:rFonts w:eastAsia="Arial" w:cs="Arial"/>
          <w:szCs w:val="24"/>
        </w:rPr>
        <w:t>Please</w:t>
      </w:r>
      <w:r w:rsidR="00D369AE" w:rsidRPr="00A07064">
        <w:rPr>
          <w:rFonts w:eastAsia="Arial" w:cs="Arial"/>
          <w:szCs w:val="24"/>
        </w:rPr>
        <w:t xml:space="preserve"> </w:t>
      </w:r>
      <w:r w:rsidR="00A2047F" w:rsidRPr="00A07064">
        <w:rPr>
          <w:rFonts w:eastAsia="Arial" w:cs="Arial"/>
          <w:szCs w:val="24"/>
        </w:rPr>
        <w:t>communicate</w:t>
      </w:r>
      <w:r w:rsidR="00D369AE" w:rsidRPr="00A07064">
        <w:rPr>
          <w:rFonts w:eastAsia="Arial" w:cs="Arial"/>
          <w:szCs w:val="24"/>
        </w:rPr>
        <w:t xml:space="preserve"> with </w:t>
      </w:r>
      <w:r w:rsidRPr="00A07064">
        <w:rPr>
          <w:rFonts w:eastAsia="Arial" w:cs="Arial"/>
          <w:szCs w:val="24"/>
        </w:rPr>
        <w:t xml:space="preserve">your </w:t>
      </w:r>
      <w:r w:rsidR="188DE034" w:rsidRPr="00A07064">
        <w:rPr>
          <w:rFonts w:eastAsia="Arial" w:cs="Arial"/>
          <w:szCs w:val="24"/>
        </w:rPr>
        <w:t>associated</w:t>
      </w:r>
      <w:r w:rsidR="00D369AE" w:rsidRPr="00A07064">
        <w:rPr>
          <w:rFonts w:eastAsia="Arial" w:cs="Arial"/>
          <w:szCs w:val="24"/>
        </w:rPr>
        <w:t xml:space="preserve"> parties for the responses </w:t>
      </w:r>
      <w:r w:rsidRPr="00A07064">
        <w:rPr>
          <w:rFonts w:eastAsia="Arial" w:cs="Arial"/>
          <w:szCs w:val="24"/>
        </w:rPr>
        <w:t>to</w:t>
      </w:r>
      <w:r w:rsidR="00D369AE" w:rsidRPr="00A07064">
        <w:rPr>
          <w:rFonts w:eastAsia="Arial" w:cs="Arial"/>
          <w:szCs w:val="24"/>
        </w:rPr>
        <w:t xml:space="preserve"> each of the</w:t>
      </w:r>
      <w:r w:rsidR="00160F13" w:rsidRPr="00A07064">
        <w:rPr>
          <w:rFonts w:eastAsia="Arial" w:cs="Arial"/>
          <w:szCs w:val="24"/>
        </w:rPr>
        <w:t xml:space="preserve"> questions within this section.</w:t>
      </w:r>
    </w:p>
    <w:p w14:paraId="0D1EDA5A" w14:textId="77777777" w:rsidR="00D369AE" w:rsidRPr="00A07064" w:rsidRDefault="00D369AE" w:rsidP="001E12E3">
      <w:pPr>
        <w:suppressAutoHyphens/>
        <w:spacing w:after="0" w:line="22" w:lineRule="atLeast"/>
        <w:rPr>
          <w:rFonts w:eastAsia="Arial" w:cs="Arial"/>
        </w:rPr>
      </w:pPr>
    </w:p>
    <w:p w14:paraId="73AB70EE" w14:textId="3159D71D" w:rsidR="00D369AE" w:rsidRPr="00A07064" w:rsidRDefault="45356355" w:rsidP="001E12E3">
      <w:pPr>
        <w:suppressAutoHyphens/>
        <w:spacing w:after="0" w:line="22" w:lineRule="atLeast"/>
        <w:rPr>
          <w:rFonts w:eastAsia="Arial" w:cs="Arial"/>
          <w:szCs w:val="24"/>
        </w:rPr>
      </w:pPr>
      <w:r w:rsidRPr="00A07064">
        <w:rPr>
          <w:rFonts w:eastAsia="Arial" w:cs="Arial"/>
          <w:szCs w:val="24"/>
        </w:rPr>
        <w:t xml:space="preserve">Please ensure that the information provided by the </w:t>
      </w:r>
      <w:r w:rsidRPr="00A07064">
        <w:rPr>
          <w:rFonts w:cs="Arial"/>
          <w:szCs w:val="24"/>
          <w:lang w:val="en-AU"/>
        </w:rPr>
        <w:t xml:space="preserve">associated </w:t>
      </w:r>
      <w:r w:rsidRPr="00A07064">
        <w:rPr>
          <w:rFonts w:eastAsia="Arial" w:cs="Arial"/>
          <w:szCs w:val="24"/>
        </w:rPr>
        <w:t xml:space="preserve">company in </w:t>
      </w:r>
      <w:r w:rsidRPr="00A07064">
        <w:rPr>
          <w:rFonts w:eastAsia="Arial" w:cs="Arial"/>
          <w:b/>
          <w:bCs/>
          <w:szCs w:val="24"/>
        </w:rPr>
        <w:t>Section II</w:t>
      </w:r>
      <w:r w:rsidRPr="00A07064">
        <w:rPr>
          <w:rFonts w:eastAsia="Arial" w:cs="Arial"/>
          <w:szCs w:val="24"/>
        </w:rPr>
        <w:t xml:space="preserve"> above is easily and fully reconcilable with the information given below.</w:t>
      </w:r>
    </w:p>
    <w:p w14:paraId="13184A2F" w14:textId="77777777" w:rsidR="00D369AE" w:rsidRPr="00A07064" w:rsidRDefault="00D369AE" w:rsidP="001E12E3">
      <w:pPr>
        <w:suppressAutoHyphens/>
        <w:spacing w:after="0" w:line="22" w:lineRule="atLeast"/>
        <w:rPr>
          <w:rFonts w:eastAsia="Arial" w:cs="Arial"/>
        </w:rPr>
      </w:pPr>
    </w:p>
    <w:p w14:paraId="25E299F5" w14:textId="0BCCBBA2" w:rsidR="00D369AE" w:rsidRPr="00A07064" w:rsidRDefault="001D96FA" w:rsidP="001E12E3">
      <w:pPr>
        <w:pStyle w:val="ListParagraph"/>
        <w:numPr>
          <w:ilvl w:val="0"/>
          <w:numId w:val="7"/>
        </w:numPr>
        <w:suppressAutoHyphens/>
        <w:spacing w:after="0" w:line="22" w:lineRule="atLeast"/>
        <w:ind w:left="360"/>
        <w:rPr>
          <w:rFonts w:cs="Arial"/>
        </w:rPr>
      </w:pPr>
      <w:r w:rsidRPr="112A8C59">
        <w:rPr>
          <w:rFonts w:eastAsia="Arial" w:cs="Arial"/>
        </w:rPr>
        <w:t xml:space="preserve">Please complete </w:t>
      </w:r>
      <w:r w:rsidRPr="112A8C59">
        <w:rPr>
          <w:rFonts w:eastAsia="Arial" w:cs="Arial"/>
          <w:b/>
        </w:rPr>
        <w:t xml:space="preserve">S3.3 – Sales to associated parties </w:t>
      </w:r>
      <w:r w:rsidRPr="112A8C59">
        <w:rPr>
          <w:rFonts w:eastAsia="Arial" w:cs="Arial"/>
        </w:rPr>
        <w:t>in</w:t>
      </w:r>
      <w:r w:rsidRPr="0611BFFF">
        <w:rPr>
          <w:rFonts w:eastAsia="Arial" w:cs="Arial"/>
          <w:b/>
        </w:rPr>
        <w:t xml:space="preserve"> </w:t>
      </w:r>
      <w:r w:rsidRPr="112A8C59">
        <w:rPr>
          <w:rFonts w:eastAsia="Arial" w:cs="Arial"/>
          <w:b/>
        </w:rPr>
        <w:t>Annex I (Associated companies – Exporter)</w:t>
      </w:r>
      <w:r w:rsidRPr="112A8C59">
        <w:rPr>
          <w:rFonts w:eastAsia="Arial" w:cs="Arial"/>
        </w:rPr>
        <w:t xml:space="preserve"> provided. Show all sales of the goods </w:t>
      </w:r>
      <w:r w:rsidR="00CB149C" w:rsidRPr="0611BFFF">
        <w:rPr>
          <w:rFonts w:eastAsia="Arial" w:cs="Arial"/>
        </w:rPr>
        <w:t>subject to review</w:t>
      </w:r>
      <w:r w:rsidR="00CB149C" w:rsidRPr="0611BFFF" w:rsidDel="00102D4C">
        <w:rPr>
          <w:rFonts w:eastAsia="Arial" w:cs="Arial"/>
        </w:rPr>
        <w:t xml:space="preserve"> </w:t>
      </w:r>
      <w:r w:rsidRPr="112A8C59">
        <w:rPr>
          <w:rFonts w:eastAsia="Arial" w:cs="Arial"/>
        </w:rPr>
        <w:t xml:space="preserve">made by your company to associated customers for consumption in the UK on a transaction-by-transaction basis. </w:t>
      </w:r>
    </w:p>
    <w:p w14:paraId="01391E48" w14:textId="77777777" w:rsidR="00D369AE" w:rsidRPr="00A07064" w:rsidRDefault="00D369AE" w:rsidP="000A4BD9">
      <w:pPr>
        <w:suppressAutoHyphens/>
        <w:spacing w:after="0" w:line="22" w:lineRule="atLeast"/>
        <w:rPr>
          <w:rFonts w:eastAsia="Arial" w:cs="Arial"/>
        </w:rPr>
      </w:pPr>
    </w:p>
    <w:p w14:paraId="074B4E35" w14:textId="4BB2D795" w:rsidR="007A444B" w:rsidRPr="00646BC0" w:rsidRDefault="00D369AE" w:rsidP="001E12E3">
      <w:pPr>
        <w:pStyle w:val="ListParagraph"/>
        <w:numPr>
          <w:ilvl w:val="0"/>
          <w:numId w:val="7"/>
        </w:numPr>
        <w:suppressAutoHyphens/>
        <w:spacing w:after="0" w:line="22" w:lineRule="atLeast"/>
        <w:ind w:left="360"/>
        <w:rPr>
          <w:rFonts w:cs="Arial"/>
        </w:rPr>
      </w:pPr>
      <w:r w:rsidRPr="112A8C59">
        <w:rPr>
          <w:rFonts w:eastAsia="Arial" w:cs="Arial"/>
        </w:rPr>
        <w:t xml:space="preserve">Please explain how you have calculated the CIF values </w:t>
      </w:r>
      <w:r w:rsidR="008A6390" w:rsidRPr="112A8C59">
        <w:rPr>
          <w:rFonts w:eastAsia="Arial" w:cs="Arial"/>
        </w:rPr>
        <w:t xml:space="preserve">as stated </w:t>
      </w:r>
      <w:r w:rsidRPr="112A8C59">
        <w:rPr>
          <w:rFonts w:eastAsia="Arial" w:cs="Arial"/>
        </w:rPr>
        <w:t>in the CIF value column in the table.</w:t>
      </w:r>
    </w:p>
    <w:p w14:paraId="121D74A3" w14:textId="051B3879" w:rsidR="00646BC0" w:rsidRDefault="00646BC0" w:rsidP="00646BC0">
      <w:pPr>
        <w:spacing w:after="0" w:line="264" w:lineRule="auto"/>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46BC0" w:rsidRPr="00D9239B" w14:paraId="6A4A37EB" w14:textId="77777777" w:rsidTr="001415BE">
        <w:tc>
          <w:tcPr>
            <w:tcW w:w="9016" w:type="dxa"/>
            <w:gridSpan w:val="2"/>
          </w:tcPr>
          <w:p w14:paraId="6E746CA9" w14:textId="77777777" w:rsidR="00646BC0" w:rsidRPr="00D9239B" w:rsidRDefault="00646BC0" w:rsidP="001415BE">
            <w:pPr>
              <w:suppressAutoHyphens/>
              <w:autoSpaceDE w:val="0"/>
              <w:autoSpaceDN w:val="0"/>
              <w:adjustRightInd w:val="0"/>
              <w:spacing w:line="22" w:lineRule="atLeast"/>
              <w:jc w:val="both"/>
              <w:rPr>
                <w:rFonts w:eastAsiaTheme="minorEastAsia" w:cs="Arial"/>
                <w:color w:val="808080" w:themeColor="background1" w:themeShade="80"/>
                <w:szCs w:val="24"/>
              </w:rPr>
            </w:pPr>
            <w:r w:rsidRPr="00D9239B">
              <w:rPr>
                <w:rFonts w:eastAsiaTheme="minorEastAsia" w:cs="Arial"/>
                <w:i/>
                <w:iCs/>
                <w:color w:val="808080" w:themeColor="background1" w:themeShade="80"/>
                <w:szCs w:val="24"/>
              </w:rPr>
              <w:t>Please answer here</w:t>
            </w:r>
          </w:p>
          <w:p w14:paraId="037994B3" w14:textId="77777777" w:rsidR="00646BC0" w:rsidRPr="00D9239B" w:rsidRDefault="00646BC0" w:rsidP="001415BE">
            <w:pPr>
              <w:suppressAutoHyphens/>
              <w:autoSpaceDE w:val="0"/>
              <w:autoSpaceDN w:val="0"/>
              <w:adjustRightInd w:val="0"/>
              <w:spacing w:line="22" w:lineRule="atLeast"/>
              <w:jc w:val="both"/>
              <w:rPr>
                <w:rFonts w:eastAsiaTheme="minorEastAsia" w:cs="Arial"/>
                <w:szCs w:val="24"/>
              </w:rPr>
            </w:pPr>
          </w:p>
        </w:tc>
      </w:tr>
      <w:tr w:rsidR="00646BC0" w:rsidRPr="00D9239B" w14:paraId="363AC5D6" w14:textId="77777777" w:rsidTr="001415BE">
        <w:tc>
          <w:tcPr>
            <w:tcW w:w="4508" w:type="dxa"/>
            <w:tcBorders>
              <w:top w:val="single" w:sz="4" w:space="0" w:color="FFFFFF" w:themeColor="background1"/>
              <w:left w:val="nil"/>
              <w:bottom w:val="nil"/>
              <w:right w:val="single" w:sz="4" w:space="0" w:color="auto"/>
            </w:tcBorders>
          </w:tcPr>
          <w:p w14:paraId="3C50289C" w14:textId="77777777" w:rsidR="00646BC0" w:rsidRPr="00D9239B" w:rsidRDefault="00646BC0" w:rsidP="001415BE">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A32B446" w14:textId="3B42BFBC" w:rsidR="00646BC0" w:rsidRPr="00D9239B" w:rsidRDefault="00646BC0" w:rsidP="001415BE">
            <w:pPr>
              <w:suppressAutoHyphens/>
              <w:autoSpaceDE w:val="0"/>
              <w:autoSpaceDN w:val="0"/>
              <w:adjustRightInd w:val="0"/>
              <w:spacing w:line="22" w:lineRule="atLeast"/>
              <w:jc w:val="both"/>
              <w:rPr>
                <w:rFonts w:eastAsiaTheme="minorEastAsia" w:cs="Arial"/>
                <w:szCs w:val="24"/>
              </w:rPr>
            </w:pPr>
            <w:r w:rsidRPr="00D9239B">
              <w:rPr>
                <w:rFonts w:eastAsiaTheme="minorEastAsia" w:cs="Arial"/>
                <w:szCs w:val="24"/>
              </w:rPr>
              <w:t>Appendix reference:</w:t>
            </w:r>
          </w:p>
        </w:tc>
      </w:tr>
    </w:tbl>
    <w:p w14:paraId="119D88E2" w14:textId="77777777" w:rsidR="00D369AE" w:rsidRPr="00893FA6" w:rsidRDefault="00D369AE" w:rsidP="001E12E3">
      <w:pPr>
        <w:suppressAutoHyphens/>
        <w:spacing w:after="0" w:line="22" w:lineRule="atLeast"/>
        <w:rPr>
          <w:rFonts w:eastAsia="Arial" w:cs="Arial"/>
        </w:rPr>
      </w:pPr>
      <w:r w:rsidRPr="0060633E">
        <w:rPr>
          <w:rFonts w:cs="Arial"/>
        </w:rPr>
        <w:br w:type="page"/>
      </w:r>
    </w:p>
    <w:p w14:paraId="6398FF32" w14:textId="77777777" w:rsidR="19BC319A" w:rsidRPr="00400C3F" w:rsidRDefault="19BC319A" w:rsidP="000530EC">
      <w:pPr>
        <w:pStyle w:val="Heading2"/>
      </w:pPr>
      <w:bookmarkStart w:id="206" w:name="_Toc35606834"/>
      <w:r w:rsidRPr="00893FA6">
        <w:t>Signature (Annex I</w:t>
      </w:r>
      <w:r w:rsidR="45E3C907" w:rsidRPr="00A07064">
        <w:t>)</w:t>
      </w:r>
      <w:bookmarkEnd w:id="206"/>
      <w:r w:rsidR="00D369AE" w:rsidRPr="00A07064">
        <w:br/>
      </w:r>
    </w:p>
    <w:p w14:paraId="613FCBE0" w14:textId="4846E61B" w:rsidR="00D369AE" w:rsidRPr="00A07064" w:rsidRDefault="00C95DA0" w:rsidP="001E12E3">
      <w:pPr>
        <w:suppressAutoHyphens/>
        <w:spacing w:after="0" w:line="22" w:lineRule="atLeast"/>
        <w:rPr>
          <w:rFonts w:eastAsia="Arial" w:cs="Arial"/>
          <w:szCs w:val="24"/>
        </w:rPr>
      </w:pPr>
      <w:r w:rsidRPr="00A07064">
        <w:rPr>
          <w:rFonts w:eastAsia="Arial" w:cs="Arial"/>
          <w:szCs w:val="24"/>
        </w:rPr>
        <w:t>By signing this declaration, you agree that all information supplied in this questionnaire (whether translated or not) is complete and correct to the best of your know</w:t>
      </w:r>
      <w:r w:rsidRPr="00E9162D">
        <w:rPr>
          <w:rFonts w:eastAsia="Arial" w:cs="Arial"/>
          <w:szCs w:val="24"/>
        </w:rPr>
        <w:t xml:space="preserve">ledge and belief and understand that the information submitted may be subject to verification </w:t>
      </w:r>
      <w:r w:rsidRPr="007643BF">
        <w:rPr>
          <w:rFonts w:eastAsia="Arial" w:cs="Arial"/>
          <w:szCs w:val="24"/>
        </w:rPr>
        <w:t xml:space="preserve">by </w:t>
      </w:r>
      <w:r w:rsidR="00753B49" w:rsidRPr="007643BF">
        <w:rPr>
          <w:rFonts w:eastAsia="Arial" w:cs="Arial"/>
          <w:szCs w:val="24"/>
        </w:rPr>
        <w:t>TRID.</w:t>
      </w:r>
    </w:p>
    <w:p w14:paraId="677D3AB2" w14:textId="77777777" w:rsidR="00D369AE" w:rsidRPr="00A07064" w:rsidRDefault="00D369AE" w:rsidP="001E12E3">
      <w:pPr>
        <w:suppressAutoHyphens/>
        <w:spacing w:after="0" w:line="22" w:lineRule="atLeast"/>
        <w:rPr>
          <w:rFonts w:eastAsia="Arial" w:cs="Arial"/>
          <w:szCs w:val="24"/>
        </w:rPr>
      </w:pPr>
    </w:p>
    <w:p w14:paraId="18147885" w14:textId="5843F185" w:rsidR="00782FDB" w:rsidRPr="00665C13" w:rsidRDefault="0061348A" w:rsidP="00782FDB">
      <w:pPr>
        <w:spacing w:after="0" w:line="22" w:lineRule="atLeast"/>
        <w:textAlignment w:val="baseline"/>
        <w:rPr>
          <w:rFonts w:eastAsia="Times New Roman" w:cs="Arial"/>
          <w:color w:val="000000"/>
          <w:szCs w:val="24"/>
          <w:lang w:eastAsia="en-GB"/>
        </w:rPr>
      </w:pPr>
      <w:r w:rsidRPr="4DDE55F2">
        <w:rPr>
          <w:rFonts w:eastAsia="Times New Roman" w:cs="Arial"/>
          <w:color w:val="000000" w:themeColor="text1"/>
          <w:szCs w:val="24"/>
          <w:lang w:eastAsia="en-GB"/>
        </w:rPr>
        <w:t>Company</w:t>
      </w:r>
      <w:r w:rsidR="00782FDB" w:rsidRPr="4DDE55F2">
        <w:rPr>
          <w:rFonts w:eastAsia="Times New Roman" w:cs="Arial"/>
          <w:color w:val="000000" w:themeColor="text1"/>
          <w:szCs w:val="24"/>
          <w:lang w:eastAsia="en-GB"/>
        </w:rPr>
        <w:t xml:space="preserve"> registration number: </w:t>
      </w:r>
    </w:p>
    <w:p w14:paraId="6460482D" w14:textId="77777777" w:rsidR="00782FDB" w:rsidRPr="00665C13" w:rsidRDefault="00782FDB" w:rsidP="00782FDB">
      <w:pPr>
        <w:spacing w:after="0" w:line="22" w:lineRule="atLeast"/>
        <w:textAlignment w:val="baseline"/>
        <w:rPr>
          <w:rFonts w:eastAsia="Times New Roman" w:cs="Arial"/>
          <w:color w:val="000000"/>
          <w:sz w:val="18"/>
          <w:szCs w:val="18"/>
          <w:lang w:eastAsia="en-GB"/>
        </w:rPr>
      </w:pPr>
      <w:r w:rsidRPr="4DDE55F2">
        <w:rPr>
          <w:rFonts w:eastAsia="Times New Roman" w:cs="Arial"/>
          <w:color w:val="000000" w:themeColor="text1"/>
          <w:szCs w:val="24"/>
          <w:lang w:eastAsia="en-GB"/>
        </w:rPr>
        <w:t>Company name: </w:t>
      </w:r>
    </w:p>
    <w:p w14:paraId="5CBDD996" w14:textId="77777777" w:rsidR="00782FDB" w:rsidRPr="00665C13" w:rsidRDefault="00782FDB" w:rsidP="00782FDB">
      <w:pPr>
        <w:spacing w:after="0" w:line="22" w:lineRule="atLeast"/>
        <w:jc w:val="both"/>
        <w:textAlignment w:val="baseline"/>
        <w:rPr>
          <w:rFonts w:eastAsia="Times New Roman" w:cs="Arial"/>
          <w:color w:val="000000"/>
          <w:sz w:val="18"/>
          <w:szCs w:val="18"/>
          <w:lang w:eastAsia="en-GB"/>
        </w:rPr>
      </w:pPr>
      <w:r w:rsidRPr="00665C13">
        <w:rPr>
          <w:rFonts w:eastAsia="Times New Roman" w:cs="Arial"/>
          <w:color w:val="000000"/>
          <w:szCs w:val="24"/>
          <w:lang w:eastAsia="en-GB"/>
        </w:rPr>
        <w:t> </w:t>
      </w:r>
    </w:p>
    <w:p w14:paraId="7A513744" w14:textId="77777777" w:rsidR="00782FDB" w:rsidRPr="00665C13" w:rsidRDefault="00782FDB" w:rsidP="00782FDB">
      <w:pPr>
        <w:spacing w:after="0" w:line="22" w:lineRule="atLeast"/>
        <w:jc w:val="both"/>
        <w:textAlignment w:val="baseline"/>
        <w:rPr>
          <w:rFonts w:eastAsia="Times New Roman" w:cs="Arial"/>
          <w:color w:val="000000"/>
          <w:sz w:val="18"/>
          <w:szCs w:val="18"/>
          <w:lang w:eastAsia="en-GB"/>
        </w:rPr>
      </w:pPr>
      <w:r w:rsidRPr="00665C13">
        <w:rPr>
          <w:rFonts w:eastAsia="Times New Roman" w:cs="Arial"/>
          <w:color w:val="000000"/>
          <w:szCs w:val="24"/>
          <w:lang w:eastAsia="en-GB"/>
        </w:rPr>
        <w:t> </w:t>
      </w:r>
    </w:p>
    <w:p w14:paraId="18C21B80" w14:textId="77777777" w:rsidR="00782FDB" w:rsidRPr="00665C13" w:rsidRDefault="00782FDB" w:rsidP="00782FDB">
      <w:pPr>
        <w:spacing w:after="0" w:line="22" w:lineRule="atLeast"/>
        <w:jc w:val="both"/>
        <w:textAlignment w:val="baseline"/>
        <w:rPr>
          <w:rFonts w:eastAsia="Times New Roman" w:cs="Arial"/>
          <w:color w:val="000000"/>
          <w:sz w:val="18"/>
          <w:szCs w:val="18"/>
          <w:lang w:eastAsia="en-GB"/>
        </w:rPr>
      </w:pPr>
      <w:r w:rsidRPr="00665C13">
        <w:rPr>
          <w:rFonts w:eastAsia="Times New Roman" w:cs="Arial"/>
          <w:color w:val="000000"/>
          <w:szCs w:val="24"/>
          <w:lang w:eastAsia="en-GB"/>
        </w:rPr>
        <w:t> </w:t>
      </w:r>
    </w:p>
    <w:p w14:paraId="69A5B146" w14:textId="77777777" w:rsidR="00782FDB" w:rsidRPr="00665C13" w:rsidRDefault="00782FDB" w:rsidP="00782FDB">
      <w:pPr>
        <w:spacing w:after="0" w:line="22" w:lineRule="atLeast"/>
        <w:textAlignment w:val="baseline"/>
        <w:rPr>
          <w:rFonts w:eastAsia="Times New Roman" w:cs="Arial"/>
          <w:color w:val="000000"/>
          <w:sz w:val="18"/>
          <w:szCs w:val="18"/>
          <w:lang w:eastAsia="en-GB"/>
        </w:rPr>
      </w:pPr>
      <w:r w:rsidRPr="00665C13">
        <w:rPr>
          <w:rFonts w:eastAsia="Times New Roman" w:cs="Arial"/>
          <w:color w:val="000000"/>
          <w:szCs w:val="24"/>
          <w:lang w:eastAsia="en-GB"/>
        </w:rPr>
        <w:t> </w:t>
      </w:r>
    </w:p>
    <w:p w14:paraId="148EB7FA" w14:textId="77777777" w:rsidR="00782FDB" w:rsidRPr="00665C13" w:rsidRDefault="00782FDB" w:rsidP="00782FDB">
      <w:pPr>
        <w:spacing w:after="0" w:line="22" w:lineRule="atLeast"/>
        <w:textAlignment w:val="baseline"/>
        <w:rPr>
          <w:rFonts w:eastAsia="Times New Roman" w:cs="Arial"/>
          <w:color w:val="000000"/>
          <w:sz w:val="18"/>
          <w:szCs w:val="18"/>
          <w:lang w:eastAsia="en-GB"/>
        </w:rPr>
      </w:pPr>
      <w:r w:rsidRPr="00665C13">
        <w:rPr>
          <w:rFonts w:eastAsia="Times New Roman" w:cs="Arial"/>
          <w:color w:val="000000"/>
          <w:szCs w:val="24"/>
          <w:lang w:eastAsia="en-GB"/>
        </w:rPr>
        <w:t> </w:t>
      </w:r>
    </w:p>
    <w:p w14:paraId="4234BABA" w14:textId="77777777" w:rsidR="00782FDB" w:rsidRPr="00665C13" w:rsidRDefault="00782FDB" w:rsidP="00782FDB">
      <w:pPr>
        <w:spacing w:after="0" w:line="22" w:lineRule="atLeast"/>
        <w:textAlignment w:val="baseline"/>
        <w:rPr>
          <w:rFonts w:eastAsia="Times New Roman" w:cs="Arial"/>
          <w:color w:val="000000"/>
          <w:sz w:val="18"/>
          <w:szCs w:val="18"/>
          <w:lang w:eastAsia="en-GB"/>
        </w:rPr>
      </w:pPr>
      <w:r w:rsidRPr="00665C13">
        <w:rPr>
          <w:rFonts w:eastAsia="Times New Roman" w:cs="Arial"/>
          <w:color w:val="000000"/>
          <w:szCs w:val="24"/>
          <w:lang w:eastAsia="en-GB"/>
        </w:rPr>
        <w:t> </w:t>
      </w:r>
    </w:p>
    <w:p w14:paraId="7BEC414A" w14:textId="77777777" w:rsidR="00782FDB" w:rsidRPr="00665C13" w:rsidRDefault="00782FDB" w:rsidP="00782FDB">
      <w:pPr>
        <w:spacing w:after="0" w:line="22" w:lineRule="atLeast"/>
        <w:textAlignment w:val="baseline"/>
        <w:rPr>
          <w:rFonts w:eastAsia="Times New Roman" w:cs="Arial"/>
          <w:color w:val="000000"/>
          <w:sz w:val="18"/>
          <w:szCs w:val="18"/>
          <w:lang w:eastAsia="en-GB"/>
        </w:rPr>
      </w:pPr>
      <w:r w:rsidRPr="00665C13">
        <w:rPr>
          <w:rFonts w:eastAsia="Times New Roman" w:cs="Arial"/>
          <w:color w:val="000000"/>
          <w:szCs w:val="24"/>
          <w:lang w:eastAsia="en-GB"/>
        </w:rPr>
        <w:t> </w:t>
      </w:r>
    </w:p>
    <w:tbl>
      <w:tblPr>
        <w:tblW w:w="8940" w:type="dxa"/>
        <w:tblBorders>
          <w:top w:val="outset" w:sz="6" w:space="0" w:color="auto"/>
          <w:left w:val="outset" w:sz="6" w:space="0" w:color="auto"/>
          <w:bottom w:val="outset" w:sz="6" w:space="0" w:color="auto"/>
          <w:right w:val="outset" w:sz="6" w:space="0" w:color="auto"/>
        </w:tblBorders>
        <w:tblCellMar>
          <w:top w:w="28" w:type="dxa"/>
          <w:left w:w="57" w:type="dxa"/>
          <w:bottom w:w="28" w:type="dxa"/>
          <w:right w:w="28" w:type="dxa"/>
        </w:tblCellMar>
        <w:tblLook w:val="04A0" w:firstRow="1" w:lastRow="0" w:firstColumn="1" w:lastColumn="0" w:noHBand="0" w:noVBand="1"/>
      </w:tblPr>
      <w:tblGrid>
        <w:gridCol w:w="3402"/>
        <w:gridCol w:w="1565"/>
        <w:gridCol w:w="3973"/>
      </w:tblGrid>
      <w:tr w:rsidR="00782FDB" w:rsidRPr="00665C13" w14:paraId="2839D64F" w14:textId="77777777" w:rsidTr="001415BE">
        <w:tc>
          <w:tcPr>
            <w:tcW w:w="3390" w:type="dxa"/>
            <w:tcBorders>
              <w:top w:val="nil"/>
              <w:left w:val="nil"/>
              <w:bottom w:val="nil"/>
              <w:right w:val="nil"/>
            </w:tcBorders>
            <w:shd w:val="clear" w:color="auto" w:fill="auto"/>
            <w:hideMark/>
          </w:tcPr>
          <w:p w14:paraId="3191BE47" w14:textId="77777777" w:rsidR="00782FDB" w:rsidRPr="00665C13" w:rsidRDefault="00782FDB" w:rsidP="001415BE">
            <w:pPr>
              <w:spacing w:after="0" w:line="22" w:lineRule="atLeast"/>
              <w:textAlignment w:val="baseline"/>
              <w:rPr>
                <w:rFonts w:eastAsia="Times New Roman" w:cs="Arial"/>
                <w:color w:val="000000"/>
                <w:szCs w:val="24"/>
                <w:lang w:eastAsia="en-GB"/>
              </w:rPr>
            </w:pPr>
            <w:r w:rsidRPr="00665C13">
              <w:rPr>
                <w:rFonts w:eastAsia="Times New Roman" w:cs="Arial"/>
                <w:color w:val="000000"/>
                <w:szCs w:val="24"/>
                <w:lang w:eastAsia="en-GB"/>
              </w:rPr>
              <w:t> </w:t>
            </w:r>
          </w:p>
          <w:p w14:paraId="3F3D7027" w14:textId="77777777" w:rsidR="00782FDB" w:rsidRPr="00665C13" w:rsidRDefault="00782FDB" w:rsidP="001415BE">
            <w:pPr>
              <w:spacing w:after="0" w:line="22" w:lineRule="atLeast"/>
              <w:textAlignment w:val="baseline"/>
              <w:rPr>
                <w:rFonts w:eastAsia="Times New Roman" w:cs="Arial"/>
                <w:color w:val="000000"/>
                <w:szCs w:val="24"/>
                <w:lang w:eastAsia="en-GB"/>
              </w:rPr>
            </w:pPr>
            <w:r w:rsidRPr="00665C13">
              <w:rPr>
                <w:rFonts w:eastAsia="Times New Roman" w:cs="Arial"/>
                <w:color w:val="000000"/>
                <w:szCs w:val="24"/>
                <w:lang w:eastAsia="en-GB"/>
              </w:rPr>
              <w:t> </w:t>
            </w:r>
          </w:p>
          <w:p w14:paraId="33045126" w14:textId="77777777" w:rsidR="00782FDB" w:rsidRPr="00665C13" w:rsidRDefault="00782FDB" w:rsidP="001415BE">
            <w:pPr>
              <w:spacing w:after="0" w:line="22" w:lineRule="atLeast"/>
              <w:textAlignment w:val="baseline"/>
              <w:rPr>
                <w:rFonts w:eastAsia="Times New Roman" w:cs="Arial"/>
                <w:color w:val="000000"/>
                <w:szCs w:val="24"/>
                <w:lang w:eastAsia="en-GB"/>
              </w:rPr>
            </w:pPr>
            <w:r w:rsidRPr="00665C13">
              <w:rPr>
                <w:rFonts w:eastAsia="Times New Roman" w:cs="Arial"/>
                <w:color w:val="000000"/>
                <w:szCs w:val="24"/>
                <w:lang w:eastAsia="en-GB"/>
              </w:rPr>
              <w:t> </w:t>
            </w:r>
          </w:p>
          <w:p w14:paraId="47A9F57F" w14:textId="77777777" w:rsidR="00782FDB" w:rsidRPr="00665C13" w:rsidRDefault="00782FDB" w:rsidP="001415BE">
            <w:pPr>
              <w:spacing w:after="0" w:line="22" w:lineRule="atLeast"/>
              <w:jc w:val="center"/>
              <w:textAlignment w:val="baseline"/>
              <w:rPr>
                <w:rFonts w:eastAsia="Times New Roman" w:cs="Arial"/>
                <w:color w:val="000000"/>
                <w:szCs w:val="24"/>
                <w:lang w:eastAsia="en-GB"/>
              </w:rPr>
            </w:pPr>
          </w:p>
        </w:tc>
        <w:tc>
          <w:tcPr>
            <w:tcW w:w="1560" w:type="dxa"/>
            <w:tcBorders>
              <w:top w:val="nil"/>
              <w:left w:val="nil"/>
              <w:bottom w:val="nil"/>
              <w:right w:val="nil"/>
            </w:tcBorders>
            <w:shd w:val="clear" w:color="auto" w:fill="auto"/>
            <w:hideMark/>
          </w:tcPr>
          <w:p w14:paraId="5E3BE90B" w14:textId="77777777" w:rsidR="00782FDB" w:rsidRPr="00665C13" w:rsidRDefault="00782FDB" w:rsidP="001415BE">
            <w:pPr>
              <w:spacing w:after="0" w:line="22" w:lineRule="atLeast"/>
              <w:textAlignment w:val="baseline"/>
              <w:rPr>
                <w:rFonts w:eastAsia="Times New Roman" w:cs="Arial"/>
                <w:color w:val="000000"/>
                <w:szCs w:val="24"/>
                <w:lang w:eastAsia="en-GB"/>
              </w:rPr>
            </w:pPr>
            <w:r w:rsidRPr="00665C13">
              <w:rPr>
                <w:rFonts w:eastAsia="Times New Roman" w:cs="Arial"/>
                <w:color w:val="000000"/>
                <w:szCs w:val="24"/>
                <w:lang w:eastAsia="en-GB"/>
              </w:rPr>
              <w:t> </w:t>
            </w:r>
          </w:p>
        </w:tc>
        <w:tc>
          <w:tcPr>
            <w:tcW w:w="3960" w:type="dxa"/>
            <w:tcBorders>
              <w:top w:val="nil"/>
              <w:left w:val="nil"/>
              <w:bottom w:val="single" w:sz="6" w:space="0" w:color="000000"/>
              <w:right w:val="nil"/>
            </w:tcBorders>
            <w:shd w:val="clear" w:color="auto" w:fill="auto"/>
            <w:hideMark/>
          </w:tcPr>
          <w:p w14:paraId="3B683804" w14:textId="77777777" w:rsidR="00782FDB" w:rsidRPr="00665C13" w:rsidRDefault="00782FDB" w:rsidP="001415BE">
            <w:pPr>
              <w:spacing w:after="0" w:line="22" w:lineRule="atLeast"/>
              <w:textAlignment w:val="baseline"/>
              <w:rPr>
                <w:rFonts w:eastAsia="Times New Roman" w:cs="Arial"/>
                <w:color w:val="000000"/>
                <w:szCs w:val="24"/>
                <w:lang w:eastAsia="en-GB"/>
              </w:rPr>
            </w:pPr>
            <w:r w:rsidRPr="00665C13">
              <w:rPr>
                <w:rFonts w:eastAsia="Times New Roman" w:cs="Arial"/>
                <w:color w:val="000000"/>
                <w:szCs w:val="24"/>
                <w:lang w:eastAsia="en-GB"/>
              </w:rPr>
              <w:t> </w:t>
            </w:r>
          </w:p>
        </w:tc>
      </w:tr>
      <w:tr w:rsidR="00782FDB" w:rsidRPr="00665C13" w14:paraId="1D8A1F2C" w14:textId="77777777" w:rsidTr="001415BE">
        <w:tc>
          <w:tcPr>
            <w:tcW w:w="3390" w:type="dxa"/>
            <w:tcBorders>
              <w:top w:val="single" w:sz="6" w:space="0" w:color="000000"/>
              <w:left w:val="nil"/>
              <w:bottom w:val="nil"/>
              <w:right w:val="nil"/>
            </w:tcBorders>
            <w:shd w:val="clear" w:color="auto" w:fill="auto"/>
            <w:hideMark/>
          </w:tcPr>
          <w:p w14:paraId="4DDF5AE8" w14:textId="77777777" w:rsidR="00782FDB" w:rsidRPr="00665C13" w:rsidRDefault="00782FDB" w:rsidP="001415BE">
            <w:pPr>
              <w:spacing w:after="0" w:line="22" w:lineRule="atLeast"/>
              <w:jc w:val="center"/>
              <w:textAlignment w:val="baseline"/>
              <w:rPr>
                <w:rFonts w:eastAsia="Times New Roman" w:cs="Arial"/>
                <w:color w:val="000000"/>
                <w:szCs w:val="24"/>
                <w:lang w:eastAsia="en-GB"/>
              </w:rPr>
            </w:pPr>
            <w:r w:rsidRPr="00665C13">
              <w:rPr>
                <w:rFonts w:eastAsia="Times New Roman" w:cs="Arial"/>
                <w:color w:val="000000"/>
                <w:szCs w:val="24"/>
                <w:lang w:eastAsia="en-GB"/>
              </w:rPr>
              <w:t>Date</w:t>
            </w:r>
          </w:p>
        </w:tc>
        <w:tc>
          <w:tcPr>
            <w:tcW w:w="1560" w:type="dxa"/>
            <w:tcBorders>
              <w:top w:val="nil"/>
              <w:left w:val="nil"/>
              <w:bottom w:val="nil"/>
              <w:right w:val="nil"/>
            </w:tcBorders>
            <w:shd w:val="clear" w:color="auto" w:fill="auto"/>
            <w:hideMark/>
          </w:tcPr>
          <w:p w14:paraId="0CAF57B1" w14:textId="77777777" w:rsidR="00782FDB" w:rsidRPr="00665C13" w:rsidRDefault="00782FDB" w:rsidP="001415BE">
            <w:pPr>
              <w:spacing w:after="0" w:line="22" w:lineRule="atLeast"/>
              <w:jc w:val="center"/>
              <w:textAlignment w:val="baseline"/>
              <w:rPr>
                <w:rFonts w:eastAsia="Times New Roman" w:cs="Arial"/>
                <w:color w:val="000000"/>
                <w:szCs w:val="24"/>
                <w:lang w:eastAsia="en-GB"/>
              </w:rPr>
            </w:pPr>
          </w:p>
        </w:tc>
        <w:tc>
          <w:tcPr>
            <w:tcW w:w="3960" w:type="dxa"/>
            <w:tcBorders>
              <w:top w:val="single" w:sz="6" w:space="0" w:color="000000"/>
              <w:left w:val="nil"/>
              <w:bottom w:val="nil"/>
              <w:right w:val="nil"/>
            </w:tcBorders>
            <w:shd w:val="clear" w:color="auto" w:fill="auto"/>
            <w:hideMark/>
          </w:tcPr>
          <w:p w14:paraId="3DC3D9DF" w14:textId="77777777" w:rsidR="00782FDB" w:rsidRPr="00665C13" w:rsidRDefault="00782FDB" w:rsidP="001415BE">
            <w:pPr>
              <w:spacing w:after="0" w:line="22" w:lineRule="atLeast"/>
              <w:jc w:val="center"/>
              <w:textAlignment w:val="baseline"/>
              <w:rPr>
                <w:rFonts w:eastAsia="Times New Roman" w:cs="Arial"/>
                <w:color w:val="000000"/>
                <w:szCs w:val="24"/>
                <w:lang w:eastAsia="en-GB"/>
              </w:rPr>
            </w:pPr>
            <w:r w:rsidRPr="00665C13">
              <w:rPr>
                <w:rFonts w:eastAsia="Times New Roman" w:cs="Arial"/>
                <w:color w:val="000000"/>
                <w:szCs w:val="24"/>
                <w:lang w:eastAsia="en-GB"/>
              </w:rPr>
              <w:t>Signature of authorised official</w:t>
            </w:r>
          </w:p>
        </w:tc>
      </w:tr>
      <w:tr w:rsidR="00782FDB" w:rsidRPr="00665C13" w14:paraId="0C53F981" w14:textId="77777777" w:rsidTr="001415BE">
        <w:trPr>
          <w:trHeight w:val="1669"/>
        </w:trPr>
        <w:tc>
          <w:tcPr>
            <w:tcW w:w="3390" w:type="dxa"/>
            <w:tcBorders>
              <w:top w:val="nil"/>
              <w:left w:val="nil"/>
              <w:bottom w:val="single" w:sz="6" w:space="0" w:color="000000"/>
              <w:right w:val="nil"/>
            </w:tcBorders>
            <w:shd w:val="clear" w:color="auto" w:fill="auto"/>
            <w:vAlign w:val="bottom"/>
            <w:hideMark/>
          </w:tcPr>
          <w:p w14:paraId="56DAA8AF" w14:textId="77777777" w:rsidR="00782FDB" w:rsidRPr="00665C13" w:rsidRDefault="00782FDB" w:rsidP="001415BE">
            <w:pPr>
              <w:spacing w:after="0" w:line="22" w:lineRule="atLeast"/>
              <w:jc w:val="center"/>
              <w:textAlignment w:val="baseline"/>
              <w:rPr>
                <w:rFonts w:eastAsia="Times New Roman" w:cs="Arial"/>
                <w:color w:val="000000"/>
                <w:szCs w:val="24"/>
                <w:lang w:eastAsia="en-GB"/>
              </w:rPr>
            </w:pPr>
          </w:p>
          <w:p w14:paraId="1D862947" w14:textId="77777777" w:rsidR="00782FDB" w:rsidRPr="00665C13" w:rsidRDefault="00782FDB" w:rsidP="001415BE">
            <w:pPr>
              <w:spacing w:after="0" w:line="22" w:lineRule="atLeast"/>
              <w:jc w:val="center"/>
              <w:textAlignment w:val="baseline"/>
              <w:rPr>
                <w:rFonts w:eastAsia="Times New Roman" w:cs="Arial"/>
                <w:color w:val="000000"/>
                <w:szCs w:val="24"/>
                <w:lang w:eastAsia="en-GB"/>
              </w:rPr>
            </w:pPr>
          </w:p>
          <w:p w14:paraId="3EEA4B41" w14:textId="77777777" w:rsidR="00782FDB" w:rsidRPr="00665C13" w:rsidRDefault="00782FDB" w:rsidP="001415BE">
            <w:pPr>
              <w:spacing w:after="0" w:line="22" w:lineRule="atLeast"/>
              <w:jc w:val="center"/>
              <w:textAlignment w:val="baseline"/>
              <w:rPr>
                <w:rFonts w:eastAsia="Times New Roman" w:cs="Arial"/>
                <w:color w:val="000000"/>
                <w:szCs w:val="24"/>
                <w:lang w:eastAsia="en-GB"/>
              </w:rPr>
            </w:pPr>
          </w:p>
        </w:tc>
        <w:tc>
          <w:tcPr>
            <w:tcW w:w="1560" w:type="dxa"/>
            <w:tcBorders>
              <w:top w:val="nil"/>
              <w:left w:val="nil"/>
              <w:bottom w:val="nil"/>
              <w:right w:val="nil"/>
            </w:tcBorders>
            <w:shd w:val="clear" w:color="auto" w:fill="auto"/>
            <w:hideMark/>
          </w:tcPr>
          <w:p w14:paraId="3D55DAE0" w14:textId="77777777" w:rsidR="00782FDB" w:rsidRPr="00665C13" w:rsidRDefault="00782FDB" w:rsidP="001415BE">
            <w:pPr>
              <w:spacing w:after="0" w:line="22" w:lineRule="atLeast"/>
              <w:jc w:val="center"/>
              <w:textAlignment w:val="baseline"/>
              <w:rPr>
                <w:rFonts w:eastAsia="Times New Roman" w:cs="Arial"/>
                <w:color w:val="000000"/>
                <w:szCs w:val="24"/>
                <w:lang w:eastAsia="en-GB"/>
              </w:rPr>
            </w:pPr>
          </w:p>
        </w:tc>
        <w:tc>
          <w:tcPr>
            <w:tcW w:w="3960" w:type="dxa"/>
            <w:tcBorders>
              <w:top w:val="nil"/>
              <w:left w:val="nil"/>
              <w:bottom w:val="single" w:sz="6" w:space="0" w:color="000000"/>
              <w:right w:val="nil"/>
            </w:tcBorders>
            <w:shd w:val="clear" w:color="auto" w:fill="auto"/>
            <w:vAlign w:val="bottom"/>
            <w:hideMark/>
          </w:tcPr>
          <w:p w14:paraId="21BA8A2F" w14:textId="77777777" w:rsidR="00782FDB" w:rsidRPr="00665C13" w:rsidRDefault="00782FDB" w:rsidP="001415BE">
            <w:pPr>
              <w:spacing w:after="0" w:line="22" w:lineRule="atLeast"/>
              <w:ind w:right="105"/>
              <w:jc w:val="center"/>
              <w:textAlignment w:val="baseline"/>
              <w:rPr>
                <w:rFonts w:eastAsia="Times New Roman" w:cs="Arial"/>
                <w:color w:val="000000"/>
                <w:szCs w:val="24"/>
                <w:lang w:eastAsia="en-GB"/>
              </w:rPr>
            </w:pPr>
          </w:p>
        </w:tc>
      </w:tr>
      <w:tr w:rsidR="00782FDB" w:rsidRPr="00665C13" w14:paraId="1F7F82B0" w14:textId="77777777" w:rsidTr="001415BE">
        <w:tc>
          <w:tcPr>
            <w:tcW w:w="3390" w:type="dxa"/>
            <w:tcBorders>
              <w:top w:val="single" w:sz="6" w:space="0" w:color="000000"/>
              <w:left w:val="nil"/>
              <w:bottom w:val="nil"/>
              <w:right w:val="nil"/>
            </w:tcBorders>
            <w:shd w:val="clear" w:color="auto" w:fill="auto"/>
            <w:hideMark/>
          </w:tcPr>
          <w:p w14:paraId="0C9787D5" w14:textId="77777777" w:rsidR="00782FDB" w:rsidRPr="00665C13" w:rsidRDefault="00782FDB" w:rsidP="001415BE">
            <w:pPr>
              <w:spacing w:after="0" w:line="22" w:lineRule="atLeast"/>
              <w:jc w:val="center"/>
              <w:textAlignment w:val="baseline"/>
              <w:rPr>
                <w:rFonts w:eastAsia="Times New Roman" w:cs="Arial"/>
                <w:color w:val="000000"/>
                <w:szCs w:val="24"/>
                <w:lang w:eastAsia="en-GB"/>
              </w:rPr>
            </w:pPr>
            <w:r w:rsidRPr="00665C13">
              <w:rPr>
                <w:rFonts w:eastAsia="Times New Roman" w:cs="Arial"/>
                <w:color w:val="000000"/>
                <w:szCs w:val="24"/>
                <w:lang w:eastAsia="en-GB"/>
              </w:rPr>
              <w:t>Company Stamp</w:t>
            </w:r>
          </w:p>
        </w:tc>
        <w:tc>
          <w:tcPr>
            <w:tcW w:w="1560" w:type="dxa"/>
            <w:tcBorders>
              <w:top w:val="nil"/>
              <w:left w:val="nil"/>
              <w:bottom w:val="nil"/>
              <w:right w:val="nil"/>
            </w:tcBorders>
            <w:shd w:val="clear" w:color="auto" w:fill="auto"/>
            <w:hideMark/>
          </w:tcPr>
          <w:p w14:paraId="2C42B22C" w14:textId="77777777" w:rsidR="00782FDB" w:rsidRPr="00665C13" w:rsidRDefault="00782FDB" w:rsidP="001415BE">
            <w:pPr>
              <w:spacing w:after="0" w:line="22" w:lineRule="atLeast"/>
              <w:jc w:val="center"/>
              <w:textAlignment w:val="baseline"/>
              <w:rPr>
                <w:rFonts w:eastAsia="Times New Roman" w:cs="Arial"/>
                <w:color w:val="000000"/>
                <w:szCs w:val="24"/>
                <w:lang w:eastAsia="en-GB"/>
              </w:rPr>
            </w:pPr>
          </w:p>
        </w:tc>
        <w:tc>
          <w:tcPr>
            <w:tcW w:w="3960" w:type="dxa"/>
            <w:tcBorders>
              <w:top w:val="single" w:sz="6" w:space="0" w:color="000000"/>
              <w:left w:val="nil"/>
              <w:bottom w:val="nil"/>
              <w:right w:val="nil"/>
            </w:tcBorders>
            <w:shd w:val="clear" w:color="auto" w:fill="auto"/>
            <w:hideMark/>
          </w:tcPr>
          <w:p w14:paraId="15BA19E1" w14:textId="77777777" w:rsidR="00782FDB" w:rsidRPr="00665C13" w:rsidRDefault="00782FDB" w:rsidP="001415BE">
            <w:pPr>
              <w:spacing w:after="0" w:line="22" w:lineRule="atLeast"/>
              <w:jc w:val="center"/>
              <w:textAlignment w:val="baseline"/>
              <w:rPr>
                <w:rFonts w:eastAsia="Times New Roman" w:cs="Arial"/>
                <w:color w:val="000000"/>
                <w:szCs w:val="24"/>
                <w:lang w:eastAsia="en-GB"/>
              </w:rPr>
            </w:pPr>
            <w:r w:rsidRPr="00665C13">
              <w:rPr>
                <w:rFonts w:eastAsia="Times New Roman" w:cs="Arial"/>
                <w:color w:val="000000"/>
                <w:szCs w:val="24"/>
                <w:lang w:eastAsia="en-GB"/>
              </w:rPr>
              <w:t>Name and title of authorised official</w:t>
            </w:r>
          </w:p>
        </w:tc>
      </w:tr>
    </w:tbl>
    <w:p w14:paraId="10A5CD82" w14:textId="5E623CE3" w:rsidR="00D369AE" w:rsidRPr="005451A2" w:rsidRDefault="00782FDB" w:rsidP="005451A2">
      <w:pPr>
        <w:spacing w:after="0" w:line="22" w:lineRule="atLeast"/>
        <w:textAlignment w:val="baseline"/>
        <w:rPr>
          <w:rFonts w:eastAsia="Times New Roman" w:cs="Arial"/>
          <w:b/>
          <w:bCs/>
          <w:color w:val="000000"/>
          <w:sz w:val="36"/>
          <w:szCs w:val="36"/>
          <w:lang w:eastAsia="en-GB"/>
        </w:rPr>
      </w:pPr>
      <w:r w:rsidRPr="00665C13">
        <w:rPr>
          <w:rFonts w:eastAsia="Times New Roman" w:cs="Arial"/>
          <w:color w:val="000000"/>
          <w:szCs w:val="24"/>
          <w:lang w:eastAsia="en-GB"/>
        </w:rPr>
        <w:t> </w:t>
      </w:r>
    </w:p>
    <w:p w14:paraId="43C9AD66" w14:textId="77777777" w:rsidR="00D369AE" w:rsidRPr="00A07064" w:rsidRDefault="00D369AE" w:rsidP="001E12E3">
      <w:pPr>
        <w:spacing w:after="0" w:line="22" w:lineRule="atLeast"/>
        <w:jc w:val="both"/>
        <w:rPr>
          <w:rFonts w:eastAsia="Arial" w:cs="Arial"/>
          <w:sz w:val="28"/>
          <w:szCs w:val="24"/>
        </w:rPr>
      </w:pPr>
    </w:p>
    <w:p w14:paraId="2B0DEC3C" w14:textId="77777777" w:rsidR="4E12F031" w:rsidRPr="00A07064" w:rsidRDefault="4E12F031" w:rsidP="001E12E3">
      <w:pPr>
        <w:spacing w:after="0" w:line="22" w:lineRule="atLeast"/>
        <w:jc w:val="both"/>
        <w:rPr>
          <w:rFonts w:eastAsia="Arial" w:cs="Arial"/>
          <w:sz w:val="28"/>
          <w:szCs w:val="24"/>
        </w:rPr>
      </w:pPr>
    </w:p>
    <w:sectPr w:rsidR="4E12F031" w:rsidRPr="00A07064" w:rsidSect="002319B1">
      <w:headerReference w:type="default" r:id="rId3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811AC" w14:textId="77777777" w:rsidR="00884342" w:rsidRDefault="00884342" w:rsidP="00217B9F">
      <w:pPr>
        <w:spacing w:after="0" w:line="240" w:lineRule="auto"/>
      </w:pPr>
      <w:r>
        <w:separator/>
      </w:r>
    </w:p>
  </w:endnote>
  <w:endnote w:type="continuationSeparator" w:id="0">
    <w:p w14:paraId="31F2E954" w14:textId="77777777" w:rsidR="00884342" w:rsidRDefault="00884342" w:rsidP="00217B9F">
      <w:pPr>
        <w:spacing w:after="0" w:line="240" w:lineRule="auto"/>
      </w:pPr>
      <w:r>
        <w:continuationSeparator/>
      </w:r>
    </w:p>
  </w:endnote>
  <w:endnote w:type="continuationNotice" w:id="1">
    <w:p w14:paraId="1D856371" w14:textId="77777777" w:rsidR="00884342" w:rsidRDefault="008843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F12D0" w14:textId="77777777" w:rsidR="005C7392" w:rsidRDefault="005C7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038671"/>
      <w:docPartObj>
        <w:docPartGallery w:val="Page Numbers (Bottom of Page)"/>
        <w:docPartUnique/>
      </w:docPartObj>
    </w:sdtPr>
    <w:sdtEndPr>
      <w:rPr>
        <w:noProof/>
      </w:rPr>
    </w:sdtEndPr>
    <w:sdtContent>
      <w:p w14:paraId="2ADE8FEC" w14:textId="315747DF" w:rsidR="00FC2E25" w:rsidRDefault="00FC2E25" w:rsidP="00AD73E6">
        <w:pPr>
          <w:pStyle w:val="Footer"/>
          <w:jc w:val="center"/>
        </w:pPr>
        <w:r w:rsidRPr="00AD73E6">
          <w:rPr>
            <w:rFonts w:cs="Arial"/>
            <w:szCs w:val="24"/>
          </w:rPr>
          <w:fldChar w:fldCharType="begin"/>
        </w:r>
        <w:r w:rsidRPr="00AD73E6">
          <w:rPr>
            <w:rFonts w:cs="Arial"/>
            <w:szCs w:val="24"/>
          </w:rPr>
          <w:instrText xml:space="preserve"> PAGE   \* MERGEFORMAT </w:instrText>
        </w:r>
        <w:r w:rsidRPr="00AD73E6">
          <w:rPr>
            <w:rFonts w:cs="Arial"/>
            <w:szCs w:val="24"/>
          </w:rPr>
          <w:fldChar w:fldCharType="separate"/>
        </w:r>
        <w:r w:rsidRPr="00AD73E6">
          <w:rPr>
            <w:rFonts w:cs="Arial"/>
            <w:noProof/>
            <w:szCs w:val="24"/>
          </w:rPr>
          <w:t>2</w:t>
        </w:r>
        <w:r w:rsidRPr="00AD73E6">
          <w:rPr>
            <w:rFonts w:cs="Arial"/>
            <w:noProof/>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00FC2E25" w14:paraId="00430B27" w14:textId="77777777" w:rsidTr="2BDCA839">
      <w:tc>
        <w:tcPr>
          <w:tcW w:w="3009" w:type="dxa"/>
        </w:tcPr>
        <w:p w14:paraId="41B5B2AB" w14:textId="77777777" w:rsidR="00FC2E25" w:rsidRDefault="00FC2E25" w:rsidP="005F5C8D">
          <w:pPr>
            <w:pStyle w:val="Header"/>
            <w:ind w:left="-115"/>
          </w:pPr>
        </w:p>
      </w:tc>
      <w:tc>
        <w:tcPr>
          <w:tcW w:w="3009" w:type="dxa"/>
        </w:tcPr>
        <w:p w14:paraId="72942AC7" w14:textId="77777777" w:rsidR="00FC2E25" w:rsidRDefault="00FC2E25" w:rsidP="005F5C8D">
          <w:pPr>
            <w:pStyle w:val="Header"/>
            <w:jc w:val="center"/>
          </w:pPr>
        </w:p>
      </w:tc>
      <w:tc>
        <w:tcPr>
          <w:tcW w:w="3009" w:type="dxa"/>
        </w:tcPr>
        <w:p w14:paraId="3939FA45" w14:textId="77777777" w:rsidR="00FC2E25" w:rsidRDefault="00FC2E25" w:rsidP="005F5C8D">
          <w:pPr>
            <w:pStyle w:val="Header"/>
            <w:ind w:right="-115"/>
            <w:jc w:val="right"/>
          </w:pPr>
        </w:p>
      </w:tc>
    </w:tr>
  </w:tbl>
  <w:p w14:paraId="270F81BB" w14:textId="77777777" w:rsidR="00FC2E25" w:rsidRDefault="00FC2E25" w:rsidP="005735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555594"/>
      <w:docPartObj>
        <w:docPartGallery w:val="Page Numbers (Bottom of Page)"/>
        <w:docPartUnique/>
      </w:docPartObj>
    </w:sdtPr>
    <w:sdtEndPr>
      <w:rPr>
        <w:noProof/>
        <w:szCs w:val="24"/>
      </w:rPr>
    </w:sdtEndPr>
    <w:sdtContent>
      <w:p w14:paraId="61C40ED2" w14:textId="77777777" w:rsidR="00FC2E25" w:rsidRPr="00C84CA4" w:rsidRDefault="00FC2E25" w:rsidP="00C51FFF">
        <w:pPr>
          <w:pStyle w:val="Footer"/>
          <w:jc w:val="center"/>
          <w:rPr>
            <w:szCs w:val="24"/>
          </w:rPr>
        </w:pPr>
        <w:r w:rsidRPr="00C84CA4">
          <w:rPr>
            <w:rFonts w:cs="Arial"/>
            <w:color w:val="2B579A"/>
            <w:szCs w:val="24"/>
            <w:shd w:val="clear" w:color="auto" w:fill="E6E6E6"/>
          </w:rPr>
          <w:fldChar w:fldCharType="begin"/>
        </w:r>
        <w:r w:rsidRPr="00C84CA4">
          <w:rPr>
            <w:rFonts w:cs="Arial"/>
            <w:szCs w:val="24"/>
          </w:rPr>
          <w:instrText xml:space="preserve"> PAGE   \* MERGEFORMAT </w:instrText>
        </w:r>
        <w:r w:rsidRPr="00C84CA4">
          <w:rPr>
            <w:rFonts w:cs="Arial"/>
            <w:color w:val="2B579A"/>
            <w:szCs w:val="24"/>
            <w:shd w:val="clear" w:color="auto" w:fill="E6E6E6"/>
          </w:rPr>
          <w:fldChar w:fldCharType="separate"/>
        </w:r>
        <w:r w:rsidRPr="00C84CA4">
          <w:rPr>
            <w:rFonts w:cs="Arial"/>
            <w:noProof/>
            <w:szCs w:val="24"/>
          </w:rPr>
          <w:t>2</w:t>
        </w:r>
        <w:r w:rsidRPr="00C84CA4">
          <w:rPr>
            <w:rFonts w:cs="Arial"/>
            <w:noProof/>
            <w:color w:val="2B579A"/>
            <w:szCs w:val="24"/>
            <w:shd w:val="clear" w:color="auto" w:fill="E6E6E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00FC2E25" w14:paraId="01E84422" w14:textId="77777777" w:rsidTr="2BDCA839">
      <w:tc>
        <w:tcPr>
          <w:tcW w:w="3009" w:type="dxa"/>
        </w:tcPr>
        <w:p w14:paraId="03F83081" w14:textId="77777777" w:rsidR="00FC2E25" w:rsidRDefault="00FC2E25" w:rsidP="005735D8">
          <w:pPr>
            <w:pStyle w:val="Header"/>
            <w:ind w:left="-115"/>
          </w:pPr>
        </w:p>
      </w:tc>
      <w:tc>
        <w:tcPr>
          <w:tcW w:w="3009" w:type="dxa"/>
        </w:tcPr>
        <w:p w14:paraId="636988D2" w14:textId="77777777" w:rsidR="00FC2E25" w:rsidRDefault="00FC2E25" w:rsidP="005735D8">
          <w:pPr>
            <w:pStyle w:val="Header"/>
            <w:jc w:val="center"/>
          </w:pPr>
        </w:p>
      </w:tc>
      <w:tc>
        <w:tcPr>
          <w:tcW w:w="3009" w:type="dxa"/>
        </w:tcPr>
        <w:p w14:paraId="62B2D6D3" w14:textId="77777777" w:rsidR="00FC2E25" w:rsidRDefault="00FC2E25" w:rsidP="005735D8">
          <w:pPr>
            <w:pStyle w:val="Header"/>
            <w:ind w:right="-115"/>
            <w:jc w:val="right"/>
          </w:pPr>
        </w:p>
      </w:tc>
    </w:tr>
  </w:tbl>
  <w:p w14:paraId="468A79E8" w14:textId="77777777" w:rsidR="00FC2E25" w:rsidRDefault="00FC2E25" w:rsidP="005735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00FC2E25" w14:paraId="6871EE73" w14:textId="77777777" w:rsidTr="2BDCA839">
      <w:tc>
        <w:tcPr>
          <w:tcW w:w="3009" w:type="dxa"/>
        </w:tcPr>
        <w:p w14:paraId="029D26E2" w14:textId="77777777" w:rsidR="00FC2E25" w:rsidRDefault="00FC2E25" w:rsidP="005735D8">
          <w:pPr>
            <w:pStyle w:val="Header"/>
            <w:ind w:left="-115"/>
          </w:pPr>
        </w:p>
      </w:tc>
      <w:tc>
        <w:tcPr>
          <w:tcW w:w="3009" w:type="dxa"/>
        </w:tcPr>
        <w:p w14:paraId="61E957C8" w14:textId="77777777" w:rsidR="00FC2E25" w:rsidRDefault="00FC2E25" w:rsidP="005735D8">
          <w:pPr>
            <w:pStyle w:val="Header"/>
            <w:jc w:val="center"/>
          </w:pPr>
        </w:p>
      </w:tc>
      <w:tc>
        <w:tcPr>
          <w:tcW w:w="3009" w:type="dxa"/>
        </w:tcPr>
        <w:p w14:paraId="4FD98FE4" w14:textId="77777777" w:rsidR="00FC2E25" w:rsidRDefault="00FC2E25" w:rsidP="005735D8">
          <w:pPr>
            <w:pStyle w:val="Header"/>
            <w:ind w:right="-115"/>
            <w:jc w:val="right"/>
          </w:pPr>
        </w:p>
      </w:tc>
    </w:tr>
  </w:tbl>
  <w:p w14:paraId="75D59CB2" w14:textId="77777777" w:rsidR="00FC2E25" w:rsidRDefault="00FC2E25" w:rsidP="00573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CDBBB" w14:textId="77777777" w:rsidR="00884342" w:rsidRDefault="00884342" w:rsidP="00217B9F">
      <w:pPr>
        <w:spacing w:after="0" w:line="240" w:lineRule="auto"/>
      </w:pPr>
      <w:r>
        <w:separator/>
      </w:r>
    </w:p>
  </w:footnote>
  <w:footnote w:type="continuationSeparator" w:id="0">
    <w:p w14:paraId="2B2E5EBE" w14:textId="77777777" w:rsidR="00884342" w:rsidRDefault="00884342" w:rsidP="00217B9F">
      <w:pPr>
        <w:spacing w:after="0" w:line="240" w:lineRule="auto"/>
      </w:pPr>
      <w:r>
        <w:continuationSeparator/>
      </w:r>
    </w:p>
  </w:footnote>
  <w:footnote w:type="continuationNotice" w:id="1">
    <w:p w14:paraId="5CB80FA9" w14:textId="77777777" w:rsidR="00884342" w:rsidRDefault="008843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D28CA" w14:textId="77777777" w:rsidR="005C7392" w:rsidRDefault="005C7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FC2E25" w14:paraId="6BBA5BE4" w14:textId="77777777" w:rsidTr="5B3299D0">
      <w:tc>
        <w:tcPr>
          <w:tcW w:w="0" w:type="auto"/>
        </w:tcPr>
        <w:p w14:paraId="652FFD43" w14:textId="77777777" w:rsidR="00FC2E25" w:rsidRDefault="00FC2E25" w:rsidP="00E6644D">
          <w:pPr>
            <w:spacing w:before="20" w:after="20"/>
          </w:pPr>
          <w:r>
            <w:rPr>
              <w:noProof/>
            </w:rPr>
            <w:drawing>
              <wp:inline distT="0" distB="0" distL="0" distR="0" wp14:anchorId="67643010" wp14:editId="6529028F">
                <wp:extent cx="1431925" cy="673100"/>
                <wp:effectExtent l="0" t="0" r="0" b="0"/>
                <wp:docPr id="879002512" name="Picture 3" descr="C:\Users\joanne.gill\AppData\Local\Microsoft\Windows\INetCache\Content.MSO\B6BD2A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31925" cy="673100"/>
                        </a:xfrm>
                        <a:prstGeom prst="rect">
                          <a:avLst/>
                        </a:prstGeom>
                      </pic:spPr>
                    </pic:pic>
                  </a:graphicData>
                </a:graphic>
              </wp:inline>
            </w:drawing>
          </w:r>
        </w:p>
      </w:tc>
      <w:tc>
        <w:tcPr>
          <w:tcW w:w="3005" w:type="dxa"/>
        </w:tcPr>
        <w:p w14:paraId="7D13D857" w14:textId="1950DC27" w:rsidR="00FC2E25" w:rsidRDefault="00FC2E25" w:rsidP="00E6644D">
          <w:pPr>
            <w:jc w:val="center"/>
          </w:pPr>
        </w:p>
      </w:tc>
      <w:tc>
        <w:tcPr>
          <w:tcW w:w="3941" w:type="dxa"/>
        </w:tcPr>
        <w:p w14:paraId="7D5F7C1C" w14:textId="77777777" w:rsidR="00FC2E25" w:rsidRDefault="00FC2E25" w:rsidP="00E6644D">
          <w:pPr>
            <w:pStyle w:val="NoSpacing"/>
            <w:jc w:val="right"/>
            <w:rPr>
              <w:rFonts w:ascii="Arial" w:hAnsi="Arial" w:cs="Arial"/>
              <w:sz w:val="19"/>
              <w:szCs w:val="19"/>
            </w:rPr>
          </w:pPr>
        </w:p>
        <w:p w14:paraId="53293DC6" w14:textId="77777777" w:rsidR="00FC2E25" w:rsidRDefault="00FC2E25" w:rsidP="00E6644D">
          <w:pPr>
            <w:pStyle w:val="NoSpacing"/>
            <w:jc w:val="right"/>
            <w:rPr>
              <w:rFonts w:ascii="Arial" w:hAnsi="Arial" w:cs="Arial"/>
              <w:sz w:val="19"/>
              <w:szCs w:val="19"/>
            </w:rPr>
          </w:pPr>
          <w:r>
            <w:rPr>
              <w:rFonts w:ascii="Arial" w:hAnsi="Arial" w:cs="Arial"/>
              <w:sz w:val="19"/>
              <w:szCs w:val="19"/>
            </w:rPr>
            <w:t>Trade Remedies Investigations Directorate</w:t>
          </w:r>
        </w:p>
        <w:p w14:paraId="7033BBA7" w14:textId="77777777" w:rsidR="00FC2E25" w:rsidRPr="00A747EF" w:rsidRDefault="00884342" w:rsidP="00E6644D">
          <w:pPr>
            <w:tabs>
              <w:tab w:val="left" w:pos="2133"/>
            </w:tabs>
            <w:spacing w:line="276" w:lineRule="auto"/>
            <w:ind w:left="7" w:firstLine="141"/>
          </w:pPr>
          <w:sdt>
            <w:sdtPr>
              <w:rPr>
                <w:rFonts w:cs="Arial"/>
                <w:b/>
                <w:color w:val="FF0000"/>
                <w:sz w:val="18"/>
                <w:shd w:val="clear" w:color="auto" w:fill="E6E6E6"/>
              </w:rPr>
              <w:id w:val="-1567870536"/>
              <w14:checkbox>
                <w14:checked w14:val="0"/>
                <w14:checkedState w14:val="2612" w14:font="MS Gothic"/>
                <w14:uncheckedState w14:val="2610" w14:font="MS Gothic"/>
              </w14:checkbox>
            </w:sdtPr>
            <w:sdtEndPr/>
            <w:sdtContent>
              <w:r w:rsidR="00FC2E25">
                <w:rPr>
                  <w:rFonts w:ascii="MS Gothic" w:eastAsia="MS Gothic" w:hAnsi="MS Gothic" w:cs="Arial" w:hint="eastAsia"/>
                  <w:b/>
                  <w:color w:val="FF0000"/>
                  <w:sz w:val="18"/>
                </w:rPr>
                <w:t>☐</w:t>
              </w:r>
            </w:sdtContent>
          </w:sdt>
          <w:r w:rsidR="00FC2E25" w:rsidRPr="006C63F0">
            <w:rPr>
              <w:rFonts w:cs="Arial"/>
              <w:color w:val="FF0000"/>
              <w:sz w:val="18"/>
            </w:rPr>
            <w:t xml:space="preserve"> Confidential</w:t>
          </w:r>
          <w:r w:rsidR="00FC2E25">
            <w:rPr>
              <w:rFonts w:cs="Arial"/>
              <w:color w:val="FF0000"/>
              <w:sz w:val="18"/>
            </w:rPr>
            <w:tab/>
          </w:r>
          <w:sdt>
            <w:sdtPr>
              <w:rPr>
                <w:rFonts w:cs="Arial"/>
                <w:b/>
                <w:color w:val="FF0000"/>
                <w:sz w:val="18"/>
                <w:shd w:val="clear" w:color="auto" w:fill="E6E6E6"/>
              </w:rPr>
              <w:id w:val="-1207259402"/>
              <w14:checkbox>
                <w14:checked w14:val="0"/>
                <w14:checkedState w14:val="2612" w14:font="MS Gothic"/>
                <w14:uncheckedState w14:val="2610" w14:font="MS Gothic"/>
              </w14:checkbox>
            </w:sdtPr>
            <w:sdtEndPr/>
            <w:sdtContent>
              <w:r w:rsidR="00FC2E25">
                <w:rPr>
                  <w:rFonts w:ascii="MS Gothic" w:eastAsia="MS Gothic" w:hAnsi="MS Gothic" w:cs="Arial" w:hint="eastAsia"/>
                  <w:b/>
                  <w:color w:val="FF0000"/>
                  <w:sz w:val="18"/>
                </w:rPr>
                <w:t>☐</w:t>
              </w:r>
            </w:sdtContent>
          </w:sdt>
          <w:r w:rsidR="00FC2E25" w:rsidRPr="006C63F0">
            <w:rPr>
              <w:rFonts w:cs="Arial"/>
              <w:color w:val="FF0000"/>
              <w:sz w:val="18"/>
            </w:rPr>
            <w:t xml:space="preserve"> Non-Confidential</w:t>
          </w:r>
        </w:p>
        <w:p w14:paraId="0BB2F6FF" w14:textId="77777777" w:rsidR="00FC2E25" w:rsidRPr="008F68F3" w:rsidRDefault="00FC2E25" w:rsidP="00E6644D">
          <w:pPr>
            <w:pStyle w:val="NoSpacing"/>
            <w:ind w:firstLine="148"/>
            <w:rPr>
              <w:rFonts w:ascii="Arial" w:hAnsi="Arial" w:cs="Arial"/>
              <w:color w:val="FF0000"/>
              <w:sz w:val="18"/>
            </w:rPr>
          </w:pPr>
        </w:p>
      </w:tc>
    </w:tr>
  </w:tbl>
  <w:p w14:paraId="3D461CE8" w14:textId="77777777" w:rsidR="00FC2E25" w:rsidRDefault="00FC2E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D7F4" w14:textId="77777777" w:rsidR="005C7392" w:rsidRDefault="005C73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FC2E25" w14:paraId="58EB8E24" w14:textId="77777777" w:rsidTr="5B3299D0">
      <w:tc>
        <w:tcPr>
          <w:tcW w:w="3119" w:type="dxa"/>
        </w:tcPr>
        <w:p w14:paraId="7463D7F7" w14:textId="27ED3B18" w:rsidR="00FC2E25" w:rsidRDefault="00FC2E25" w:rsidP="00E27FD7">
          <w:pPr>
            <w:spacing w:before="20" w:after="20"/>
          </w:pPr>
          <w:r>
            <w:rPr>
              <w:noProof/>
            </w:rPr>
            <w:drawing>
              <wp:inline distT="0" distB="0" distL="0" distR="0" wp14:anchorId="5300DB30" wp14:editId="5B5292CD">
                <wp:extent cx="1428571" cy="676190"/>
                <wp:effectExtent l="0" t="0" r="635" b="0"/>
                <wp:docPr id="12354510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428571" cy="676190"/>
                        </a:xfrm>
                        <a:prstGeom prst="rect">
                          <a:avLst/>
                        </a:prstGeom>
                      </pic:spPr>
                    </pic:pic>
                  </a:graphicData>
                </a:graphic>
              </wp:inline>
            </w:drawing>
          </w:r>
        </w:p>
      </w:tc>
      <w:tc>
        <w:tcPr>
          <w:tcW w:w="3005" w:type="dxa"/>
          <w:vAlign w:val="center"/>
        </w:tcPr>
        <w:p w14:paraId="35611305" w14:textId="03461877" w:rsidR="00FC2E25" w:rsidRDefault="00FC2E25" w:rsidP="00E27FD7">
          <w:pPr>
            <w:jc w:val="center"/>
          </w:pPr>
        </w:p>
      </w:tc>
      <w:tc>
        <w:tcPr>
          <w:tcW w:w="3941" w:type="dxa"/>
          <w:vAlign w:val="center"/>
        </w:tcPr>
        <w:p w14:paraId="68237D0F" w14:textId="77777777" w:rsidR="00FC2E25" w:rsidRDefault="00FC2E25" w:rsidP="00E27FD7">
          <w:pPr>
            <w:pStyle w:val="NoSpacing"/>
            <w:jc w:val="right"/>
            <w:rPr>
              <w:rFonts w:ascii="Arial" w:hAnsi="Arial" w:cs="Arial"/>
              <w:sz w:val="19"/>
              <w:szCs w:val="19"/>
            </w:rPr>
          </w:pPr>
        </w:p>
        <w:p w14:paraId="348184E9" w14:textId="77777777" w:rsidR="00FC2E25" w:rsidRDefault="00FC2E25" w:rsidP="00E27FD7">
          <w:pPr>
            <w:pStyle w:val="NoSpacing"/>
            <w:jc w:val="right"/>
            <w:rPr>
              <w:rFonts w:ascii="Arial" w:hAnsi="Arial" w:cs="Arial"/>
              <w:sz w:val="19"/>
              <w:szCs w:val="19"/>
            </w:rPr>
          </w:pPr>
          <w:r>
            <w:rPr>
              <w:rFonts w:ascii="Arial" w:hAnsi="Arial" w:cs="Arial"/>
              <w:sz w:val="19"/>
              <w:szCs w:val="19"/>
            </w:rPr>
            <w:t>Trade Remedies Investigations Directorate</w:t>
          </w:r>
        </w:p>
        <w:p w14:paraId="67D4BE07" w14:textId="77777777" w:rsidR="00FC2E25" w:rsidRPr="00A747EF" w:rsidRDefault="00884342" w:rsidP="00E27FD7">
          <w:pPr>
            <w:tabs>
              <w:tab w:val="left" w:pos="2133"/>
            </w:tabs>
            <w:spacing w:line="276" w:lineRule="auto"/>
            <w:ind w:left="7" w:firstLine="141"/>
          </w:pPr>
          <w:sdt>
            <w:sdtPr>
              <w:rPr>
                <w:rFonts w:cs="Arial"/>
                <w:b/>
                <w:color w:val="FF0000"/>
                <w:sz w:val="18"/>
                <w:shd w:val="clear" w:color="auto" w:fill="E6E6E6"/>
              </w:rPr>
              <w:id w:val="490372719"/>
              <w14:checkbox>
                <w14:checked w14:val="0"/>
                <w14:checkedState w14:val="2612" w14:font="MS Gothic"/>
                <w14:uncheckedState w14:val="2610" w14:font="MS Gothic"/>
              </w14:checkbox>
            </w:sdtPr>
            <w:sdtEndPr/>
            <w:sdtContent>
              <w:r w:rsidR="00FC2E25">
                <w:rPr>
                  <w:rFonts w:ascii="MS Gothic" w:eastAsia="MS Gothic" w:hAnsi="MS Gothic" w:cs="Arial" w:hint="eastAsia"/>
                  <w:b/>
                  <w:color w:val="FF0000"/>
                  <w:sz w:val="18"/>
                </w:rPr>
                <w:t>☐</w:t>
              </w:r>
            </w:sdtContent>
          </w:sdt>
          <w:r w:rsidR="00FC2E25" w:rsidRPr="006C63F0">
            <w:rPr>
              <w:rFonts w:cs="Arial"/>
              <w:color w:val="FF0000"/>
              <w:sz w:val="18"/>
            </w:rPr>
            <w:t xml:space="preserve"> Confidential</w:t>
          </w:r>
          <w:r w:rsidR="00FC2E25">
            <w:rPr>
              <w:rFonts w:cs="Arial"/>
              <w:color w:val="FF0000"/>
              <w:sz w:val="18"/>
            </w:rPr>
            <w:tab/>
          </w:r>
          <w:sdt>
            <w:sdtPr>
              <w:rPr>
                <w:rFonts w:cs="Arial"/>
                <w:b/>
                <w:color w:val="FF0000"/>
                <w:sz w:val="18"/>
                <w:shd w:val="clear" w:color="auto" w:fill="E6E6E6"/>
              </w:rPr>
              <w:id w:val="-765761676"/>
              <w14:checkbox>
                <w14:checked w14:val="0"/>
                <w14:checkedState w14:val="2612" w14:font="MS Gothic"/>
                <w14:uncheckedState w14:val="2610" w14:font="MS Gothic"/>
              </w14:checkbox>
            </w:sdtPr>
            <w:sdtEndPr/>
            <w:sdtContent>
              <w:r w:rsidR="00FC2E25">
                <w:rPr>
                  <w:rFonts w:ascii="MS Gothic" w:eastAsia="MS Gothic" w:hAnsi="MS Gothic" w:cs="Arial" w:hint="eastAsia"/>
                  <w:b/>
                  <w:color w:val="FF0000"/>
                  <w:sz w:val="18"/>
                </w:rPr>
                <w:t>☐</w:t>
              </w:r>
            </w:sdtContent>
          </w:sdt>
          <w:r w:rsidR="00FC2E25" w:rsidRPr="006C63F0">
            <w:rPr>
              <w:rFonts w:cs="Arial"/>
              <w:color w:val="FF0000"/>
              <w:sz w:val="18"/>
            </w:rPr>
            <w:t xml:space="preserve"> Non-Confidential</w:t>
          </w:r>
        </w:p>
        <w:p w14:paraId="678AF526" w14:textId="77777777" w:rsidR="00FC2E25" w:rsidRPr="008F68F3" w:rsidRDefault="00FC2E25" w:rsidP="00E27FD7">
          <w:pPr>
            <w:pStyle w:val="NoSpacing"/>
            <w:ind w:firstLine="148"/>
            <w:rPr>
              <w:rFonts w:ascii="Arial" w:hAnsi="Arial" w:cs="Arial"/>
              <w:color w:val="FF0000"/>
              <w:sz w:val="18"/>
            </w:rPr>
          </w:pPr>
        </w:p>
      </w:tc>
    </w:tr>
  </w:tbl>
  <w:p w14:paraId="5FB8E506" w14:textId="77777777" w:rsidR="00FC2E25" w:rsidRDefault="00FC2E25" w:rsidP="00EF1E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FC2E25" w14:paraId="49C325A1" w14:textId="77777777" w:rsidTr="5B3299D0">
      <w:tc>
        <w:tcPr>
          <w:tcW w:w="3119" w:type="dxa"/>
        </w:tcPr>
        <w:p w14:paraId="6AC1B461" w14:textId="77777777" w:rsidR="00FC2E25" w:rsidRDefault="00FC2E25" w:rsidP="003A5BD9">
          <w:pPr>
            <w:spacing w:before="20" w:after="20"/>
          </w:pPr>
          <w:r>
            <w:rPr>
              <w:noProof/>
            </w:rPr>
            <w:drawing>
              <wp:inline distT="0" distB="0" distL="0" distR="0" wp14:anchorId="5E8766AE" wp14:editId="67C2048C">
                <wp:extent cx="1428571" cy="676190"/>
                <wp:effectExtent l="0" t="0" r="635" b="0"/>
                <wp:docPr id="1390733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428571" cy="676190"/>
                        </a:xfrm>
                        <a:prstGeom prst="rect">
                          <a:avLst/>
                        </a:prstGeom>
                      </pic:spPr>
                    </pic:pic>
                  </a:graphicData>
                </a:graphic>
              </wp:inline>
            </w:drawing>
          </w:r>
        </w:p>
      </w:tc>
      <w:tc>
        <w:tcPr>
          <w:tcW w:w="3005" w:type="dxa"/>
          <w:vAlign w:val="center"/>
        </w:tcPr>
        <w:p w14:paraId="2431ECB1" w14:textId="6E356ECC" w:rsidR="00FC2E25" w:rsidRDefault="00FC2E25" w:rsidP="003A5BD9">
          <w:pPr>
            <w:jc w:val="center"/>
          </w:pPr>
        </w:p>
      </w:tc>
      <w:tc>
        <w:tcPr>
          <w:tcW w:w="3941" w:type="dxa"/>
          <w:vAlign w:val="center"/>
        </w:tcPr>
        <w:p w14:paraId="2A521B04" w14:textId="77777777" w:rsidR="00FC2E25" w:rsidRDefault="00FC2E25" w:rsidP="003A5BD9">
          <w:pPr>
            <w:pStyle w:val="NoSpacing"/>
            <w:jc w:val="right"/>
            <w:rPr>
              <w:rFonts w:ascii="Arial" w:hAnsi="Arial" w:cs="Arial"/>
              <w:sz w:val="19"/>
              <w:szCs w:val="19"/>
            </w:rPr>
          </w:pPr>
        </w:p>
        <w:p w14:paraId="2AE344B1" w14:textId="77777777" w:rsidR="00FC2E25" w:rsidRDefault="00FC2E25" w:rsidP="003A5BD9">
          <w:pPr>
            <w:pStyle w:val="NoSpacing"/>
            <w:jc w:val="right"/>
            <w:rPr>
              <w:rFonts w:ascii="Arial" w:hAnsi="Arial" w:cs="Arial"/>
              <w:sz w:val="19"/>
              <w:szCs w:val="19"/>
            </w:rPr>
          </w:pPr>
          <w:r>
            <w:rPr>
              <w:rFonts w:ascii="Arial" w:hAnsi="Arial" w:cs="Arial"/>
              <w:sz w:val="19"/>
              <w:szCs w:val="19"/>
            </w:rPr>
            <w:t>Trade Remedies Investigations Directorate</w:t>
          </w:r>
        </w:p>
        <w:p w14:paraId="6BCF04C7" w14:textId="77777777" w:rsidR="00FC2E25" w:rsidRPr="00A747EF" w:rsidRDefault="00884342" w:rsidP="003A5BD9">
          <w:pPr>
            <w:tabs>
              <w:tab w:val="left" w:pos="2133"/>
            </w:tabs>
            <w:spacing w:line="276" w:lineRule="auto"/>
            <w:ind w:left="7" w:firstLine="141"/>
          </w:pPr>
          <w:sdt>
            <w:sdtPr>
              <w:rPr>
                <w:rFonts w:cs="Arial"/>
                <w:b/>
                <w:color w:val="FF0000"/>
                <w:sz w:val="18"/>
                <w:shd w:val="clear" w:color="auto" w:fill="E6E6E6"/>
              </w:rPr>
              <w:id w:val="1853290184"/>
              <w14:checkbox>
                <w14:checked w14:val="0"/>
                <w14:checkedState w14:val="2612" w14:font="MS Gothic"/>
                <w14:uncheckedState w14:val="2610" w14:font="MS Gothic"/>
              </w14:checkbox>
            </w:sdtPr>
            <w:sdtEndPr/>
            <w:sdtContent>
              <w:r w:rsidR="00FC2E25">
                <w:rPr>
                  <w:rFonts w:ascii="MS Gothic" w:eastAsia="MS Gothic" w:hAnsi="MS Gothic" w:cs="Arial" w:hint="eastAsia"/>
                  <w:b/>
                  <w:color w:val="FF0000"/>
                  <w:sz w:val="18"/>
                </w:rPr>
                <w:t>☐</w:t>
              </w:r>
            </w:sdtContent>
          </w:sdt>
          <w:r w:rsidR="00FC2E25" w:rsidRPr="006C63F0">
            <w:rPr>
              <w:rFonts w:cs="Arial"/>
              <w:color w:val="FF0000"/>
              <w:sz w:val="18"/>
            </w:rPr>
            <w:t xml:space="preserve"> Confidential</w:t>
          </w:r>
          <w:r w:rsidR="00FC2E25">
            <w:rPr>
              <w:rFonts w:cs="Arial"/>
              <w:color w:val="FF0000"/>
              <w:sz w:val="18"/>
            </w:rPr>
            <w:tab/>
          </w:r>
          <w:sdt>
            <w:sdtPr>
              <w:rPr>
                <w:rFonts w:cs="Arial"/>
                <w:b/>
                <w:color w:val="FF0000"/>
                <w:sz w:val="18"/>
                <w:shd w:val="clear" w:color="auto" w:fill="E6E6E6"/>
              </w:rPr>
              <w:id w:val="-868987324"/>
              <w14:checkbox>
                <w14:checked w14:val="0"/>
                <w14:checkedState w14:val="2612" w14:font="MS Gothic"/>
                <w14:uncheckedState w14:val="2610" w14:font="MS Gothic"/>
              </w14:checkbox>
            </w:sdtPr>
            <w:sdtEndPr/>
            <w:sdtContent>
              <w:r w:rsidR="00FC2E25">
                <w:rPr>
                  <w:rFonts w:ascii="MS Gothic" w:eastAsia="MS Gothic" w:hAnsi="MS Gothic" w:cs="Arial" w:hint="eastAsia"/>
                  <w:b/>
                  <w:color w:val="FF0000"/>
                  <w:sz w:val="18"/>
                </w:rPr>
                <w:t>☐</w:t>
              </w:r>
            </w:sdtContent>
          </w:sdt>
          <w:r w:rsidR="00FC2E25" w:rsidRPr="006C63F0">
            <w:rPr>
              <w:rFonts w:cs="Arial"/>
              <w:color w:val="FF0000"/>
              <w:sz w:val="18"/>
            </w:rPr>
            <w:t xml:space="preserve"> Non-Confidential</w:t>
          </w:r>
        </w:p>
        <w:p w14:paraId="7FF73542" w14:textId="77777777" w:rsidR="00FC2E25" w:rsidRPr="008F68F3" w:rsidRDefault="00FC2E25" w:rsidP="003A5BD9">
          <w:pPr>
            <w:pStyle w:val="NoSpacing"/>
            <w:ind w:firstLine="148"/>
            <w:rPr>
              <w:rFonts w:ascii="Arial" w:hAnsi="Arial" w:cs="Arial"/>
              <w:color w:val="FF0000"/>
              <w:sz w:val="18"/>
            </w:rPr>
          </w:pPr>
        </w:p>
      </w:tc>
    </w:tr>
  </w:tbl>
  <w:p w14:paraId="7A2B2125" w14:textId="77777777" w:rsidR="00FC2E25" w:rsidRDefault="00FC2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1C7E"/>
    <w:multiLevelType w:val="hybridMultilevel"/>
    <w:tmpl w:val="AF689F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56011B"/>
    <w:multiLevelType w:val="hybridMultilevel"/>
    <w:tmpl w:val="C960EA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17B76A9"/>
    <w:multiLevelType w:val="hybridMultilevel"/>
    <w:tmpl w:val="1088B46E"/>
    <w:lvl w:ilvl="0" w:tplc="49F81D3A">
      <w:start w:val="1"/>
      <w:numFmt w:val="decimal"/>
      <w:pStyle w:val="Format"/>
      <w:lvlText w:val="%1."/>
      <w:lvlJc w:val="left"/>
      <w:pPr>
        <w:ind w:left="3544" w:hanging="360"/>
      </w:pPr>
      <w:rPr>
        <w:rFonts w:hint="default"/>
        <w:color w:val="auto"/>
      </w:rPr>
    </w:lvl>
    <w:lvl w:ilvl="1" w:tplc="D6E23EBA">
      <w:numFmt w:val="bullet"/>
      <w:lvlText w:val="–"/>
      <w:lvlJc w:val="left"/>
      <w:pPr>
        <w:ind w:left="4264" w:hanging="360"/>
      </w:pPr>
      <w:rPr>
        <w:rFonts w:ascii="Arial" w:eastAsiaTheme="minorHAnsi" w:hAnsi="Arial" w:cs="Arial" w:hint="default"/>
      </w:rPr>
    </w:lvl>
    <w:lvl w:ilvl="2" w:tplc="F1366F62">
      <w:start w:val="1"/>
      <w:numFmt w:val="lowerRoman"/>
      <w:lvlText w:val="(%3)"/>
      <w:lvlJc w:val="left"/>
      <w:pPr>
        <w:ind w:left="5524" w:hanging="720"/>
      </w:pPr>
      <w:rPr>
        <w:rFonts w:hint="default"/>
      </w:rPr>
    </w:lvl>
    <w:lvl w:ilvl="3" w:tplc="0809000F" w:tentative="1">
      <w:start w:val="1"/>
      <w:numFmt w:val="decimal"/>
      <w:lvlText w:val="%4."/>
      <w:lvlJc w:val="left"/>
      <w:pPr>
        <w:ind w:left="5704" w:hanging="360"/>
      </w:pPr>
    </w:lvl>
    <w:lvl w:ilvl="4" w:tplc="08090019" w:tentative="1">
      <w:start w:val="1"/>
      <w:numFmt w:val="lowerLetter"/>
      <w:lvlText w:val="%5."/>
      <w:lvlJc w:val="left"/>
      <w:pPr>
        <w:ind w:left="6424" w:hanging="360"/>
      </w:pPr>
    </w:lvl>
    <w:lvl w:ilvl="5" w:tplc="0809001B" w:tentative="1">
      <w:start w:val="1"/>
      <w:numFmt w:val="lowerRoman"/>
      <w:lvlText w:val="%6."/>
      <w:lvlJc w:val="right"/>
      <w:pPr>
        <w:ind w:left="7144" w:hanging="180"/>
      </w:pPr>
    </w:lvl>
    <w:lvl w:ilvl="6" w:tplc="0809000F" w:tentative="1">
      <w:start w:val="1"/>
      <w:numFmt w:val="decimal"/>
      <w:lvlText w:val="%7."/>
      <w:lvlJc w:val="left"/>
      <w:pPr>
        <w:ind w:left="7864" w:hanging="360"/>
      </w:pPr>
    </w:lvl>
    <w:lvl w:ilvl="7" w:tplc="08090019" w:tentative="1">
      <w:start w:val="1"/>
      <w:numFmt w:val="lowerLetter"/>
      <w:lvlText w:val="%8."/>
      <w:lvlJc w:val="left"/>
      <w:pPr>
        <w:ind w:left="8584" w:hanging="360"/>
      </w:pPr>
    </w:lvl>
    <w:lvl w:ilvl="8" w:tplc="0809001B" w:tentative="1">
      <w:start w:val="1"/>
      <w:numFmt w:val="lowerRoman"/>
      <w:lvlText w:val="%9."/>
      <w:lvlJc w:val="right"/>
      <w:pPr>
        <w:ind w:left="9304" w:hanging="180"/>
      </w:pPr>
    </w:lvl>
  </w:abstractNum>
  <w:abstractNum w:abstractNumId="3" w15:restartNumberingAfterBreak="0">
    <w:nsid w:val="021A4134"/>
    <w:multiLevelType w:val="hybridMultilevel"/>
    <w:tmpl w:val="3C1C596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3846BC"/>
    <w:multiLevelType w:val="hybridMultilevel"/>
    <w:tmpl w:val="D64A8432"/>
    <w:lvl w:ilvl="0" w:tplc="DE563882">
      <w:start w:val="1"/>
      <w:numFmt w:val="decimal"/>
      <w:lvlText w:val="%1."/>
      <w:lvlJc w:val="left"/>
      <w:pPr>
        <w:ind w:left="360" w:hanging="360"/>
      </w:pPr>
    </w:lvl>
    <w:lvl w:ilvl="1" w:tplc="44ACF8DA">
      <w:start w:val="1"/>
      <w:numFmt w:val="lowerLetter"/>
      <w:lvlText w:val="%2."/>
      <w:lvlJc w:val="left"/>
      <w:pPr>
        <w:ind w:left="1440" w:hanging="360"/>
      </w:pPr>
    </w:lvl>
    <w:lvl w:ilvl="2" w:tplc="5F14DE12">
      <w:start w:val="1"/>
      <w:numFmt w:val="lowerRoman"/>
      <w:lvlText w:val="%3."/>
      <w:lvlJc w:val="right"/>
      <w:pPr>
        <w:ind w:left="2160" w:hanging="180"/>
      </w:pPr>
    </w:lvl>
    <w:lvl w:ilvl="3" w:tplc="EE605FF8">
      <w:start w:val="1"/>
      <w:numFmt w:val="decimal"/>
      <w:lvlText w:val="%4."/>
      <w:lvlJc w:val="left"/>
      <w:pPr>
        <w:ind w:left="2880" w:hanging="360"/>
      </w:pPr>
    </w:lvl>
    <w:lvl w:ilvl="4" w:tplc="4866EF80">
      <w:start w:val="1"/>
      <w:numFmt w:val="lowerLetter"/>
      <w:lvlText w:val="%5."/>
      <w:lvlJc w:val="left"/>
      <w:pPr>
        <w:ind w:left="3600" w:hanging="360"/>
      </w:pPr>
    </w:lvl>
    <w:lvl w:ilvl="5" w:tplc="7FDE08CE">
      <w:start w:val="1"/>
      <w:numFmt w:val="lowerRoman"/>
      <w:lvlText w:val="%6."/>
      <w:lvlJc w:val="right"/>
      <w:pPr>
        <w:ind w:left="4320" w:hanging="180"/>
      </w:pPr>
    </w:lvl>
    <w:lvl w:ilvl="6" w:tplc="49849C16">
      <w:start w:val="1"/>
      <w:numFmt w:val="decimal"/>
      <w:lvlText w:val="%7."/>
      <w:lvlJc w:val="left"/>
      <w:pPr>
        <w:ind w:left="5040" w:hanging="360"/>
      </w:pPr>
    </w:lvl>
    <w:lvl w:ilvl="7" w:tplc="8B942982">
      <w:start w:val="1"/>
      <w:numFmt w:val="lowerLetter"/>
      <w:lvlText w:val="%8."/>
      <w:lvlJc w:val="left"/>
      <w:pPr>
        <w:ind w:left="5760" w:hanging="360"/>
      </w:pPr>
    </w:lvl>
    <w:lvl w:ilvl="8" w:tplc="DA8226CC">
      <w:start w:val="1"/>
      <w:numFmt w:val="lowerRoman"/>
      <w:lvlText w:val="%9."/>
      <w:lvlJc w:val="right"/>
      <w:pPr>
        <w:ind w:left="6480" w:hanging="180"/>
      </w:pPr>
    </w:lvl>
  </w:abstractNum>
  <w:abstractNum w:abstractNumId="5" w15:restartNumberingAfterBreak="0">
    <w:nsid w:val="02AC212B"/>
    <w:multiLevelType w:val="hybridMultilevel"/>
    <w:tmpl w:val="9410D64E"/>
    <w:lvl w:ilvl="0" w:tplc="58FE93B4">
      <w:start w:val="1"/>
      <w:numFmt w:val="decimal"/>
      <w:lvlText w:val="%1."/>
      <w:lvlJc w:val="left"/>
      <w:pPr>
        <w:ind w:left="36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21431C"/>
    <w:multiLevelType w:val="hybridMultilevel"/>
    <w:tmpl w:val="09D0C8D8"/>
    <w:lvl w:ilvl="0" w:tplc="A9EE9F9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3BD2325"/>
    <w:multiLevelType w:val="hybridMultilevel"/>
    <w:tmpl w:val="F3D839DE"/>
    <w:lvl w:ilvl="0" w:tplc="FFFFFFFF">
      <w:start w:val="1"/>
      <w:numFmt w:val="bullet"/>
      <w:lvlText w:val=""/>
      <w:lvlJc w:val="left"/>
      <w:pPr>
        <w:ind w:left="360" w:hanging="360"/>
      </w:pPr>
      <w:rPr>
        <w:rFonts w:ascii="Symbol" w:hAnsi="Symbol" w:hint="default"/>
      </w:rPr>
    </w:lvl>
    <w:lvl w:ilvl="1" w:tplc="B1882558">
      <w:start w:val="1"/>
      <w:numFmt w:val="bullet"/>
      <w:lvlText w:val="o"/>
      <w:lvlJc w:val="left"/>
      <w:pPr>
        <w:ind w:left="1080" w:hanging="360"/>
      </w:pPr>
      <w:rPr>
        <w:rFonts w:ascii="Courier New" w:hAnsi="Courier New" w:hint="default"/>
      </w:rPr>
    </w:lvl>
    <w:lvl w:ilvl="2" w:tplc="F8B009D4">
      <w:start w:val="1"/>
      <w:numFmt w:val="bullet"/>
      <w:lvlText w:val=""/>
      <w:lvlJc w:val="left"/>
      <w:pPr>
        <w:ind w:left="1800" w:hanging="360"/>
      </w:pPr>
      <w:rPr>
        <w:rFonts w:ascii="Wingdings" w:hAnsi="Wingdings" w:hint="default"/>
      </w:rPr>
    </w:lvl>
    <w:lvl w:ilvl="3" w:tplc="47087648">
      <w:start w:val="1"/>
      <w:numFmt w:val="bullet"/>
      <w:lvlText w:val=""/>
      <w:lvlJc w:val="left"/>
      <w:pPr>
        <w:ind w:left="2520" w:hanging="360"/>
      </w:pPr>
      <w:rPr>
        <w:rFonts w:ascii="Symbol" w:hAnsi="Symbol" w:hint="default"/>
      </w:rPr>
    </w:lvl>
    <w:lvl w:ilvl="4" w:tplc="0D862E74">
      <w:start w:val="1"/>
      <w:numFmt w:val="bullet"/>
      <w:lvlText w:val="o"/>
      <w:lvlJc w:val="left"/>
      <w:pPr>
        <w:ind w:left="3240" w:hanging="360"/>
      </w:pPr>
      <w:rPr>
        <w:rFonts w:ascii="Courier New" w:hAnsi="Courier New" w:hint="default"/>
      </w:rPr>
    </w:lvl>
    <w:lvl w:ilvl="5" w:tplc="A5063F16">
      <w:start w:val="1"/>
      <w:numFmt w:val="bullet"/>
      <w:lvlText w:val=""/>
      <w:lvlJc w:val="left"/>
      <w:pPr>
        <w:ind w:left="3960" w:hanging="360"/>
      </w:pPr>
      <w:rPr>
        <w:rFonts w:ascii="Wingdings" w:hAnsi="Wingdings" w:hint="default"/>
      </w:rPr>
    </w:lvl>
    <w:lvl w:ilvl="6" w:tplc="95EAD4FE">
      <w:start w:val="1"/>
      <w:numFmt w:val="bullet"/>
      <w:lvlText w:val=""/>
      <w:lvlJc w:val="left"/>
      <w:pPr>
        <w:ind w:left="4680" w:hanging="360"/>
      </w:pPr>
      <w:rPr>
        <w:rFonts w:ascii="Symbol" w:hAnsi="Symbol" w:hint="default"/>
      </w:rPr>
    </w:lvl>
    <w:lvl w:ilvl="7" w:tplc="CA62B3FC">
      <w:start w:val="1"/>
      <w:numFmt w:val="bullet"/>
      <w:lvlText w:val="o"/>
      <w:lvlJc w:val="left"/>
      <w:pPr>
        <w:ind w:left="5400" w:hanging="360"/>
      </w:pPr>
      <w:rPr>
        <w:rFonts w:ascii="Courier New" w:hAnsi="Courier New" w:hint="default"/>
      </w:rPr>
    </w:lvl>
    <w:lvl w:ilvl="8" w:tplc="39B41712">
      <w:start w:val="1"/>
      <w:numFmt w:val="bullet"/>
      <w:lvlText w:val=""/>
      <w:lvlJc w:val="left"/>
      <w:pPr>
        <w:ind w:left="6120" w:hanging="360"/>
      </w:pPr>
      <w:rPr>
        <w:rFonts w:ascii="Wingdings" w:hAnsi="Wingdings" w:hint="default"/>
      </w:rPr>
    </w:lvl>
  </w:abstractNum>
  <w:abstractNum w:abstractNumId="8" w15:restartNumberingAfterBreak="0">
    <w:nsid w:val="041A0605"/>
    <w:multiLevelType w:val="hybridMultilevel"/>
    <w:tmpl w:val="FFFFFFFF"/>
    <w:lvl w:ilvl="0" w:tplc="32CC264E">
      <w:start w:val="1"/>
      <w:numFmt w:val="bullet"/>
      <w:lvlText w:val=""/>
      <w:lvlJc w:val="left"/>
      <w:pPr>
        <w:ind w:left="720" w:hanging="360"/>
      </w:pPr>
      <w:rPr>
        <w:rFonts w:ascii="Symbol" w:hAnsi="Symbol" w:hint="default"/>
      </w:rPr>
    </w:lvl>
    <w:lvl w:ilvl="1" w:tplc="F02C810E">
      <w:start w:val="1"/>
      <w:numFmt w:val="bullet"/>
      <w:lvlText w:val="o"/>
      <w:lvlJc w:val="left"/>
      <w:pPr>
        <w:ind w:left="1440" w:hanging="360"/>
      </w:pPr>
      <w:rPr>
        <w:rFonts w:ascii="Courier New" w:hAnsi="Courier New" w:hint="default"/>
      </w:rPr>
    </w:lvl>
    <w:lvl w:ilvl="2" w:tplc="88BC1C90">
      <w:start w:val="1"/>
      <w:numFmt w:val="bullet"/>
      <w:lvlText w:val=""/>
      <w:lvlJc w:val="left"/>
      <w:pPr>
        <w:ind w:left="2160" w:hanging="360"/>
      </w:pPr>
      <w:rPr>
        <w:rFonts w:ascii="Wingdings" w:hAnsi="Wingdings" w:hint="default"/>
      </w:rPr>
    </w:lvl>
    <w:lvl w:ilvl="3" w:tplc="264810DE">
      <w:start w:val="1"/>
      <w:numFmt w:val="bullet"/>
      <w:lvlText w:val=""/>
      <w:lvlJc w:val="left"/>
      <w:pPr>
        <w:ind w:left="2880" w:hanging="360"/>
      </w:pPr>
      <w:rPr>
        <w:rFonts w:ascii="Symbol" w:hAnsi="Symbol" w:hint="default"/>
      </w:rPr>
    </w:lvl>
    <w:lvl w:ilvl="4" w:tplc="7FC401E2">
      <w:start w:val="1"/>
      <w:numFmt w:val="bullet"/>
      <w:lvlText w:val="o"/>
      <w:lvlJc w:val="left"/>
      <w:pPr>
        <w:ind w:left="3600" w:hanging="360"/>
      </w:pPr>
      <w:rPr>
        <w:rFonts w:ascii="Courier New" w:hAnsi="Courier New" w:hint="default"/>
      </w:rPr>
    </w:lvl>
    <w:lvl w:ilvl="5" w:tplc="B2ACE71C">
      <w:start w:val="1"/>
      <w:numFmt w:val="bullet"/>
      <w:lvlText w:val=""/>
      <w:lvlJc w:val="left"/>
      <w:pPr>
        <w:ind w:left="4320" w:hanging="360"/>
      </w:pPr>
      <w:rPr>
        <w:rFonts w:ascii="Wingdings" w:hAnsi="Wingdings" w:hint="default"/>
      </w:rPr>
    </w:lvl>
    <w:lvl w:ilvl="6" w:tplc="CBC24704">
      <w:start w:val="1"/>
      <w:numFmt w:val="bullet"/>
      <w:lvlText w:val=""/>
      <w:lvlJc w:val="left"/>
      <w:pPr>
        <w:ind w:left="5040" w:hanging="360"/>
      </w:pPr>
      <w:rPr>
        <w:rFonts w:ascii="Symbol" w:hAnsi="Symbol" w:hint="default"/>
      </w:rPr>
    </w:lvl>
    <w:lvl w:ilvl="7" w:tplc="D4EE41FA">
      <w:start w:val="1"/>
      <w:numFmt w:val="bullet"/>
      <w:lvlText w:val="o"/>
      <w:lvlJc w:val="left"/>
      <w:pPr>
        <w:ind w:left="5760" w:hanging="360"/>
      </w:pPr>
      <w:rPr>
        <w:rFonts w:ascii="Courier New" w:hAnsi="Courier New" w:hint="default"/>
      </w:rPr>
    </w:lvl>
    <w:lvl w:ilvl="8" w:tplc="703C1F5A">
      <w:start w:val="1"/>
      <w:numFmt w:val="bullet"/>
      <w:lvlText w:val=""/>
      <w:lvlJc w:val="left"/>
      <w:pPr>
        <w:ind w:left="6480" w:hanging="360"/>
      </w:pPr>
      <w:rPr>
        <w:rFonts w:ascii="Wingdings" w:hAnsi="Wingdings" w:hint="default"/>
      </w:rPr>
    </w:lvl>
  </w:abstractNum>
  <w:abstractNum w:abstractNumId="9" w15:restartNumberingAfterBreak="0">
    <w:nsid w:val="05DD29A7"/>
    <w:multiLevelType w:val="hybridMultilevel"/>
    <w:tmpl w:val="FFFFFFFF"/>
    <w:lvl w:ilvl="0" w:tplc="3D58ED7A">
      <w:start w:val="1"/>
      <w:numFmt w:val="decimal"/>
      <w:lvlText w:val="%1."/>
      <w:lvlJc w:val="left"/>
      <w:pPr>
        <w:ind w:left="720" w:hanging="360"/>
      </w:pPr>
    </w:lvl>
    <w:lvl w:ilvl="1" w:tplc="FBFA35F0">
      <w:start w:val="1"/>
      <w:numFmt w:val="bullet"/>
      <w:lvlText w:val=""/>
      <w:lvlJc w:val="left"/>
      <w:pPr>
        <w:ind w:left="1440" w:hanging="360"/>
      </w:pPr>
      <w:rPr>
        <w:rFonts w:ascii="Symbol" w:hAnsi="Symbol" w:hint="default"/>
      </w:rPr>
    </w:lvl>
    <w:lvl w:ilvl="2" w:tplc="A23C5CA6">
      <w:start w:val="1"/>
      <w:numFmt w:val="lowerRoman"/>
      <w:lvlText w:val="%3."/>
      <w:lvlJc w:val="right"/>
      <w:pPr>
        <w:ind w:left="2160" w:hanging="180"/>
      </w:pPr>
    </w:lvl>
    <w:lvl w:ilvl="3" w:tplc="B7FCC158">
      <w:start w:val="1"/>
      <w:numFmt w:val="decimal"/>
      <w:lvlText w:val="%4."/>
      <w:lvlJc w:val="left"/>
      <w:pPr>
        <w:ind w:left="2880" w:hanging="360"/>
      </w:pPr>
    </w:lvl>
    <w:lvl w:ilvl="4" w:tplc="BD7E39E6">
      <w:start w:val="1"/>
      <w:numFmt w:val="lowerLetter"/>
      <w:lvlText w:val="%5."/>
      <w:lvlJc w:val="left"/>
      <w:pPr>
        <w:ind w:left="3600" w:hanging="360"/>
      </w:pPr>
    </w:lvl>
    <w:lvl w:ilvl="5" w:tplc="8124AAB4">
      <w:start w:val="1"/>
      <w:numFmt w:val="lowerRoman"/>
      <w:lvlText w:val="%6."/>
      <w:lvlJc w:val="right"/>
      <w:pPr>
        <w:ind w:left="4320" w:hanging="180"/>
      </w:pPr>
    </w:lvl>
    <w:lvl w:ilvl="6" w:tplc="35F69C42">
      <w:start w:val="1"/>
      <w:numFmt w:val="decimal"/>
      <w:lvlText w:val="%7."/>
      <w:lvlJc w:val="left"/>
      <w:pPr>
        <w:ind w:left="5040" w:hanging="360"/>
      </w:pPr>
    </w:lvl>
    <w:lvl w:ilvl="7" w:tplc="2F8EC5EE">
      <w:start w:val="1"/>
      <w:numFmt w:val="lowerLetter"/>
      <w:lvlText w:val="%8."/>
      <w:lvlJc w:val="left"/>
      <w:pPr>
        <w:ind w:left="5760" w:hanging="360"/>
      </w:pPr>
    </w:lvl>
    <w:lvl w:ilvl="8" w:tplc="E4CE6E36">
      <w:start w:val="1"/>
      <w:numFmt w:val="lowerRoman"/>
      <w:lvlText w:val="%9."/>
      <w:lvlJc w:val="right"/>
      <w:pPr>
        <w:ind w:left="6480" w:hanging="180"/>
      </w:pPr>
    </w:lvl>
  </w:abstractNum>
  <w:abstractNum w:abstractNumId="10" w15:restartNumberingAfterBreak="0">
    <w:nsid w:val="06A5283A"/>
    <w:multiLevelType w:val="multilevel"/>
    <w:tmpl w:val="D12C38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8B377ED"/>
    <w:multiLevelType w:val="hybridMultilevel"/>
    <w:tmpl w:val="099A9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9967CED"/>
    <w:multiLevelType w:val="hybridMultilevel"/>
    <w:tmpl w:val="EA044AB0"/>
    <w:lvl w:ilvl="0" w:tplc="BDB2E46C">
      <w:start w:val="6"/>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AA80666"/>
    <w:multiLevelType w:val="hybridMultilevel"/>
    <w:tmpl w:val="73DAFB3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2F3AB8"/>
    <w:multiLevelType w:val="hybridMultilevel"/>
    <w:tmpl w:val="406E3A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BE46D52"/>
    <w:multiLevelType w:val="hybridMultilevel"/>
    <w:tmpl w:val="832A454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BED26F0"/>
    <w:multiLevelType w:val="multilevel"/>
    <w:tmpl w:val="0C0A28A4"/>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0CF006C5"/>
    <w:multiLevelType w:val="hybridMultilevel"/>
    <w:tmpl w:val="AB020D4E"/>
    <w:lvl w:ilvl="0" w:tplc="B6DEEAB0">
      <w:start w:val="1"/>
      <w:numFmt w:val="decimal"/>
      <w:lvlText w:val="%1."/>
      <w:lvlJc w:val="left"/>
      <w:pPr>
        <w:ind w:left="360" w:hanging="360"/>
      </w:pPr>
      <w:rPr>
        <w:rFonts w:ascii="Arial" w:hAnsi="Arial" w:cs="Arial" w:hint="default"/>
      </w:rPr>
    </w:lvl>
    <w:lvl w:ilvl="1" w:tplc="F560F16E">
      <w:start w:val="1"/>
      <w:numFmt w:val="lowerLetter"/>
      <w:lvlText w:val="%2."/>
      <w:lvlJc w:val="left"/>
      <w:pPr>
        <w:ind w:left="1080" w:hanging="360"/>
      </w:pPr>
    </w:lvl>
    <w:lvl w:ilvl="2" w:tplc="8E6894AA">
      <w:start w:val="1"/>
      <w:numFmt w:val="lowerRoman"/>
      <w:lvlText w:val="%3."/>
      <w:lvlJc w:val="right"/>
      <w:pPr>
        <w:ind w:left="1800" w:hanging="180"/>
      </w:pPr>
    </w:lvl>
    <w:lvl w:ilvl="3" w:tplc="AE56B534">
      <w:start w:val="1"/>
      <w:numFmt w:val="decimal"/>
      <w:lvlText w:val="%4."/>
      <w:lvlJc w:val="left"/>
      <w:pPr>
        <w:ind w:left="2520" w:hanging="360"/>
      </w:pPr>
    </w:lvl>
    <w:lvl w:ilvl="4" w:tplc="04DA6EC0">
      <w:start w:val="1"/>
      <w:numFmt w:val="lowerLetter"/>
      <w:lvlText w:val="%5."/>
      <w:lvlJc w:val="left"/>
      <w:pPr>
        <w:ind w:left="3240" w:hanging="360"/>
      </w:pPr>
    </w:lvl>
    <w:lvl w:ilvl="5" w:tplc="5936C8B0">
      <w:start w:val="1"/>
      <w:numFmt w:val="lowerRoman"/>
      <w:lvlText w:val="%6."/>
      <w:lvlJc w:val="right"/>
      <w:pPr>
        <w:ind w:left="3960" w:hanging="180"/>
      </w:pPr>
    </w:lvl>
    <w:lvl w:ilvl="6" w:tplc="8F02DBCA">
      <w:start w:val="1"/>
      <w:numFmt w:val="decimal"/>
      <w:lvlText w:val="%7."/>
      <w:lvlJc w:val="left"/>
      <w:pPr>
        <w:ind w:left="4680" w:hanging="360"/>
      </w:pPr>
    </w:lvl>
    <w:lvl w:ilvl="7" w:tplc="5F26D3E0">
      <w:start w:val="1"/>
      <w:numFmt w:val="lowerLetter"/>
      <w:lvlText w:val="%8."/>
      <w:lvlJc w:val="left"/>
      <w:pPr>
        <w:ind w:left="5400" w:hanging="360"/>
      </w:pPr>
    </w:lvl>
    <w:lvl w:ilvl="8" w:tplc="D92608DE">
      <w:start w:val="1"/>
      <w:numFmt w:val="lowerRoman"/>
      <w:lvlText w:val="%9."/>
      <w:lvlJc w:val="right"/>
      <w:pPr>
        <w:ind w:left="6120" w:hanging="180"/>
      </w:pPr>
    </w:lvl>
  </w:abstractNum>
  <w:abstractNum w:abstractNumId="18" w15:restartNumberingAfterBreak="0">
    <w:nsid w:val="0D9A7C74"/>
    <w:multiLevelType w:val="hybridMultilevel"/>
    <w:tmpl w:val="B472E810"/>
    <w:lvl w:ilvl="0" w:tplc="17789E50">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0DBC13C5"/>
    <w:multiLevelType w:val="hybridMultilevel"/>
    <w:tmpl w:val="5BB8F4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0FB25EA1"/>
    <w:multiLevelType w:val="hybridMultilevel"/>
    <w:tmpl w:val="994EE3B2"/>
    <w:lvl w:ilvl="0" w:tplc="BDB2E46C">
      <w:start w:val="6"/>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1290C77"/>
    <w:multiLevelType w:val="multilevel"/>
    <w:tmpl w:val="AD44B9D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11F811F3"/>
    <w:multiLevelType w:val="hybridMultilevel"/>
    <w:tmpl w:val="85BE4836"/>
    <w:lvl w:ilvl="0" w:tplc="10B8CF2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1364073C"/>
    <w:multiLevelType w:val="hybridMultilevel"/>
    <w:tmpl w:val="FFFFFFFF"/>
    <w:lvl w:ilvl="0" w:tplc="8D3A8724">
      <w:start w:val="1"/>
      <w:numFmt w:val="decimal"/>
      <w:lvlText w:val="%1."/>
      <w:lvlJc w:val="left"/>
      <w:pPr>
        <w:ind w:left="720" w:hanging="360"/>
      </w:pPr>
    </w:lvl>
    <w:lvl w:ilvl="1" w:tplc="01546874">
      <w:start w:val="1"/>
      <w:numFmt w:val="lowerLetter"/>
      <w:lvlText w:val="%2."/>
      <w:lvlJc w:val="left"/>
      <w:pPr>
        <w:ind w:left="1440" w:hanging="360"/>
      </w:pPr>
    </w:lvl>
    <w:lvl w:ilvl="2" w:tplc="ADDEB856">
      <w:start w:val="1"/>
      <w:numFmt w:val="lowerRoman"/>
      <w:lvlText w:val="%3."/>
      <w:lvlJc w:val="right"/>
      <w:pPr>
        <w:ind w:left="2160" w:hanging="180"/>
      </w:pPr>
    </w:lvl>
    <w:lvl w:ilvl="3" w:tplc="7058763C">
      <w:start w:val="1"/>
      <w:numFmt w:val="decimal"/>
      <w:lvlText w:val="%4."/>
      <w:lvlJc w:val="left"/>
      <w:pPr>
        <w:ind w:left="2880" w:hanging="360"/>
      </w:pPr>
    </w:lvl>
    <w:lvl w:ilvl="4" w:tplc="4EDCE13C">
      <w:start w:val="1"/>
      <w:numFmt w:val="lowerLetter"/>
      <w:lvlText w:val="%5."/>
      <w:lvlJc w:val="left"/>
      <w:pPr>
        <w:ind w:left="3600" w:hanging="360"/>
      </w:pPr>
    </w:lvl>
    <w:lvl w:ilvl="5" w:tplc="60180F94">
      <w:start w:val="1"/>
      <w:numFmt w:val="lowerRoman"/>
      <w:lvlText w:val="%6."/>
      <w:lvlJc w:val="right"/>
      <w:pPr>
        <w:ind w:left="4320" w:hanging="180"/>
      </w:pPr>
    </w:lvl>
    <w:lvl w:ilvl="6" w:tplc="21507BD0">
      <w:start w:val="1"/>
      <w:numFmt w:val="decimal"/>
      <w:lvlText w:val="%7."/>
      <w:lvlJc w:val="left"/>
      <w:pPr>
        <w:ind w:left="5040" w:hanging="360"/>
      </w:pPr>
    </w:lvl>
    <w:lvl w:ilvl="7" w:tplc="5F6C4A6A">
      <w:start w:val="1"/>
      <w:numFmt w:val="lowerLetter"/>
      <w:lvlText w:val="%8."/>
      <w:lvlJc w:val="left"/>
      <w:pPr>
        <w:ind w:left="5760" w:hanging="360"/>
      </w:pPr>
    </w:lvl>
    <w:lvl w:ilvl="8" w:tplc="22B6019A">
      <w:start w:val="1"/>
      <w:numFmt w:val="lowerRoman"/>
      <w:lvlText w:val="%9."/>
      <w:lvlJc w:val="right"/>
      <w:pPr>
        <w:ind w:left="6480" w:hanging="180"/>
      </w:pPr>
    </w:lvl>
  </w:abstractNum>
  <w:abstractNum w:abstractNumId="24" w15:restartNumberingAfterBreak="0">
    <w:nsid w:val="13F3732B"/>
    <w:multiLevelType w:val="hybridMultilevel"/>
    <w:tmpl w:val="FB26A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4332F85"/>
    <w:multiLevelType w:val="hybridMultilevel"/>
    <w:tmpl w:val="625A6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494162A"/>
    <w:multiLevelType w:val="hybridMultilevel"/>
    <w:tmpl w:val="4822BDE2"/>
    <w:lvl w:ilvl="0" w:tplc="6D7A7948">
      <w:start w:val="1"/>
      <w:numFmt w:val="decimal"/>
      <w:lvlText w:val="%1."/>
      <w:lvlJc w:val="left"/>
      <w:pPr>
        <w:ind w:left="720" w:hanging="360"/>
      </w:pPr>
      <w:rPr>
        <w:rFonts w:eastAsia="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5337794"/>
    <w:multiLevelType w:val="hybridMultilevel"/>
    <w:tmpl w:val="7EF850FC"/>
    <w:lvl w:ilvl="0" w:tplc="58FE93B4">
      <w:start w:val="1"/>
      <w:numFmt w:val="decimal"/>
      <w:lvlText w:val="%1."/>
      <w:lvlJc w:val="left"/>
      <w:pPr>
        <w:ind w:left="36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5D673A8"/>
    <w:multiLevelType w:val="multilevel"/>
    <w:tmpl w:val="6BA072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6BC5E65"/>
    <w:multiLevelType w:val="multilevel"/>
    <w:tmpl w:val="306C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6C36C1F"/>
    <w:multiLevelType w:val="multilevel"/>
    <w:tmpl w:val="5A560D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80C2E70"/>
    <w:multiLevelType w:val="hybridMultilevel"/>
    <w:tmpl w:val="5EB48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80E7DAF"/>
    <w:multiLevelType w:val="hybridMultilevel"/>
    <w:tmpl w:val="7326E60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18437AAE"/>
    <w:multiLevelType w:val="hybridMultilevel"/>
    <w:tmpl w:val="696CAFF0"/>
    <w:lvl w:ilvl="0" w:tplc="1C903572">
      <w:start w:val="5"/>
      <w:numFmt w:val="decimal"/>
      <w:lvlText w:val="%1."/>
      <w:lvlJc w:val="left"/>
      <w:pPr>
        <w:ind w:left="720" w:hanging="360"/>
      </w:pPr>
    </w:lvl>
    <w:lvl w:ilvl="1" w:tplc="B9B62582">
      <w:start w:val="1"/>
      <w:numFmt w:val="lowerLetter"/>
      <w:lvlText w:val="%2."/>
      <w:lvlJc w:val="left"/>
      <w:pPr>
        <w:ind w:left="1440" w:hanging="360"/>
      </w:pPr>
    </w:lvl>
    <w:lvl w:ilvl="2" w:tplc="6E32CE00">
      <w:start w:val="1"/>
      <w:numFmt w:val="lowerRoman"/>
      <w:lvlText w:val="%3."/>
      <w:lvlJc w:val="right"/>
      <w:pPr>
        <w:ind w:left="2160" w:hanging="180"/>
      </w:pPr>
    </w:lvl>
    <w:lvl w:ilvl="3" w:tplc="6F524076">
      <w:start w:val="1"/>
      <w:numFmt w:val="decimal"/>
      <w:lvlText w:val="%4."/>
      <w:lvlJc w:val="left"/>
      <w:pPr>
        <w:ind w:left="2880" w:hanging="360"/>
      </w:pPr>
    </w:lvl>
    <w:lvl w:ilvl="4" w:tplc="4250496C">
      <w:start w:val="1"/>
      <w:numFmt w:val="lowerLetter"/>
      <w:lvlText w:val="%5."/>
      <w:lvlJc w:val="left"/>
      <w:pPr>
        <w:ind w:left="3600" w:hanging="360"/>
      </w:pPr>
    </w:lvl>
    <w:lvl w:ilvl="5" w:tplc="4B487952">
      <w:start w:val="1"/>
      <w:numFmt w:val="lowerRoman"/>
      <w:lvlText w:val="%6."/>
      <w:lvlJc w:val="right"/>
      <w:pPr>
        <w:ind w:left="4320" w:hanging="180"/>
      </w:pPr>
    </w:lvl>
    <w:lvl w:ilvl="6" w:tplc="D90EAB62">
      <w:start w:val="1"/>
      <w:numFmt w:val="decimal"/>
      <w:lvlText w:val="%7."/>
      <w:lvlJc w:val="left"/>
      <w:pPr>
        <w:ind w:left="5040" w:hanging="360"/>
      </w:pPr>
    </w:lvl>
    <w:lvl w:ilvl="7" w:tplc="61929B1A">
      <w:start w:val="1"/>
      <w:numFmt w:val="lowerLetter"/>
      <w:lvlText w:val="%8."/>
      <w:lvlJc w:val="left"/>
      <w:pPr>
        <w:ind w:left="5760" w:hanging="360"/>
      </w:pPr>
    </w:lvl>
    <w:lvl w:ilvl="8" w:tplc="D2E4F1E4">
      <w:start w:val="1"/>
      <w:numFmt w:val="lowerRoman"/>
      <w:lvlText w:val="%9."/>
      <w:lvlJc w:val="right"/>
      <w:pPr>
        <w:ind w:left="6480" w:hanging="180"/>
      </w:pPr>
    </w:lvl>
  </w:abstractNum>
  <w:abstractNum w:abstractNumId="34" w15:restartNumberingAfterBreak="0">
    <w:nsid w:val="185F260D"/>
    <w:multiLevelType w:val="hybridMultilevel"/>
    <w:tmpl w:val="0C322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91C0306"/>
    <w:multiLevelType w:val="multilevel"/>
    <w:tmpl w:val="757A3C42"/>
    <w:lvl w:ilvl="0">
      <w:start w:val="5"/>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9A50C54"/>
    <w:multiLevelType w:val="hybridMultilevel"/>
    <w:tmpl w:val="52749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A074677"/>
    <w:multiLevelType w:val="hybridMultilevel"/>
    <w:tmpl w:val="23DE80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1B44344C"/>
    <w:multiLevelType w:val="hybridMultilevel"/>
    <w:tmpl w:val="FFFFFFFF"/>
    <w:lvl w:ilvl="0" w:tplc="23F86018">
      <w:start w:val="1"/>
      <w:numFmt w:val="bullet"/>
      <w:lvlText w:val=""/>
      <w:lvlJc w:val="left"/>
      <w:pPr>
        <w:ind w:left="720" w:hanging="360"/>
      </w:pPr>
      <w:rPr>
        <w:rFonts w:ascii="Symbol" w:hAnsi="Symbol" w:hint="default"/>
      </w:rPr>
    </w:lvl>
    <w:lvl w:ilvl="1" w:tplc="F4FCFF3C">
      <w:start w:val="1"/>
      <w:numFmt w:val="bullet"/>
      <w:lvlText w:val="o"/>
      <w:lvlJc w:val="left"/>
      <w:pPr>
        <w:ind w:left="1440" w:hanging="360"/>
      </w:pPr>
      <w:rPr>
        <w:rFonts w:ascii="Courier New" w:hAnsi="Courier New" w:hint="default"/>
      </w:rPr>
    </w:lvl>
    <w:lvl w:ilvl="2" w:tplc="40A8F5B6">
      <w:start w:val="1"/>
      <w:numFmt w:val="bullet"/>
      <w:lvlText w:val=""/>
      <w:lvlJc w:val="left"/>
      <w:pPr>
        <w:ind w:left="2160" w:hanging="360"/>
      </w:pPr>
      <w:rPr>
        <w:rFonts w:ascii="Wingdings" w:hAnsi="Wingdings" w:hint="default"/>
      </w:rPr>
    </w:lvl>
    <w:lvl w:ilvl="3" w:tplc="002A8C9C">
      <w:start w:val="1"/>
      <w:numFmt w:val="bullet"/>
      <w:lvlText w:val=""/>
      <w:lvlJc w:val="left"/>
      <w:pPr>
        <w:ind w:left="2880" w:hanging="360"/>
      </w:pPr>
      <w:rPr>
        <w:rFonts w:ascii="Symbol" w:hAnsi="Symbol" w:hint="default"/>
      </w:rPr>
    </w:lvl>
    <w:lvl w:ilvl="4" w:tplc="B23C1796">
      <w:start w:val="1"/>
      <w:numFmt w:val="bullet"/>
      <w:lvlText w:val="o"/>
      <w:lvlJc w:val="left"/>
      <w:pPr>
        <w:ind w:left="3600" w:hanging="360"/>
      </w:pPr>
      <w:rPr>
        <w:rFonts w:ascii="Courier New" w:hAnsi="Courier New" w:hint="default"/>
      </w:rPr>
    </w:lvl>
    <w:lvl w:ilvl="5" w:tplc="43DCB2DE">
      <w:start w:val="1"/>
      <w:numFmt w:val="bullet"/>
      <w:lvlText w:val=""/>
      <w:lvlJc w:val="left"/>
      <w:pPr>
        <w:ind w:left="4320" w:hanging="360"/>
      </w:pPr>
      <w:rPr>
        <w:rFonts w:ascii="Wingdings" w:hAnsi="Wingdings" w:hint="default"/>
      </w:rPr>
    </w:lvl>
    <w:lvl w:ilvl="6" w:tplc="9E968840">
      <w:start w:val="1"/>
      <w:numFmt w:val="bullet"/>
      <w:lvlText w:val=""/>
      <w:lvlJc w:val="left"/>
      <w:pPr>
        <w:ind w:left="5040" w:hanging="360"/>
      </w:pPr>
      <w:rPr>
        <w:rFonts w:ascii="Symbol" w:hAnsi="Symbol" w:hint="default"/>
      </w:rPr>
    </w:lvl>
    <w:lvl w:ilvl="7" w:tplc="5E54122A">
      <w:start w:val="1"/>
      <w:numFmt w:val="bullet"/>
      <w:lvlText w:val="o"/>
      <w:lvlJc w:val="left"/>
      <w:pPr>
        <w:ind w:left="5760" w:hanging="360"/>
      </w:pPr>
      <w:rPr>
        <w:rFonts w:ascii="Courier New" w:hAnsi="Courier New" w:hint="default"/>
      </w:rPr>
    </w:lvl>
    <w:lvl w:ilvl="8" w:tplc="1960F908">
      <w:start w:val="1"/>
      <w:numFmt w:val="bullet"/>
      <w:lvlText w:val=""/>
      <w:lvlJc w:val="left"/>
      <w:pPr>
        <w:ind w:left="6480" w:hanging="360"/>
      </w:pPr>
      <w:rPr>
        <w:rFonts w:ascii="Wingdings" w:hAnsi="Wingdings" w:hint="default"/>
      </w:rPr>
    </w:lvl>
  </w:abstractNum>
  <w:abstractNum w:abstractNumId="39" w15:restartNumberingAfterBreak="0">
    <w:nsid w:val="1CF76864"/>
    <w:multiLevelType w:val="multilevel"/>
    <w:tmpl w:val="1C26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D016890"/>
    <w:multiLevelType w:val="hybridMultilevel"/>
    <w:tmpl w:val="3D30DBEC"/>
    <w:lvl w:ilvl="0" w:tplc="8FE01CC2">
      <w:start w:val="1"/>
      <w:numFmt w:val="decimal"/>
      <w:lvlText w:val="%1."/>
      <w:lvlJc w:val="left"/>
      <w:pPr>
        <w:ind w:left="720" w:hanging="360"/>
      </w:pPr>
      <w:rPr>
        <w:rFonts w:ascii="Arial" w:hAnsi="Arial" w:cs="Arial" w:hint="default"/>
      </w:rPr>
    </w:lvl>
    <w:lvl w:ilvl="1" w:tplc="83C2457C">
      <w:start w:val="1"/>
      <w:numFmt w:val="lowerLetter"/>
      <w:lvlText w:val="%2."/>
      <w:lvlJc w:val="left"/>
      <w:pPr>
        <w:ind w:left="1440" w:hanging="360"/>
      </w:pPr>
    </w:lvl>
    <w:lvl w:ilvl="2" w:tplc="15FCE1E6">
      <w:start w:val="1"/>
      <w:numFmt w:val="lowerRoman"/>
      <w:lvlText w:val="%3."/>
      <w:lvlJc w:val="right"/>
      <w:pPr>
        <w:ind w:left="2160" w:hanging="180"/>
      </w:pPr>
    </w:lvl>
    <w:lvl w:ilvl="3" w:tplc="E4C26C44">
      <w:start w:val="1"/>
      <w:numFmt w:val="decimal"/>
      <w:lvlText w:val="%4."/>
      <w:lvlJc w:val="left"/>
      <w:pPr>
        <w:ind w:left="2880" w:hanging="360"/>
      </w:pPr>
    </w:lvl>
    <w:lvl w:ilvl="4" w:tplc="F84ADAF4">
      <w:start w:val="1"/>
      <w:numFmt w:val="lowerLetter"/>
      <w:lvlText w:val="%5."/>
      <w:lvlJc w:val="left"/>
      <w:pPr>
        <w:ind w:left="3600" w:hanging="360"/>
      </w:pPr>
    </w:lvl>
    <w:lvl w:ilvl="5" w:tplc="74E2A4DE">
      <w:start w:val="1"/>
      <w:numFmt w:val="lowerRoman"/>
      <w:lvlText w:val="%6."/>
      <w:lvlJc w:val="right"/>
      <w:pPr>
        <w:ind w:left="4320" w:hanging="180"/>
      </w:pPr>
    </w:lvl>
    <w:lvl w:ilvl="6" w:tplc="635EAA14">
      <w:start w:val="1"/>
      <w:numFmt w:val="decimal"/>
      <w:lvlText w:val="%7."/>
      <w:lvlJc w:val="left"/>
      <w:pPr>
        <w:ind w:left="5040" w:hanging="360"/>
      </w:pPr>
    </w:lvl>
    <w:lvl w:ilvl="7" w:tplc="5112B8F2">
      <w:start w:val="1"/>
      <w:numFmt w:val="lowerLetter"/>
      <w:lvlText w:val="%8."/>
      <w:lvlJc w:val="left"/>
      <w:pPr>
        <w:ind w:left="5760" w:hanging="360"/>
      </w:pPr>
    </w:lvl>
    <w:lvl w:ilvl="8" w:tplc="BB8C754C">
      <w:start w:val="1"/>
      <w:numFmt w:val="lowerRoman"/>
      <w:lvlText w:val="%9."/>
      <w:lvlJc w:val="right"/>
      <w:pPr>
        <w:ind w:left="6480" w:hanging="180"/>
      </w:pPr>
    </w:lvl>
  </w:abstractNum>
  <w:abstractNum w:abstractNumId="41" w15:restartNumberingAfterBreak="0">
    <w:nsid w:val="1D6D2253"/>
    <w:multiLevelType w:val="multilevel"/>
    <w:tmpl w:val="2174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DCE2DDF"/>
    <w:multiLevelType w:val="hybridMultilevel"/>
    <w:tmpl w:val="EF3C8F7E"/>
    <w:lvl w:ilvl="0" w:tplc="E4BA68A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DEB04E9"/>
    <w:multiLevelType w:val="multilevel"/>
    <w:tmpl w:val="3AC2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F87241E"/>
    <w:multiLevelType w:val="hybridMultilevel"/>
    <w:tmpl w:val="195C4B3E"/>
    <w:lvl w:ilvl="0" w:tplc="16F8A1B4">
      <w:start w:val="1"/>
      <w:numFmt w:val="decimal"/>
      <w:lvlText w:val="%1."/>
      <w:lvlJc w:val="left"/>
      <w:pPr>
        <w:ind w:left="360" w:hanging="360"/>
      </w:pPr>
      <w:rPr>
        <w:rFonts w:eastAsia="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205D52B0"/>
    <w:multiLevelType w:val="hybridMultilevel"/>
    <w:tmpl w:val="661E2BD2"/>
    <w:lvl w:ilvl="0" w:tplc="58FE93B4">
      <w:start w:val="1"/>
      <w:numFmt w:val="decimal"/>
      <w:lvlText w:val="%1."/>
      <w:lvlJc w:val="left"/>
      <w:pPr>
        <w:ind w:left="360" w:hanging="360"/>
      </w:pPr>
      <w:rPr>
        <w:rFonts w:eastAsia="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210323FB"/>
    <w:multiLevelType w:val="hybridMultilevel"/>
    <w:tmpl w:val="3E64E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15A29C9"/>
    <w:multiLevelType w:val="hybridMultilevel"/>
    <w:tmpl w:val="7848C5D6"/>
    <w:lvl w:ilvl="0" w:tplc="25BACEA8">
      <w:start w:val="1"/>
      <w:numFmt w:val="decimal"/>
      <w:lvlText w:val="%1."/>
      <w:lvlJc w:val="left"/>
      <w:pPr>
        <w:ind w:left="720" w:hanging="360"/>
      </w:pPr>
      <w:rPr>
        <w:rFonts w:ascii="Arial" w:eastAsia="Arial" w:hAnsi="Arial" w:cs="Arial"/>
        <w:sz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1A73036"/>
    <w:multiLevelType w:val="hybridMultilevel"/>
    <w:tmpl w:val="7862A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22F0F09"/>
    <w:multiLevelType w:val="multilevel"/>
    <w:tmpl w:val="91DAC55C"/>
    <w:lvl w:ilvl="0">
      <w:start w:val="1"/>
      <w:numFmt w:val="decimal"/>
      <w:pStyle w:val="Style1"/>
      <w:lvlText w:val="%1."/>
      <w:lvlJc w:val="left"/>
      <w:pPr>
        <w:tabs>
          <w:tab w:val="num" w:pos="644"/>
        </w:tabs>
        <w:ind w:left="644" w:hanging="360"/>
      </w:pPr>
      <w:rPr>
        <w:rFonts w:hint="default"/>
      </w:rPr>
    </w:lvl>
    <w:lvl w:ilvl="1">
      <w:start w:val="1"/>
      <w:numFmt w:val="lowerLetter"/>
      <w:lvlText w:val="%2."/>
      <w:lvlJc w:val="left"/>
      <w:pPr>
        <w:ind w:left="2138" w:hanging="360"/>
      </w:pPr>
    </w:lvl>
    <w:lvl w:ilvl="2" w:tentative="1">
      <w:start w:val="1"/>
      <w:numFmt w:val="lowerRoman"/>
      <w:lvlText w:val="%3."/>
      <w:lvlJc w:val="right"/>
      <w:pPr>
        <w:ind w:left="2858" w:hanging="180"/>
      </w:pPr>
    </w:lvl>
    <w:lvl w:ilvl="3" w:tentative="1">
      <w:start w:val="1"/>
      <w:numFmt w:val="decimal"/>
      <w:lvlText w:val="%4."/>
      <w:lvlJc w:val="left"/>
      <w:pPr>
        <w:ind w:left="3578" w:hanging="360"/>
      </w:pPr>
    </w:lvl>
    <w:lvl w:ilvl="4" w:tentative="1">
      <w:start w:val="1"/>
      <w:numFmt w:val="lowerLetter"/>
      <w:lvlText w:val="%5."/>
      <w:lvlJc w:val="left"/>
      <w:pPr>
        <w:ind w:left="4298" w:hanging="360"/>
      </w:pPr>
    </w:lvl>
    <w:lvl w:ilvl="5" w:tentative="1">
      <w:start w:val="1"/>
      <w:numFmt w:val="lowerRoman"/>
      <w:lvlText w:val="%6."/>
      <w:lvlJc w:val="right"/>
      <w:pPr>
        <w:ind w:left="5018" w:hanging="180"/>
      </w:pPr>
    </w:lvl>
    <w:lvl w:ilvl="6" w:tentative="1">
      <w:start w:val="1"/>
      <w:numFmt w:val="decimal"/>
      <w:lvlText w:val="%7."/>
      <w:lvlJc w:val="left"/>
      <w:pPr>
        <w:ind w:left="5738" w:hanging="360"/>
      </w:pPr>
    </w:lvl>
    <w:lvl w:ilvl="7" w:tentative="1">
      <w:start w:val="1"/>
      <w:numFmt w:val="lowerLetter"/>
      <w:lvlText w:val="%8."/>
      <w:lvlJc w:val="left"/>
      <w:pPr>
        <w:ind w:left="6458" w:hanging="360"/>
      </w:pPr>
    </w:lvl>
    <w:lvl w:ilvl="8" w:tentative="1">
      <w:start w:val="1"/>
      <w:numFmt w:val="lowerRoman"/>
      <w:lvlText w:val="%9."/>
      <w:lvlJc w:val="right"/>
      <w:pPr>
        <w:ind w:left="7178" w:hanging="180"/>
      </w:pPr>
    </w:lvl>
  </w:abstractNum>
  <w:abstractNum w:abstractNumId="50" w15:restartNumberingAfterBreak="0">
    <w:nsid w:val="22B77A36"/>
    <w:multiLevelType w:val="hybridMultilevel"/>
    <w:tmpl w:val="6EE0E314"/>
    <w:lvl w:ilvl="0" w:tplc="29843610">
      <w:start w:val="1"/>
      <w:numFmt w:val="bullet"/>
      <w:lvlText w:val=""/>
      <w:lvlJc w:val="left"/>
      <w:pPr>
        <w:ind w:left="720" w:hanging="360"/>
      </w:pPr>
      <w:rPr>
        <w:rFonts w:ascii="Symbol" w:hAnsi="Symbol" w:hint="default"/>
      </w:rPr>
    </w:lvl>
    <w:lvl w:ilvl="1" w:tplc="924CEA9E">
      <w:start w:val="1"/>
      <w:numFmt w:val="bullet"/>
      <w:lvlText w:val="o"/>
      <w:lvlJc w:val="left"/>
      <w:pPr>
        <w:ind w:left="1440" w:hanging="360"/>
      </w:pPr>
      <w:rPr>
        <w:rFonts w:ascii="Courier New" w:hAnsi="Courier New" w:hint="default"/>
      </w:rPr>
    </w:lvl>
    <w:lvl w:ilvl="2" w:tplc="5554E45C">
      <w:start w:val="1"/>
      <w:numFmt w:val="bullet"/>
      <w:lvlText w:val=""/>
      <w:lvlJc w:val="left"/>
      <w:pPr>
        <w:ind w:left="2160" w:hanging="360"/>
      </w:pPr>
      <w:rPr>
        <w:rFonts w:ascii="Wingdings" w:hAnsi="Wingdings" w:hint="default"/>
      </w:rPr>
    </w:lvl>
    <w:lvl w:ilvl="3" w:tplc="622A5CF0">
      <w:start w:val="1"/>
      <w:numFmt w:val="bullet"/>
      <w:lvlText w:val=""/>
      <w:lvlJc w:val="left"/>
      <w:pPr>
        <w:ind w:left="2880" w:hanging="360"/>
      </w:pPr>
      <w:rPr>
        <w:rFonts w:ascii="Symbol" w:hAnsi="Symbol" w:hint="default"/>
      </w:rPr>
    </w:lvl>
    <w:lvl w:ilvl="4" w:tplc="E91EE506">
      <w:start w:val="1"/>
      <w:numFmt w:val="bullet"/>
      <w:lvlText w:val="o"/>
      <w:lvlJc w:val="left"/>
      <w:pPr>
        <w:ind w:left="3600" w:hanging="360"/>
      </w:pPr>
      <w:rPr>
        <w:rFonts w:ascii="Courier New" w:hAnsi="Courier New" w:hint="default"/>
      </w:rPr>
    </w:lvl>
    <w:lvl w:ilvl="5" w:tplc="DE4A40CE">
      <w:start w:val="1"/>
      <w:numFmt w:val="bullet"/>
      <w:lvlText w:val=""/>
      <w:lvlJc w:val="left"/>
      <w:pPr>
        <w:ind w:left="4320" w:hanging="360"/>
      </w:pPr>
      <w:rPr>
        <w:rFonts w:ascii="Wingdings" w:hAnsi="Wingdings" w:hint="default"/>
      </w:rPr>
    </w:lvl>
    <w:lvl w:ilvl="6" w:tplc="9B0229DC">
      <w:start w:val="1"/>
      <w:numFmt w:val="bullet"/>
      <w:lvlText w:val=""/>
      <w:lvlJc w:val="left"/>
      <w:pPr>
        <w:ind w:left="5040" w:hanging="360"/>
      </w:pPr>
      <w:rPr>
        <w:rFonts w:ascii="Symbol" w:hAnsi="Symbol" w:hint="default"/>
      </w:rPr>
    </w:lvl>
    <w:lvl w:ilvl="7" w:tplc="340E44CC">
      <w:start w:val="1"/>
      <w:numFmt w:val="bullet"/>
      <w:lvlText w:val="o"/>
      <w:lvlJc w:val="left"/>
      <w:pPr>
        <w:ind w:left="5760" w:hanging="360"/>
      </w:pPr>
      <w:rPr>
        <w:rFonts w:ascii="Courier New" w:hAnsi="Courier New" w:hint="default"/>
      </w:rPr>
    </w:lvl>
    <w:lvl w:ilvl="8" w:tplc="B28EA41A">
      <w:start w:val="1"/>
      <w:numFmt w:val="bullet"/>
      <w:lvlText w:val=""/>
      <w:lvlJc w:val="left"/>
      <w:pPr>
        <w:ind w:left="6480" w:hanging="360"/>
      </w:pPr>
      <w:rPr>
        <w:rFonts w:ascii="Wingdings" w:hAnsi="Wingdings" w:hint="default"/>
      </w:rPr>
    </w:lvl>
  </w:abstractNum>
  <w:abstractNum w:abstractNumId="51" w15:restartNumberingAfterBreak="0">
    <w:nsid w:val="22DF0086"/>
    <w:multiLevelType w:val="hybridMultilevel"/>
    <w:tmpl w:val="91D87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3B91D37"/>
    <w:multiLevelType w:val="hybridMultilevel"/>
    <w:tmpl w:val="E9DE7E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24185423"/>
    <w:multiLevelType w:val="hybridMultilevel"/>
    <w:tmpl w:val="15C0D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6AB2DA2"/>
    <w:multiLevelType w:val="hybridMultilevel"/>
    <w:tmpl w:val="FFFFFFFF"/>
    <w:lvl w:ilvl="0" w:tplc="C38078F4">
      <w:start w:val="1"/>
      <w:numFmt w:val="decimal"/>
      <w:lvlText w:val="%1."/>
      <w:lvlJc w:val="left"/>
      <w:pPr>
        <w:ind w:left="720" w:hanging="360"/>
      </w:pPr>
    </w:lvl>
    <w:lvl w:ilvl="1" w:tplc="95266A8A">
      <w:start w:val="1"/>
      <w:numFmt w:val="lowerLetter"/>
      <w:lvlText w:val="%2."/>
      <w:lvlJc w:val="left"/>
      <w:pPr>
        <w:ind w:left="1440" w:hanging="360"/>
      </w:pPr>
    </w:lvl>
    <w:lvl w:ilvl="2" w:tplc="A64C4A26">
      <w:start w:val="1"/>
      <w:numFmt w:val="lowerRoman"/>
      <w:lvlText w:val="%3."/>
      <w:lvlJc w:val="right"/>
      <w:pPr>
        <w:ind w:left="2160" w:hanging="180"/>
      </w:pPr>
    </w:lvl>
    <w:lvl w:ilvl="3" w:tplc="28CA2EA0">
      <w:start w:val="1"/>
      <w:numFmt w:val="decimal"/>
      <w:lvlText w:val="%4."/>
      <w:lvlJc w:val="left"/>
      <w:pPr>
        <w:ind w:left="2880" w:hanging="360"/>
      </w:pPr>
    </w:lvl>
    <w:lvl w:ilvl="4" w:tplc="40B02344">
      <w:start w:val="1"/>
      <w:numFmt w:val="lowerLetter"/>
      <w:lvlText w:val="%5."/>
      <w:lvlJc w:val="left"/>
      <w:pPr>
        <w:ind w:left="3600" w:hanging="360"/>
      </w:pPr>
    </w:lvl>
    <w:lvl w:ilvl="5" w:tplc="7054E95E">
      <w:start w:val="1"/>
      <w:numFmt w:val="lowerRoman"/>
      <w:lvlText w:val="%6."/>
      <w:lvlJc w:val="right"/>
      <w:pPr>
        <w:ind w:left="4320" w:hanging="180"/>
      </w:pPr>
    </w:lvl>
    <w:lvl w:ilvl="6" w:tplc="75CEC7E2">
      <w:start w:val="1"/>
      <w:numFmt w:val="decimal"/>
      <w:lvlText w:val="%7."/>
      <w:lvlJc w:val="left"/>
      <w:pPr>
        <w:ind w:left="5040" w:hanging="360"/>
      </w:pPr>
    </w:lvl>
    <w:lvl w:ilvl="7" w:tplc="D458C554">
      <w:start w:val="1"/>
      <w:numFmt w:val="lowerLetter"/>
      <w:lvlText w:val="%8."/>
      <w:lvlJc w:val="left"/>
      <w:pPr>
        <w:ind w:left="5760" w:hanging="360"/>
      </w:pPr>
    </w:lvl>
    <w:lvl w:ilvl="8" w:tplc="B2DA0598">
      <w:start w:val="1"/>
      <w:numFmt w:val="lowerRoman"/>
      <w:lvlText w:val="%9."/>
      <w:lvlJc w:val="right"/>
      <w:pPr>
        <w:ind w:left="6480" w:hanging="180"/>
      </w:pPr>
    </w:lvl>
  </w:abstractNum>
  <w:abstractNum w:abstractNumId="55" w15:restartNumberingAfterBreak="0">
    <w:nsid w:val="2817431E"/>
    <w:multiLevelType w:val="hybridMultilevel"/>
    <w:tmpl w:val="3704EF0E"/>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8D94263"/>
    <w:multiLevelType w:val="hybridMultilevel"/>
    <w:tmpl w:val="1BBE947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29AA0A88"/>
    <w:multiLevelType w:val="multilevel"/>
    <w:tmpl w:val="62CEF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A29188F"/>
    <w:multiLevelType w:val="hybridMultilevel"/>
    <w:tmpl w:val="D8583508"/>
    <w:lvl w:ilvl="0" w:tplc="AFDC200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AA12D87"/>
    <w:multiLevelType w:val="hybridMultilevel"/>
    <w:tmpl w:val="B9906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B4C3A90"/>
    <w:multiLevelType w:val="multilevel"/>
    <w:tmpl w:val="AF94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BE767F2"/>
    <w:multiLevelType w:val="hybridMultilevel"/>
    <w:tmpl w:val="04CC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CBF5BF5"/>
    <w:multiLevelType w:val="hybridMultilevel"/>
    <w:tmpl w:val="42AAD932"/>
    <w:lvl w:ilvl="0" w:tplc="14E264F8">
      <w:start w:val="6"/>
      <w:numFmt w:val="decimal"/>
      <w:lvlText w:val="%1."/>
      <w:lvlJc w:val="left"/>
      <w:pPr>
        <w:ind w:left="36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CDE02E4"/>
    <w:multiLevelType w:val="hybridMultilevel"/>
    <w:tmpl w:val="11D47664"/>
    <w:lvl w:ilvl="0" w:tplc="7FC2C0D4">
      <w:start w:val="1"/>
      <w:numFmt w:val="decimal"/>
      <w:lvlText w:val="%1."/>
      <w:lvlJc w:val="left"/>
      <w:pPr>
        <w:ind w:left="360" w:hanging="360"/>
      </w:pPr>
      <w:rPr>
        <w:rFonts w:ascii="Arial" w:eastAsia="Arial" w:hAnsi="Arial" w:cs="Arial"/>
      </w:rPr>
    </w:lvl>
    <w:lvl w:ilvl="1" w:tplc="08090001">
      <w:start w:val="1"/>
      <w:numFmt w:val="bullet"/>
      <w:lvlText w:val=""/>
      <w:lvlJc w:val="left"/>
      <w:pPr>
        <w:ind w:left="1080" w:hanging="360"/>
      </w:pPr>
      <w:rPr>
        <w:rFonts w:ascii="Symbol" w:hAnsi="Symbol" w:hint="default"/>
      </w:rPr>
    </w:lvl>
    <w:lvl w:ilvl="2" w:tplc="CBE81B34">
      <w:start w:val="1"/>
      <w:numFmt w:val="lowerRoman"/>
      <w:lvlText w:val="%3."/>
      <w:lvlJc w:val="right"/>
      <w:pPr>
        <w:ind w:left="1800" w:hanging="180"/>
      </w:pPr>
    </w:lvl>
    <w:lvl w:ilvl="3" w:tplc="E9C241A6">
      <w:start w:val="1"/>
      <w:numFmt w:val="decimal"/>
      <w:lvlText w:val="%4."/>
      <w:lvlJc w:val="left"/>
      <w:pPr>
        <w:ind w:left="2520" w:hanging="360"/>
      </w:pPr>
    </w:lvl>
    <w:lvl w:ilvl="4" w:tplc="C7A8323C">
      <w:start w:val="1"/>
      <w:numFmt w:val="lowerLetter"/>
      <w:lvlText w:val="%5."/>
      <w:lvlJc w:val="left"/>
      <w:pPr>
        <w:ind w:left="3240" w:hanging="360"/>
      </w:pPr>
    </w:lvl>
    <w:lvl w:ilvl="5" w:tplc="799CEC66">
      <w:start w:val="1"/>
      <w:numFmt w:val="lowerRoman"/>
      <w:lvlText w:val="%6."/>
      <w:lvlJc w:val="right"/>
      <w:pPr>
        <w:ind w:left="3960" w:hanging="180"/>
      </w:pPr>
    </w:lvl>
    <w:lvl w:ilvl="6" w:tplc="B4A6F892">
      <w:start w:val="1"/>
      <w:numFmt w:val="decimal"/>
      <w:lvlText w:val="%7."/>
      <w:lvlJc w:val="left"/>
      <w:pPr>
        <w:ind w:left="4680" w:hanging="360"/>
      </w:pPr>
    </w:lvl>
    <w:lvl w:ilvl="7" w:tplc="BAE68270">
      <w:start w:val="1"/>
      <w:numFmt w:val="lowerLetter"/>
      <w:lvlText w:val="%8."/>
      <w:lvlJc w:val="left"/>
      <w:pPr>
        <w:ind w:left="5400" w:hanging="360"/>
      </w:pPr>
    </w:lvl>
    <w:lvl w:ilvl="8" w:tplc="7E482582">
      <w:start w:val="1"/>
      <w:numFmt w:val="lowerRoman"/>
      <w:lvlText w:val="%9."/>
      <w:lvlJc w:val="right"/>
      <w:pPr>
        <w:ind w:left="6120" w:hanging="180"/>
      </w:pPr>
    </w:lvl>
  </w:abstractNum>
  <w:abstractNum w:abstractNumId="64" w15:restartNumberingAfterBreak="0">
    <w:nsid w:val="2D1B15A9"/>
    <w:multiLevelType w:val="hybridMultilevel"/>
    <w:tmpl w:val="FFFFFFFF"/>
    <w:lvl w:ilvl="0" w:tplc="33209C1E">
      <w:start w:val="1"/>
      <w:numFmt w:val="decimal"/>
      <w:lvlText w:val="%1."/>
      <w:lvlJc w:val="left"/>
      <w:pPr>
        <w:ind w:left="720" w:hanging="360"/>
      </w:pPr>
    </w:lvl>
    <w:lvl w:ilvl="1" w:tplc="A21C83B0">
      <w:start w:val="1"/>
      <w:numFmt w:val="lowerLetter"/>
      <w:lvlText w:val="%2."/>
      <w:lvlJc w:val="left"/>
      <w:pPr>
        <w:ind w:left="1440" w:hanging="360"/>
      </w:pPr>
    </w:lvl>
    <w:lvl w:ilvl="2" w:tplc="9BFECD9C">
      <w:start w:val="1"/>
      <w:numFmt w:val="lowerRoman"/>
      <w:lvlText w:val="%3."/>
      <w:lvlJc w:val="right"/>
      <w:pPr>
        <w:ind w:left="2160" w:hanging="180"/>
      </w:pPr>
    </w:lvl>
    <w:lvl w:ilvl="3" w:tplc="709C879C">
      <w:start w:val="1"/>
      <w:numFmt w:val="decimal"/>
      <w:lvlText w:val="%4."/>
      <w:lvlJc w:val="left"/>
      <w:pPr>
        <w:ind w:left="2880" w:hanging="360"/>
      </w:pPr>
    </w:lvl>
    <w:lvl w:ilvl="4" w:tplc="D6E232B4">
      <w:start w:val="1"/>
      <w:numFmt w:val="lowerLetter"/>
      <w:lvlText w:val="%5."/>
      <w:lvlJc w:val="left"/>
      <w:pPr>
        <w:ind w:left="3600" w:hanging="360"/>
      </w:pPr>
    </w:lvl>
    <w:lvl w:ilvl="5" w:tplc="AFDCFE7E">
      <w:start w:val="1"/>
      <w:numFmt w:val="lowerRoman"/>
      <w:lvlText w:val="%6."/>
      <w:lvlJc w:val="right"/>
      <w:pPr>
        <w:ind w:left="4320" w:hanging="180"/>
      </w:pPr>
    </w:lvl>
    <w:lvl w:ilvl="6" w:tplc="EBEEABCE">
      <w:start w:val="1"/>
      <w:numFmt w:val="decimal"/>
      <w:lvlText w:val="%7."/>
      <w:lvlJc w:val="left"/>
      <w:pPr>
        <w:ind w:left="5040" w:hanging="360"/>
      </w:pPr>
    </w:lvl>
    <w:lvl w:ilvl="7" w:tplc="B2EC7E62">
      <w:start w:val="1"/>
      <w:numFmt w:val="lowerLetter"/>
      <w:lvlText w:val="%8."/>
      <w:lvlJc w:val="left"/>
      <w:pPr>
        <w:ind w:left="5760" w:hanging="360"/>
      </w:pPr>
    </w:lvl>
    <w:lvl w:ilvl="8" w:tplc="FEC696F2">
      <w:start w:val="1"/>
      <w:numFmt w:val="lowerRoman"/>
      <w:lvlText w:val="%9."/>
      <w:lvlJc w:val="right"/>
      <w:pPr>
        <w:ind w:left="6480" w:hanging="180"/>
      </w:pPr>
    </w:lvl>
  </w:abstractNum>
  <w:abstractNum w:abstractNumId="65" w15:restartNumberingAfterBreak="0">
    <w:nsid w:val="2DBD770C"/>
    <w:multiLevelType w:val="hybridMultilevel"/>
    <w:tmpl w:val="FFFFFFFF"/>
    <w:lvl w:ilvl="0" w:tplc="1C369F90">
      <w:start w:val="1"/>
      <w:numFmt w:val="decimal"/>
      <w:lvlText w:val="%1."/>
      <w:lvlJc w:val="left"/>
      <w:pPr>
        <w:ind w:left="360" w:hanging="360"/>
      </w:pPr>
    </w:lvl>
    <w:lvl w:ilvl="1" w:tplc="DC4E580E">
      <w:start w:val="1"/>
      <w:numFmt w:val="lowerLetter"/>
      <w:lvlText w:val="%2."/>
      <w:lvlJc w:val="left"/>
      <w:pPr>
        <w:ind w:left="1440" w:hanging="360"/>
      </w:pPr>
    </w:lvl>
    <w:lvl w:ilvl="2" w:tplc="A790CB7A">
      <w:start w:val="1"/>
      <w:numFmt w:val="lowerRoman"/>
      <w:lvlText w:val="%3."/>
      <w:lvlJc w:val="right"/>
      <w:pPr>
        <w:ind w:left="2160" w:hanging="180"/>
      </w:pPr>
    </w:lvl>
    <w:lvl w:ilvl="3" w:tplc="A10A7A44">
      <w:start w:val="1"/>
      <w:numFmt w:val="decimal"/>
      <w:lvlText w:val="%4."/>
      <w:lvlJc w:val="left"/>
      <w:pPr>
        <w:ind w:left="2880" w:hanging="360"/>
      </w:pPr>
    </w:lvl>
    <w:lvl w:ilvl="4" w:tplc="0C3A61B6">
      <w:start w:val="1"/>
      <w:numFmt w:val="lowerLetter"/>
      <w:lvlText w:val="%5."/>
      <w:lvlJc w:val="left"/>
      <w:pPr>
        <w:ind w:left="3600" w:hanging="360"/>
      </w:pPr>
    </w:lvl>
    <w:lvl w:ilvl="5" w:tplc="F296E9BA">
      <w:start w:val="1"/>
      <w:numFmt w:val="lowerRoman"/>
      <w:lvlText w:val="%6."/>
      <w:lvlJc w:val="right"/>
      <w:pPr>
        <w:ind w:left="4320" w:hanging="180"/>
      </w:pPr>
    </w:lvl>
    <w:lvl w:ilvl="6" w:tplc="3558D6C2">
      <w:start w:val="1"/>
      <w:numFmt w:val="decimal"/>
      <w:lvlText w:val="%7."/>
      <w:lvlJc w:val="left"/>
      <w:pPr>
        <w:ind w:left="5040" w:hanging="360"/>
      </w:pPr>
    </w:lvl>
    <w:lvl w:ilvl="7" w:tplc="76BA22D2">
      <w:start w:val="1"/>
      <w:numFmt w:val="lowerLetter"/>
      <w:lvlText w:val="%8."/>
      <w:lvlJc w:val="left"/>
      <w:pPr>
        <w:ind w:left="5760" w:hanging="360"/>
      </w:pPr>
    </w:lvl>
    <w:lvl w:ilvl="8" w:tplc="2FE60146">
      <w:start w:val="1"/>
      <w:numFmt w:val="lowerRoman"/>
      <w:lvlText w:val="%9."/>
      <w:lvlJc w:val="right"/>
      <w:pPr>
        <w:ind w:left="6480" w:hanging="180"/>
      </w:pPr>
    </w:lvl>
  </w:abstractNum>
  <w:abstractNum w:abstractNumId="66" w15:restartNumberingAfterBreak="0">
    <w:nsid w:val="2EA81859"/>
    <w:multiLevelType w:val="hybridMultilevel"/>
    <w:tmpl w:val="CB40CE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2EE304C3"/>
    <w:multiLevelType w:val="multilevel"/>
    <w:tmpl w:val="A48E7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05B628E"/>
    <w:multiLevelType w:val="multilevel"/>
    <w:tmpl w:val="4972249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30B713A2"/>
    <w:multiLevelType w:val="hybridMultilevel"/>
    <w:tmpl w:val="CACEF5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3117065E"/>
    <w:multiLevelType w:val="hybridMultilevel"/>
    <w:tmpl w:val="060A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1FC42FF"/>
    <w:multiLevelType w:val="hybridMultilevel"/>
    <w:tmpl w:val="F2D8E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211708E"/>
    <w:multiLevelType w:val="hybridMultilevel"/>
    <w:tmpl w:val="8D768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2AA6FCA"/>
    <w:multiLevelType w:val="hybridMultilevel"/>
    <w:tmpl w:val="EBD289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2BF7638"/>
    <w:multiLevelType w:val="hybridMultilevel"/>
    <w:tmpl w:val="FFFFFFFF"/>
    <w:lvl w:ilvl="0" w:tplc="FFFFFFFF">
      <w:start w:val="1"/>
      <w:numFmt w:val="decimal"/>
      <w:lvlText w:val="%1."/>
      <w:lvlJc w:val="left"/>
      <w:pPr>
        <w:ind w:left="720" w:hanging="360"/>
      </w:pPr>
    </w:lvl>
    <w:lvl w:ilvl="1" w:tplc="A11E89AC">
      <w:start w:val="1"/>
      <w:numFmt w:val="lowerLetter"/>
      <w:lvlText w:val="%2."/>
      <w:lvlJc w:val="left"/>
      <w:pPr>
        <w:ind w:left="1440" w:hanging="360"/>
      </w:pPr>
    </w:lvl>
    <w:lvl w:ilvl="2" w:tplc="12B0402E">
      <w:start w:val="1"/>
      <w:numFmt w:val="lowerRoman"/>
      <w:lvlText w:val="%3."/>
      <w:lvlJc w:val="right"/>
      <w:pPr>
        <w:ind w:left="2160" w:hanging="180"/>
      </w:pPr>
    </w:lvl>
    <w:lvl w:ilvl="3" w:tplc="91143A62">
      <w:start w:val="1"/>
      <w:numFmt w:val="decimal"/>
      <w:lvlText w:val="%4."/>
      <w:lvlJc w:val="left"/>
      <w:pPr>
        <w:ind w:left="2880" w:hanging="360"/>
      </w:pPr>
    </w:lvl>
    <w:lvl w:ilvl="4" w:tplc="43FCA3C6">
      <w:start w:val="1"/>
      <w:numFmt w:val="lowerLetter"/>
      <w:lvlText w:val="%5."/>
      <w:lvlJc w:val="left"/>
      <w:pPr>
        <w:ind w:left="3600" w:hanging="360"/>
      </w:pPr>
    </w:lvl>
    <w:lvl w:ilvl="5" w:tplc="65B690C4">
      <w:start w:val="1"/>
      <w:numFmt w:val="lowerRoman"/>
      <w:lvlText w:val="%6."/>
      <w:lvlJc w:val="right"/>
      <w:pPr>
        <w:ind w:left="4320" w:hanging="180"/>
      </w:pPr>
    </w:lvl>
    <w:lvl w:ilvl="6" w:tplc="4D3664E0">
      <w:start w:val="1"/>
      <w:numFmt w:val="decimal"/>
      <w:lvlText w:val="%7."/>
      <w:lvlJc w:val="left"/>
      <w:pPr>
        <w:ind w:left="5040" w:hanging="360"/>
      </w:pPr>
    </w:lvl>
    <w:lvl w:ilvl="7" w:tplc="47562082">
      <w:start w:val="1"/>
      <w:numFmt w:val="lowerLetter"/>
      <w:lvlText w:val="%8."/>
      <w:lvlJc w:val="left"/>
      <w:pPr>
        <w:ind w:left="5760" w:hanging="360"/>
      </w:pPr>
    </w:lvl>
    <w:lvl w:ilvl="8" w:tplc="82F0A906">
      <w:start w:val="1"/>
      <w:numFmt w:val="lowerRoman"/>
      <w:lvlText w:val="%9."/>
      <w:lvlJc w:val="right"/>
      <w:pPr>
        <w:ind w:left="6480" w:hanging="180"/>
      </w:pPr>
    </w:lvl>
  </w:abstractNum>
  <w:abstractNum w:abstractNumId="75" w15:restartNumberingAfterBreak="0">
    <w:nsid w:val="32C73270"/>
    <w:multiLevelType w:val="hybridMultilevel"/>
    <w:tmpl w:val="581EF956"/>
    <w:lvl w:ilvl="0" w:tplc="FFFFFFFF">
      <w:start w:val="1"/>
      <w:numFmt w:val="bullet"/>
      <w:lvlText w:val=""/>
      <w:lvlJc w:val="left"/>
      <w:pPr>
        <w:ind w:left="360" w:hanging="360"/>
      </w:pPr>
      <w:rPr>
        <w:rFonts w:ascii="Symbol" w:hAnsi="Symbol" w:hint="default"/>
      </w:rPr>
    </w:lvl>
    <w:lvl w:ilvl="1" w:tplc="B98488C6">
      <w:start w:val="1"/>
      <w:numFmt w:val="bullet"/>
      <w:lvlText w:val="o"/>
      <w:lvlJc w:val="left"/>
      <w:pPr>
        <w:ind w:left="1080" w:hanging="360"/>
      </w:pPr>
      <w:rPr>
        <w:rFonts w:ascii="Courier New" w:hAnsi="Courier New" w:hint="default"/>
      </w:rPr>
    </w:lvl>
    <w:lvl w:ilvl="2" w:tplc="A006A09A">
      <w:start w:val="1"/>
      <w:numFmt w:val="bullet"/>
      <w:lvlText w:val=""/>
      <w:lvlJc w:val="left"/>
      <w:pPr>
        <w:ind w:left="1800" w:hanging="360"/>
      </w:pPr>
      <w:rPr>
        <w:rFonts w:ascii="Wingdings" w:hAnsi="Wingdings" w:hint="default"/>
      </w:rPr>
    </w:lvl>
    <w:lvl w:ilvl="3" w:tplc="C6262550">
      <w:start w:val="1"/>
      <w:numFmt w:val="bullet"/>
      <w:lvlText w:val=""/>
      <w:lvlJc w:val="left"/>
      <w:pPr>
        <w:ind w:left="2520" w:hanging="360"/>
      </w:pPr>
      <w:rPr>
        <w:rFonts w:ascii="Symbol" w:hAnsi="Symbol" w:hint="default"/>
      </w:rPr>
    </w:lvl>
    <w:lvl w:ilvl="4" w:tplc="D94E13BC">
      <w:start w:val="1"/>
      <w:numFmt w:val="bullet"/>
      <w:lvlText w:val="o"/>
      <w:lvlJc w:val="left"/>
      <w:pPr>
        <w:ind w:left="3240" w:hanging="360"/>
      </w:pPr>
      <w:rPr>
        <w:rFonts w:ascii="Courier New" w:hAnsi="Courier New" w:hint="default"/>
      </w:rPr>
    </w:lvl>
    <w:lvl w:ilvl="5" w:tplc="8558E274">
      <w:start w:val="1"/>
      <w:numFmt w:val="bullet"/>
      <w:lvlText w:val=""/>
      <w:lvlJc w:val="left"/>
      <w:pPr>
        <w:ind w:left="3960" w:hanging="360"/>
      </w:pPr>
      <w:rPr>
        <w:rFonts w:ascii="Wingdings" w:hAnsi="Wingdings" w:hint="default"/>
      </w:rPr>
    </w:lvl>
    <w:lvl w:ilvl="6" w:tplc="04B29E2E">
      <w:start w:val="1"/>
      <w:numFmt w:val="bullet"/>
      <w:lvlText w:val=""/>
      <w:lvlJc w:val="left"/>
      <w:pPr>
        <w:ind w:left="4680" w:hanging="360"/>
      </w:pPr>
      <w:rPr>
        <w:rFonts w:ascii="Symbol" w:hAnsi="Symbol" w:hint="default"/>
      </w:rPr>
    </w:lvl>
    <w:lvl w:ilvl="7" w:tplc="FBB4E6AA">
      <w:start w:val="1"/>
      <w:numFmt w:val="bullet"/>
      <w:lvlText w:val="o"/>
      <w:lvlJc w:val="left"/>
      <w:pPr>
        <w:ind w:left="5400" w:hanging="360"/>
      </w:pPr>
      <w:rPr>
        <w:rFonts w:ascii="Courier New" w:hAnsi="Courier New" w:hint="default"/>
      </w:rPr>
    </w:lvl>
    <w:lvl w:ilvl="8" w:tplc="B938382A">
      <w:start w:val="1"/>
      <w:numFmt w:val="bullet"/>
      <w:lvlText w:val=""/>
      <w:lvlJc w:val="left"/>
      <w:pPr>
        <w:ind w:left="6120" w:hanging="360"/>
      </w:pPr>
      <w:rPr>
        <w:rFonts w:ascii="Wingdings" w:hAnsi="Wingdings" w:hint="default"/>
      </w:rPr>
    </w:lvl>
  </w:abstractNum>
  <w:abstractNum w:abstractNumId="76" w15:restartNumberingAfterBreak="0">
    <w:nsid w:val="33213CC5"/>
    <w:multiLevelType w:val="hybridMultilevel"/>
    <w:tmpl w:val="0A5CB5E8"/>
    <w:lvl w:ilvl="0" w:tplc="3E942674">
      <w:start w:val="1"/>
      <w:numFmt w:val="decimal"/>
      <w:lvlText w:val="%1."/>
      <w:lvlJc w:val="left"/>
      <w:pPr>
        <w:tabs>
          <w:tab w:val="num" w:pos="360"/>
        </w:tabs>
        <w:ind w:left="36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5386F3F"/>
    <w:multiLevelType w:val="hybridMultilevel"/>
    <w:tmpl w:val="0FCC5C5C"/>
    <w:lvl w:ilvl="0" w:tplc="B4CCA45E">
      <w:start w:val="1"/>
      <w:numFmt w:val="bullet"/>
      <w:lvlText w:val=""/>
      <w:lvlJc w:val="left"/>
      <w:pPr>
        <w:ind w:left="720" w:hanging="360"/>
      </w:pPr>
      <w:rPr>
        <w:rFonts w:ascii="Symbol" w:hAnsi="Symbol" w:hint="default"/>
      </w:rPr>
    </w:lvl>
    <w:lvl w:ilvl="1" w:tplc="4D8C7E0C">
      <w:start w:val="1"/>
      <w:numFmt w:val="bullet"/>
      <w:lvlText w:val="o"/>
      <w:lvlJc w:val="left"/>
      <w:pPr>
        <w:ind w:left="1440" w:hanging="360"/>
      </w:pPr>
      <w:rPr>
        <w:rFonts w:ascii="Courier New" w:hAnsi="Courier New" w:hint="default"/>
      </w:rPr>
    </w:lvl>
    <w:lvl w:ilvl="2" w:tplc="358813B4">
      <w:start w:val="1"/>
      <w:numFmt w:val="bullet"/>
      <w:lvlText w:val=""/>
      <w:lvlJc w:val="left"/>
      <w:pPr>
        <w:ind w:left="2160" w:hanging="360"/>
      </w:pPr>
      <w:rPr>
        <w:rFonts w:ascii="Wingdings" w:hAnsi="Wingdings" w:hint="default"/>
      </w:rPr>
    </w:lvl>
    <w:lvl w:ilvl="3" w:tplc="52C243B8">
      <w:start w:val="1"/>
      <w:numFmt w:val="bullet"/>
      <w:lvlText w:val=""/>
      <w:lvlJc w:val="left"/>
      <w:pPr>
        <w:ind w:left="2880" w:hanging="360"/>
      </w:pPr>
      <w:rPr>
        <w:rFonts w:ascii="Symbol" w:hAnsi="Symbol" w:hint="default"/>
      </w:rPr>
    </w:lvl>
    <w:lvl w:ilvl="4" w:tplc="70D65A3C">
      <w:start w:val="1"/>
      <w:numFmt w:val="bullet"/>
      <w:lvlText w:val="o"/>
      <w:lvlJc w:val="left"/>
      <w:pPr>
        <w:ind w:left="3600" w:hanging="360"/>
      </w:pPr>
      <w:rPr>
        <w:rFonts w:ascii="Courier New" w:hAnsi="Courier New" w:hint="default"/>
      </w:rPr>
    </w:lvl>
    <w:lvl w:ilvl="5" w:tplc="37E80EEE">
      <w:start w:val="1"/>
      <w:numFmt w:val="bullet"/>
      <w:lvlText w:val=""/>
      <w:lvlJc w:val="left"/>
      <w:pPr>
        <w:ind w:left="4320" w:hanging="360"/>
      </w:pPr>
      <w:rPr>
        <w:rFonts w:ascii="Wingdings" w:hAnsi="Wingdings" w:hint="default"/>
      </w:rPr>
    </w:lvl>
    <w:lvl w:ilvl="6" w:tplc="27AEC144">
      <w:start w:val="1"/>
      <w:numFmt w:val="bullet"/>
      <w:lvlText w:val=""/>
      <w:lvlJc w:val="left"/>
      <w:pPr>
        <w:ind w:left="5040" w:hanging="360"/>
      </w:pPr>
      <w:rPr>
        <w:rFonts w:ascii="Symbol" w:hAnsi="Symbol" w:hint="default"/>
      </w:rPr>
    </w:lvl>
    <w:lvl w:ilvl="7" w:tplc="043CEE76">
      <w:start w:val="1"/>
      <w:numFmt w:val="bullet"/>
      <w:lvlText w:val="o"/>
      <w:lvlJc w:val="left"/>
      <w:pPr>
        <w:ind w:left="5760" w:hanging="360"/>
      </w:pPr>
      <w:rPr>
        <w:rFonts w:ascii="Courier New" w:hAnsi="Courier New" w:hint="default"/>
      </w:rPr>
    </w:lvl>
    <w:lvl w:ilvl="8" w:tplc="BBE4AF44">
      <w:start w:val="1"/>
      <w:numFmt w:val="bullet"/>
      <w:lvlText w:val=""/>
      <w:lvlJc w:val="left"/>
      <w:pPr>
        <w:ind w:left="6480" w:hanging="360"/>
      </w:pPr>
      <w:rPr>
        <w:rFonts w:ascii="Wingdings" w:hAnsi="Wingdings" w:hint="default"/>
      </w:rPr>
    </w:lvl>
  </w:abstractNum>
  <w:abstractNum w:abstractNumId="78" w15:restartNumberingAfterBreak="0">
    <w:nsid w:val="35E13952"/>
    <w:multiLevelType w:val="hybridMultilevel"/>
    <w:tmpl w:val="A1801D64"/>
    <w:lvl w:ilvl="0" w:tplc="E7AA008E">
      <w:start w:val="8"/>
      <w:numFmt w:val="decimal"/>
      <w:lvlText w:val="%1."/>
      <w:lvlJc w:val="left"/>
      <w:pPr>
        <w:ind w:left="720" w:hanging="360"/>
      </w:pPr>
    </w:lvl>
    <w:lvl w:ilvl="1" w:tplc="867CA9CC">
      <w:start w:val="1"/>
      <w:numFmt w:val="lowerLetter"/>
      <w:lvlText w:val="%2."/>
      <w:lvlJc w:val="left"/>
      <w:pPr>
        <w:ind w:left="1440" w:hanging="360"/>
      </w:pPr>
    </w:lvl>
    <w:lvl w:ilvl="2" w:tplc="7D96504C">
      <w:start w:val="1"/>
      <w:numFmt w:val="lowerRoman"/>
      <w:lvlText w:val="%3."/>
      <w:lvlJc w:val="right"/>
      <w:pPr>
        <w:ind w:left="2160" w:hanging="180"/>
      </w:pPr>
    </w:lvl>
    <w:lvl w:ilvl="3" w:tplc="FD821B7C">
      <w:start w:val="1"/>
      <w:numFmt w:val="decimal"/>
      <w:lvlText w:val="%4."/>
      <w:lvlJc w:val="left"/>
      <w:pPr>
        <w:ind w:left="2880" w:hanging="360"/>
      </w:pPr>
    </w:lvl>
    <w:lvl w:ilvl="4" w:tplc="A8149ED4">
      <w:start w:val="1"/>
      <w:numFmt w:val="lowerLetter"/>
      <w:lvlText w:val="%5."/>
      <w:lvlJc w:val="left"/>
      <w:pPr>
        <w:ind w:left="3600" w:hanging="360"/>
      </w:pPr>
    </w:lvl>
    <w:lvl w:ilvl="5" w:tplc="AB960ABE">
      <w:start w:val="1"/>
      <w:numFmt w:val="lowerRoman"/>
      <w:lvlText w:val="%6."/>
      <w:lvlJc w:val="right"/>
      <w:pPr>
        <w:ind w:left="4320" w:hanging="180"/>
      </w:pPr>
    </w:lvl>
    <w:lvl w:ilvl="6" w:tplc="91F0287C">
      <w:start w:val="1"/>
      <w:numFmt w:val="decimal"/>
      <w:lvlText w:val="%7."/>
      <w:lvlJc w:val="left"/>
      <w:pPr>
        <w:ind w:left="5040" w:hanging="360"/>
      </w:pPr>
    </w:lvl>
    <w:lvl w:ilvl="7" w:tplc="793EE08A">
      <w:start w:val="1"/>
      <w:numFmt w:val="lowerLetter"/>
      <w:lvlText w:val="%8."/>
      <w:lvlJc w:val="left"/>
      <w:pPr>
        <w:ind w:left="5760" w:hanging="360"/>
      </w:pPr>
    </w:lvl>
    <w:lvl w:ilvl="8" w:tplc="B7A60FA6">
      <w:start w:val="1"/>
      <w:numFmt w:val="lowerRoman"/>
      <w:lvlText w:val="%9."/>
      <w:lvlJc w:val="right"/>
      <w:pPr>
        <w:ind w:left="6480" w:hanging="180"/>
      </w:pPr>
    </w:lvl>
  </w:abstractNum>
  <w:abstractNum w:abstractNumId="79" w15:restartNumberingAfterBreak="0">
    <w:nsid w:val="368B3592"/>
    <w:multiLevelType w:val="hybridMultilevel"/>
    <w:tmpl w:val="7D583B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36C8517E"/>
    <w:multiLevelType w:val="hybridMultilevel"/>
    <w:tmpl w:val="30964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7544258"/>
    <w:multiLevelType w:val="hybridMultilevel"/>
    <w:tmpl w:val="EB2C8D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79B762D"/>
    <w:multiLevelType w:val="hybridMultilevel"/>
    <w:tmpl w:val="2ED8975A"/>
    <w:lvl w:ilvl="0" w:tplc="3A1828D8">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37D2224F"/>
    <w:multiLevelType w:val="hybridMultilevel"/>
    <w:tmpl w:val="CB40CE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389B443C"/>
    <w:multiLevelType w:val="hybridMultilevel"/>
    <w:tmpl w:val="C39CF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396044B2"/>
    <w:multiLevelType w:val="hybridMultilevel"/>
    <w:tmpl w:val="9488912C"/>
    <w:lvl w:ilvl="0" w:tplc="C3EA91E0">
      <w:start w:val="1"/>
      <w:numFmt w:val="decimal"/>
      <w:lvlText w:val="%1."/>
      <w:lvlJc w:val="left"/>
      <w:pPr>
        <w:ind w:left="360" w:hanging="360"/>
      </w:pPr>
      <w:rPr>
        <w:b w:val="0"/>
      </w:rPr>
    </w:lvl>
    <w:lvl w:ilvl="1" w:tplc="08090001">
      <w:start w:val="1"/>
      <w:numFmt w:val="bullet"/>
      <w:lvlText w:val=""/>
      <w:lvlJc w:val="left"/>
      <w:pPr>
        <w:ind w:left="1080" w:hanging="360"/>
      </w:pPr>
      <w:rPr>
        <w:rFonts w:ascii="Symbol" w:hAnsi="Symbol" w:hint="default"/>
      </w:rPr>
    </w:lvl>
    <w:lvl w:ilvl="2" w:tplc="A246F4A6">
      <w:start w:val="1"/>
      <w:numFmt w:val="lowerRoman"/>
      <w:lvlText w:val="%3."/>
      <w:lvlJc w:val="right"/>
      <w:pPr>
        <w:ind w:left="1800" w:hanging="180"/>
      </w:pPr>
    </w:lvl>
    <w:lvl w:ilvl="3" w:tplc="360AA3DC">
      <w:start w:val="1"/>
      <w:numFmt w:val="decimal"/>
      <w:lvlText w:val="%4."/>
      <w:lvlJc w:val="left"/>
      <w:pPr>
        <w:ind w:left="2520" w:hanging="360"/>
      </w:pPr>
    </w:lvl>
    <w:lvl w:ilvl="4" w:tplc="998E55AC">
      <w:start w:val="1"/>
      <w:numFmt w:val="lowerLetter"/>
      <w:lvlText w:val="%5."/>
      <w:lvlJc w:val="left"/>
      <w:pPr>
        <w:ind w:left="3240" w:hanging="360"/>
      </w:pPr>
    </w:lvl>
    <w:lvl w:ilvl="5" w:tplc="FB627542">
      <w:start w:val="1"/>
      <w:numFmt w:val="lowerRoman"/>
      <w:lvlText w:val="%6."/>
      <w:lvlJc w:val="right"/>
      <w:pPr>
        <w:ind w:left="3960" w:hanging="180"/>
      </w:pPr>
    </w:lvl>
    <w:lvl w:ilvl="6" w:tplc="F0F6D1C4">
      <w:start w:val="1"/>
      <w:numFmt w:val="decimal"/>
      <w:lvlText w:val="%7."/>
      <w:lvlJc w:val="left"/>
      <w:pPr>
        <w:ind w:left="4680" w:hanging="360"/>
      </w:pPr>
    </w:lvl>
    <w:lvl w:ilvl="7" w:tplc="0C08CD84">
      <w:start w:val="1"/>
      <w:numFmt w:val="lowerLetter"/>
      <w:lvlText w:val="%8."/>
      <w:lvlJc w:val="left"/>
      <w:pPr>
        <w:ind w:left="5400" w:hanging="360"/>
      </w:pPr>
    </w:lvl>
    <w:lvl w:ilvl="8" w:tplc="B8424B3A">
      <w:start w:val="1"/>
      <w:numFmt w:val="lowerRoman"/>
      <w:lvlText w:val="%9."/>
      <w:lvlJc w:val="right"/>
      <w:pPr>
        <w:ind w:left="6120" w:hanging="180"/>
      </w:pPr>
    </w:lvl>
  </w:abstractNum>
  <w:abstractNum w:abstractNumId="86" w15:restartNumberingAfterBreak="0">
    <w:nsid w:val="39E67EEB"/>
    <w:multiLevelType w:val="multilevel"/>
    <w:tmpl w:val="A22CE8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B002E3A"/>
    <w:multiLevelType w:val="hybridMultilevel"/>
    <w:tmpl w:val="B1220090"/>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3B045A2A"/>
    <w:multiLevelType w:val="hybridMultilevel"/>
    <w:tmpl w:val="8BD4D6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3B1E1F0D"/>
    <w:multiLevelType w:val="hybridMultilevel"/>
    <w:tmpl w:val="D4CAF2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15:restartNumberingAfterBreak="0">
    <w:nsid w:val="3BBB47DA"/>
    <w:multiLevelType w:val="hybridMultilevel"/>
    <w:tmpl w:val="FFFFFFFF"/>
    <w:lvl w:ilvl="0" w:tplc="95183A9A">
      <w:start w:val="1"/>
      <w:numFmt w:val="bullet"/>
      <w:lvlText w:val=""/>
      <w:lvlJc w:val="left"/>
      <w:pPr>
        <w:ind w:left="360" w:hanging="360"/>
      </w:pPr>
      <w:rPr>
        <w:rFonts w:ascii="Symbol" w:hAnsi="Symbol" w:hint="default"/>
      </w:rPr>
    </w:lvl>
    <w:lvl w:ilvl="1" w:tplc="86A4DB98">
      <w:start w:val="1"/>
      <w:numFmt w:val="bullet"/>
      <w:lvlText w:val="o"/>
      <w:lvlJc w:val="left"/>
      <w:pPr>
        <w:ind w:left="1080" w:hanging="360"/>
      </w:pPr>
      <w:rPr>
        <w:rFonts w:ascii="Courier New" w:hAnsi="Courier New" w:hint="default"/>
      </w:rPr>
    </w:lvl>
    <w:lvl w:ilvl="2" w:tplc="EB582C56">
      <w:start w:val="1"/>
      <w:numFmt w:val="bullet"/>
      <w:lvlText w:val=""/>
      <w:lvlJc w:val="left"/>
      <w:pPr>
        <w:ind w:left="1800" w:hanging="360"/>
      </w:pPr>
      <w:rPr>
        <w:rFonts w:ascii="Wingdings" w:hAnsi="Wingdings" w:hint="default"/>
      </w:rPr>
    </w:lvl>
    <w:lvl w:ilvl="3" w:tplc="4F94317E">
      <w:start w:val="1"/>
      <w:numFmt w:val="bullet"/>
      <w:lvlText w:val=""/>
      <w:lvlJc w:val="left"/>
      <w:pPr>
        <w:ind w:left="2520" w:hanging="360"/>
      </w:pPr>
      <w:rPr>
        <w:rFonts w:ascii="Symbol" w:hAnsi="Symbol" w:hint="default"/>
      </w:rPr>
    </w:lvl>
    <w:lvl w:ilvl="4" w:tplc="F3D018A6">
      <w:start w:val="1"/>
      <w:numFmt w:val="bullet"/>
      <w:lvlText w:val="o"/>
      <w:lvlJc w:val="left"/>
      <w:pPr>
        <w:ind w:left="3240" w:hanging="360"/>
      </w:pPr>
      <w:rPr>
        <w:rFonts w:ascii="Courier New" w:hAnsi="Courier New" w:hint="default"/>
      </w:rPr>
    </w:lvl>
    <w:lvl w:ilvl="5" w:tplc="F40ACAE2">
      <w:start w:val="1"/>
      <w:numFmt w:val="bullet"/>
      <w:lvlText w:val=""/>
      <w:lvlJc w:val="left"/>
      <w:pPr>
        <w:ind w:left="3960" w:hanging="360"/>
      </w:pPr>
      <w:rPr>
        <w:rFonts w:ascii="Wingdings" w:hAnsi="Wingdings" w:hint="default"/>
      </w:rPr>
    </w:lvl>
    <w:lvl w:ilvl="6" w:tplc="BEEE3436">
      <w:start w:val="1"/>
      <w:numFmt w:val="bullet"/>
      <w:lvlText w:val=""/>
      <w:lvlJc w:val="left"/>
      <w:pPr>
        <w:ind w:left="4680" w:hanging="360"/>
      </w:pPr>
      <w:rPr>
        <w:rFonts w:ascii="Symbol" w:hAnsi="Symbol" w:hint="default"/>
      </w:rPr>
    </w:lvl>
    <w:lvl w:ilvl="7" w:tplc="843C850A">
      <w:start w:val="1"/>
      <w:numFmt w:val="bullet"/>
      <w:lvlText w:val="o"/>
      <w:lvlJc w:val="left"/>
      <w:pPr>
        <w:ind w:left="5400" w:hanging="360"/>
      </w:pPr>
      <w:rPr>
        <w:rFonts w:ascii="Courier New" w:hAnsi="Courier New" w:hint="default"/>
      </w:rPr>
    </w:lvl>
    <w:lvl w:ilvl="8" w:tplc="447E07E6">
      <w:start w:val="1"/>
      <w:numFmt w:val="bullet"/>
      <w:lvlText w:val=""/>
      <w:lvlJc w:val="left"/>
      <w:pPr>
        <w:ind w:left="6120" w:hanging="360"/>
      </w:pPr>
      <w:rPr>
        <w:rFonts w:ascii="Wingdings" w:hAnsi="Wingdings" w:hint="default"/>
      </w:rPr>
    </w:lvl>
  </w:abstractNum>
  <w:abstractNum w:abstractNumId="91" w15:restartNumberingAfterBreak="0">
    <w:nsid w:val="3D0766B7"/>
    <w:multiLevelType w:val="hybridMultilevel"/>
    <w:tmpl w:val="FFFFFFFF"/>
    <w:lvl w:ilvl="0" w:tplc="3F8AEB06">
      <w:start w:val="1"/>
      <w:numFmt w:val="decimal"/>
      <w:lvlText w:val="%1."/>
      <w:lvlJc w:val="left"/>
      <w:pPr>
        <w:ind w:left="360" w:hanging="360"/>
      </w:pPr>
    </w:lvl>
    <w:lvl w:ilvl="1" w:tplc="E656F782">
      <w:start w:val="1"/>
      <w:numFmt w:val="lowerLetter"/>
      <w:lvlText w:val="%2."/>
      <w:lvlJc w:val="left"/>
      <w:pPr>
        <w:ind w:left="1080" w:hanging="360"/>
      </w:pPr>
    </w:lvl>
    <w:lvl w:ilvl="2" w:tplc="CBE81B34">
      <w:start w:val="1"/>
      <w:numFmt w:val="lowerRoman"/>
      <w:lvlText w:val="%3."/>
      <w:lvlJc w:val="right"/>
      <w:pPr>
        <w:ind w:left="1800" w:hanging="180"/>
      </w:pPr>
    </w:lvl>
    <w:lvl w:ilvl="3" w:tplc="E9C241A6">
      <w:start w:val="1"/>
      <w:numFmt w:val="decimal"/>
      <w:lvlText w:val="%4."/>
      <w:lvlJc w:val="left"/>
      <w:pPr>
        <w:ind w:left="2520" w:hanging="360"/>
      </w:pPr>
    </w:lvl>
    <w:lvl w:ilvl="4" w:tplc="C7A8323C">
      <w:start w:val="1"/>
      <w:numFmt w:val="lowerLetter"/>
      <w:lvlText w:val="%5."/>
      <w:lvlJc w:val="left"/>
      <w:pPr>
        <w:ind w:left="3240" w:hanging="360"/>
      </w:pPr>
    </w:lvl>
    <w:lvl w:ilvl="5" w:tplc="799CEC66">
      <w:start w:val="1"/>
      <w:numFmt w:val="lowerRoman"/>
      <w:lvlText w:val="%6."/>
      <w:lvlJc w:val="right"/>
      <w:pPr>
        <w:ind w:left="3960" w:hanging="180"/>
      </w:pPr>
    </w:lvl>
    <w:lvl w:ilvl="6" w:tplc="B4A6F892">
      <w:start w:val="1"/>
      <w:numFmt w:val="decimal"/>
      <w:lvlText w:val="%7."/>
      <w:lvlJc w:val="left"/>
      <w:pPr>
        <w:ind w:left="4680" w:hanging="360"/>
      </w:pPr>
    </w:lvl>
    <w:lvl w:ilvl="7" w:tplc="BAE68270">
      <w:start w:val="1"/>
      <w:numFmt w:val="lowerLetter"/>
      <w:lvlText w:val="%8."/>
      <w:lvlJc w:val="left"/>
      <w:pPr>
        <w:ind w:left="5400" w:hanging="360"/>
      </w:pPr>
    </w:lvl>
    <w:lvl w:ilvl="8" w:tplc="7E482582">
      <w:start w:val="1"/>
      <w:numFmt w:val="lowerRoman"/>
      <w:lvlText w:val="%9."/>
      <w:lvlJc w:val="right"/>
      <w:pPr>
        <w:ind w:left="6120" w:hanging="180"/>
      </w:pPr>
    </w:lvl>
  </w:abstractNum>
  <w:abstractNum w:abstractNumId="92" w15:restartNumberingAfterBreak="0">
    <w:nsid w:val="3D151D88"/>
    <w:multiLevelType w:val="hybridMultilevel"/>
    <w:tmpl w:val="299473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3D9675A9"/>
    <w:multiLevelType w:val="hybridMultilevel"/>
    <w:tmpl w:val="50C87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3E8F222D"/>
    <w:multiLevelType w:val="hybridMultilevel"/>
    <w:tmpl w:val="6DFCCD84"/>
    <w:lvl w:ilvl="0" w:tplc="C3EA91E0">
      <w:start w:val="1"/>
      <w:numFmt w:val="decimal"/>
      <w:lvlText w:val="%1."/>
      <w:lvlJc w:val="left"/>
      <w:pPr>
        <w:ind w:left="360" w:hanging="360"/>
      </w:pPr>
      <w:rPr>
        <w:b w:val="0"/>
      </w:rPr>
    </w:lvl>
    <w:lvl w:ilvl="1" w:tplc="A6CC5B78">
      <w:start w:val="1"/>
      <w:numFmt w:val="lowerLetter"/>
      <w:lvlText w:val="%2."/>
      <w:lvlJc w:val="left"/>
      <w:pPr>
        <w:ind w:left="1080" w:hanging="360"/>
      </w:pPr>
    </w:lvl>
    <w:lvl w:ilvl="2" w:tplc="A246F4A6">
      <w:start w:val="1"/>
      <w:numFmt w:val="lowerRoman"/>
      <w:lvlText w:val="%3."/>
      <w:lvlJc w:val="right"/>
      <w:pPr>
        <w:ind w:left="1800" w:hanging="180"/>
      </w:pPr>
    </w:lvl>
    <w:lvl w:ilvl="3" w:tplc="360AA3DC">
      <w:start w:val="1"/>
      <w:numFmt w:val="decimal"/>
      <w:lvlText w:val="%4."/>
      <w:lvlJc w:val="left"/>
      <w:pPr>
        <w:ind w:left="2520" w:hanging="360"/>
      </w:pPr>
    </w:lvl>
    <w:lvl w:ilvl="4" w:tplc="998E55AC">
      <w:start w:val="1"/>
      <w:numFmt w:val="lowerLetter"/>
      <w:lvlText w:val="%5."/>
      <w:lvlJc w:val="left"/>
      <w:pPr>
        <w:ind w:left="3240" w:hanging="360"/>
      </w:pPr>
    </w:lvl>
    <w:lvl w:ilvl="5" w:tplc="FB627542">
      <w:start w:val="1"/>
      <w:numFmt w:val="lowerRoman"/>
      <w:lvlText w:val="%6."/>
      <w:lvlJc w:val="right"/>
      <w:pPr>
        <w:ind w:left="3960" w:hanging="180"/>
      </w:pPr>
    </w:lvl>
    <w:lvl w:ilvl="6" w:tplc="F0F6D1C4">
      <w:start w:val="1"/>
      <w:numFmt w:val="decimal"/>
      <w:lvlText w:val="%7."/>
      <w:lvlJc w:val="left"/>
      <w:pPr>
        <w:ind w:left="4680" w:hanging="360"/>
      </w:pPr>
    </w:lvl>
    <w:lvl w:ilvl="7" w:tplc="0C08CD84">
      <w:start w:val="1"/>
      <w:numFmt w:val="lowerLetter"/>
      <w:lvlText w:val="%8."/>
      <w:lvlJc w:val="left"/>
      <w:pPr>
        <w:ind w:left="5400" w:hanging="360"/>
      </w:pPr>
    </w:lvl>
    <w:lvl w:ilvl="8" w:tplc="B8424B3A">
      <w:start w:val="1"/>
      <w:numFmt w:val="lowerRoman"/>
      <w:lvlText w:val="%9."/>
      <w:lvlJc w:val="right"/>
      <w:pPr>
        <w:ind w:left="6120" w:hanging="180"/>
      </w:pPr>
    </w:lvl>
  </w:abstractNum>
  <w:abstractNum w:abstractNumId="95" w15:restartNumberingAfterBreak="0">
    <w:nsid w:val="40134D6C"/>
    <w:multiLevelType w:val="hybridMultilevel"/>
    <w:tmpl w:val="D64A8432"/>
    <w:lvl w:ilvl="0" w:tplc="DE563882">
      <w:start w:val="1"/>
      <w:numFmt w:val="decimal"/>
      <w:lvlText w:val="%1."/>
      <w:lvlJc w:val="left"/>
      <w:pPr>
        <w:ind w:left="360" w:hanging="360"/>
      </w:pPr>
    </w:lvl>
    <w:lvl w:ilvl="1" w:tplc="44ACF8DA">
      <w:start w:val="1"/>
      <w:numFmt w:val="lowerLetter"/>
      <w:lvlText w:val="%2."/>
      <w:lvlJc w:val="left"/>
      <w:pPr>
        <w:ind w:left="1440" w:hanging="360"/>
      </w:pPr>
    </w:lvl>
    <w:lvl w:ilvl="2" w:tplc="5F14DE12">
      <w:start w:val="1"/>
      <w:numFmt w:val="lowerRoman"/>
      <w:lvlText w:val="%3."/>
      <w:lvlJc w:val="right"/>
      <w:pPr>
        <w:ind w:left="2160" w:hanging="180"/>
      </w:pPr>
    </w:lvl>
    <w:lvl w:ilvl="3" w:tplc="EE605FF8">
      <w:start w:val="1"/>
      <w:numFmt w:val="decimal"/>
      <w:lvlText w:val="%4."/>
      <w:lvlJc w:val="left"/>
      <w:pPr>
        <w:ind w:left="2880" w:hanging="360"/>
      </w:pPr>
    </w:lvl>
    <w:lvl w:ilvl="4" w:tplc="4866EF80">
      <w:start w:val="1"/>
      <w:numFmt w:val="lowerLetter"/>
      <w:lvlText w:val="%5."/>
      <w:lvlJc w:val="left"/>
      <w:pPr>
        <w:ind w:left="3600" w:hanging="360"/>
      </w:pPr>
    </w:lvl>
    <w:lvl w:ilvl="5" w:tplc="7FDE08CE">
      <w:start w:val="1"/>
      <w:numFmt w:val="lowerRoman"/>
      <w:lvlText w:val="%6."/>
      <w:lvlJc w:val="right"/>
      <w:pPr>
        <w:ind w:left="4320" w:hanging="180"/>
      </w:pPr>
    </w:lvl>
    <w:lvl w:ilvl="6" w:tplc="49849C16">
      <w:start w:val="1"/>
      <w:numFmt w:val="decimal"/>
      <w:lvlText w:val="%7."/>
      <w:lvlJc w:val="left"/>
      <w:pPr>
        <w:ind w:left="5040" w:hanging="360"/>
      </w:pPr>
    </w:lvl>
    <w:lvl w:ilvl="7" w:tplc="8B942982">
      <w:start w:val="1"/>
      <w:numFmt w:val="lowerLetter"/>
      <w:lvlText w:val="%8."/>
      <w:lvlJc w:val="left"/>
      <w:pPr>
        <w:ind w:left="5760" w:hanging="360"/>
      </w:pPr>
    </w:lvl>
    <w:lvl w:ilvl="8" w:tplc="DA8226CC">
      <w:start w:val="1"/>
      <w:numFmt w:val="lowerRoman"/>
      <w:lvlText w:val="%9."/>
      <w:lvlJc w:val="right"/>
      <w:pPr>
        <w:ind w:left="6480" w:hanging="180"/>
      </w:pPr>
    </w:lvl>
  </w:abstractNum>
  <w:abstractNum w:abstractNumId="96" w15:restartNumberingAfterBreak="0">
    <w:nsid w:val="40B7640F"/>
    <w:multiLevelType w:val="hybridMultilevel"/>
    <w:tmpl w:val="B906C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412266C9"/>
    <w:multiLevelType w:val="hybridMultilevel"/>
    <w:tmpl w:val="E274F9D0"/>
    <w:lvl w:ilvl="0" w:tplc="3020A23A">
      <w:start w:val="1"/>
      <w:numFmt w:val="bullet"/>
      <w:lvlText w:val=""/>
      <w:lvlJc w:val="left"/>
      <w:pPr>
        <w:ind w:left="360" w:hanging="360"/>
      </w:pPr>
      <w:rPr>
        <w:rFonts w:ascii="Symbol" w:hAnsi="Symbol" w:hint="default"/>
      </w:rPr>
    </w:lvl>
    <w:lvl w:ilvl="1" w:tplc="1960B976">
      <w:start w:val="1"/>
      <w:numFmt w:val="bullet"/>
      <w:lvlText w:val="o"/>
      <w:lvlJc w:val="left"/>
      <w:pPr>
        <w:ind w:left="1080" w:hanging="360"/>
      </w:pPr>
      <w:rPr>
        <w:rFonts w:ascii="Courier New" w:hAnsi="Courier New" w:hint="default"/>
      </w:rPr>
    </w:lvl>
    <w:lvl w:ilvl="2" w:tplc="661824B8">
      <w:start w:val="1"/>
      <w:numFmt w:val="bullet"/>
      <w:lvlText w:val=""/>
      <w:lvlJc w:val="left"/>
      <w:pPr>
        <w:ind w:left="1800" w:hanging="360"/>
      </w:pPr>
      <w:rPr>
        <w:rFonts w:ascii="Wingdings" w:hAnsi="Wingdings" w:hint="default"/>
      </w:rPr>
    </w:lvl>
    <w:lvl w:ilvl="3" w:tplc="182CCEA0">
      <w:start w:val="1"/>
      <w:numFmt w:val="bullet"/>
      <w:lvlText w:val=""/>
      <w:lvlJc w:val="left"/>
      <w:pPr>
        <w:ind w:left="2520" w:hanging="360"/>
      </w:pPr>
      <w:rPr>
        <w:rFonts w:ascii="Symbol" w:hAnsi="Symbol" w:hint="default"/>
      </w:rPr>
    </w:lvl>
    <w:lvl w:ilvl="4" w:tplc="46523EC8">
      <w:start w:val="1"/>
      <w:numFmt w:val="bullet"/>
      <w:lvlText w:val="o"/>
      <w:lvlJc w:val="left"/>
      <w:pPr>
        <w:ind w:left="3240" w:hanging="360"/>
      </w:pPr>
      <w:rPr>
        <w:rFonts w:ascii="Courier New" w:hAnsi="Courier New" w:hint="default"/>
      </w:rPr>
    </w:lvl>
    <w:lvl w:ilvl="5" w:tplc="0958BE98">
      <w:start w:val="1"/>
      <w:numFmt w:val="bullet"/>
      <w:lvlText w:val=""/>
      <w:lvlJc w:val="left"/>
      <w:pPr>
        <w:ind w:left="3960" w:hanging="360"/>
      </w:pPr>
      <w:rPr>
        <w:rFonts w:ascii="Wingdings" w:hAnsi="Wingdings" w:hint="default"/>
      </w:rPr>
    </w:lvl>
    <w:lvl w:ilvl="6" w:tplc="4BFECF74">
      <w:start w:val="1"/>
      <w:numFmt w:val="bullet"/>
      <w:lvlText w:val=""/>
      <w:lvlJc w:val="left"/>
      <w:pPr>
        <w:ind w:left="4680" w:hanging="360"/>
      </w:pPr>
      <w:rPr>
        <w:rFonts w:ascii="Symbol" w:hAnsi="Symbol" w:hint="default"/>
      </w:rPr>
    </w:lvl>
    <w:lvl w:ilvl="7" w:tplc="46FA632A">
      <w:start w:val="1"/>
      <w:numFmt w:val="bullet"/>
      <w:lvlText w:val="o"/>
      <w:lvlJc w:val="left"/>
      <w:pPr>
        <w:ind w:left="5400" w:hanging="360"/>
      </w:pPr>
      <w:rPr>
        <w:rFonts w:ascii="Courier New" w:hAnsi="Courier New" w:hint="default"/>
      </w:rPr>
    </w:lvl>
    <w:lvl w:ilvl="8" w:tplc="DBFE62BE">
      <w:start w:val="1"/>
      <w:numFmt w:val="bullet"/>
      <w:lvlText w:val=""/>
      <w:lvlJc w:val="left"/>
      <w:pPr>
        <w:ind w:left="6120" w:hanging="360"/>
      </w:pPr>
      <w:rPr>
        <w:rFonts w:ascii="Wingdings" w:hAnsi="Wingdings" w:hint="default"/>
      </w:rPr>
    </w:lvl>
  </w:abstractNum>
  <w:abstractNum w:abstractNumId="98" w15:restartNumberingAfterBreak="0">
    <w:nsid w:val="412F6DED"/>
    <w:multiLevelType w:val="hybridMultilevel"/>
    <w:tmpl w:val="87D8048E"/>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41D718F9"/>
    <w:multiLevelType w:val="multilevel"/>
    <w:tmpl w:val="87AC79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2BF5C1A"/>
    <w:multiLevelType w:val="hybridMultilevel"/>
    <w:tmpl w:val="4602362E"/>
    <w:lvl w:ilvl="0" w:tplc="DBCEF1B6">
      <w:start w:val="6"/>
      <w:numFmt w:val="decimal"/>
      <w:lvlText w:val="%1."/>
      <w:lvlJc w:val="left"/>
      <w:pPr>
        <w:ind w:left="36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44E83EE0"/>
    <w:multiLevelType w:val="multilevel"/>
    <w:tmpl w:val="9B4A0CA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469929B4"/>
    <w:multiLevelType w:val="hybridMultilevel"/>
    <w:tmpl w:val="FFFFFFFF"/>
    <w:lvl w:ilvl="0" w:tplc="FFFFFFFF">
      <w:start w:val="1"/>
      <w:numFmt w:val="decimal"/>
      <w:lvlText w:val="%1."/>
      <w:lvlJc w:val="left"/>
      <w:pPr>
        <w:ind w:left="360" w:hanging="360"/>
      </w:pPr>
    </w:lvl>
    <w:lvl w:ilvl="1" w:tplc="472CF9D6">
      <w:start w:val="1"/>
      <w:numFmt w:val="lowerLetter"/>
      <w:lvlText w:val="%2."/>
      <w:lvlJc w:val="left"/>
      <w:pPr>
        <w:ind w:left="1440" w:hanging="360"/>
      </w:pPr>
    </w:lvl>
    <w:lvl w:ilvl="2" w:tplc="2C68E4D0">
      <w:start w:val="1"/>
      <w:numFmt w:val="lowerRoman"/>
      <w:lvlText w:val="%3."/>
      <w:lvlJc w:val="right"/>
      <w:pPr>
        <w:ind w:left="2160" w:hanging="180"/>
      </w:pPr>
    </w:lvl>
    <w:lvl w:ilvl="3" w:tplc="9F1A4870">
      <w:start w:val="1"/>
      <w:numFmt w:val="decimal"/>
      <w:lvlText w:val="%4."/>
      <w:lvlJc w:val="left"/>
      <w:pPr>
        <w:ind w:left="2880" w:hanging="360"/>
      </w:pPr>
    </w:lvl>
    <w:lvl w:ilvl="4" w:tplc="3F9CBFE2">
      <w:start w:val="1"/>
      <w:numFmt w:val="lowerLetter"/>
      <w:lvlText w:val="%5."/>
      <w:lvlJc w:val="left"/>
      <w:pPr>
        <w:ind w:left="3600" w:hanging="360"/>
      </w:pPr>
    </w:lvl>
    <w:lvl w:ilvl="5" w:tplc="D13A3480">
      <w:start w:val="1"/>
      <w:numFmt w:val="lowerRoman"/>
      <w:lvlText w:val="%6."/>
      <w:lvlJc w:val="right"/>
      <w:pPr>
        <w:ind w:left="4320" w:hanging="180"/>
      </w:pPr>
    </w:lvl>
    <w:lvl w:ilvl="6" w:tplc="A2E01924">
      <w:start w:val="1"/>
      <w:numFmt w:val="decimal"/>
      <w:lvlText w:val="%7."/>
      <w:lvlJc w:val="left"/>
      <w:pPr>
        <w:ind w:left="5040" w:hanging="360"/>
      </w:pPr>
    </w:lvl>
    <w:lvl w:ilvl="7" w:tplc="BD38B674">
      <w:start w:val="1"/>
      <w:numFmt w:val="lowerLetter"/>
      <w:lvlText w:val="%8."/>
      <w:lvlJc w:val="left"/>
      <w:pPr>
        <w:ind w:left="5760" w:hanging="360"/>
      </w:pPr>
    </w:lvl>
    <w:lvl w:ilvl="8" w:tplc="136A0A56">
      <w:start w:val="1"/>
      <w:numFmt w:val="lowerRoman"/>
      <w:lvlText w:val="%9."/>
      <w:lvlJc w:val="right"/>
      <w:pPr>
        <w:ind w:left="6480" w:hanging="180"/>
      </w:pPr>
    </w:lvl>
  </w:abstractNum>
  <w:abstractNum w:abstractNumId="103" w15:restartNumberingAfterBreak="0">
    <w:nsid w:val="48984625"/>
    <w:multiLevelType w:val="hybridMultilevel"/>
    <w:tmpl w:val="5D8AF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490577D7"/>
    <w:multiLevelType w:val="hybridMultilevel"/>
    <w:tmpl w:val="06E4A3DC"/>
    <w:lvl w:ilvl="0" w:tplc="473679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4A765475"/>
    <w:multiLevelType w:val="hybridMultilevel"/>
    <w:tmpl w:val="BC9C1DDC"/>
    <w:lvl w:ilvl="0" w:tplc="FFFFFFFF">
      <w:start w:val="1"/>
      <w:numFmt w:val="bullet"/>
      <w:lvlText w:val=""/>
      <w:lvlJc w:val="left"/>
      <w:pPr>
        <w:ind w:left="360" w:hanging="360"/>
      </w:pPr>
      <w:rPr>
        <w:rFonts w:ascii="Symbol" w:hAnsi="Symbol" w:hint="default"/>
      </w:rPr>
    </w:lvl>
    <w:lvl w:ilvl="1" w:tplc="44ACF8DA">
      <w:start w:val="1"/>
      <w:numFmt w:val="lowerLetter"/>
      <w:lvlText w:val="%2."/>
      <w:lvlJc w:val="left"/>
      <w:pPr>
        <w:ind w:left="1440" w:hanging="360"/>
      </w:pPr>
    </w:lvl>
    <w:lvl w:ilvl="2" w:tplc="5F14DE12">
      <w:start w:val="1"/>
      <w:numFmt w:val="lowerRoman"/>
      <w:lvlText w:val="%3."/>
      <w:lvlJc w:val="right"/>
      <w:pPr>
        <w:ind w:left="2160" w:hanging="180"/>
      </w:pPr>
    </w:lvl>
    <w:lvl w:ilvl="3" w:tplc="EE605FF8">
      <w:start w:val="1"/>
      <w:numFmt w:val="decimal"/>
      <w:lvlText w:val="%4."/>
      <w:lvlJc w:val="left"/>
      <w:pPr>
        <w:ind w:left="2880" w:hanging="360"/>
      </w:pPr>
    </w:lvl>
    <w:lvl w:ilvl="4" w:tplc="4866EF80">
      <w:start w:val="1"/>
      <w:numFmt w:val="lowerLetter"/>
      <w:lvlText w:val="%5."/>
      <w:lvlJc w:val="left"/>
      <w:pPr>
        <w:ind w:left="3600" w:hanging="360"/>
      </w:pPr>
    </w:lvl>
    <w:lvl w:ilvl="5" w:tplc="7FDE08CE">
      <w:start w:val="1"/>
      <w:numFmt w:val="lowerRoman"/>
      <w:lvlText w:val="%6."/>
      <w:lvlJc w:val="right"/>
      <w:pPr>
        <w:ind w:left="4320" w:hanging="180"/>
      </w:pPr>
    </w:lvl>
    <w:lvl w:ilvl="6" w:tplc="49849C16">
      <w:start w:val="1"/>
      <w:numFmt w:val="decimal"/>
      <w:lvlText w:val="%7."/>
      <w:lvlJc w:val="left"/>
      <w:pPr>
        <w:ind w:left="5040" w:hanging="360"/>
      </w:pPr>
    </w:lvl>
    <w:lvl w:ilvl="7" w:tplc="8B942982">
      <w:start w:val="1"/>
      <w:numFmt w:val="lowerLetter"/>
      <w:lvlText w:val="%8."/>
      <w:lvlJc w:val="left"/>
      <w:pPr>
        <w:ind w:left="5760" w:hanging="360"/>
      </w:pPr>
    </w:lvl>
    <w:lvl w:ilvl="8" w:tplc="DA8226CC">
      <w:start w:val="1"/>
      <w:numFmt w:val="lowerRoman"/>
      <w:lvlText w:val="%9."/>
      <w:lvlJc w:val="right"/>
      <w:pPr>
        <w:ind w:left="6480" w:hanging="180"/>
      </w:pPr>
    </w:lvl>
  </w:abstractNum>
  <w:abstractNum w:abstractNumId="106" w15:restartNumberingAfterBreak="0">
    <w:nsid w:val="4A915A4D"/>
    <w:multiLevelType w:val="hybridMultilevel"/>
    <w:tmpl w:val="3CC48AA8"/>
    <w:lvl w:ilvl="0" w:tplc="25BACEA8">
      <w:start w:val="1"/>
      <w:numFmt w:val="decimal"/>
      <w:lvlText w:val="%1."/>
      <w:lvlJc w:val="left"/>
      <w:pPr>
        <w:ind w:left="360" w:hanging="360"/>
      </w:pPr>
      <w:rPr>
        <w:rFonts w:ascii="Arial" w:eastAsia="Arial" w:hAnsi="Arial" w:cs="Arial"/>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4BE72821"/>
    <w:multiLevelType w:val="multilevel"/>
    <w:tmpl w:val="59A8049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15:restartNumberingAfterBreak="0">
    <w:nsid w:val="4BE8559F"/>
    <w:multiLevelType w:val="hybridMultilevel"/>
    <w:tmpl w:val="166CB602"/>
    <w:lvl w:ilvl="0" w:tplc="FFFFFFFF">
      <w:start w:val="1"/>
      <w:numFmt w:val="decimal"/>
      <w:lvlText w:val="%1."/>
      <w:lvlJc w:val="left"/>
      <w:pPr>
        <w:ind w:left="360" w:hanging="360"/>
      </w:pPr>
    </w:lvl>
    <w:lvl w:ilvl="1" w:tplc="DFA66DE8">
      <w:start w:val="1"/>
      <w:numFmt w:val="lowerLetter"/>
      <w:lvlText w:val="%2."/>
      <w:lvlJc w:val="left"/>
      <w:pPr>
        <w:ind w:left="1080" w:hanging="360"/>
      </w:pPr>
    </w:lvl>
    <w:lvl w:ilvl="2" w:tplc="F96676CA">
      <w:start w:val="1"/>
      <w:numFmt w:val="lowerRoman"/>
      <w:lvlText w:val="%3."/>
      <w:lvlJc w:val="right"/>
      <w:pPr>
        <w:ind w:left="1800" w:hanging="180"/>
      </w:pPr>
    </w:lvl>
    <w:lvl w:ilvl="3" w:tplc="9CC855FA">
      <w:start w:val="1"/>
      <w:numFmt w:val="decimal"/>
      <w:lvlText w:val="%4."/>
      <w:lvlJc w:val="left"/>
      <w:pPr>
        <w:ind w:left="2520" w:hanging="360"/>
      </w:pPr>
    </w:lvl>
    <w:lvl w:ilvl="4" w:tplc="E3A239E2">
      <w:start w:val="1"/>
      <w:numFmt w:val="lowerLetter"/>
      <w:lvlText w:val="%5."/>
      <w:lvlJc w:val="left"/>
      <w:pPr>
        <w:ind w:left="3240" w:hanging="360"/>
      </w:pPr>
    </w:lvl>
    <w:lvl w:ilvl="5" w:tplc="0DE084FE">
      <w:start w:val="1"/>
      <w:numFmt w:val="lowerRoman"/>
      <w:lvlText w:val="%6."/>
      <w:lvlJc w:val="right"/>
      <w:pPr>
        <w:ind w:left="3960" w:hanging="180"/>
      </w:pPr>
    </w:lvl>
    <w:lvl w:ilvl="6" w:tplc="AE64DBB4">
      <w:start w:val="1"/>
      <w:numFmt w:val="decimal"/>
      <w:lvlText w:val="%7."/>
      <w:lvlJc w:val="left"/>
      <w:pPr>
        <w:ind w:left="4680" w:hanging="360"/>
      </w:pPr>
    </w:lvl>
    <w:lvl w:ilvl="7" w:tplc="1D906988">
      <w:start w:val="1"/>
      <w:numFmt w:val="lowerLetter"/>
      <w:lvlText w:val="%8."/>
      <w:lvlJc w:val="left"/>
      <w:pPr>
        <w:ind w:left="5400" w:hanging="360"/>
      </w:pPr>
    </w:lvl>
    <w:lvl w:ilvl="8" w:tplc="E138A3B6">
      <w:start w:val="1"/>
      <w:numFmt w:val="lowerRoman"/>
      <w:lvlText w:val="%9."/>
      <w:lvlJc w:val="right"/>
      <w:pPr>
        <w:ind w:left="6120" w:hanging="180"/>
      </w:pPr>
    </w:lvl>
  </w:abstractNum>
  <w:abstractNum w:abstractNumId="109" w15:restartNumberingAfterBreak="0">
    <w:nsid w:val="4BF708C7"/>
    <w:multiLevelType w:val="hybridMultilevel"/>
    <w:tmpl w:val="FF90D7DC"/>
    <w:lvl w:ilvl="0" w:tplc="A5CE631A">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0" w15:restartNumberingAfterBreak="0">
    <w:nsid w:val="4C1D3356"/>
    <w:multiLevelType w:val="hybridMultilevel"/>
    <w:tmpl w:val="6C9C1D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4C4D7B69"/>
    <w:multiLevelType w:val="hybridMultilevel"/>
    <w:tmpl w:val="8BD4F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4CA346B4"/>
    <w:multiLevelType w:val="hybridMultilevel"/>
    <w:tmpl w:val="FFFFFFFF"/>
    <w:lvl w:ilvl="0" w:tplc="4D089AC8">
      <w:start w:val="1"/>
      <w:numFmt w:val="decimal"/>
      <w:lvlText w:val="%1."/>
      <w:lvlJc w:val="left"/>
      <w:pPr>
        <w:ind w:left="360" w:hanging="360"/>
      </w:pPr>
    </w:lvl>
    <w:lvl w:ilvl="1" w:tplc="6EECD086">
      <w:start w:val="1"/>
      <w:numFmt w:val="lowerLetter"/>
      <w:lvlText w:val="%2."/>
      <w:lvlJc w:val="left"/>
      <w:pPr>
        <w:ind w:left="1080" w:hanging="360"/>
      </w:pPr>
    </w:lvl>
    <w:lvl w:ilvl="2" w:tplc="49361B72">
      <w:start w:val="1"/>
      <w:numFmt w:val="lowerRoman"/>
      <w:lvlText w:val="%3."/>
      <w:lvlJc w:val="right"/>
      <w:pPr>
        <w:ind w:left="1800" w:hanging="180"/>
      </w:pPr>
    </w:lvl>
    <w:lvl w:ilvl="3" w:tplc="56960926">
      <w:start w:val="1"/>
      <w:numFmt w:val="decimal"/>
      <w:lvlText w:val="%4."/>
      <w:lvlJc w:val="left"/>
      <w:pPr>
        <w:ind w:left="2520" w:hanging="360"/>
      </w:pPr>
    </w:lvl>
    <w:lvl w:ilvl="4" w:tplc="46CC5C5C">
      <w:start w:val="1"/>
      <w:numFmt w:val="lowerLetter"/>
      <w:lvlText w:val="%5."/>
      <w:lvlJc w:val="left"/>
      <w:pPr>
        <w:ind w:left="3240" w:hanging="360"/>
      </w:pPr>
    </w:lvl>
    <w:lvl w:ilvl="5" w:tplc="BC8AAD4A">
      <w:start w:val="1"/>
      <w:numFmt w:val="lowerRoman"/>
      <w:lvlText w:val="%6."/>
      <w:lvlJc w:val="right"/>
      <w:pPr>
        <w:ind w:left="3960" w:hanging="180"/>
      </w:pPr>
    </w:lvl>
    <w:lvl w:ilvl="6" w:tplc="84344A3E">
      <w:start w:val="1"/>
      <w:numFmt w:val="decimal"/>
      <w:lvlText w:val="%7."/>
      <w:lvlJc w:val="left"/>
      <w:pPr>
        <w:ind w:left="4680" w:hanging="360"/>
      </w:pPr>
    </w:lvl>
    <w:lvl w:ilvl="7" w:tplc="AADA0732">
      <w:start w:val="1"/>
      <w:numFmt w:val="lowerLetter"/>
      <w:lvlText w:val="%8."/>
      <w:lvlJc w:val="left"/>
      <w:pPr>
        <w:ind w:left="5400" w:hanging="360"/>
      </w:pPr>
    </w:lvl>
    <w:lvl w:ilvl="8" w:tplc="4240E3A0">
      <w:start w:val="1"/>
      <w:numFmt w:val="lowerRoman"/>
      <w:lvlText w:val="%9."/>
      <w:lvlJc w:val="right"/>
      <w:pPr>
        <w:ind w:left="6120" w:hanging="180"/>
      </w:pPr>
    </w:lvl>
  </w:abstractNum>
  <w:abstractNum w:abstractNumId="113" w15:restartNumberingAfterBreak="0">
    <w:nsid w:val="4D4F038E"/>
    <w:multiLevelType w:val="hybridMultilevel"/>
    <w:tmpl w:val="F0AC9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4E0F4FED"/>
    <w:multiLevelType w:val="hybridMultilevel"/>
    <w:tmpl w:val="FFFFFFFF"/>
    <w:lvl w:ilvl="0" w:tplc="02969958">
      <w:start w:val="1"/>
      <w:numFmt w:val="bullet"/>
      <w:lvlText w:val=""/>
      <w:lvlJc w:val="left"/>
      <w:pPr>
        <w:ind w:left="360" w:hanging="360"/>
      </w:pPr>
      <w:rPr>
        <w:rFonts w:ascii="Symbol" w:hAnsi="Symbol" w:hint="default"/>
      </w:rPr>
    </w:lvl>
    <w:lvl w:ilvl="1" w:tplc="40021F5A">
      <w:start w:val="1"/>
      <w:numFmt w:val="bullet"/>
      <w:lvlText w:val="o"/>
      <w:lvlJc w:val="left"/>
      <w:pPr>
        <w:ind w:left="1080" w:hanging="360"/>
      </w:pPr>
      <w:rPr>
        <w:rFonts w:ascii="Courier New" w:hAnsi="Courier New" w:hint="default"/>
      </w:rPr>
    </w:lvl>
    <w:lvl w:ilvl="2" w:tplc="1D943068">
      <w:start w:val="1"/>
      <w:numFmt w:val="bullet"/>
      <w:lvlText w:val=""/>
      <w:lvlJc w:val="left"/>
      <w:pPr>
        <w:ind w:left="1800" w:hanging="360"/>
      </w:pPr>
      <w:rPr>
        <w:rFonts w:ascii="Wingdings" w:hAnsi="Wingdings" w:hint="default"/>
      </w:rPr>
    </w:lvl>
    <w:lvl w:ilvl="3" w:tplc="6804F8A2">
      <w:start w:val="1"/>
      <w:numFmt w:val="bullet"/>
      <w:lvlText w:val=""/>
      <w:lvlJc w:val="left"/>
      <w:pPr>
        <w:ind w:left="2520" w:hanging="360"/>
      </w:pPr>
      <w:rPr>
        <w:rFonts w:ascii="Symbol" w:hAnsi="Symbol" w:hint="default"/>
      </w:rPr>
    </w:lvl>
    <w:lvl w:ilvl="4" w:tplc="F740131C">
      <w:start w:val="1"/>
      <w:numFmt w:val="bullet"/>
      <w:lvlText w:val="o"/>
      <w:lvlJc w:val="left"/>
      <w:pPr>
        <w:ind w:left="3240" w:hanging="360"/>
      </w:pPr>
      <w:rPr>
        <w:rFonts w:ascii="Courier New" w:hAnsi="Courier New" w:hint="default"/>
      </w:rPr>
    </w:lvl>
    <w:lvl w:ilvl="5" w:tplc="8A3CACE2">
      <w:start w:val="1"/>
      <w:numFmt w:val="bullet"/>
      <w:lvlText w:val=""/>
      <w:lvlJc w:val="left"/>
      <w:pPr>
        <w:ind w:left="3960" w:hanging="360"/>
      </w:pPr>
      <w:rPr>
        <w:rFonts w:ascii="Wingdings" w:hAnsi="Wingdings" w:hint="default"/>
      </w:rPr>
    </w:lvl>
    <w:lvl w:ilvl="6" w:tplc="F56A8B14">
      <w:start w:val="1"/>
      <w:numFmt w:val="bullet"/>
      <w:lvlText w:val=""/>
      <w:lvlJc w:val="left"/>
      <w:pPr>
        <w:ind w:left="4680" w:hanging="360"/>
      </w:pPr>
      <w:rPr>
        <w:rFonts w:ascii="Symbol" w:hAnsi="Symbol" w:hint="default"/>
      </w:rPr>
    </w:lvl>
    <w:lvl w:ilvl="7" w:tplc="176832BC">
      <w:start w:val="1"/>
      <w:numFmt w:val="bullet"/>
      <w:lvlText w:val="o"/>
      <w:lvlJc w:val="left"/>
      <w:pPr>
        <w:ind w:left="5400" w:hanging="360"/>
      </w:pPr>
      <w:rPr>
        <w:rFonts w:ascii="Courier New" w:hAnsi="Courier New" w:hint="default"/>
      </w:rPr>
    </w:lvl>
    <w:lvl w:ilvl="8" w:tplc="D1B6D04C">
      <w:start w:val="1"/>
      <w:numFmt w:val="bullet"/>
      <w:lvlText w:val=""/>
      <w:lvlJc w:val="left"/>
      <w:pPr>
        <w:ind w:left="6120" w:hanging="360"/>
      </w:pPr>
      <w:rPr>
        <w:rFonts w:ascii="Wingdings" w:hAnsi="Wingdings" w:hint="default"/>
      </w:rPr>
    </w:lvl>
  </w:abstractNum>
  <w:abstractNum w:abstractNumId="115" w15:restartNumberingAfterBreak="0">
    <w:nsid w:val="4E280801"/>
    <w:multiLevelType w:val="hybridMultilevel"/>
    <w:tmpl w:val="9FE0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0727442"/>
    <w:multiLevelType w:val="multilevel"/>
    <w:tmpl w:val="99A6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50A1057B"/>
    <w:multiLevelType w:val="hybridMultilevel"/>
    <w:tmpl w:val="71289460"/>
    <w:lvl w:ilvl="0" w:tplc="FFFFFFFF">
      <w:start w:val="1"/>
      <w:numFmt w:val="bullet"/>
      <w:lvlText w:val=""/>
      <w:lvlJc w:val="left"/>
      <w:pPr>
        <w:ind w:left="720" w:hanging="360"/>
      </w:pPr>
      <w:rPr>
        <w:rFonts w:ascii="Symbol" w:hAnsi="Symbol" w:hint="default"/>
      </w:rPr>
    </w:lvl>
    <w:lvl w:ilvl="1" w:tplc="8D7EA08A">
      <w:start w:val="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1E749AB"/>
    <w:multiLevelType w:val="hybridMultilevel"/>
    <w:tmpl w:val="8856CFDE"/>
    <w:lvl w:ilvl="0" w:tplc="9E28D4A6">
      <w:start w:val="1"/>
      <w:numFmt w:val="decimal"/>
      <w:lvlText w:val="%1."/>
      <w:lvlJc w:val="left"/>
      <w:pPr>
        <w:ind w:left="720" w:hanging="360"/>
      </w:pPr>
      <w:rPr>
        <w:rFonts w:eastAsiaTheme="minorHAns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44A62BC"/>
    <w:multiLevelType w:val="hybridMultilevel"/>
    <w:tmpl w:val="DF1E14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0" w15:restartNumberingAfterBreak="0">
    <w:nsid w:val="544F2DA9"/>
    <w:multiLevelType w:val="hybridMultilevel"/>
    <w:tmpl w:val="DFFEB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6497677"/>
    <w:multiLevelType w:val="multilevel"/>
    <w:tmpl w:val="0204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74414BD"/>
    <w:multiLevelType w:val="multilevel"/>
    <w:tmpl w:val="C8C608CA"/>
    <w:lvl w:ilvl="0">
      <w:start w:val="1"/>
      <w:numFmt w:val="decimal"/>
      <w:lvlText w:val="%1."/>
      <w:lvlJc w:val="left"/>
      <w:pPr>
        <w:ind w:left="720" w:hanging="360"/>
      </w:pPr>
    </w:lvl>
    <w:lvl w:ilvl="1">
      <w:start w:val="6"/>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7AB0B69"/>
    <w:multiLevelType w:val="multilevel"/>
    <w:tmpl w:val="DE06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59AA2507"/>
    <w:multiLevelType w:val="hybridMultilevel"/>
    <w:tmpl w:val="079E9050"/>
    <w:lvl w:ilvl="0" w:tplc="FFFFFFFF">
      <w:start w:val="1"/>
      <w:numFmt w:val="lowerLetter"/>
      <w:lvlText w:val="%1."/>
      <w:lvlJc w:val="left"/>
      <w:pPr>
        <w:ind w:left="720" w:hanging="360"/>
      </w:pPr>
    </w:lvl>
    <w:lvl w:ilvl="1" w:tplc="C43E101C">
      <w:start w:val="1"/>
      <w:numFmt w:val="lowerLetter"/>
      <w:lvlText w:val="%2."/>
      <w:lvlJc w:val="left"/>
      <w:pPr>
        <w:ind w:left="1440" w:hanging="360"/>
      </w:pPr>
    </w:lvl>
    <w:lvl w:ilvl="2" w:tplc="60F4C6C6">
      <w:start w:val="1"/>
      <w:numFmt w:val="lowerRoman"/>
      <w:lvlText w:val="%3."/>
      <w:lvlJc w:val="right"/>
      <w:pPr>
        <w:ind w:left="2160" w:hanging="180"/>
      </w:pPr>
    </w:lvl>
    <w:lvl w:ilvl="3" w:tplc="13E6B1D4">
      <w:start w:val="1"/>
      <w:numFmt w:val="decimal"/>
      <w:lvlText w:val="%4."/>
      <w:lvlJc w:val="left"/>
      <w:pPr>
        <w:ind w:left="2880" w:hanging="360"/>
      </w:pPr>
    </w:lvl>
    <w:lvl w:ilvl="4" w:tplc="A6E07494">
      <w:start w:val="1"/>
      <w:numFmt w:val="lowerLetter"/>
      <w:lvlText w:val="%5."/>
      <w:lvlJc w:val="left"/>
      <w:pPr>
        <w:ind w:left="3600" w:hanging="360"/>
      </w:pPr>
    </w:lvl>
    <w:lvl w:ilvl="5" w:tplc="B7E8DE2E">
      <w:start w:val="1"/>
      <w:numFmt w:val="lowerRoman"/>
      <w:lvlText w:val="%6."/>
      <w:lvlJc w:val="right"/>
      <w:pPr>
        <w:ind w:left="4320" w:hanging="180"/>
      </w:pPr>
    </w:lvl>
    <w:lvl w:ilvl="6" w:tplc="3C56087A">
      <w:start w:val="1"/>
      <w:numFmt w:val="decimal"/>
      <w:lvlText w:val="%7."/>
      <w:lvlJc w:val="left"/>
      <w:pPr>
        <w:ind w:left="5040" w:hanging="360"/>
      </w:pPr>
    </w:lvl>
    <w:lvl w:ilvl="7" w:tplc="821A9D98">
      <w:start w:val="1"/>
      <w:numFmt w:val="lowerLetter"/>
      <w:lvlText w:val="%8."/>
      <w:lvlJc w:val="left"/>
      <w:pPr>
        <w:ind w:left="5760" w:hanging="360"/>
      </w:pPr>
    </w:lvl>
    <w:lvl w:ilvl="8" w:tplc="5FBE7CB8">
      <w:start w:val="1"/>
      <w:numFmt w:val="lowerRoman"/>
      <w:lvlText w:val="%9."/>
      <w:lvlJc w:val="right"/>
      <w:pPr>
        <w:ind w:left="6480" w:hanging="180"/>
      </w:pPr>
    </w:lvl>
  </w:abstractNum>
  <w:abstractNum w:abstractNumId="125" w15:restartNumberingAfterBreak="0">
    <w:nsid w:val="5C707F6E"/>
    <w:multiLevelType w:val="hybridMultilevel"/>
    <w:tmpl w:val="FE86260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6" w15:restartNumberingAfterBreak="0">
    <w:nsid w:val="5C853440"/>
    <w:multiLevelType w:val="hybridMultilevel"/>
    <w:tmpl w:val="FEDE505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5D4561C9"/>
    <w:multiLevelType w:val="hybridMultilevel"/>
    <w:tmpl w:val="0D26E9CC"/>
    <w:lvl w:ilvl="0" w:tplc="B644CFD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5D542ADF"/>
    <w:multiLevelType w:val="hybridMultilevel"/>
    <w:tmpl w:val="C1161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5D6B2BED"/>
    <w:multiLevelType w:val="hybridMultilevel"/>
    <w:tmpl w:val="A5042988"/>
    <w:lvl w:ilvl="0" w:tplc="8ED2913E">
      <w:start w:val="1"/>
      <w:numFmt w:val="bullet"/>
      <w:lvlText w:val=""/>
      <w:lvlJc w:val="left"/>
      <w:pPr>
        <w:ind w:left="720" w:hanging="360"/>
      </w:pPr>
      <w:rPr>
        <w:rFonts w:ascii="Symbol" w:hAnsi="Symbol" w:hint="default"/>
      </w:rPr>
    </w:lvl>
    <w:lvl w:ilvl="1" w:tplc="692678E8">
      <w:start w:val="1"/>
      <w:numFmt w:val="bullet"/>
      <w:lvlText w:val="o"/>
      <w:lvlJc w:val="left"/>
      <w:pPr>
        <w:ind w:left="1440" w:hanging="360"/>
      </w:pPr>
      <w:rPr>
        <w:rFonts w:ascii="Courier New" w:hAnsi="Courier New" w:hint="default"/>
      </w:rPr>
    </w:lvl>
    <w:lvl w:ilvl="2" w:tplc="EE6EB882">
      <w:start w:val="1"/>
      <w:numFmt w:val="bullet"/>
      <w:lvlText w:val=""/>
      <w:lvlJc w:val="left"/>
      <w:pPr>
        <w:ind w:left="2160" w:hanging="360"/>
      </w:pPr>
      <w:rPr>
        <w:rFonts w:ascii="Wingdings" w:hAnsi="Wingdings" w:hint="default"/>
      </w:rPr>
    </w:lvl>
    <w:lvl w:ilvl="3" w:tplc="C796715C">
      <w:start w:val="1"/>
      <w:numFmt w:val="bullet"/>
      <w:lvlText w:val=""/>
      <w:lvlJc w:val="left"/>
      <w:pPr>
        <w:ind w:left="2880" w:hanging="360"/>
      </w:pPr>
      <w:rPr>
        <w:rFonts w:ascii="Symbol" w:hAnsi="Symbol" w:hint="default"/>
      </w:rPr>
    </w:lvl>
    <w:lvl w:ilvl="4" w:tplc="6CF20F6A">
      <w:start w:val="1"/>
      <w:numFmt w:val="bullet"/>
      <w:lvlText w:val="o"/>
      <w:lvlJc w:val="left"/>
      <w:pPr>
        <w:ind w:left="3600" w:hanging="360"/>
      </w:pPr>
      <w:rPr>
        <w:rFonts w:ascii="Courier New" w:hAnsi="Courier New" w:hint="default"/>
      </w:rPr>
    </w:lvl>
    <w:lvl w:ilvl="5" w:tplc="CE288B3C">
      <w:start w:val="1"/>
      <w:numFmt w:val="bullet"/>
      <w:lvlText w:val=""/>
      <w:lvlJc w:val="left"/>
      <w:pPr>
        <w:ind w:left="4320" w:hanging="360"/>
      </w:pPr>
      <w:rPr>
        <w:rFonts w:ascii="Wingdings" w:hAnsi="Wingdings" w:hint="default"/>
      </w:rPr>
    </w:lvl>
    <w:lvl w:ilvl="6" w:tplc="FB242A5E">
      <w:start w:val="1"/>
      <w:numFmt w:val="bullet"/>
      <w:lvlText w:val=""/>
      <w:lvlJc w:val="left"/>
      <w:pPr>
        <w:ind w:left="5040" w:hanging="360"/>
      </w:pPr>
      <w:rPr>
        <w:rFonts w:ascii="Symbol" w:hAnsi="Symbol" w:hint="default"/>
      </w:rPr>
    </w:lvl>
    <w:lvl w:ilvl="7" w:tplc="9B50F47A">
      <w:start w:val="1"/>
      <w:numFmt w:val="bullet"/>
      <w:lvlText w:val="o"/>
      <w:lvlJc w:val="left"/>
      <w:pPr>
        <w:ind w:left="5760" w:hanging="360"/>
      </w:pPr>
      <w:rPr>
        <w:rFonts w:ascii="Courier New" w:hAnsi="Courier New" w:hint="default"/>
      </w:rPr>
    </w:lvl>
    <w:lvl w:ilvl="8" w:tplc="A314BF3A">
      <w:start w:val="1"/>
      <w:numFmt w:val="bullet"/>
      <w:lvlText w:val=""/>
      <w:lvlJc w:val="left"/>
      <w:pPr>
        <w:ind w:left="6480" w:hanging="360"/>
      </w:pPr>
      <w:rPr>
        <w:rFonts w:ascii="Wingdings" w:hAnsi="Wingdings" w:hint="default"/>
      </w:rPr>
    </w:lvl>
  </w:abstractNum>
  <w:abstractNum w:abstractNumId="130" w15:restartNumberingAfterBreak="0">
    <w:nsid w:val="5EB47BAE"/>
    <w:multiLevelType w:val="hybridMultilevel"/>
    <w:tmpl w:val="1CD8D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5F9C32A0"/>
    <w:multiLevelType w:val="multilevel"/>
    <w:tmpl w:val="A79ED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604045D0"/>
    <w:multiLevelType w:val="multilevel"/>
    <w:tmpl w:val="05D6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61152FB7"/>
    <w:multiLevelType w:val="hybridMultilevel"/>
    <w:tmpl w:val="CB8C49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4" w15:restartNumberingAfterBreak="0">
    <w:nsid w:val="62187B12"/>
    <w:multiLevelType w:val="multilevel"/>
    <w:tmpl w:val="688C3B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271423C"/>
    <w:multiLevelType w:val="hybridMultilevel"/>
    <w:tmpl w:val="39DAD29E"/>
    <w:lvl w:ilvl="0" w:tplc="8C68DD0A">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63160029"/>
    <w:multiLevelType w:val="hybridMultilevel"/>
    <w:tmpl w:val="8398D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32C6183"/>
    <w:multiLevelType w:val="hybridMultilevel"/>
    <w:tmpl w:val="31A05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64A607AC"/>
    <w:multiLevelType w:val="hybridMultilevel"/>
    <w:tmpl w:val="FFFFFFFF"/>
    <w:lvl w:ilvl="0" w:tplc="FDD472EA">
      <w:start w:val="1"/>
      <w:numFmt w:val="bullet"/>
      <w:lvlText w:val=""/>
      <w:lvlJc w:val="left"/>
      <w:pPr>
        <w:ind w:left="1080" w:hanging="360"/>
      </w:pPr>
      <w:rPr>
        <w:rFonts w:ascii="Symbol" w:hAnsi="Symbol" w:hint="default"/>
      </w:rPr>
    </w:lvl>
    <w:lvl w:ilvl="1" w:tplc="FB547E1E">
      <w:start w:val="1"/>
      <w:numFmt w:val="bullet"/>
      <w:lvlText w:val="o"/>
      <w:lvlJc w:val="left"/>
      <w:pPr>
        <w:ind w:left="1800" w:hanging="360"/>
      </w:pPr>
      <w:rPr>
        <w:rFonts w:ascii="Courier New" w:hAnsi="Courier New" w:hint="default"/>
      </w:rPr>
    </w:lvl>
    <w:lvl w:ilvl="2" w:tplc="B25CF3BA">
      <w:start w:val="1"/>
      <w:numFmt w:val="bullet"/>
      <w:lvlText w:val=""/>
      <w:lvlJc w:val="left"/>
      <w:pPr>
        <w:ind w:left="2520" w:hanging="360"/>
      </w:pPr>
      <w:rPr>
        <w:rFonts w:ascii="Wingdings" w:hAnsi="Wingdings" w:hint="default"/>
      </w:rPr>
    </w:lvl>
    <w:lvl w:ilvl="3" w:tplc="AC829BAA">
      <w:start w:val="1"/>
      <w:numFmt w:val="bullet"/>
      <w:lvlText w:val=""/>
      <w:lvlJc w:val="left"/>
      <w:pPr>
        <w:ind w:left="3240" w:hanging="360"/>
      </w:pPr>
      <w:rPr>
        <w:rFonts w:ascii="Symbol" w:hAnsi="Symbol" w:hint="default"/>
      </w:rPr>
    </w:lvl>
    <w:lvl w:ilvl="4" w:tplc="6CF09B82">
      <w:start w:val="1"/>
      <w:numFmt w:val="bullet"/>
      <w:lvlText w:val="o"/>
      <w:lvlJc w:val="left"/>
      <w:pPr>
        <w:ind w:left="3960" w:hanging="360"/>
      </w:pPr>
      <w:rPr>
        <w:rFonts w:ascii="Courier New" w:hAnsi="Courier New" w:hint="default"/>
      </w:rPr>
    </w:lvl>
    <w:lvl w:ilvl="5" w:tplc="79DA0A8E">
      <w:start w:val="1"/>
      <w:numFmt w:val="bullet"/>
      <w:lvlText w:val=""/>
      <w:lvlJc w:val="left"/>
      <w:pPr>
        <w:ind w:left="4680" w:hanging="360"/>
      </w:pPr>
      <w:rPr>
        <w:rFonts w:ascii="Wingdings" w:hAnsi="Wingdings" w:hint="default"/>
      </w:rPr>
    </w:lvl>
    <w:lvl w:ilvl="6" w:tplc="55C8334C">
      <w:start w:val="1"/>
      <w:numFmt w:val="bullet"/>
      <w:lvlText w:val=""/>
      <w:lvlJc w:val="left"/>
      <w:pPr>
        <w:ind w:left="5400" w:hanging="360"/>
      </w:pPr>
      <w:rPr>
        <w:rFonts w:ascii="Symbol" w:hAnsi="Symbol" w:hint="default"/>
      </w:rPr>
    </w:lvl>
    <w:lvl w:ilvl="7" w:tplc="658289A4">
      <w:start w:val="1"/>
      <w:numFmt w:val="bullet"/>
      <w:lvlText w:val="o"/>
      <w:lvlJc w:val="left"/>
      <w:pPr>
        <w:ind w:left="6120" w:hanging="360"/>
      </w:pPr>
      <w:rPr>
        <w:rFonts w:ascii="Courier New" w:hAnsi="Courier New" w:hint="default"/>
      </w:rPr>
    </w:lvl>
    <w:lvl w:ilvl="8" w:tplc="EDB4967E">
      <w:start w:val="1"/>
      <w:numFmt w:val="bullet"/>
      <w:lvlText w:val=""/>
      <w:lvlJc w:val="left"/>
      <w:pPr>
        <w:ind w:left="6840" w:hanging="360"/>
      </w:pPr>
      <w:rPr>
        <w:rFonts w:ascii="Wingdings" w:hAnsi="Wingdings" w:hint="default"/>
      </w:rPr>
    </w:lvl>
  </w:abstractNum>
  <w:abstractNum w:abstractNumId="139" w15:restartNumberingAfterBreak="0">
    <w:nsid w:val="658F70E7"/>
    <w:multiLevelType w:val="hybridMultilevel"/>
    <w:tmpl w:val="30906064"/>
    <w:lvl w:ilvl="0" w:tplc="58FE93B4">
      <w:start w:val="1"/>
      <w:numFmt w:val="decimal"/>
      <w:lvlText w:val="%1."/>
      <w:lvlJc w:val="left"/>
      <w:pPr>
        <w:ind w:left="36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5E415D9"/>
    <w:multiLevelType w:val="hybridMultilevel"/>
    <w:tmpl w:val="A358ECD4"/>
    <w:lvl w:ilvl="0" w:tplc="25BACEA8">
      <w:start w:val="1"/>
      <w:numFmt w:val="decimal"/>
      <w:lvlText w:val="%1."/>
      <w:lvlJc w:val="left"/>
      <w:pPr>
        <w:ind w:left="360" w:hanging="360"/>
      </w:pPr>
      <w:rPr>
        <w:rFonts w:ascii="Arial" w:eastAsia="Arial" w:hAnsi="Arial" w:cs="Arial"/>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1" w15:restartNumberingAfterBreak="0">
    <w:nsid w:val="66B50DF1"/>
    <w:multiLevelType w:val="hybridMultilevel"/>
    <w:tmpl w:val="FDCE7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68182EF3"/>
    <w:multiLevelType w:val="hybridMultilevel"/>
    <w:tmpl w:val="35D6A5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3" w15:restartNumberingAfterBreak="0">
    <w:nsid w:val="6849017C"/>
    <w:multiLevelType w:val="hybridMultilevel"/>
    <w:tmpl w:val="3AE02176"/>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4" w15:restartNumberingAfterBreak="0">
    <w:nsid w:val="6899085D"/>
    <w:multiLevelType w:val="hybridMultilevel"/>
    <w:tmpl w:val="D054C1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6A6044D0"/>
    <w:multiLevelType w:val="multilevel"/>
    <w:tmpl w:val="600A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6B574142"/>
    <w:multiLevelType w:val="hybridMultilevel"/>
    <w:tmpl w:val="18FCF344"/>
    <w:lvl w:ilvl="0" w:tplc="16F8A1B4">
      <w:start w:val="1"/>
      <w:numFmt w:val="decimal"/>
      <w:lvlText w:val="%1."/>
      <w:lvlJc w:val="left"/>
      <w:pPr>
        <w:ind w:left="360" w:hanging="360"/>
      </w:pPr>
      <w:rPr>
        <w:rFonts w:eastAsia="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7" w15:restartNumberingAfterBreak="0">
    <w:nsid w:val="6BB300A2"/>
    <w:multiLevelType w:val="hybridMultilevel"/>
    <w:tmpl w:val="9FDEA4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8" w15:restartNumberingAfterBreak="0">
    <w:nsid w:val="6BCC507E"/>
    <w:multiLevelType w:val="hybridMultilevel"/>
    <w:tmpl w:val="CB8C49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9" w15:restartNumberingAfterBreak="0">
    <w:nsid w:val="6C0F563D"/>
    <w:multiLevelType w:val="hybridMultilevel"/>
    <w:tmpl w:val="FFFFFFFF"/>
    <w:lvl w:ilvl="0" w:tplc="44FE30D0">
      <w:start w:val="1"/>
      <w:numFmt w:val="lowerLetter"/>
      <w:lvlText w:val="%1."/>
      <w:lvlJc w:val="left"/>
      <w:pPr>
        <w:ind w:left="720" w:hanging="360"/>
      </w:pPr>
    </w:lvl>
    <w:lvl w:ilvl="1" w:tplc="0C321E84">
      <w:start w:val="1"/>
      <w:numFmt w:val="lowerLetter"/>
      <w:lvlText w:val="%2."/>
      <w:lvlJc w:val="left"/>
      <w:pPr>
        <w:ind w:left="1440" w:hanging="360"/>
      </w:pPr>
    </w:lvl>
    <w:lvl w:ilvl="2" w:tplc="27FAEAAA">
      <w:start w:val="1"/>
      <w:numFmt w:val="lowerRoman"/>
      <w:lvlText w:val="%3."/>
      <w:lvlJc w:val="right"/>
      <w:pPr>
        <w:ind w:left="2160" w:hanging="180"/>
      </w:pPr>
    </w:lvl>
    <w:lvl w:ilvl="3" w:tplc="42B0CEB8">
      <w:start w:val="1"/>
      <w:numFmt w:val="decimal"/>
      <w:lvlText w:val="%4."/>
      <w:lvlJc w:val="left"/>
      <w:pPr>
        <w:ind w:left="2880" w:hanging="360"/>
      </w:pPr>
    </w:lvl>
    <w:lvl w:ilvl="4" w:tplc="E7F89C7C">
      <w:start w:val="1"/>
      <w:numFmt w:val="lowerLetter"/>
      <w:lvlText w:val="%5."/>
      <w:lvlJc w:val="left"/>
      <w:pPr>
        <w:ind w:left="3600" w:hanging="360"/>
      </w:pPr>
    </w:lvl>
    <w:lvl w:ilvl="5" w:tplc="D96A344A">
      <w:start w:val="1"/>
      <w:numFmt w:val="lowerRoman"/>
      <w:lvlText w:val="%6."/>
      <w:lvlJc w:val="right"/>
      <w:pPr>
        <w:ind w:left="4320" w:hanging="180"/>
      </w:pPr>
    </w:lvl>
    <w:lvl w:ilvl="6" w:tplc="53CC0C08">
      <w:start w:val="1"/>
      <w:numFmt w:val="decimal"/>
      <w:lvlText w:val="%7."/>
      <w:lvlJc w:val="left"/>
      <w:pPr>
        <w:ind w:left="5040" w:hanging="360"/>
      </w:pPr>
    </w:lvl>
    <w:lvl w:ilvl="7" w:tplc="E5F0E864">
      <w:start w:val="1"/>
      <w:numFmt w:val="lowerLetter"/>
      <w:lvlText w:val="%8."/>
      <w:lvlJc w:val="left"/>
      <w:pPr>
        <w:ind w:left="5760" w:hanging="360"/>
      </w:pPr>
    </w:lvl>
    <w:lvl w:ilvl="8" w:tplc="FBC2D082">
      <w:start w:val="1"/>
      <w:numFmt w:val="lowerRoman"/>
      <w:lvlText w:val="%9."/>
      <w:lvlJc w:val="right"/>
      <w:pPr>
        <w:ind w:left="6480" w:hanging="180"/>
      </w:pPr>
    </w:lvl>
  </w:abstractNum>
  <w:abstractNum w:abstractNumId="150" w15:restartNumberingAfterBreak="0">
    <w:nsid w:val="6DF50C64"/>
    <w:multiLevelType w:val="hybridMultilevel"/>
    <w:tmpl w:val="5EE4B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6ED64E2E"/>
    <w:multiLevelType w:val="multilevel"/>
    <w:tmpl w:val="FE08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6F711C93"/>
    <w:multiLevelType w:val="hybridMultilevel"/>
    <w:tmpl w:val="FFFFFFFF"/>
    <w:lvl w:ilvl="0" w:tplc="BEEE6896">
      <w:start w:val="1"/>
      <w:numFmt w:val="decimal"/>
      <w:lvlText w:val="%1."/>
      <w:lvlJc w:val="left"/>
      <w:pPr>
        <w:ind w:left="720" w:hanging="360"/>
      </w:pPr>
    </w:lvl>
    <w:lvl w:ilvl="1" w:tplc="B07620FE">
      <w:start w:val="1"/>
      <w:numFmt w:val="lowerLetter"/>
      <w:lvlText w:val="%2."/>
      <w:lvlJc w:val="left"/>
      <w:pPr>
        <w:ind w:left="1440" w:hanging="360"/>
      </w:pPr>
    </w:lvl>
    <w:lvl w:ilvl="2" w:tplc="248692E4">
      <w:start w:val="1"/>
      <w:numFmt w:val="lowerRoman"/>
      <w:lvlText w:val="%3."/>
      <w:lvlJc w:val="right"/>
      <w:pPr>
        <w:ind w:left="2160" w:hanging="180"/>
      </w:pPr>
    </w:lvl>
    <w:lvl w:ilvl="3" w:tplc="D628740A">
      <w:start w:val="1"/>
      <w:numFmt w:val="decimal"/>
      <w:lvlText w:val="%4."/>
      <w:lvlJc w:val="left"/>
      <w:pPr>
        <w:ind w:left="2880" w:hanging="360"/>
      </w:pPr>
    </w:lvl>
    <w:lvl w:ilvl="4" w:tplc="465ED990">
      <w:start w:val="1"/>
      <w:numFmt w:val="lowerLetter"/>
      <w:lvlText w:val="%5."/>
      <w:lvlJc w:val="left"/>
      <w:pPr>
        <w:ind w:left="3600" w:hanging="360"/>
      </w:pPr>
    </w:lvl>
    <w:lvl w:ilvl="5" w:tplc="0E286DB8">
      <w:start w:val="1"/>
      <w:numFmt w:val="lowerRoman"/>
      <w:lvlText w:val="%6."/>
      <w:lvlJc w:val="right"/>
      <w:pPr>
        <w:ind w:left="4320" w:hanging="180"/>
      </w:pPr>
    </w:lvl>
    <w:lvl w:ilvl="6" w:tplc="B5947460">
      <w:start w:val="1"/>
      <w:numFmt w:val="decimal"/>
      <w:lvlText w:val="%7."/>
      <w:lvlJc w:val="left"/>
      <w:pPr>
        <w:ind w:left="5040" w:hanging="360"/>
      </w:pPr>
    </w:lvl>
    <w:lvl w:ilvl="7" w:tplc="29DE6FC8">
      <w:start w:val="1"/>
      <w:numFmt w:val="lowerLetter"/>
      <w:lvlText w:val="%8."/>
      <w:lvlJc w:val="left"/>
      <w:pPr>
        <w:ind w:left="5760" w:hanging="360"/>
      </w:pPr>
    </w:lvl>
    <w:lvl w:ilvl="8" w:tplc="A49EDE00">
      <w:start w:val="1"/>
      <w:numFmt w:val="lowerRoman"/>
      <w:lvlText w:val="%9."/>
      <w:lvlJc w:val="right"/>
      <w:pPr>
        <w:ind w:left="6480" w:hanging="180"/>
      </w:pPr>
    </w:lvl>
  </w:abstractNum>
  <w:abstractNum w:abstractNumId="153" w15:restartNumberingAfterBreak="0">
    <w:nsid w:val="6F752202"/>
    <w:multiLevelType w:val="hybridMultilevel"/>
    <w:tmpl w:val="FFFFFFFF"/>
    <w:lvl w:ilvl="0" w:tplc="9CB077D2">
      <w:start w:val="1"/>
      <w:numFmt w:val="decimal"/>
      <w:lvlText w:val="%1."/>
      <w:lvlJc w:val="left"/>
      <w:pPr>
        <w:ind w:left="360" w:hanging="360"/>
      </w:pPr>
    </w:lvl>
    <w:lvl w:ilvl="1" w:tplc="52F4BFA4">
      <w:start w:val="1"/>
      <w:numFmt w:val="lowerLetter"/>
      <w:lvlText w:val="%2."/>
      <w:lvlJc w:val="left"/>
      <w:pPr>
        <w:ind w:left="1440" w:hanging="360"/>
      </w:pPr>
    </w:lvl>
    <w:lvl w:ilvl="2" w:tplc="8598B4F2">
      <w:start w:val="1"/>
      <w:numFmt w:val="lowerRoman"/>
      <w:lvlText w:val="%3."/>
      <w:lvlJc w:val="right"/>
      <w:pPr>
        <w:ind w:left="2160" w:hanging="180"/>
      </w:pPr>
    </w:lvl>
    <w:lvl w:ilvl="3" w:tplc="17AC6C04">
      <w:start w:val="1"/>
      <w:numFmt w:val="decimal"/>
      <w:lvlText w:val="%4."/>
      <w:lvlJc w:val="left"/>
      <w:pPr>
        <w:ind w:left="2880" w:hanging="360"/>
      </w:pPr>
    </w:lvl>
    <w:lvl w:ilvl="4" w:tplc="5CB4D002">
      <w:start w:val="1"/>
      <w:numFmt w:val="lowerLetter"/>
      <w:lvlText w:val="%5."/>
      <w:lvlJc w:val="left"/>
      <w:pPr>
        <w:ind w:left="3600" w:hanging="360"/>
      </w:pPr>
    </w:lvl>
    <w:lvl w:ilvl="5" w:tplc="60EE0108">
      <w:start w:val="1"/>
      <w:numFmt w:val="lowerRoman"/>
      <w:lvlText w:val="%6."/>
      <w:lvlJc w:val="right"/>
      <w:pPr>
        <w:ind w:left="4320" w:hanging="180"/>
      </w:pPr>
    </w:lvl>
    <w:lvl w:ilvl="6" w:tplc="F6E67CC8">
      <w:start w:val="1"/>
      <w:numFmt w:val="decimal"/>
      <w:lvlText w:val="%7."/>
      <w:lvlJc w:val="left"/>
      <w:pPr>
        <w:ind w:left="5040" w:hanging="360"/>
      </w:pPr>
    </w:lvl>
    <w:lvl w:ilvl="7" w:tplc="7750952C">
      <w:start w:val="1"/>
      <w:numFmt w:val="lowerLetter"/>
      <w:lvlText w:val="%8."/>
      <w:lvlJc w:val="left"/>
      <w:pPr>
        <w:ind w:left="5760" w:hanging="360"/>
      </w:pPr>
    </w:lvl>
    <w:lvl w:ilvl="8" w:tplc="3F4CCC66">
      <w:start w:val="1"/>
      <w:numFmt w:val="lowerRoman"/>
      <w:lvlText w:val="%9."/>
      <w:lvlJc w:val="right"/>
      <w:pPr>
        <w:ind w:left="6480" w:hanging="180"/>
      </w:pPr>
    </w:lvl>
  </w:abstractNum>
  <w:abstractNum w:abstractNumId="154" w15:restartNumberingAfterBreak="0">
    <w:nsid w:val="71AF2649"/>
    <w:multiLevelType w:val="hybridMultilevel"/>
    <w:tmpl w:val="CDB42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5" w15:restartNumberingAfterBreak="0">
    <w:nsid w:val="71D71CBB"/>
    <w:multiLevelType w:val="hybridMultilevel"/>
    <w:tmpl w:val="BACC99E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73763A4B"/>
    <w:multiLevelType w:val="hybridMultilevel"/>
    <w:tmpl w:val="324CF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7435721A"/>
    <w:multiLevelType w:val="hybridMultilevel"/>
    <w:tmpl w:val="35CEADC2"/>
    <w:lvl w:ilvl="0" w:tplc="9C98F0D4">
      <w:start w:val="1"/>
      <w:numFmt w:val="bullet"/>
      <w:lvlText w:val=""/>
      <w:lvlJc w:val="left"/>
      <w:pPr>
        <w:ind w:left="720" w:hanging="360"/>
      </w:pPr>
      <w:rPr>
        <w:rFonts w:ascii="Symbol" w:hAnsi="Symbol" w:hint="default"/>
      </w:rPr>
    </w:lvl>
    <w:lvl w:ilvl="1" w:tplc="800855C0">
      <w:start w:val="1"/>
      <w:numFmt w:val="bullet"/>
      <w:lvlText w:val="o"/>
      <w:lvlJc w:val="left"/>
      <w:pPr>
        <w:ind w:left="1440" w:hanging="360"/>
      </w:pPr>
      <w:rPr>
        <w:rFonts w:ascii="Courier New" w:hAnsi="Courier New" w:hint="default"/>
      </w:rPr>
    </w:lvl>
    <w:lvl w:ilvl="2" w:tplc="1270C484">
      <w:start w:val="1"/>
      <w:numFmt w:val="bullet"/>
      <w:lvlText w:val=""/>
      <w:lvlJc w:val="left"/>
      <w:pPr>
        <w:ind w:left="2160" w:hanging="360"/>
      </w:pPr>
      <w:rPr>
        <w:rFonts w:ascii="Wingdings" w:hAnsi="Wingdings" w:hint="default"/>
      </w:rPr>
    </w:lvl>
    <w:lvl w:ilvl="3" w:tplc="6ED69E9A">
      <w:start w:val="1"/>
      <w:numFmt w:val="bullet"/>
      <w:lvlText w:val=""/>
      <w:lvlJc w:val="left"/>
      <w:pPr>
        <w:ind w:left="2880" w:hanging="360"/>
      </w:pPr>
      <w:rPr>
        <w:rFonts w:ascii="Symbol" w:hAnsi="Symbol" w:hint="default"/>
      </w:rPr>
    </w:lvl>
    <w:lvl w:ilvl="4" w:tplc="01F43C2A">
      <w:start w:val="1"/>
      <w:numFmt w:val="bullet"/>
      <w:lvlText w:val="o"/>
      <w:lvlJc w:val="left"/>
      <w:pPr>
        <w:ind w:left="3600" w:hanging="360"/>
      </w:pPr>
      <w:rPr>
        <w:rFonts w:ascii="Courier New" w:hAnsi="Courier New" w:hint="default"/>
      </w:rPr>
    </w:lvl>
    <w:lvl w:ilvl="5" w:tplc="687AA97E">
      <w:start w:val="1"/>
      <w:numFmt w:val="bullet"/>
      <w:lvlText w:val=""/>
      <w:lvlJc w:val="left"/>
      <w:pPr>
        <w:ind w:left="4320" w:hanging="360"/>
      </w:pPr>
      <w:rPr>
        <w:rFonts w:ascii="Wingdings" w:hAnsi="Wingdings" w:hint="default"/>
      </w:rPr>
    </w:lvl>
    <w:lvl w:ilvl="6" w:tplc="BFF25574">
      <w:start w:val="1"/>
      <w:numFmt w:val="bullet"/>
      <w:lvlText w:val=""/>
      <w:lvlJc w:val="left"/>
      <w:pPr>
        <w:ind w:left="5040" w:hanging="360"/>
      </w:pPr>
      <w:rPr>
        <w:rFonts w:ascii="Symbol" w:hAnsi="Symbol" w:hint="default"/>
      </w:rPr>
    </w:lvl>
    <w:lvl w:ilvl="7" w:tplc="998AF17A">
      <w:start w:val="1"/>
      <w:numFmt w:val="bullet"/>
      <w:lvlText w:val="o"/>
      <w:lvlJc w:val="left"/>
      <w:pPr>
        <w:ind w:left="5760" w:hanging="360"/>
      </w:pPr>
      <w:rPr>
        <w:rFonts w:ascii="Courier New" w:hAnsi="Courier New" w:hint="default"/>
      </w:rPr>
    </w:lvl>
    <w:lvl w:ilvl="8" w:tplc="764E0102">
      <w:start w:val="1"/>
      <w:numFmt w:val="bullet"/>
      <w:lvlText w:val=""/>
      <w:lvlJc w:val="left"/>
      <w:pPr>
        <w:ind w:left="6480" w:hanging="360"/>
      </w:pPr>
      <w:rPr>
        <w:rFonts w:ascii="Wingdings" w:hAnsi="Wingdings" w:hint="default"/>
      </w:rPr>
    </w:lvl>
  </w:abstractNum>
  <w:abstractNum w:abstractNumId="158" w15:restartNumberingAfterBreak="0">
    <w:nsid w:val="74A522A3"/>
    <w:multiLevelType w:val="hybridMultilevel"/>
    <w:tmpl w:val="F99205A6"/>
    <w:lvl w:ilvl="0" w:tplc="08090001">
      <w:start w:val="1"/>
      <w:numFmt w:val="bullet"/>
      <w:lvlText w:val=""/>
      <w:lvlJc w:val="left"/>
      <w:pPr>
        <w:ind w:left="360" w:hanging="360"/>
      </w:pPr>
      <w:rPr>
        <w:rFonts w:ascii="Symbol" w:hAnsi="Symbol" w:hint="default"/>
      </w:rPr>
    </w:lvl>
    <w:lvl w:ilvl="1" w:tplc="44ACF8DA">
      <w:start w:val="1"/>
      <w:numFmt w:val="lowerLetter"/>
      <w:lvlText w:val="%2."/>
      <w:lvlJc w:val="left"/>
      <w:pPr>
        <w:ind w:left="1440" w:hanging="360"/>
      </w:pPr>
    </w:lvl>
    <w:lvl w:ilvl="2" w:tplc="5F14DE12">
      <w:start w:val="1"/>
      <w:numFmt w:val="lowerRoman"/>
      <w:lvlText w:val="%3."/>
      <w:lvlJc w:val="right"/>
      <w:pPr>
        <w:ind w:left="2160" w:hanging="180"/>
      </w:pPr>
    </w:lvl>
    <w:lvl w:ilvl="3" w:tplc="EE605FF8">
      <w:start w:val="1"/>
      <w:numFmt w:val="decimal"/>
      <w:lvlText w:val="%4."/>
      <w:lvlJc w:val="left"/>
      <w:pPr>
        <w:ind w:left="2880" w:hanging="360"/>
      </w:pPr>
    </w:lvl>
    <w:lvl w:ilvl="4" w:tplc="4866EF80">
      <w:start w:val="1"/>
      <w:numFmt w:val="lowerLetter"/>
      <w:lvlText w:val="%5."/>
      <w:lvlJc w:val="left"/>
      <w:pPr>
        <w:ind w:left="3600" w:hanging="360"/>
      </w:pPr>
    </w:lvl>
    <w:lvl w:ilvl="5" w:tplc="7FDE08CE">
      <w:start w:val="1"/>
      <w:numFmt w:val="lowerRoman"/>
      <w:lvlText w:val="%6."/>
      <w:lvlJc w:val="right"/>
      <w:pPr>
        <w:ind w:left="4320" w:hanging="180"/>
      </w:pPr>
    </w:lvl>
    <w:lvl w:ilvl="6" w:tplc="49849C16">
      <w:start w:val="1"/>
      <w:numFmt w:val="decimal"/>
      <w:lvlText w:val="%7."/>
      <w:lvlJc w:val="left"/>
      <w:pPr>
        <w:ind w:left="5040" w:hanging="360"/>
      </w:pPr>
    </w:lvl>
    <w:lvl w:ilvl="7" w:tplc="8B942982">
      <w:start w:val="1"/>
      <w:numFmt w:val="lowerLetter"/>
      <w:lvlText w:val="%8."/>
      <w:lvlJc w:val="left"/>
      <w:pPr>
        <w:ind w:left="5760" w:hanging="360"/>
      </w:pPr>
    </w:lvl>
    <w:lvl w:ilvl="8" w:tplc="DA8226CC">
      <w:start w:val="1"/>
      <w:numFmt w:val="lowerRoman"/>
      <w:lvlText w:val="%9."/>
      <w:lvlJc w:val="right"/>
      <w:pPr>
        <w:ind w:left="6480" w:hanging="180"/>
      </w:pPr>
    </w:lvl>
  </w:abstractNum>
  <w:abstractNum w:abstractNumId="159" w15:restartNumberingAfterBreak="0">
    <w:nsid w:val="751B645C"/>
    <w:multiLevelType w:val="hybridMultilevel"/>
    <w:tmpl w:val="E7846DCC"/>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60" w15:restartNumberingAfterBreak="0">
    <w:nsid w:val="756F668E"/>
    <w:multiLevelType w:val="hybridMultilevel"/>
    <w:tmpl w:val="17BE35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15:restartNumberingAfterBreak="0">
    <w:nsid w:val="75B61DCC"/>
    <w:multiLevelType w:val="hybridMultilevel"/>
    <w:tmpl w:val="9F121744"/>
    <w:lvl w:ilvl="0" w:tplc="58FE93B4">
      <w:start w:val="1"/>
      <w:numFmt w:val="decimal"/>
      <w:lvlText w:val="%1."/>
      <w:lvlJc w:val="left"/>
      <w:pPr>
        <w:ind w:left="36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76003507"/>
    <w:multiLevelType w:val="hybridMultilevel"/>
    <w:tmpl w:val="FFFFFFFF"/>
    <w:lvl w:ilvl="0" w:tplc="1C369F90">
      <w:start w:val="1"/>
      <w:numFmt w:val="decimal"/>
      <w:lvlText w:val="%1."/>
      <w:lvlJc w:val="left"/>
      <w:pPr>
        <w:ind w:left="720" w:hanging="360"/>
      </w:pPr>
    </w:lvl>
    <w:lvl w:ilvl="1" w:tplc="DC4E580E">
      <w:start w:val="1"/>
      <w:numFmt w:val="lowerLetter"/>
      <w:lvlText w:val="%2."/>
      <w:lvlJc w:val="left"/>
      <w:pPr>
        <w:ind w:left="1440" w:hanging="360"/>
      </w:pPr>
    </w:lvl>
    <w:lvl w:ilvl="2" w:tplc="A790CB7A">
      <w:start w:val="1"/>
      <w:numFmt w:val="lowerRoman"/>
      <w:lvlText w:val="%3."/>
      <w:lvlJc w:val="right"/>
      <w:pPr>
        <w:ind w:left="2160" w:hanging="180"/>
      </w:pPr>
    </w:lvl>
    <w:lvl w:ilvl="3" w:tplc="A10A7A44">
      <w:start w:val="1"/>
      <w:numFmt w:val="decimal"/>
      <w:lvlText w:val="%4."/>
      <w:lvlJc w:val="left"/>
      <w:pPr>
        <w:ind w:left="2880" w:hanging="360"/>
      </w:pPr>
    </w:lvl>
    <w:lvl w:ilvl="4" w:tplc="0C3A61B6">
      <w:start w:val="1"/>
      <w:numFmt w:val="lowerLetter"/>
      <w:lvlText w:val="%5."/>
      <w:lvlJc w:val="left"/>
      <w:pPr>
        <w:ind w:left="3600" w:hanging="360"/>
      </w:pPr>
    </w:lvl>
    <w:lvl w:ilvl="5" w:tplc="F296E9BA">
      <w:start w:val="1"/>
      <w:numFmt w:val="lowerRoman"/>
      <w:lvlText w:val="%6."/>
      <w:lvlJc w:val="right"/>
      <w:pPr>
        <w:ind w:left="4320" w:hanging="180"/>
      </w:pPr>
    </w:lvl>
    <w:lvl w:ilvl="6" w:tplc="3558D6C2">
      <w:start w:val="1"/>
      <w:numFmt w:val="decimal"/>
      <w:lvlText w:val="%7."/>
      <w:lvlJc w:val="left"/>
      <w:pPr>
        <w:ind w:left="5040" w:hanging="360"/>
      </w:pPr>
    </w:lvl>
    <w:lvl w:ilvl="7" w:tplc="76BA22D2">
      <w:start w:val="1"/>
      <w:numFmt w:val="lowerLetter"/>
      <w:lvlText w:val="%8."/>
      <w:lvlJc w:val="left"/>
      <w:pPr>
        <w:ind w:left="5760" w:hanging="360"/>
      </w:pPr>
    </w:lvl>
    <w:lvl w:ilvl="8" w:tplc="2FE60146">
      <w:start w:val="1"/>
      <w:numFmt w:val="lowerRoman"/>
      <w:lvlText w:val="%9."/>
      <w:lvlJc w:val="right"/>
      <w:pPr>
        <w:ind w:left="6480" w:hanging="180"/>
      </w:pPr>
    </w:lvl>
  </w:abstractNum>
  <w:abstractNum w:abstractNumId="163" w15:restartNumberingAfterBreak="0">
    <w:nsid w:val="765312B0"/>
    <w:multiLevelType w:val="hybridMultilevel"/>
    <w:tmpl w:val="000AED30"/>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4" w15:restartNumberingAfterBreak="0">
    <w:nsid w:val="77281B7D"/>
    <w:multiLevelType w:val="multilevel"/>
    <w:tmpl w:val="9B28D3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5" w15:restartNumberingAfterBreak="0">
    <w:nsid w:val="78011E60"/>
    <w:multiLevelType w:val="hybridMultilevel"/>
    <w:tmpl w:val="E474DF3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82046C9"/>
    <w:multiLevelType w:val="hybridMultilevel"/>
    <w:tmpl w:val="8B78094C"/>
    <w:lvl w:ilvl="0" w:tplc="32D43C90">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799E622B"/>
    <w:multiLevelType w:val="multilevel"/>
    <w:tmpl w:val="CA129D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9D82CBF"/>
    <w:multiLevelType w:val="multilevel"/>
    <w:tmpl w:val="CD9C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AF9073B"/>
    <w:multiLevelType w:val="hybridMultilevel"/>
    <w:tmpl w:val="01FED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7B4305C5"/>
    <w:multiLevelType w:val="hybridMultilevel"/>
    <w:tmpl w:val="2D4E8D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1" w15:restartNumberingAfterBreak="0">
    <w:nsid w:val="7B733511"/>
    <w:multiLevelType w:val="hybridMultilevel"/>
    <w:tmpl w:val="FFFFFFFF"/>
    <w:lvl w:ilvl="0" w:tplc="FFFFFFFF">
      <w:start w:val="1"/>
      <w:numFmt w:val="decimal"/>
      <w:lvlText w:val="%1."/>
      <w:lvlJc w:val="left"/>
      <w:pPr>
        <w:ind w:left="720" w:hanging="360"/>
      </w:pPr>
    </w:lvl>
    <w:lvl w:ilvl="1" w:tplc="DF381060">
      <w:start w:val="1"/>
      <w:numFmt w:val="lowerLetter"/>
      <w:lvlText w:val="%2."/>
      <w:lvlJc w:val="left"/>
      <w:pPr>
        <w:ind w:left="1440" w:hanging="360"/>
      </w:pPr>
    </w:lvl>
    <w:lvl w:ilvl="2" w:tplc="A39ADB5A">
      <w:start w:val="1"/>
      <w:numFmt w:val="lowerRoman"/>
      <w:lvlText w:val="%3."/>
      <w:lvlJc w:val="right"/>
      <w:pPr>
        <w:ind w:left="2160" w:hanging="180"/>
      </w:pPr>
    </w:lvl>
    <w:lvl w:ilvl="3" w:tplc="9ED00A10">
      <w:start w:val="1"/>
      <w:numFmt w:val="decimal"/>
      <w:lvlText w:val="%4."/>
      <w:lvlJc w:val="left"/>
      <w:pPr>
        <w:ind w:left="2880" w:hanging="360"/>
      </w:pPr>
    </w:lvl>
    <w:lvl w:ilvl="4" w:tplc="7140250E">
      <w:start w:val="1"/>
      <w:numFmt w:val="lowerLetter"/>
      <w:lvlText w:val="%5."/>
      <w:lvlJc w:val="left"/>
      <w:pPr>
        <w:ind w:left="3600" w:hanging="360"/>
      </w:pPr>
    </w:lvl>
    <w:lvl w:ilvl="5" w:tplc="FCF28E7A">
      <w:start w:val="1"/>
      <w:numFmt w:val="lowerRoman"/>
      <w:lvlText w:val="%6."/>
      <w:lvlJc w:val="right"/>
      <w:pPr>
        <w:ind w:left="4320" w:hanging="180"/>
      </w:pPr>
    </w:lvl>
    <w:lvl w:ilvl="6" w:tplc="42A405E6">
      <w:start w:val="1"/>
      <w:numFmt w:val="decimal"/>
      <w:lvlText w:val="%7."/>
      <w:lvlJc w:val="left"/>
      <w:pPr>
        <w:ind w:left="5040" w:hanging="360"/>
      </w:pPr>
    </w:lvl>
    <w:lvl w:ilvl="7" w:tplc="C28AA526">
      <w:start w:val="1"/>
      <w:numFmt w:val="lowerLetter"/>
      <w:lvlText w:val="%8."/>
      <w:lvlJc w:val="left"/>
      <w:pPr>
        <w:ind w:left="5760" w:hanging="360"/>
      </w:pPr>
    </w:lvl>
    <w:lvl w:ilvl="8" w:tplc="4008DABE">
      <w:start w:val="1"/>
      <w:numFmt w:val="lowerRoman"/>
      <w:lvlText w:val="%9."/>
      <w:lvlJc w:val="right"/>
      <w:pPr>
        <w:ind w:left="6480" w:hanging="180"/>
      </w:pPr>
    </w:lvl>
  </w:abstractNum>
  <w:abstractNum w:abstractNumId="172" w15:restartNumberingAfterBreak="0">
    <w:nsid w:val="7BE42520"/>
    <w:multiLevelType w:val="hybridMultilevel"/>
    <w:tmpl w:val="D1A8D6FE"/>
    <w:lvl w:ilvl="0" w:tplc="4C0CF4B8">
      <w:start w:val="1"/>
      <w:numFmt w:val="decimal"/>
      <w:lvlText w:val="%1."/>
      <w:lvlJc w:val="left"/>
      <w:pPr>
        <w:ind w:left="360" w:hanging="360"/>
      </w:pPr>
      <w:rPr>
        <w:rFonts w:ascii="Arial" w:eastAsia="Arial" w:hAnsi="Arial" w:cs="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3" w15:restartNumberingAfterBreak="0">
    <w:nsid w:val="7C0F1F34"/>
    <w:multiLevelType w:val="hybridMultilevel"/>
    <w:tmpl w:val="FFFFFFFF"/>
    <w:lvl w:ilvl="0" w:tplc="A98CE9CE">
      <w:start w:val="1"/>
      <w:numFmt w:val="bullet"/>
      <w:lvlText w:val=""/>
      <w:lvlJc w:val="left"/>
      <w:pPr>
        <w:ind w:left="720" w:hanging="360"/>
      </w:pPr>
      <w:rPr>
        <w:rFonts w:ascii="Symbol" w:hAnsi="Symbol" w:hint="default"/>
      </w:rPr>
    </w:lvl>
    <w:lvl w:ilvl="1" w:tplc="4692E09E">
      <w:start w:val="1"/>
      <w:numFmt w:val="bullet"/>
      <w:lvlText w:val="o"/>
      <w:lvlJc w:val="left"/>
      <w:pPr>
        <w:ind w:left="1440" w:hanging="360"/>
      </w:pPr>
      <w:rPr>
        <w:rFonts w:ascii="Courier New" w:hAnsi="Courier New" w:hint="default"/>
      </w:rPr>
    </w:lvl>
    <w:lvl w:ilvl="2" w:tplc="9CC47522">
      <w:start w:val="1"/>
      <w:numFmt w:val="bullet"/>
      <w:lvlText w:val=""/>
      <w:lvlJc w:val="left"/>
      <w:pPr>
        <w:ind w:left="2160" w:hanging="360"/>
      </w:pPr>
      <w:rPr>
        <w:rFonts w:ascii="Wingdings" w:hAnsi="Wingdings" w:hint="default"/>
      </w:rPr>
    </w:lvl>
    <w:lvl w:ilvl="3" w:tplc="FD6E271C">
      <w:start w:val="1"/>
      <w:numFmt w:val="bullet"/>
      <w:lvlText w:val=""/>
      <w:lvlJc w:val="left"/>
      <w:pPr>
        <w:ind w:left="2880" w:hanging="360"/>
      </w:pPr>
      <w:rPr>
        <w:rFonts w:ascii="Symbol" w:hAnsi="Symbol" w:hint="default"/>
      </w:rPr>
    </w:lvl>
    <w:lvl w:ilvl="4" w:tplc="E808385C">
      <w:start w:val="1"/>
      <w:numFmt w:val="bullet"/>
      <w:lvlText w:val="o"/>
      <w:lvlJc w:val="left"/>
      <w:pPr>
        <w:ind w:left="3600" w:hanging="360"/>
      </w:pPr>
      <w:rPr>
        <w:rFonts w:ascii="Courier New" w:hAnsi="Courier New" w:hint="default"/>
      </w:rPr>
    </w:lvl>
    <w:lvl w:ilvl="5" w:tplc="A3D6EA6A">
      <w:start w:val="1"/>
      <w:numFmt w:val="bullet"/>
      <w:lvlText w:val=""/>
      <w:lvlJc w:val="left"/>
      <w:pPr>
        <w:ind w:left="4320" w:hanging="360"/>
      </w:pPr>
      <w:rPr>
        <w:rFonts w:ascii="Wingdings" w:hAnsi="Wingdings" w:hint="default"/>
      </w:rPr>
    </w:lvl>
    <w:lvl w:ilvl="6" w:tplc="746CAEC4">
      <w:start w:val="1"/>
      <w:numFmt w:val="bullet"/>
      <w:lvlText w:val=""/>
      <w:lvlJc w:val="left"/>
      <w:pPr>
        <w:ind w:left="5040" w:hanging="360"/>
      </w:pPr>
      <w:rPr>
        <w:rFonts w:ascii="Symbol" w:hAnsi="Symbol" w:hint="default"/>
      </w:rPr>
    </w:lvl>
    <w:lvl w:ilvl="7" w:tplc="1668EADA">
      <w:start w:val="1"/>
      <w:numFmt w:val="bullet"/>
      <w:lvlText w:val="o"/>
      <w:lvlJc w:val="left"/>
      <w:pPr>
        <w:ind w:left="5760" w:hanging="360"/>
      </w:pPr>
      <w:rPr>
        <w:rFonts w:ascii="Courier New" w:hAnsi="Courier New" w:hint="default"/>
      </w:rPr>
    </w:lvl>
    <w:lvl w:ilvl="8" w:tplc="436E68F4">
      <w:start w:val="1"/>
      <w:numFmt w:val="bullet"/>
      <w:lvlText w:val=""/>
      <w:lvlJc w:val="left"/>
      <w:pPr>
        <w:ind w:left="6480" w:hanging="360"/>
      </w:pPr>
      <w:rPr>
        <w:rFonts w:ascii="Wingdings" w:hAnsi="Wingdings" w:hint="default"/>
      </w:rPr>
    </w:lvl>
  </w:abstractNum>
  <w:abstractNum w:abstractNumId="174" w15:restartNumberingAfterBreak="0">
    <w:nsid w:val="7DFD2FCF"/>
    <w:multiLevelType w:val="hybridMultilevel"/>
    <w:tmpl w:val="BA560B32"/>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175" w15:restartNumberingAfterBreak="0">
    <w:nsid w:val="7E886DEB"/>
    <w:multiLevelType w:val="hybridMultilevel"/>
    <w:tmpl w:val="FFFFFFFF"/>
    <w:lvl w:ilvl="0" w:tplc="48B26AEA">
      <w:start w:val="1"/>
      <w:numFmt w:val="decimal"/>
      <w:lvlText w:val="%1."/>
      <w:lvlJc w:val="left"/>
      <w:pPr>
        <w:ind w:left="720" w:hanging="360"/>
      </w:pPr>
    </w:lvl>
    <w:lvl w:ilvl="1" w:tplc="1764DC40">
      <w:start w:val="1"/>
      <w:numFmt w:val="lowerLetter"/>
      <w:lvlText w:val="%2."/>
      <w:lvlJc w:val="left"/>
      <w:pPr>
        <w:ind w:left="1440" w:hanging="360"/>
      </w:pPr>
    </w:lvl>
    <w:lvl w:ilvl="2" w:tplc="056E898E">
      <w:start w:val="1"/>
      <w:numFmt w:val="lowerRoman"/>
      <w:lvlText w:val="%3."/>
      <w:lvlJc w:val="right"/>
      <w:pPr>
        <w:ind w:left="2160" w:hanging="180"/>
      </w:pPr>
    </w:lvl>
    <w:lvl w:ilvl="3" w:tplc="97063D5C">
      <w:start w:val="1"/>
      <w:numFmt w:val="decimal"/>
      <w:lvlText w:val="%4."/>
      <w:lvlJc w:val="left"/>
      <w:pPr>
        <w:ind w:left="2880" w:hanging="360"/>
      </w:pPr>
    </w:lvl>
    <w:lvl w:ilvl="4" w:tplc="7F58F126">
      <w:start w:val="1"/>
      <w:numFmt w:val="lowerLetter"/>
      <w:lvlText w:val="%5."/>
      <w:lvlJc w:val="left"/>
      <w:pPr>
        <w:ind w:left="3600" w:hanging="360"/>
      </w:pPr>
    </w:lvl>
    <w:lvl w:ilvl="5" w:tplc="D786CA42">
      <w:start w:val="1"/>
      <w:numFmt w:val="lowerRoman"/>
      <w:lvlText w:val="%6."/>
      <w:lvlJc w:val="right"/>
      <w:pPr>
        <w:ind w:left="4320" w:hanging="180"/>
      </w:pPr>
    </w:lvl>
    <w:lvl w:ilvl="6" w:tplc="BE5A2018">
      <w:start w:val="1"/>
      <w:numFmt w:val="decimal"/>
      <w:lvlText w:val="%7."/>
      <w:lvlJc w:val="left"/>
      <w:pPr>
        <w:ind w:left="5040" w:hanging="360"/>
      </w:pPr>
    </w:lvl>
    <w:lvl w:ilvl="7" w:tplc="8F1A66E2">
      <w:start w:val="1"/>
      <w:numFmt w:val="lowerLetter"/>
      <w:lvlText w:val="%8."/>
      <w:lvlJc w:val="left"/>
      <w:pPr>
        <w:ind w:left="5760" w:hanging="360"/>
      </w:pPr>
    </w:lvl>
    <w:lvl w:ilvl="8" w:tplc="86EEBFE0">
      <w:start w:val="1"/>
      <w:numFmt w:val="lowerRoman"/>
      <w:lvlText w:val="%9."/>
      <w:lvlJc w:val="right"/>
      <w:pPr>
        <w:ind w:left="6480" w:hanging="180"/>
      </w:pPr>
    </w:lvl>
  </w:abstractNum>
  <w:abstractNum w:abstractNumId="176" w15:restartNumberingAfterBreak="0">
    <w:nsid w:val="7F96691A"/>
    <w:multiLevelType w:val="hybridMultilevel"/>
    <w:tmpl w:val="4FE0A28C"/>
    <w:lvl w:ilvl="0" w:tplc="7564E096">
      <w:start w:val="1"/>
      <w:numFmt w:val="bullet"/>
      <w:lvlText w:val=""/>
      <w:lvlJc w:val="left"/>
      <w:pPr>
        <w:ind w:left="360" w:hanging="360"/>
      </w:pPr>
      <w:rPr>
        <w:rFonts w:ascii="Symbol" w:hAnsi="Symbol" w:hint="default"/>
        <w:color w:val="auto"/>
      </w:rPr>
    </w:lvl>
    <w:lvl w:ilvl="1" w:tplc="71F41830">
      <w:start w:val="1"/>
      <w:numFmt w:val="bullet"/>
      <w:lvlText w:val="o"/>
      <w:lvlJc w:val="left"/>
      <w:pPr>
        <w:ind w:left="1080" w:hanging="360"/>
      </w:pPr>
      <w:rPr>
        <w:rFonts w:ascii="Courier New" w:hAnsi="Courier New" w:hint="default"/>
      </w:rPr>
    </w:lvl>
    <w:lvl w:ilvl="2" w:tplc="3B849FF4">
      <w:start w:val="1"/>
      <w:numFmt w:val="bullet"/>
      <w:lvlText w:val=""/>
      <w:lvlJc w:val="left"/>
      <w:pPr>
        <w:ind w:left="1800" w:hanging="360"/>
      </w:pPr>
      <w:rPr>
        <w:rFonts w:ascii="Wingdings" w:hAnsi="Wingdings" w:hint="default"/>
      </w:rPr>
    </w:lvl>
    <w:lvl w:ilvl="3" w:tplc="D0FA8B9E">
      <w:start w:val="1"/>
      <w:numFmt w:val="bullet"/>
      <w:lvlText w:val=""/>
      <w:lvlJc w:val="left"/>
      <w:pPr>
        <w:ind w:left="2520" w:hanging="360"/>
      </w:pPr>
      <w:rPr>
        <w:rFonts w:ascii="Symbol" w:hAnsi="Symbol" w:hint="default"/>
      </w:rPr>
    </w:lvl>
    <w:lvl w:ilvl="4" w:tplc="BFE0857E">
      <w:start w:val="1"/>
      <w:numFmt w:val="bullet"/>
      <w:lvlText w:val="o"/>
      <w:lvlJc w:val="left"/>
      <w:pPr>
        <w:ind w:left="3240" w:hanging="360"/>
      </w:pPr>
      <w:rPr>
        <w:rFonts w:ascii="Courier New" w:hAnsi="Courier New" w:hint="default"/>
      </w:rPr>
    </w:lvl>
    <w:lvl w:ilvl="5" w:tplc="C66A5640">
      <w:start w:val="1"/>
      <w:numFmt w:val="bullet"/>
      <w:lvlText w:val=""/>
      <w:lvlJc w:val="left"/>
      <w:pPr>
        <w:ind w:left="3960" w:hanging="360"/>
      </w:pPr>
      <w:rPr>
        <w:rFonts w:ascii="Wingdings" w:hAnsi="Wingdings" w:hint="default"/>
      </w:rPr>
    </w:lvl>
    <w:lvl w:ilvl="6" w:tplc="567A1C70">
      <w:start w:val="1"/>
      <w:numFmt w:val="bullet"/>
      <w:lvlText w:val=""/>
      <w:lvlJc w:val="left"/>
      <w:pPr>
        <w:ind w:left="4680" w:hanging="360"/>
      </w:pPr>
      <w:rPr>
        <w:rFonts w:ascii="Symbol" w:hAnsi="Symbol" w:hint="default"/>
      </w:rPr>
    </w:lvl>
    <w:lvl w:ilvl="7" w:tplc="539877BE">
      <w:start w:val="1"/>
      <w:numFmt w:val="bullet"/>
      <w:lvlText w:val="o"/>
      <w:lvlJc w:val="left"/>
      <w:pPr>
        <w:ind w:left="5400" w:hanging="360"/>
      </w:pPr>
      <w:rPr>
        <w:rFonts w:ascii="Courier New" w:hAnsi="Courier New" w:hint="default"/>
      </w:rPr>
    </w:lvl>
    <w:lvl w:ilvl="8" w:tplc="2C4E0E40">
      <w:start w:val="1"/>
      <w:numFmt w:val="bullet"/>
      <w:lvlText w:val=""/>
      <w:lvlJc w:val="left"/>
      <w:pPr>
        <w:ind w:left="6120" w:hanging="360"/>
      </w:pPr>
      <w:rPr>
        <w:rFonts w:ascii="Wingdings" w:hAnsi="Wingdings" w:hint="default"/>
      </w:rPr>
    </w:lvl>
  </w:abstractNum>
  <w:num w:numId="1">
    <w:abstractNumId w:val="33"/>
  </w:num>
  <w:num w:numId="2">
    <w:abstractNumId w:val="77"/>
  </w:num>
  <w:num w:numId="3">
    <w:abstractNumId w:val="78"/>
  </w:num>
  <w:num w:numId="4">
    <w:abstractNumId w:val="129"/>
  </w:num>
  <w:num w:numId="5">
    <w:abstractNumId w:val="122"/>
  </w:num>
  <w:num w:numId="6">
    <w:abstractNumId w:val="17"/>
  </w:num>
  <w:num w:numId="7">
    <w:abstractNumId w:val="64"/>
  </w:num>
  <w:num w:numId="8">
    <w:abstractNumId w:val="23"/>
  </w:num>
  <w:num w:numId="9">
    <w:abstractNumId w:val="152"/>
  </w:num>
  <w:num w:numId="10">
    <w:abstractNumId w:val="74"/>
  </w:num>
  <w:num w:numId="11">
    <w:abstractNumId w:val="138"/>
  </w:num>
  <w:num w:numId="12">
    <w:abstractNumId w:val="153"/>
  </w:num>
  <w:num w:numId="13">
    <w:abstractNumId w:val="175"/>
  </w:num>
  <w:num w:numId="14">
    <w:abstractNumId w:val="112"/>
  </w:num>
  <w:num w:numId="15">
    <w:abstractNumId w:val="162"/>
  </w:num>
  <w:num w:numId="16">
    <w:abstractNumId w:val="114"/>
  </w:num>
  <w:num w:numId="17">
    <w:abstractNumId w:val="90"/>
  </w:num>
  <w:num w:numId="18">
    <w:abstractNumId w:val="54"/>
  </w:num>
  <w:num w:numId="19">
    <w:abstractNumId w:val="149"/>
  </w:num>
  <w:num w:numId="20">
    <w:abstractNumId w:val="124"/>
  </w:num>
  <w:num w:numId="21">
    <w:abstractNumId w:val="40"/>
  </w:num>
  <w:num w:numId="22">
    <w:abstractNumId w:val="9"/>
  </w:num>
  <w:num w:numId="23">
    <w:abstractNumId w:val="102"/>
  </w:num>
  <w:num w:numId="24">
    <w:abstractNumId w:val="171"/>
  </w:num>
  <w:num w:numId="25">
    <w:abstractNumId w:val="95"/>
  </w:num>
  <w:num w:numId="26">
    <w:abstractNumId w:val="108"/>
  </w:num>
  <w:num w:numId="27">
    <w:abstractNumId w:val="28"/>
  </w:num>
  <w:num w:numId="28">
    <w:abstractNumId w:val="94"/>
  </w:num>
  <w:num w:numId="29">
    <w:abstractNumId w:val="97"/>
  </w:num>
  <w:num w:numId="30">
    <w:abstractNumId w:val="148"/>
  </w:num>
  <w:num w:numId="31">
    <w:abstractNumId w:val="126"/>
  </w:num>
  <w:num w:numId="32">
    <w:abstractNumId w:val="169"/>
  </w:num>
  <w:num w:numId="33">
    <w:abstractNumId w:val="165"/>
  </w:num>
  <w:num w:numId="34">
    <w:abstractNumId w:val="155"/>
  </w:num>
  <w:num w:numId="35">
    <w:abstractNumId w:val="98"/>
  </w:num>
  <w:num w:numId="36">
    <w:abstractNumId w:val="92"/>
  </w:num>
  <w:num w:numId="37">
    <w:abstractNumId w:val="117"/>
  </w:num>
  <w:num w:numId="38">
    <w:abstractNumId w:val="49"/>
  </w:num>
  <w:num w:numId="39">
    <w:abstractNumId w:val="2"/>
  </w:num>
  <w:num w:numId="40">
    <w:abstractNumId w:val="0"/>
  </w:num>
  <w:num w:numId="41">
    <w:abstractNumId w:val="13"/>
  </w:num>
  <w:num w:numId="42">
    <w:abstractNumId w:val="6"/>
  </w:num>
  <w:num w:numId="43">
    <w:abstractNumId w:val="87"/>
  </w:num>
  <w:num w:numId="44">
    <w:abstractNumId w:val="31"/>
  </w:num>
  <w:num w:numId="45">
    <w:abstractNumId w:val="127"/>
  </w:num>
  <w:num w:numId="46">
    <w:abstractNumId w:val="137"/>
  </w:num>
  <w:num w:numId="47">
    <w:abstractNumId w:val="59"/>
  </w:num>
  <w:num w:numId="48">
    <w:abstractNumId w:val="37"/>
  </w:num>
  <w:num w:numId="49">
    <w:abstractNumId w:val="32"/>
  </w:num>
  <w:num w:numId="50">
    <w:abstractNumId w:val="25"/>
  </w:num>
  <w:num w:numId="51">
    <w:abstractNumId w:val="156"/>
  </w:num>
  <w:num w:numId="52">
    <w:abstractNumId w:val="52"/>
  </w:num>
  <w:num w:numId="53">
    <w:abstractNumId w:val="113"/>
  </w:num>
  <w:num w:numId="54">
    <w:abstractNumId w:val="79"/>
  </w:num>
  <w:num w:numId="55">
    <w:abstractNumId w:val="119"/>
  </w:num>
  <w:num w:numId="56">
    <w:abstractNumId w:val="125"/>
  </w:num>
  <w:num w:numId="57">
    <w:abstractNumId w:val="56"/>
  </w:num>
  <w:num w:numId="58">
    <w:abstractNumId w:val="44"/>
  </w:num>
  <w:num w:numId="59">
    <w:abstractNumId w:val="143"/>
  </w:num>
  <w:num w:numId="60">
    <w:abstractNumId w:val="91"/>
  </w:num>
  <w:num w:numId="61">
    <w:abstractNumId w:val="63"/>
  </w:num>
  <w:num w:numId="62">
    <w:abstractNumId w:val="53"/>
  </w:num>
  <w:num w:numId="63">
    <w:abstractNumId w:val="147"/>
  </w:num>
  <w:num w:numId="64">
    <w:abstractNumId w:val="45"/>
  </w:num>
  <w:num w:numId="65">
    <w:abstractNumId w:val="22"/>
  </w:num>
  <w:num w:numId="66">
    <w:abstractNumId w:val="46"/>
  </w:num>
  <w:num w:numId="67">
    <w:abstractNumId w:val="76"/>
  </w:num>
  <w:num w:numId="68">
    <w:abstractNumId w:val="18"/>
  </w:num>
  <w:num w:numId="69">
    <w:abstractNumId w:val="154"/>
  </w:num>
  <w:num w:numId="70">
    <w:abstractNumId w:val="142"/>
  </w:num>
  <w:num w:numId="71">
    <w:abstractNumId w:val="163"/>
  </w:num>
  <w:num w:numId="72">
    <w:abstractNumId w:val="42"/>
  </w:num>
  <w:num w:numId="73">
    <w:abstractNumId w:val="51"/>
  </w:num>
  <w:num w:numId="74">
    <w:abstractNumId w:val="19"/>
  </w:num>
  <w:num w:numId="75">
    <w:abstractNumId w:val="14"/>
  </w:num>
  <w:num w:numId="76">
    <w:abstractNumId w:val="128"/>
  </w:num>
  <w:num w:numId="77">
    <w:abstractNumId w:val="11"/>
  </w:num>
  <w:num w:numId="78">
    <w:abstractNumId w:val="3"/>
  </w:num>
  <w:num w:numId="79">
    <w:abstractNumId w:val="75"/>
  </w:num>
  <w:num w:numId="80">
    <w:abstractNumId w:val="157"/>
  </w:num>
  <w:num w:numId="81">
    <w:abstractNumId w:val="176"/>
  </w:num>
  <w:num w:numId="82">
    <w:abstractNumId w:val="7"/>
  </w:num>
  <w:num w:numId="83">
    <w:abstractNumId w:val="81"/>
  </w:num>
  <w:num w:numId="84">
    <w:abstractNumId w:val="35"/>
  </w:num>
  <w:num w:numId="85">
    <w:abstractNumId w:val="50"/>
  </w:num>
  <w:num w:numId="86">
    <w:abstractNumId w:val="4"/>
  </w:num>
  <w:num w:numId="87">
    <w:abstractNumId w:val="69"/>
  </w:num>
  <w:num w:numId="88">
    <w:abstractNumId w:val="105"/>
  </w:num>
  <w:num w:numId="89">
    <w:abstractNumId w:val="93"/>
  </w:num>
  <w:num w:numId="90">
    <w:abstractNumId w:val="159"/>
  </w:num>
  <w:num w:numId="91">
    <w:abstractNumId w:val="80"/>
  </w:num>
  <w:num w:numId="92">
    <w:abstractNumId w:val="166"/>
  </w:num>
  <w:num w:numId="93">
    <w:abstractNumId w:val="62"/>
  </w:num>
  <w:num w:numId="94">
    <w:abstractNumId w:val="100"/>
  </w:num>
  <w:num w:numId="95">
    <w:abstractNumId w:val="172"/>
  </w:num>
  <w:num w:numId="96">
    <w:abstractNumId w:val="140"/>
  </w:num>
  <w:num w:numId="97">
    <w:abstractNumId w:val="110"/>
  </w:num>
  <w:num w:numId="98">
    <w:abstractNumId w:val="72"/>
  </w:num>
  <w:num w:numId="99">
    <w:abstractNumId w:val="160"/>
  </w:num>
  <w:num w:numId="100">
    <w:abstractNumId w:val="73"/>
  </w:num>
  <w:num w:numId="101">
    <w:abstractNumId w:val="65"/>
  </w:num>
  <w:num w:numId="102">
    <w:abstractNumId w:val="104"/>
  </w:num>
  <w:num w:numId="103">
    <w:abstractNumId w:val="1"/>
  </w:num>
  <w:num w:numId="104">
    <w:abstractNumId w:val="144"/>
  </w:num>
  <w:num w:numId="105">
    <w:abstractNumId w:val="71"/>
  </w:num>
  <w:num w:numId="106">
    <w:abstractNumId w:val="70"/>
  </w:num>
  <w:num w:numId="107">
    <w:abstractNumId w:val="160"/>
  </w:num>
  <w:num w:numId="108">
    <w:abstractNumId w:val="89"/>
  </w:num>
  <w:num w:numId="109">
    <w:abstractNumId w:val="83"/>
  </w:num>
  <w:num w:numId="110">
    <w:abstractNumId w:val="130"/>
  </w:num>
  <w:num w:numId="111">
    <w:abstractNumId w:val="158"/>
  </w:num>
  <w:num w:numId="112">
    <w:abstractNumId w:val="48"/>
  </w:num>
  <w:num w:numId="113">
    <w:abstractNumId w:val="141"/>
  </w:num>
  <w:num w:numId="114">
    <w:abstractNumId w:val="15"/>
  </w:num>
  <w:num w:numId="115">
    <w:abstractNumId w:val="84"/>
  </w:num>
  <w:num w:numId="116">
    <w:abstractNumId w:val="96"/>
  </w:num>
  <w:num w:numId="117">
    <w:abstractNumId w:val="36"/>
  </w:num>
  <w:num w:numId="118">
    <w:abstractNumId w:val="55"/>
  </w:num>
  <w:num w:numId="119">
    <w:abstractNumId w:val="88"/>
  </w:num>
  <w:num w:numId="120">
    <w:abstractNumId w:val="111"/>
  </w:num>
  <w:num w:numId="121">
    <w:abstractNumId w:val="24"/>
  </w:num>
  <w:num w:numId="122">
    <w:abstractNumId w:val="139"/>
  </w:num>
  <w:num w:numId="123">
    <w:abstractNumId w:val="161"/>
  </w:num>
  <w:num w:numId="124">
    <w:abstractNumId w:val="5"/>
  </w:num>
  <w:num w:numId="125">
    <w:abstractNumId w:val="27"/>
  </w:num>
  <w:num w:numId="126">
    <w:abstractNumId w:val="20"/>
  </w:num>
  <w:num w:numId="127">
    <w:abstractNumId w:val="12"/>
  </w:num>
  <w:num w:numId="128">
    <w:abstractNumId w:val="103"/>
  </w:num>
  <w:num w:numId="129">
    <w:abstractNumId w:val="146"/>
  </w:num>
  <w:num w:numId="130">
    <w:abstractNumId w:val="85"/>
  </w:num>
  <w:num w:numId="131">
    <w:abstractNumId w:val="133"/>
  </w:num>
  <w:num w:numId="132">
    <w:abstractNumId w:val="34"/>
  </w:num>
  <w:num w:numId="133">
    <w:abstractNumId w:val="66"/>
  </w:num>
  <w:num w:numId="134">
    <w:abstractNumId w:val="26"/>
  </w:num>
  <w:num w:numId="135">
    <w:abstractNumId w:val="106"/>
  </w:num>
  <w:num w:numId="136">
    <w:abstractNumId w:val="47"/>
  </w:num>
  <w:num w:numId="137">
    <w:abstractNumId w:val="120"/>
  </w:num>
  <w:num w:numId="138">
    <w:abstractNumId w:val="61"/>
  </w:num>
  <w:num w:numId="139">
    <w:abstractNumId w:val="150"/>
  </w:num>
  <w:num w:numId="140">
    <w:abstractNumId w:val="136"/>
  </w:num>
  <w:num w:numId="141">
    <w:abstractNumId w:val="115"/>
  </w:num>
  <w:num w:numId="142">
    <w:abstractNumId w:val="82"/>
  </w:num>
  <w:num w:numId="143">
    <w:abstractNumId w:val="58"/>
  </w:num>
  <w:num w:numId="144">
    <w:abstractNumId w:val="118"/>
  </w:num>
  <w:num w:numId="145">
    <w:abstractNumId w:val="160"/>
  </w:num>
  <w:num w:numId="146">
    <w:abstractNumId w:val="173"/>
  </w:num>
  <w:num w:numId="147">
    <w:abstractNumId w:val="135"/>
  </w:num>
  <w:num w:numId="148">
    <w:abstractNumId w:val="170"/>
  </w:num>
  <w:num w:numId="149">
    <w:abstractNumId w:val="38"/>
  </w:num>
  <w:num w:numId="150">
    <w:abstractNumId w:val="8"/>
  </w:num>
  <w:num w:numId="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0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31"/>
  </w:num>
  <w:num w:numId="157">
    <w:abstractNumId w:val="30"/>
  </w:num>
  <w:num w:numId="158">
    <w:abstractNumId w:val="109"/>
  </w:num>
  <w:num w:numId="159">
    <w:abstractNumId w:val="174"/>
  </w:num>
  <w:num w:numId="160">
    <w:abstractNumId w:val="57"/>
  </w:num>
  <w:num w:numId="161">
    <w:abstractNumId w:val="60"/>
  </w:num>
  <w:num w:numId="162">
    <w:abstractNumId w:val="151"/>
  </w:num>
  <w:num w:numId="163">
    <w:abstractNumId w:val="39"/>
  </w:num>
  <w:num w:numId="164">
    <w:abstractNumId w:val="145"/>
  </w:num>
  <w:num w:numId="165">
    <w:abstractNumId w:val="43"/>
  </w:num>
  <w:num w:numId="166">
    <w:abstractNumId w:val="99"/>
  </w:num>
  <w:num w:numId="167">
    <w:abstractNumId w:val="67"/>
  </w:num>
  <w:num w:numId="168">
    <w:abstractNumId w:val="116"/>
  </w:num>
  <w:num w:numId="169">
    <w:abstractNumId w:val="168"/>
  </w:num>
  <w:num w:numId="170">
    <w:abstractNumId w:val="41"/>
  </w:num>
  <w:num w:numId="171">
    <w:abstractNumId w:val="123"/>
  </w:num>
  <w:num w:numId="172">
    <w:abstractNumId w:val="132"/>
  </w:num>
  <w:num w:numId="173">
    <w:abstractNumId w:val="121"/>
  </w:num>
  <w:num w:numId="174">
    <w:abstractNumId w:val="29"/>
  </w:num>
  <w:num w:numId="175">
    <w:abstractNumId w:val="134"/>
  </w:num>
  <w:num w:numId="176">
    <w:abstractNumId w:val="167"/>
  </w:num>
  <w:num w:numId="177">
    <w:abstractNumId w:val="86"/>
  </w:num>
  <w:num w:numId="17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0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9F"/>
    <w:rsid w:val="000000A5"/>
    <w:rsid w:val="000002FE"/>
    <w:rsid w:val="000003AF"/>
    <w:rsid w:val="000003C4"/>
    <w:rsid w:val="00000440"/>
    <w:rsid w:val="00000495"/>
    <w:rsid w:val="00000A0A"/>
    <w:rsid w:val="00000DF1"/>
    <w:rsid w:val="00001220"/>
    <w:rsid w:val="000012A9"/>
    <w:rsid w:val="000013F2"/>
    <w:rsid w:val="00001439"/>
    <w:rsid w:val="0000143C"/>
    <w:rsid w:val="000015AE"/>
    <w:rsid w:val="00001A33"/>
    <w:rsid w:val="00001ECD"/>
    <w:rsid w:val="00001F5D"/>
    <w:rsid w:val="0000201E"/>
    <w:rsid w:val="00002547"/>
    <w:rsid w:val="00002572"/>
    <w:rsid w:val="000025D8"/>
    <w:rsid w:val="00002A10"/>
    <w:rsid w:val="00002AC8"/>
    <w:rsid w:val="00002B93"/>
    <w:rsid w:val="00002C36"/>
    <w:rsid w:val="00002F52"/>
    <w:rsid w:val="00002F58"/>
    <w:rsid w:val="00002FE6"/>
    <w:rsid w:val="00003028"/>
    <w:rsid w:val="00003193"/>
    <w:rsid w:val="000031CC"/>
    <w:rsid w:val="000032C1"/>
    <w:rsid w:val="000033FC"/>
    <w:rsid w:val="0000353D"/>
    <w:rsid w:val="00003D55"/>
    <w:rsid w:val="00003FAF"/>
    <w:rsid w:val="000043A6"/>
    <w:rsid w:val="000045FB"/>
    <w:rsid w:val="00004614"/>
    <w:rsid w:val="0000466A"/>
    <w:rsid w:val="00004F68"/>
    <w:rsid w:val="00004FBF"/>
    <w:rsid w:val="0000501F"/>
    <w:rsid w:val="000050CE"/>
    <w:rsid w:val="000051B3"/>
    <w:rsid w:val="000053FC"/>
    <w:rsid w:val="00005867"/>
    <w:rsid w:val="00005A6F"/>
    <w:rsid w:val="00005AEC"/>
    <w:rsid w:val="00005C4E"/>
    <w:rsid w:val="000061AB"/>
    <w:rsid w:val="00006221"/>
    <w:rsid w:val="00006BD2"/>
    <w:rsid w:val="0000735B"/>
    <w:rsid w:val="000073A6"/>
    <w:rsid w:val="00007699"/>
    <w:rsid w:val="000078F4"/>
    <w:rsid w:val="00007906"/>
    <w:rsid w:val="00007907"/>
    <w:rsid w:val="00007A09"/>
    <w:rsid w:val="000100C4"/>
    <w:rsid w:val="00010187"/>
    <w:rsid w:val="000101C6"/>
    <w:rsid w:val="000104D9"/>
    <w:rsid w:val="00010650"/>
    <w:rsid w:val="00010914"/>
    <w:rsid w:val="00010AB4"/>
    <w:rsid w:val="00010C53"/>
    <w:rsid w:val="00010CF1"/>
    <w:rsid w:val="00010F98"/>
    <w:rsid w:val="000110FD"/>
    <w:rsid w:val="0001130F"/>
    <w:rsid w:val="00011528"/>
    <w:rsid w:val="0001166C"/>
    <w:rsid w:val="00011AE0"/>
    <w:rsid w:val="00011F34"/>
    <w:rsid w:val="00012046"/>
    <w:rsid w:val="0001222D"/>
    <w:rsid w:val="0001230B"/>
    <w:rsid w:val="00012465"/>
    <w:rsid w:val="000124AB"/>
    <w:rsid w:val="00012604"/>
    <w:rsid w:val="00012649"/>
    <w:rsid w:val="00012A0A"/>
    <w:rsid w:val="00012A5D"/>
    <w:rsid w:val="00012C86"/>
    <w:rsid w:val="00013224"/>
    <w:rsid w:val="000132A6"/>
    <w:rsid w:val="000132F0"/>
    <w:rsid w:val="00013DA9"/>
    <w:rsid w:val="00013FE6"/>
    <w:rsid w:val="00014399"/>
    <w:rsid w:val="00014616"/>
    <w:rsid w:val="00014630"/>
    <w:rsid w:val="00014744"/>
    <w:rsid w:val="000147A1"/>
    <w:rsid w:val="000148E7"/>
    <w:rsid w:val="00014E07"/>
    <w:rsid w:val="00014E0B"/>
    <w:rsid w:val="0001546F"/>
    <w:rsid w:val="00015659"/>
    <w:rsid w:val="00015660"/>
    <w:rsid w:val="00015794"/>
    <w:rsid w:val="000159F6"/>
    <w:rsid w:val="00015AD7"/>
    <w:rsid w:val="00015D3A"/>
    <w:rsid w:val="00015EBB"/>
    <w:rsid w:val="00016493"/>
    <w:rsid w:val="0001666D"/>
    <w:rsid w:val="000167E1"/>
    <w:rsid w:val="00016858"/>
    <w:rsid w:val="00016C2D"/>
    <w:rsid w:val="00016D10"/>
    <w:rsid w:val="00016D26"/>
    <w:rsid w:val="00016EE2"/>
    <w:rsid w:val="0001703B"/>
    <w:rsid w:val="000171BA"/>
    <w:rsid w:val="000172DB"/>
    <w:rsid w:val="00017303"/>
    <w:rsid w:val="0001745B"/>
    <w:rsid w:val="00017461"/>
    <w:rsid w:val="0001756E"/>
    <w:rsid w:val="0001784A"/>
    <w:rsid w:val="00017C23"/>
    <w:rsid w:val="000202B3"/>
    <w:rsid w:val="0002081E"/>
    <w:rsid w:val="000209B5"/>
    <w:rsid w:val="00020AD1"/>
    <w:rsid w:val="00021090"/>
    <w:rsid w:val="0002151B"/>
    <w:rsid w:val="00021890"/>
    <w:rsid w:val="000218A2"/>
    <w:rsid w:val="00021B52"/>
    <w:rsid w:val="00021EB3"/>
    <w:rsid w:val="00021FD2"/>
    <w:rsid w:val="00022035"/>
    <w:rsid w:val="00022231"/>
    <w:rsid w:val="0002235C"/>
    <w:rsid w:val="0002264D"/>
    <w:rsid w:val="00022D8C"/>
    <w:rsid w:val="00023086"/>
    <w:rsid w:val="000234C9"/>
    <w:rsid w:val="000236BD"/>
    <w:rsid w:val="00023843"/>
    <w:rsid w:val="000238A0"/>
    <w:rsid w:val="00023936"/>
    <w:rsid w:val="00023AA9"/>
    <w:rsid w:val="00023B1D"/>
    <w:rsid w:val="00023CD3"/>
    <w:rsid w:val="000242E1"/>
    <w:rsid w:val="000243C5"/>
    <w:rsid w:val="000247CF"/>
    <w:rsid w:val="00024820"/>
    <w:rsid w:val="00024B6A"/>
    <w:rsid w:val="00024D63"/>
    <w:rsid w:val="00024D8A"/>
    <w:rsid w:val="00024E91"/>
    <w:rsid w:val="0002515F"/>
    <w:rsid w:val="00025293"/>
    <w:rsid w:val="00026464"/>
    <w:rsid w:val="00026513"/>
    <w:rsid w:val="0002652B"/>
    <w:rsid w:val="00026671"/>
    <w:rsid w:val="00026796"/>
    <w:rsid w:val="000267AB"/>
    <w:rsid w:val="0002693D"/>
    <w:rsid w:val="00026B9C"/>
    <w:rsid w:val="00026F43"/>
    <w:rsid w:val="00026FD8"/>
    <w:rsid w:val="00027361"/>
    <w:rsid w:val="000273A8"/>
    <w:rsid w:val="00027A20"/>
    <w:rsid w:val="00027A8D"/>
    <w:rsid w:val="00027B7C"/>
    <w:rsid w:val="00027B93"/>
    <w:rsid w:val="00027C67"/>
    <w:rsid w:val="00030048"/>
    <w:rsid w:val="00030190"/>
    <w:rsid w:val="000304B7"/>
    <w:rsid w:val="000306FB"/>
    <w:rsid w:val="000307FE"/>
    <w:rsid w:val="00030A00"/>
    <w:rsid w:val="00030DF2"/>
    <w:rsid w:val="00030DF8"/>
    <w:rsid w:val="0003152C"/>
    <w:rsid w:val="0003155A"/>
    <w:rsid w:val="00031724"/>
    <w:rsid w:val="0003181D"/>
    <w:rsid w:val="00031E9A"/>
    <w:rsid w:val="00031EB1"/>
    <w:rsid w:val="00031EB7"/>
    <w:rsid w:val="0003206F"/>
    <w:rsid w:val="000322E5"/>
    <w:rsid w:val="0003246A"/>
    <w:rsid w:val="00032575"/>
    <w:rsid w:val="000328CE"/>
    <w:rsid w:val="00032C3C"/>
    <w:rsid w:val="00033049"/>
    <w:rsid w:val="000332BA"/>
    <w:rsid w:val="000343C6"/>
    <w:rsid w:val="000344E6"/>
    <w:rsid w:val="00034544"/>
    <w:rsid w:val="0003479C"/>
    <w:rsid w:val="000349E4"/>
    <w:rsid w:val="00034A0A"/>
    <w:rsid w:val="00034B93"/>
    <w:rsid w:val="00034DFA"/>
    <w:rsid w:val="00034E6B"/>
    <w:rsid w:val="00034F69"/>
    <w:rsid w:val="00034FAC"/>
    <w:rsid w:val="0003512A"/>
    <w:rsid w:val="00035191"/>
    <w:rsid w:val="00035226"/>
    <w:rsid w:val="0003526C"/>
    <w:rsid w:val="000353AA"/>
    <w:rsid w:val="000355F9"/>
    <w:rsid w:val="000356C9"/>
    <w:rsid w:val="00035722"/>
    <w:rsid w:val="000357D9"/>
    <w:rsid w:val="00035871"/>
    <w:rsid w:val="00035B40"/>
    <w:rsid w:val="00035C63"/>
    <w:rsid w:val="00035CD6"/>
    <w:rsid w:val="00035E12"/>
    <w:rsid w:val="00035EE4"/>
    <w:rsid w:val="00036258"/>
    <w:rsid w:val="00036692"/>
    <w:rsid w:val="00036771"/>
    <w:rsid w:val="00036AE5"/>
    <w:rsid w:val="00036BD1"/>
    <w:rsid w:val="00036D2F"/>
    <w:rsid w:val="00037044"/>
    <w:rsid w:val="00037119"/>
    <w:rsid w:val="000371D0"/>
    <w:rsid w:val="00037613"/>
    <w:rsid w:val="00037CC8"/>
    <w:rsid w:val="00037DF0"/>
    <w:rsid w:val="00037E8F"/>
    <w:rsid w:val="00037EDB"/>
    <w:rsid w:val="00037EF7"/>
    <w:rsid w:val="00037F99"/>
    <w:rsid w:val="000400E4"/>
    <w:rsid w:val="00040238"/>
    <w:rsid w:val="000403C4"/>
    <w:rsid w:val="000405C2"/>
    <w:rsid w:val="00040D8E"/>
    <w:rsid w:val="00041067"/>
    <w:rsid w:val="00041108"/>
    <w:rsid w:val="00041371"/>
    <w:rsid w:val="000414D2"/>
    <w:rsid w:val="000414FA"/>
    <w:rsid w:val="00041855"/>
    <w:rsid w:val="00041E98"/>
    <w:rsid w:val="00041F0F"/>
    <w:rsid w:val="0004214D"/>
    <w:rsid w:val="00042162"/>
    <w:rsid w:val="00042610"/>
    <w:rsid w:val="00042772"/>
    <w:rsid w:val="00042970"/>
    <w:rsid w:val="00042B01"/>
    <w:rsid w:val="00042D38"/>
    <w:rsid w:val="000432F3"/>
    <w:rsid w:val="00043618"/>
    <w:rsid w:val="00043A48"/>
    <w:rsid w:val="00043A6D"/>
    <w:rsid w:val="00044055"/>
    <w:rsid w:val="0004415F"/>
    <w:rsid w:val="00044558"/>
    <w:rsid w:val="000445AB"/>
    <w:rsid w:val="0004471C"/>
    <w:rsid w:val="00044CAE"/>
    <w:rsid w:val="00044CBD"/>
    <w:rsid w:val="00044D70"/>
    <w:rsid w:val="0004513E"/>
    <w:rsid w:val="00045B3A"/>
    <w:rsid w:val="00045BD5"/>
    <w:rsid w:val="00045C73"/>
    <w:rsid w:val="00045CBF"/>
    <w:rsid w:val="00046615"/>
    <w:rsid w:val="000467E4"/>
    <w:rsid w:val="00046893"/>
    <w:rsid w:val="00046DD0"/>
    <w:rsid w:val="0004718C"/>
    <w:rsid w:val="0004723B"/>
    <w:rsid w:val="00047360"/>
    <w:rsid w:val="00047387"/>
    <w:rsid w:val="00047559"/>
    <w:rsid w:val="00047A9B"/>
    <w:rsid w:val="00047E02"/>
    <w:rsid w:val="00047F0B"/>
    <w:rsid w:val="00047F26"/>
    <w:rsid w:val="00050339"/>
    <w:rsid w:val="00050412"/>
    <w:rsid w:val="00050416"/>
    <w:rsid w:val="0005057D"/>
    <w:rsid w:val="0005064F"/>
    <w:rsid w:val="00050700"/>
    <w:rsid w:val="00050AF7"/>
    <w:rsid w:val="00050C63"/>
    <w:rsid w:val="00050C7A"/>
    <w:rsid w:val="00050E06"/>
    <w:rsid w:val="00050E3B"/>
    <w:rsid w:val="00050E6C"/>
    <w:rsid w:val="00051007"/>
    <w:rsid w:val="0005123D"/>
    <w:rsid w:val="000514E8"/>
    <w:rsid w:val="000515F1"/>
    <w:rsid w:val="0005167D"/>
    <w:rsid w:val="00051727"/>
    <w:rsid w:val="00051912"/>
    <w:rsid w:val="000519ED"/>
    <w:rsid w:val="000519FA"/>
    <w:rsid w:val="00051B38"/>
    <w:rsid w:val="00051F5C"/>
    <w:rsid w:val="0005240A"/>
    <w:rsid w:val="00052602"/>
    <w:rsid w:val="000526B1"/>
    <w:rsid w:val="00052712"/>
    <w:rsid w:val="00052772"/>
    <w:rsid w:val="0005285D"/>
    <w:rsid w:val="00052907"/>
    <w:rsid w:val="00052B6C"/>
    <w:rsid w:val="00052EEE"/>
    <w:rsid w:val="00052F36"/>
    <w:rsid w:val="000530EC"/>
    <w:rsid w:val="0005322E"/>
    <w:rsid w:val="00053312"/>
    <w:rsid w:val="00053579"/>
    <w:rsid w:val="0005357C"/>
    <w:rsid w:val="00053789"/>
    <w:rsid w:val="000539A9"/>
    <w:rsid w:val="00053A2F"/>
    <w:rsid w:val="00053D4A"/>
    <w:rsid w:val="00053F18"/>
    <w:rsid w:val="00054026"/>
    <w:rsid w:val="000540F0"/>
    <w:rsid w:val="000545EB"/>
    <w:rsid w:val="00054AC3"/>
    <w:rsid w:val="00054B09"/>
    <w:rsid w:val="00054C89"/>
    <w:rsid w:val="00054F66"/>
    <w:rsid w:val="00055312"/>
    <w:rsid w:val="00055459"/>
    <w:rsid w:val="00055A26"/>
    <w:rsid w:val="00055B3A"/>
    <w:rsid w:val="00055F8B"/>
    <w:rsid w:val="0005605A"/>
    <w:rsid w:val="00056132"/>
    <w:rsid w:val="00056318"/>
    <w:rsid w:val="000563AA"/>
    <w:rsid w:val="00056836"/>
    <w:rsid w:val="00056923"/>
    <w:rsid w:val="00056BBE"/>
    <w:rsid w:val="00056D4A"/>
    <w:rsid w:val="0005700F"/>
    <w:rsid w:val="000578D3"/>
    <w:rsid w:val="000579AF"/>
    <w:rsid w:val="00057C48"/>
    <w:rsid w:val="00057E08"/>
    <w:rsid w:val="0006019C"/>
    <w:rsid w:val="00060403"/>
    <w:rsid w:val="0006045C"/>
    <w:rsid w:val="0006065E"/>
    <w:rsid w:val="000606AE"/>
    <w:rsid w:val="0006077B"/>
    <w:rsid w:val="00060792"/>
    <w:rsid w:val="00060817"/>
    <w:rsid w:val="000609D7"/>
    <w:rsid w:val="00060AED"/>
    <w:rsid w:val="00060B53"/>
    <w:rsid w:val="00060B8F"/>
    <w:rsid w:val="00060C32"/>
    <w:rsid w:val="00060C5B"/>
    <w:rsid w:val="00060D9A"/>
    <w:rsid w:val="0006109D"/>
    <w:rsid w:val="00061152"/>
    <w:rsid w:val="00061169"/>
    <w:rsid w:val="0006134F"/>
    <w:rsid w:val="000615CB"/>
    <w:rsid w:val="0006188A"/>
    <w:rsid w:val="000619F2"/>
    <w:rsid w:val="000619F8"/>
    <w:rsid w:val="00061AC7"/>
    <w:rsid w:val="00061AEE"/>
    <w:rsid w:val="00061AEF"/>
    <w:rsid w:val="00061B1C"/>
    <w:rsid w:val="00061B47"/>
    <w:rsid w:val="00061C74"/>
    <w:rsid w:val="00061E91"/>
    <w:rsid w:val="0006211F"/>
    <w:rsid w:val="00062343"/>
    <w:rsid w:val="00062BED"/>
    <w:rsid w:val="00062C17"/>
    <w:rsid w:val="00062CF4"/>
    <w:rsid w:val="00062D40"/>
    <w:rsid w:val="00062F7D"/>
    <w:rsid w:val="00062F8E"/>
    <w:rsid w:val="00063021"/>
    <w:rsid w:val="000632A0"/>
    <w:rsid w:val="000634A2"/>
    <w:rsid w:val="00063AD0"/>
    <w:rsid w:val="00063E4D"/>
    <w:rsid w:val="00063FE5"/>
    <w:rsid w:val="000643C5"/>
    <w:rsid w:val="000645FE"/>
    <w:rsid w:val="000649B5"/>
    <w:rsid w:val="00064B12"/>
    <w:rsid w:val="00064B17"/>
    <w:rsid w:val="00065077"/>
    <w:rsid w:val="00065131"/>
    <w:rsid w:val="000658EB"/>
    <w:rsid w:val="000659C9"/>
    <w:rsid w:val="00065B43"/>
    <w:rsid w:val="00065CC0"/>
    <w:rsid w:val="00066560"/>
    <w:rsid w:val="0006694B"/>
    <w:rsid w:val="00066A47"/>
    <w:rsid w:val="00066B40"/>
    <w:rsid w:val="00066C14"/>
    <w:rsid w:val="00066DFD"/>
    <w:rsid w:val="00066E6C"/>
    <w:rsid w:val="00066EA0"/>
    <w:rsid w:val="00066F41"/>
    <w:rsid w:val="000670A9"/>
    <w:rsid w:val="000672A7"/>
    <w:rsid w:val="0006732A"/>
    <w:rsid w:val="00067470"/>
    <w:rsid w:val="0006758D"/>
    <w:rsid w:val="0006778F"/>
    <w:rsid w:val="000678CB"/>
    <w:rsid w:val="00067995"/>
    <w:rsid w:val="000679FB"/>
    <w:rsid w:val="00067A98"/>
    <w:rsid w:val="00067CCC"/>
    <w:rsid w:val="00067E26"/>
    <w:rsid w:val="000703EA"/>
    <w:rsid w:val="0007075D"/>
    <w:rsid w:val="000707C4"/>
    <w:rsid w:val="00070875"/>
    <w:rsid w:val="000710AA"/>
    <w:rsid w:val="000711C3"/>
    <w:rsid w:val="00071529"/>
    <w:rsid w:val="00071847"/>
    <w:rsid w:val="000719CA"/>
    <w:rsid w:val="00071B89"/>
    <w:rsid w:val="0007206B"/>
    <w:rsid w:val="0007209A"/>
    <w:rsid w:val="000722F7"/>
    <w:rsid w:val="0007242C"/>
    <w:rsid w:val="00072621"/>
    <w:rsid w:val="00072671"/>
    <w:rsid w:val="000728F7"/>
    <w:rsid w:val="00072BF2"/>
    <w:rsid w:val="00072DDF"/>
    <w:rsid w:val="00072DF5"/>
    <w:rsid w:val="00072F49"/>
    <w:rsid w:val="00073090"/>
    <w:rsid w:val="00073133"/>
    <w:rsid w:val="00073570"/>
    <w:rsid w:val="00073583"/>
    <w:rsid w:val="00073807"/>
    <w:rsid w:val="00073A15"/>
    <w:rsid w:val="00073B49"/>
    <w:rsid w:val="00073B71"/>
    <w:rsid w:val="0007414C"/>
    <w:rsid w:val="00074850"/>
    <w:rsid w:val="000748B4"/>
    <w:rsid w:val="00074C11"/>
    <w:rsid w:val="00074D82"/>
    <w:rsid w:val="000750C5"/>
    <w:rsid w:val="00075219"/>
    <w:rsid w:val="0007556D"/>
    <w:rsid w:val="00075645"/>
    <w:rsid w:val="000759E0"/>
    <w:rsid w:val="00075C8A"/>
    <w:rsid w:val="00075EBE"/>
    <w:rsid w:val="00075EE6"/>
    <w:rsid w:val="0007669F"/>
    <w:rsid w:val="0007677D"/>
    <w:rsid w:val="000770F4"/>
    <w:rsid w:val="00077291"/>
    <w:rsid w:val="000772FB"/>
    <w:rsid w:val="000778B4"/>
    <w:rsid w:val="00077C12"/>
    <w:rsid w:val="00077D64"/>
    <w:rsid w:val="00077D97"/>
    <w:rsid w:val="00080494"/>
    <w:rsid w:val="000805DC"/>
    <w:rsid w:val="00080776"/>
    <w:rsid w:val="000807AB"/>
    <w:rsid w:val="00080C94"/>
    <w:rsid w:val="00080E23"/>
    <w:rsid w:val="00081042"/>
    <w:rsid w:val="0008107F"/>
    <w:rsid w:val="000813FB"/>
    <w:rsid w:val="0008161F"/>
    <w:rsid w:val="0008166D"/>
    <w:rsid w:val="000816AB"/>
    <w:rsid w:val="000818CE"/>
    <w:rsid w:val="00081967"/>
    <w:rsid w:val="00081EC5"/>
    <w:rsid w:val="00081F3A"/>
    <w:rsid w:val="000821CF"/>
    <w:rsid w:val="00082841"/>
    <w:rsid w:val="00082BD1"/>
    <w:rsid w:val="00082E7E"/>
    <w:rsid w:val="00083582"/>
    <w:rsid w:val="000837CC"/>
    <w:rsid w:val="000839A6"/>
    <w:rsid w:val="00083A4D"/>
    <w:rsid w:val="00083BA9"/>
    <w:rsid w:val="00083C45"/>
    <w:rsid w:val="00083DF2"/>
    <w:rsid w:val="00083E82"/>
    <w:rsid w:val="00083F41"/>
    <w:rsid w:val="00084100"/>
    <w:rsid w:val="0008425C"/>
    <w:rsid w:val="00084550"/>
    <w:rsid w:val="00084A29"/>
    <w:rsid w:val="00084C07"/>
    <w:rsid w:val="00084DBF"/>
    <w:rsid w:val="00084F1B"/>
    <w:rsid w:val="00085077"/>
    <w:rsid w:val="000850E0"/>
    <w:rsid w:val="00085207"/>
    <w:rsid w:val="0008556A"/>
    <w:rsid w:val="000857C6"/>
    <w:rsid w:val="00086905"/>
    <w:rsid w:val="00086909"/>
    <w:rsid w:val="00086B3D"/>
    <w:rsid w:val="0008728E"/>
    <w:rsid w:val="0008738E"/>
    <w:rsid w:val="000873E4"/>
    <w:rsid w:val="00087EF3"/>
    <w:rsid w:val="00087FED"/>
    <w:rsid w:val="0009014E"/>
    <w:rsid w:val="000902ED"/>
    <w:rsid w:val="0009070B"/>
    <w:rsid w:val="00090767"/>
    <w:rsid w:val="0009079B"/>
    <w:rsid w:val="00091470"/>
    <w:rsid w:val="000914DB"/>
    <w:rsid w:val="00091559"/>
    <w:rsid w:val="00091563"/>
    <w:rsid w:val="0009170F"/>
    <w:rsid w:val="00091C89"/>
    <w:rsid w:val="00091F26"/>
    <w:rsid w:val="00091F34"/>
    <w:rsid w:val="00092069"/>
    <w:rsid w:val="0009215D"/>
    <w:rsid w:val="000921D9"/>
    <w:rsid w:val="00092506"/>
    <w:rsid w:val="00092659"/>
    <w:rsid w:val="000927A6"/>
    <w:rsid w:val="0009296C"/>
    <w:rsid w:val="000929AB"/>
    <w:rsid w:val="000929DA"/>
    <w:rsid w:val="00092B9D"/>
    <w:rsid w:val="00092C14"/>
    <w:rsid w:val="00092D62"/>
    <w:rsid w:val="0009382D"/>
    <w:rsid w:val="00093C26"/>
    <w:rsid w:val="00093D01"/>
    <w:rsid w:val="000941A5"/>
    <w:rsid w:val="000942E6"/>
    <w:rsid w:val="00094423"/>
    <w:rsid w:val="00094505"/>
    <w:rsid w:val="000946AD"/>
    <w:rsid w:val="00094784"/>
    <w:rsid w:val="00094972"/>
    <w:rsid w:val="00094ADA"/>
    <w:rsid w:val="00094C4D"/>
    <w:rsid w:val="00094E41"/>
    <w:rsid w:val="00094E4B"/>
    <w:rsid w:val="00094F7C"/>
    <w:rsid w:val="000950B8"/>
    <w:rsid w:val="00095AB4"/>
    <w:rsid w:val="00095FC0"/>
    <w:rsid w:val="00096280"/>
    <w:rsid w:val="0009639B"/>
    <w:rsid w:val="0009652B"/>
    <w:rsid w:val="00096683"/>
    <w:rsid w:val="000966C6"/>
    <w:rsid w:val="00096ACB"/>
    <w:rsid w:val="0009719D"/>
    <w:rsid w:val="000973EF"/>
    <w:rsid w:val="00097459"/>
    <w:rsid w:val="00097732"/>
    <w:rsid w:val="00097A05"/>
    <w:rsid w:val="00097B78"/>
    <w:rsid w:val="000A00A1"/>
    <w:rsid w:val="000A10AC"/>
    <w:rsid w:val="000A12BA"/>
    <w:rsid w:val="000A1422"/>
    <w:rsid w:val="000A18B0"/>
    <w:rsid w:val="000A1AEC"/>
    <w:rsid w:val="000A1C84"/>
    <w:rsid w:val="000A2036"/>
    <w:rsid w:val="000A2147"/>
    <w:rsid w:val="000A2192"/>
    <w:rsid w:val="000A26CD"/>
    <w:rsid w:val="000A2809"/>
    <w:rsid w:val="000A2954"/>
    <w:rsid w:val="000A2CE2"/>
    <w:rsid w:val="000A2EB0"/>
    <w:rsid w:val="000A318B"/>
    <w:rsid w:val="000A31DB"/>
    <w:rsid w:val="000A326A"/>
    <w:rsid w:val="000A3319"/>
    <w:rsid w:val="000A3618"/>
    <w:rsid w:val="000A3BA2"/>
    <w:rsid w:val="000A3E0B"/>
    <w:rsid w:val="000A3FF7"/>
    <w:rsid w:val="000A445B"/>
    <w:rsid w:val="000A4499"/>
    <w:rsid w:val="000A46D0"/>
    <w:rsid w:val="000A48DD"/>
    <w:rsid w:val="000A4BD9"/>
    <w:rsid w:val="000A53BB"/>
    <w:rsid w:val="000A5667"/>
    <w:rsid w:val="000A5987"/>
    <w:rsid w:val="000A59A1"/>
    <w:rsid w:val="000A5D35"/>
    <w:rsid w:val="000A614C"/>
    <w:rsid w:val="000A638B"/>
    <w:rsid w:val="000A661D"/>
    <w:rsid w:val="000A6739"/>
    <w:rsid w:val="000A6742"/>
    <w:rsid w:val="000A6BB7"/>
    <w:rsid w:val="000A6D69"/>
    <w:rsid w:val="000A70A0"/>
    <w:rsid w:val="000A7140"/>
    <w:rsid w:val="000A7993"/>
    <w:rsid w:val="000A7BD6"/>
    <w:rsid w:val="000A7C64"/>
    <w:rsid w:val="000A7DA2"/>
    <w:rsid w:val="000B006C"/>
    <w:rsid w:val="000B021A"/>
    <w:rsid w:val="000B0283"/>
    <w:rsid w:val="000B02E8"/>
    <w:rsid w:val="000B0611"/>
    <w:rsid w:val="000B0883"/>
    <w:rsid w:val="000B0EEA"/>
    <w:rsid w:val="000B1579"/>
    <w:rsid w:val="000B171B"/>
    <w:rsid w:val="000B175C"/>
    <w:rsid w:val="000B1794"/>
    <w:rsid w:val="000B1861"/>
    <w:rsid w:val="000B1F73"/>
    <w:rsid w:val="000B22C7"/>
    <w:rsid w:val="000B253F"/>
    <w:rsid w:val="000B27D3"/>
    <w:rsid w:val="000B2AF8"/>
    <w:rsid w:val="000B2E37"/>
    <w:rsid w:val="000B3009"/>
    <w:rsid w:val="000B30C0"/>
    <w:rsid w:val="000B33D1"/>
    <w:rsid w:val="000B33E5"/>
    <w:rsid w:val="000B3701"/>
    <w:rsid w:val="000B3702"/>
    <w:rsid w:val="000B3945"/>
    <w:rsid w:val="000B4084"/>
    <w:rsid w:val="000B42B1"/>
    <w:rsid w:val="000B42E9"/>
    <w:rsid w:val="000B48B9"/>
    <w:rsid w:val="000B491F"/>
    <w:rsid w:val="000B5021"/>
    <w:rsid w:val="000B5A09"/>
    <w:rsid w:val="000B5D97"/>
    <w:rsid w:val="000B5EF8"/>
    <w:rsid w:val="000B5F46"/>
    <w:rsid w:val="000B5F9C"/>
    <w:rsid w:val="000B6696"/>
    <w:rsid w:val="000B6715"/>
    <w:rsid w:val="000B6923"/>
    <w:rsid w:val="000B6B39"/>
    <w:rsid w:val="000B6E03"/>
    <w:rsid w:val="000B7223"/>
    <w:rsid w:val="000B75D4"/>
    <w:rsid w:val="000B7E8D"/>
    <w:rsid w:val="000C007B"/>
    <w:rsid w:val="000C0137"/>
    <w:rsid w:val="000C0310"/>
    <w:rsid w:val="000C07DE"/>
    <w:rsid w:val="000C0857"/>
    <w:rsid w:val="000C0C6B"/>
    <w:rsid w:val="000C0F8D"/>
    <w:rsid w:val="000C110A"/>
    <w:rsid w:val="000C18DE"/>
    <w:rsid w:val="000C19A0"/>
    <w:rsid w:val="000C19A4"/>
    <w:rsid w:val="000C1D22"/>
    <w:rsid w:val="000C1E5A"/>
    <w:rsid w:val="000C1F51"/>
    <w:rsid w:val="000C2025"/>
    <w:rsid w:val="000C2141"/>
    <w:rsid w:val="000C2287"/>
    <w:rsid w:val="000C2288"/>
    <w:rsid w:val="000C2388"/>
    <w:rsid w:val="000C2630"/>
    <w:rsid w:val="000C2937"/>
    <w:rsid w:val="000C2A8C"/>
    <w:rsid w:val="000C2B8D"/>
    <w:rsid w:val="000C2DBF"/>
    <w:rsid w:val="000C33AA"/>
    <w:rsid w:val="000C35B3"/>
    <w:rsid w:val="000C36AE"/>
    <w:rsid w:val="000C37FD"/>
    <w:rsid w:val="000C3CA6"/>
    <w:rsid w:val="000C3D3F"/>
    <w:rsid w:val="000C3DAE"/>
    <w:rsid w:val="000C3FCD"/>
    <w:rsid w:val="000C402A"/>
    <w:rsid w:val="000C44B3"/>
    <w:rsid w:val="000C4734"/>
    <w:rsid w:val="000C4CC3"/>
    <w:rsid w:val="000C4D30"/>
    <w:rsid w:val="000C4F71"/>
    <w:rsid w:val="000C517E"/>
    <w:rsid w:val="000C5461"/>
    <w:rsid w:val="000C54C6"/>
    <w:rsid w:val="000C5AB8"/>
    <w:rsid w:val="000C5F70"/>
    <w:rsid w:val="000C617E"/>
    <w:rsid w:val="000C61AC"/>
    <w:rsid w:val="000C64DD"/>
    <w:rsid w:val="000C66A9"/>
    <w:rsid w:val="000C69AF"/>
    <w:rsid w:val="000C6A41"/>
    <w:rsid w:val="000C6DB6"/>
    <w:rsid w:val="000C7087"/>
    <w:rsid w:val="000C72AE"/>
    <w:rsid w:val="000C754B"/>
    <w:rsid w:val="000D0399"/>
    <w:rsid w:val="000D03B2"/>
    <w:rsid w:val="000D05D5"/>
    <w:rsid w:val="000D06D8"/>
    <w:rsid w:val="000D080E"/>
    <w:rsid w:val="000D09DA"/>
    <w:rsid w:val="000D0BCA"/>
    <w:rsid w:val="000D0C46"/>
    <w:rsid w:val="000D0CB2"/>
    <w:rsid w:val="000D0EAB"/>
    <w:rsid w:val="000D0F08"/>
    <w:rsid w:val="000D0F54"/>
    <w:rsid w:val="000D1086"/>
    <w:rsid w:val="000D14A3"/>
    <w:rsid w:val="000D156D"/>
    <w:rsid w:val="000D160A"/>
    <w:rsid w:val="000D1990"/>
    <w:rsid w:val="000D1A43"/>
    <w:rsid w:val="000D1BE1"/>
    <w:rsid w:val="000D237D"/>
    <w:rsid w:val="000D24F4"/>
    <w:rsid w:val="000D252E"/>
    <w:rsid w:val="000D27DB"/>
    <w:rsid w:val="000D2806"/>
    <w:rsid w:val="000D28EB"/>
    <w:rsid w:val="000D2B6E"/>
    <w:rsid w:val="000D2D84"/>
    <w:rsid w:val="000D2DC1"/>
    <w:rsid w:val="000D2EB6"/>
    <w:rsid w:val="000D339A"/>
    <w:rsid w:val="000D344D"/>
    <w:rsid w:val="000D347A"/>
    <w:rsid w:val="000D363E"/>
    <w:rsid w:val="000D3874"/>
    <w:rsid w:val="000D3EB2"/>
    <w:rsid w:val="000D3FDB"/>
    <w:rsid w:val="000D4117"/>
    <w:rsid w:val="000D433E"/>
    <w:rsid w:val="000D434A"/>
    <w:rsid w:val="000D44CA"/>
    <w:rsid w:val="000D46DF"/>
    <w:rsid w:val="000D484A"/>
    <w:rsid w:val="000D523B"/>
    <w:rsid w:val="000D5379"/>
    <w:rsid w:val="000D56CA"/>
    <w:rsid w:val="000D5710"/>
    <w:rsid w:val="000D58F4"/>
    <w:rsid w:val="000D5987"/>
    <w:rsid w:val="000D5B3D"/>
    <w:rsid w:val="000D5E5C"/>
    <w:rsid w:val="000D5FE5"/>
    <w:rsid w:val="000D64CF"/>
    <w:rsid w:val="000D655A"/>
    <w:rsid w:val="000D67F0"/>
    <w:rsid w:val="000D6DE9"/>
    <w:rsid w:val="000D6DF5"/>
    <w:rsid w:val="000D6ED2"/>
    <w:rsid w:val="000D70BE"/>
    <w:rsid w:val="000D71FA"/>
    <w:rsid w:val="000D7322"/>
    <w:rsid w:val="000D742A"/>
    <w:rsid w:val="000D7876"/>
    <w:rsid w:val="000D78B5"/>
    <w:rsid w:val="000D7940"/>
    <w:rsid w:val="000D7F43"/>
    <w:rsid w:val="000D7F94"/>
    <w:rsid w:val="000E02DB"/>
    <w:rsid w:val="000E03EB"/>
    <w:rsid w:val="000E0625"/>
    <w:rsid w:val="000E071B"/>
    <w:rsid w:val="000E08F3"/>
    <w:rsid w:val="000E0B31"/>
    <w:rsid w:val="000E0C24"/>
    <w:rsid w:val="000E0CEF"/>
    <w:rsid w:val="000E0E3E"/>
    <w:rsid w:val="000E139E"/>
    <w:rsid w:val="000E1541"/>
    <w:rsid w:val="000E1789"/>
    <w:rsid w:val="000E1833"/>
    <w:rsid w:val="000E1970"/>
    <w:rsid w:val="000E1A4A"/>
    <w:rsid w:val="000E1B45"/>
    <w:rsid w:val="000E1C97"/>
    <w:rsid w:val="000E1D10"/>
    <w:rsid w:val="000E1D15"/>
    <w:rsid w:val="000E2004"/>
    <w:rsid w:val="000E2572"/>
    <w:rsid w:val="000E26B4"/>
    <w:rsid w:val="000E2770"/>
    <w:rsid w:val="000E2AA3"/>
    <w:rsid w:val="000E2D13"/>
    <w:rsid w:val="000E2DC3"/>
    <w:rsid w:val="000E3032"/>
    <w:rsid w:val="000E3171"/>
    <w:rsid w:val="000E31C2"/>
    <w:rsid w:val="000E3600"/>
    <w:rsid w:val="000E3DC2"/>
    <w:rsid w:val="000E3EBE"/>
    <w:rsid w:val="000E3FA7"/>
    <w:rsid w:val="000E435D"/>
    <w:rsid w:val="000E45FC"/>
    <w:rsid w:val="000E499B"/>
    <w:rsid w:val="000E4A91"/>
    <w:rsid w:val="000E4B5C"/>
    <w:rsid w:val="000E5017"/>
    <w:rsid w:val="000E541C"/>
    <w:rsid w:val="000E55A0"/>
    <w:rsid w:val="000E5A1E"/>
    <w:rsid w:val="000E6049"/>
    <w:rsid w:val="000E6641"/>
    <w:rsid w:val="000E6897"/>
    <w:rsid w:val="000E6923"/>
    <w:rsid w:val="000E69D5"/>
    <w:rsid w:val="000E6B3B"/>
    <w:rsid w:val="000E6CEB"/>
    <w:rsid w:val="000E6E56"/>
    <w:rsid w:val="000E7131"/>
    <w:rsid w:val="000E72D6"/>
    <w:rsid w:val="000E73E0"/>
    <w:rsid w:val="000E764E"/>
    <w:rsid w:val="000E78A1"/>
    <w:rsid w:val="000E7B44"/>
    <w:rsid w:val="000F0113"/>
    <w:rsid w:val="000F01FB"/>
    <w:rsid w:val="000F0395"/>
    <w:rsid w:val="000F08EF"/>
    <w:rsid w:val="000F10F1"/>
    <w:rsid w:val="000F133A"/>
    <w:rsid w:val="000F13EA"/>
    <w:rsid w:val="000F15F6"/>
    <w:rsid w:val="000F162D"/>
    <w:rsid w:val="000F2128"/>
    <w:rsid w:val="000F222C"/>
    <w:rsid w:val="000F22CC"/>
    <w:rsid w:val="000F23A9"/>
    <w:rsid w:val="000F23D0"/>
    <w:rsid w:val="000F255E"/>
    <w:rsid w:val="000F265E"/>
    <w:rsid w:val="000F26EF"/>
    <w:rsid w:val="000F2796"/>
    <w:rsid w:val="000F285C"/>
    <w:rsid w:val="000F2A88"/>
    <w:rsid w:val="000F2DB3"/>
    <w:rsid w:val="000F2E05"/>
    <w:rsid w:val="000F2E1A"/>
    <w:rsid w:val="000F371E"/>
    <w:rsid w:val="000F3777"/>
    <w:rsid w:val="000F3792"/>
    <w:rsid w:val="000F3963"/>
    <w:rsid w:val="000F3982"/>
    <w:rsid w:val="000F39CA"/>
    <w:rsid w:val="000F39F7"/>
    <w:rsid w:val="000F3F35"/>
    <w:rsid w:val="000F421B"/>
    <w:rsid w:val="000F426B"/>
    <w:rsid w:val="000F42BC"/>
    <w:rsid w:val="000F47C0"/>
    <w:rsid w:val="000F47EA"/>
    <w:rsid w:val="000F533C"/>
    <w:rsid w:val="000F53CB"/>
    <w:rsid w:val="000F53EA"/>
    <w:rsid w:val="000F5789"/>
    <w:rsid w:val="000F5B06"/>
    <w:rsid w:val="000F5BED"/>
    <w:rsid w:val="000F5D13"/>
    <w:rsid w:val="000F5FA6"/>
    <w:rsid w:val="000F603D"/>
    <w:rsid w:val="000F61AF"/>
    <w:rsid w:val="000F61C5"/>
    <w:rsid w:val="000F6501"/>
    <w:rsid w:val="000F682A"/>
    <w:rsid w:val="000F6903"/>
    <w:rsid w:val="000F69EA"/>
    <w:rsid w:val="000F6AAD"/>
    <w:rsid w:val="000F6C9B"/>
    <w:rsid w:val="000F6D91"/>
    <w:rsid w:val="000F6DCC"/>
    <w:rsid w:val="000F71D5"/>
    <w:rsid w:val="000F7229"/>
    <w:rsid w:val="000F798F"/>
    <w:rsid w:val="000F79A1"/>
    <w:rsid w:val="001004FF"/>
    <w:rsid w:val="001007F2"/>
    <w:rsid w:val="00100AB2"/>
    <w:rsid w:val="00100B4A"/>
    <w:rsid w:val="00100D21"/>
    <w:rsid w:val="00101041"/>
    <w:rsid w:val="001014A9"/>
    <w:rsid w:val="001018D0"/>
    <w:rsid w:val="00101941"/>
    <w:rsid w:val="001019AE"/>
    <w:rsid w:val="00101D90"/>
    <w:rsid w:val="00101FBF"/>
    <w:rsid w:val="001026AC"/>
    <w:rsid w:val="0010274B"/>
    <w:rsid w:val="001029BD"/>
    <w:rsid w:val="00102C07"/>
    <w:rsid w:val="00102C8D"/>
    <w:rsid w:val="00102D4C"/>
    <w:rsid w:val="00102E3B"/>
    <w:rsid w:val="001031A4"/>
    <w:rsid w:val="001031E5"/>
    <w:rsid w:val="00103247"/>
    <w:rsid w:val="001032DE"/>
    <w:rsid w:val="0010360F"/>
    <w:rsid w:val="001036E1"/>
    <w:rsid w:val="00103DDB"/>
    <w:rsid w:val="00104443"/>
    <w:rsid w:val="00104914"/>
    <w:rsid w:val="00104942"/>
    <w:rsid w:val="00104984"/>
    <w:rsid w:val="001049DC"/>
    <w:rsid w:val="00104AC2"/>
    <w:rsid w:val="00104BCD"/>
    <w:rsid w:val="001054C7"/>
    <w:rsid w:val="00105A8E"/>
    <w:rsid w:val="00105B7C"/>
    <w:rsid w:val="00105C3D"/>
    <w:rsid w:val="00105E8C"/>
    <w:rsid w:val="00106601"/>
    <w:rsid w:val="00106ABB"/>
    <w:rsid w:val="0010703F"/>
    <w:rsid w:val="00107485"/>
    <w:rsid w:val="00107582"/>
    <w:rsid w:val="001079EE"/>
    <w:rsid w:val="00107A22"/>
    <w:rsid w:val="00107A53"/>
    <w:rsid w:val="00107B51"/>
    <w:rsid w:val="00107C68"/>
    <w:rsid w:val="00107D8E"/>
    <w:rsid w:val="00107E17"/>
    <w:rsid w:val="00107EFD"/>
    <w:rsid w:val="0011016C"/>
    <w:rsid w:val="001103AC"/>
    <w:rsid w:val="001106C4"/>
    <w:rsid w:val="001109E8"/>
    <w:rsid w:val="00110B1B"/>
    <w:rsid w:val="00110DE5"/>
    <w:rsid w:val="00110EFA"/>
    <w:rsid w:val="00111007"/>
    <w:rsid w:val="0011104F"/>
    <w:rsid w:val="001114D8"/>
    <w:rsid w:val="00111605"/>
    <w:rsid w:val="001116E3"/>
    <w:rsid w:val="00111701"/>
    <w:rsid w:val="0011176C"/>
    <w:rsid w:val="00111AD7"/>
    <w:rsid w:val="001120D6"/>
    <w:rsid w:val="00112572"/>
    <w:rsid w:val="001125AC"/>
    <w:rsid w:val="001125B7"/>
    <w:rsid w:val="00112A46"/>
    <w:rsid w:val="00112DA8"/>
    <w:rsid w:val="001131FA"/>
    <w:rsid w:val="00113837"/>
    <w:rsid w:val="00113852"/>
    <w:rsid w:val="00113ACB"/>
    <w:rsid w:val="00113BD6"/>
    <w:rsid w:val="00113CE3"/>
    <w:rsid w:val="00113E3E"/>
    <w:rsid w:val="00113F6E"/>
    <w:rsid w:val="00114096"/>
    <w:rsid w:val="001142B0"/>
    <w:rsid w:val="0011454F"/>
    <w:rsid w:val="00114582"/>
    <w:rsid w:val="0011458A"/>
    <w:rsid w:val="0011465C"/>
    <w:rsid w:val="001147DB"/>
    <w:rsid w:val="001147F6"/>
    <w:rsid w:val="0011484E"/>
    <w:rsid w:val="00114A6C"/>
    <w:rsid w:val="00114B4E"/>
    <w:rsid w:val="00114CF3"/>
    <w:rsid w:val="00114F50"/>
    <w:rsid w:val="00115A1A"/>
    <w:rsid w:val="00115B55"/>
    <w:rsid w:val="00115D7A"/>
    <w:rsid w:val="00115E78"/>
    <w:rsid w:val="00116131"/>
    <w:rsid w:val="0011624D"/>
    <w:rsid w:val="00116301"/>
    <w:rsid w:val="0011634B"/>
    <w:rsid w:val="00116367"/>
    <w:rsid w:val="0011652E"/>
    <w:rsid w:val="0011663F"/>
    <w:rsid w:val="001166B4"/>
    <w:rsid w:val="00116AF6"/>
    <w:rsid w:val="00116D31"/>
    <w:rsid w:val="00117083"/>
    <w:rsid w:val="00117211"/>
    <w:rsid w:val="00117470"/>
    <w:rsid w:val="001176F4"/>
    <w:rsid w:val="00117772"/>
    <w:rsid w:val="0011782E"/>
    <w:rsid w:val="001178F9"/>
    <w:rsid w:val="00117A9D"/>
    <w:rsid w:val="00117BA4"/>
    <w:rsid w:val="00117D2F"/>
    <w:rsid w:val="00117D51"/>
    <w:rsid w:val="00117D6C"/>
    <w:rsid w:val="00117F4B"/>
    <w:rsid w:val="001201E4"/>
    <w:rsid w:val="001202EF"/>
    <w:rsid w:val="00120441"/>
    <w:rsid w:val="00120616"/>
    <w:rsid w:val="0012098B"/>
    <w:rsid w:val="00121073"/>
    <w:rsid w:val="00121623"/>
    <w:rsid w:val="0012181A"/>
    <w:rsid w:val="00121977"/>
    <w:rsid w:val="00121990"/>
    <w:rsid w:val="001219F2"/>
    <w:rsid w:val="00121B5A"/>
    <w:rsid w:val="00121CC5"/>
    <w:rsid w:val="00121DC3"/>
    <w:rsid w:val="0012204A"/>
    <w:rsid w:val="001224E1"/>
    <w:rsid w:val="0012260B"/>
    <w:rsid w:val="00122820"/>
    <w:rsid w:val="00122A52"/>
    <w:rsid w:val="00122B15"/>
    <w:rsid w:val="00122B2F"/>
    <w:rsid w:val="00122B99"/>
    <w:rsid w:val="00122E17"/>
    <w:rsid w:val="001232A6"/>
    <w:rsid w:val="001232E9"/>
    <w:rsid w:val="00123355"/>
    <w:rsid w:val="001237EF"/>
    <w:rsid w:val="00123886"/>
    <w:rsid w:val="0012399B"/>
    <w:rsid w:val="00123A16"/>
    <w:rsid w:val="00123BF1"/>
    <w:rsid w:val="00123C85"/>
    <w:rsid w:val="0012432C"/>
    <w:rsid w:val="00124568"/>
    <w:rsid w:val="001247F0"/>
    <w:rsid w:val="001249C3"/>
    <w:rsid w:val="00124D7A"/>
    <w:rsid w:val="00124F08"/>
    <w:rsid w:val="0012509C"/>
    <w:rsid w:val="001250DE"/>
    <w:rsid w:val="001253C4"/>
    <w:rsid w:val="00125463"/>
    <w:rsid w:val="0012591E"/>
    <w:rsid w:val="00125942"/>
    <w:rsid w:val="00125DF2"/>
    <w:rsid w:val="00125E8B"/>
    <w:rsid w:val="001261CA"/>
    <w:rsid w:val="00126472"/>
    <w:rsid w:val="0012685E"/>
    <w:rsid w:val="00126AD9"/>
    <w:rsid w:val="00126BF0"/>
    <w:rsid w:val="0012757C"/>
    <w:rsid w:val="0012762B"/>
    <w:rsid w:val="00127B52"/>
    <w:rsid w:val="00127BC0"/>
    <w:rsid w:val="00127C8A"/>
    <w:rsid w:val="00130078"/>
    <w:rsid w:val="001300B0"/>
    <w:rsid w:val="001300D0"/>
    <w:rsid w:val="0013016E"/>
    <w:rsid w:val="00130245"/>
    <w:rsid w:val="00130315"/>
    <w:rsid w:val="0013073B"/>
    <w:rsid w:val="0013085B"/>
    <w:rsid w:val="00130976"/>
    <w:rsid w:val="00130A10"/>
    <w:rsid w:val="00130D09"/>
    <w:rsid w:val="00130D7E"/>
    <w:rsid w:val="00130E39"/>
    <w:rsid w:val="0013108C"/>
    <w:rsid w:val="00131155"/>
    <w:rsid w:val="00131435"/>
    <w:rsid w:val="001316C0"/>
    <w:rsid w:val="0013170A"/>
    <w:rsid w:val="001319A5"/>
    <w:rsid w:val="00131D2B"/>
    <w:rsid w:val="00131F02"/>
    <w:rsid w:val="0013238A"/>
    <w:rsid w:val="00132B5F"/>
    <w:rsid w:val="00133743"/>
    <w:rsid w:val="00133830"/>
    <w:rsid w:val="001338C6"/>
    <w:rsid w:val="00133943"/>
    <w:rsid w:val="00133A27"/>
    <w:rsid w:val="00133B9A"/>
    <w:rsid w:val="00133BFF"/>
    <w:rsid w:val="00133CD5"/>
    <w:rsid w:val="00133DC0"/>
    <w:rsid w:val="00133FCE"/>
    <w:rsid w:val="00134333"/>
    <w:rsid w:val="00134B23"/>
    <w:rsid w:val="00134BE7"/>
    <w:rsid w:val="00134DCC"/>
    <w:rsid w:val="00134EA5"/>
    <w:rsid w:val="0013513B"/>
    <w:rsid w:val="001352B9"/>
    <w:rsid w:val="00135695"/>
    <w:rsid w:val="00135E2F"/>
    <w:rsid w:val="00135F5D"/>
    <w:rsid w:val="00136003"/>
    <w:rsid w:val="001367F6"/>
    <w:rsid w:val="001368E0"/>
    <w:rsid w:val="00136BBE"/>
    <w:rsid w:val="00136ED6"/>
    <w:rsid w:val="00136FEC"/>
    <w:rsid w:val="001371FF"/>
    <w:rsid w:val="00137504"/>
    <w:rsid w:val="0013759C"/>
    <w:rsid w:val="001375E8"/>
    <w:rsid w:val="001376B0"/>
    <w:rsid w:val="00137715"/>
    <w:rsid w:val="001377DD"/>
    <w:rsid w:val="00137864"/>
    <w:rsid w:val="00137AF2"/>
    <w:rsid w:val="00137FDD"/>
    <w:rsid w:val="001401C9"/>
    <w:rsid w:val="001407FA"/>
    <w:rsid w:val="00140921"/>
    <w:rsid w:val="00140970"/>
    <w:rsid w:val="00140A17"/>
    <w:rsid w:val="00140AC7"/>
    <w:rsid w:val="00140C27"/>
    <w:rsid w:val="001415BE"/>
    <w:rsid w:val="001417FD"/>
    <w:rsid w:val="001419A3"/>
    <w:rsid w:val="00141C13"/>
    <w:rsid w:val="00141D49"/>
    <w:rsid w:val="001423E6"/>
    <w:rsid w:val="0014273D"/>
    <w:rsid w:val="001428E3"/>
    <w:rsid w:val="00142A54"/>
    <w:rsid w:val="00142A64"/>
    <w:rsid w:val="00142B09"/>
    <w:rsid w:val="00142CB1"/>
    <w:rsid w:val="00142FB5"/>
    <w:rsid w:val="001432B9"/>
    <w:rsid w:val="00143563"/>
    <w:rsid w:val="001437C9"/>
    <w:rsid w:val="00143C74"/>
    <w:rsid w:val="00143C9A"/>
    <w:rsid w:val="00143F73"/>
    <w:rsid w:val="0014415F"/>
    <w:rsid w:val="00144442"/>
    <w:rsid w:val="001444A5"/>
    <w:rsid w:val="001448B6"/>
    <w:rsid w:val="00144A3A"/>
    <w:rsid w:val="00144C14"/>
    <w:rsid w:val="00144C7B"/>
    <w:rsid w:val="00144F1E"/>
    <w:rsid w:val="00144F81"/>
    <w:rsid w:val="00144FDD"/>
    <w:rsid w:val="00145363"/>
    <w:rsid w:val="001459AD"/>
    <w:rsid w:val="00145E91"/>
    <w:rsid w:val="00145FAE"/>
    <w:rsid w:val="001460A7"/>
    <w:rsid w:val="00146181"/>
    <w:rsid w:val="001461B2"/>
    <w:rsid w:val="00146623"/>
    <w:rsid w:val="00146651"/>
    <w:rsid w:val="00146765"/>
    <w:rsid w:val="0014682C"/>
    <w:rsid w:val="00146B9F"/>
    <w:rsid w:val="00146DE0"/>
    <w:rsid w:val="00147175"/>
    <w:rsid w:val="0014740B"/>
    <w:rsid w:val="0014749A"/>
    <w:rsid w:val="001476AA"/>
    <w:rsid w:val="0014778D"/>
    <w:rsid w:val="00147888"/>
    <w:rsid w:val="00147A94"/>
    <w:rsid w:val="00147CFF"/>
    <w:rsid w:val="0015051B"/>
    <w:rsid w:val="0015051E"/>
    <w:rsid w:val="001507E7"/>
    <w:rsid w:val="001508E6"/>
    <w:rsid w:val="00150CD7"/>
    <w:rsid w:val="00150DE2"/>
    <w:rsid w:val="00150FD0"/>
    <w:rsid w:val="001511DD"/>
    <w:rsid w:val="0015151B"/>
    <w:rsid w:val="00151521"/>
    <w:rsid w:val="00151542"/>
    <w:rsid w:val="001518BD"/>
    <w:rsid w:val="001519E1"/>
    <w:rsid w:val="00151ACD"/>
    <w:rsid w:val="00151E5E"/>
    <w:rsid w:val="00151FDF"/>
    <w:rsid w:val="001520BA"/>
    <w:rsid w:val="001520BE"/>
    <w:rsid w:val="001523B7"/>
    <w:rsid w:val="00152457"/>
    <w:rsid w:val="001527C0"/>
    <w:rsid w:val="001527C6"/>
    <w:rsid w:val="0015296E"/>
    <w:rsid w:val="00152CB3"/>
    <w:rsid w:val="00152E32"/>
    <w:rsid w:val="00152E68"/>
    <w:rsid w:val="00152EF1"/>
    <w:rsid w:val="00152F1F"/>
    <w:rsid w:val="00153378"/>
    <w:rsid w:val="001535F1"/>
    <w:rsid w:val="001538FD"/>
    <w:rsid w:val="00153D04"/>
    <w:rsid w:val="00154709"/>
    <w:rsid w:val="0015471A"/>
    <w:rsid w:val="00154846"/>
    <w:rsid w:val="00154982"/>
    <w:rsid w:val="00154C30"/>
    <w:rsid w:val="00154D5F"/>
    <w:rsid w:val="00154F52"/>
    <w:rsid w:val="001555C1"/>
    <w:rsid w:val="001556A0"/>
    <w:rsid w:val="0015570E"/>
    <w:rsid w:val="00155979"/>
    <w:rsid w:val="00155AFD"/>
    <w:rsid w:val="00155CBC"/>
    <w:rsid w:val="0015606C"/>
    <w:rsid w:val="001560C7"/>
    <w:rsid w:val="00156753"/>
    <w:rsid w:val="00156B6D"/>
    <w:rsid w:val="00156F5E"/>
    <w:rsid w:val="00157023"/>
    <w:rsid w:val="00157112"/>
    <w:rsid w:val="00157402"/>
    <w:rsid w:val="001574EF"/>
    <w:rsid w:val="001576C3"/>
    <w:rsid w:val="0015771E"/>
    <w:rsid w:val="001577CB"/>
    <w:rsid w:val="00157912"/>
    <w:rsid w:val="00157B13"/>
    <w:rsid w:val="00157E6A"/>
    <w:rsid w:val="001603FD"/>
    <w:rsid w:val="00160573"/>
    <w:rsid w:val="0016059B"/>
    <w:rsid w:val="00160F13"/>
    <w:rsid w:val="00160FA7"/>
    <w:rsid w:val="00161456"/>
    <w:rsid w:val="00161840"/>
    <w:rsid w:val="0016185B"/>
    <w:rsid w:val="00161873"/>
    <w:rsid w:val="00161A11"/>
    <w:rsid w:val="00161B91"/>
    <w:rsid w:val="00161E79"/>
    <w:rsid w:val="00161F0D"/>
    <w:rsid w:val="001622CC"/>
    <w:rsid w:val="001624F7"/>
    <w:rsid w:val="001626D3"/>
    <w:rsid w:val="00162753"/>
    <w:rsid w:val="001627E9"/>
    <w:rsid w:val="001628B2"/>
    <w:rsid w:val="0016298D"/>
    <w:rsid w:val="00162C2D"/>
    <w:rsid w:val="00162D66"/>
    <w:rsid w:val="00162EEB"/>
    <w:rsid w:val="00163074"/>
    <w:rsid w:val="00163383"/>
    <w:rsid w:val="001636C1"/>
    <w:rsid w:val="00163C68"/>
    <w:rsid w:val="00163CC2"/>
    <w:rsid w:val="00163FA7"/>
    <w:rsid w:val="0016403D"/>
    <w:rsid w:val="001647F7"/>
    <w:rsid w:val="00164B84"/>
    <w:rsid w:val="00164CE1"/>
    <w:rsid w:val="00164D06"/>
    <w:rsid w:val="00164F37"/>
    <w:rsid w:val="00164F3A"/>
    <w:rsid w:val="00164FC7"/>
    <w:rsid w:val="001651BE"/>
    <w:rsid w:val="00165774"/>
    <w:rsid w:val="001657F7"/>
    <w:rsid w:val="00165D60"/>
    <w:rsid w:val="00165EBD"/>
    <w:rsid w:val="0016603C"/>
    <w:rsid w:val="0016607A"/>
    <w:rsid w:val="0016618D"/>
    <w:rsid w:val="0016619D"/>
    <w:rsid w:val="00166617"/>
    <w:rsid w:val="00166835"/>
    <w:rsid w:val="00166950"/>
    <w:rsid w:val="00166C2F"/>
    <w:rsid w:val="00166C31"/>
    <w:rsid w:val="00166D2C"/>
    <w:rsid w:val="00167195"/>
    <w:rsid w:val="001672BF"/>
    <w:rsid w:val="00167457"/>
    <w:rsid w:val="00167A19"/>
    <w:rsid w:val="00167AAF"/>
    <w:rsid w:val="00167D87"/>
    <w:rsid w:val="00167E17"/>
    <w:rsid w:val="0017018A"/>
    <w:rsid w:val="00170496"/>
    <w:rsid w:val="0017055A"/>
    <w:rsid w:val="00170767"/>
    <w:rsid w:val="00170A1C"/>
    <w:rsid w:val="00170B26"/>
    <w:rsid w:val="00171141"/>
    <w:rsid w:val="001711B2"/>
    <w:rsid w:val="00171694"/>
    <w:rsid w:val="00171818"/>
    <w:rsid w:val="00171D67"/>
    <w:rsid w:val="00171E5C"/>
    <w:rsid w:val="0017272F"/>
    <w:rsid w:val="001727A5"/>
    <w:rsid w:val="001728E2"/>
    <w:rsid w:val="001728FC"/>
    <w:rsid w:val="00172A2D"/>
    <w:rsid w:val="00172AF2"/>
    <w:rsid w:val="00172B4A"/>
    <w:rsid w:val="001732C5"/>
    <w:rsid w:val="001732CD"/>
    <w:rsid w:val="00173657"/>
    <w:rsid w:val="001736EE"/>
    <w:rsid w:val="001738C0"/>
    <w:rsid w:val="00173B6C"/>
    <w:rsid w:val="00173DE7"/>
    <w:rsid w:val="00174072"/>
    <w:rsid w:val="001741B6"/>
    <w:rsid w:val="00174259"/>
    <w:rsid w:val="001742AB"/>
    <w:rsid w:val="00174945"/>
    <w:rsid w:val="00174990"/>
    <w:rsid w:val="00174A42"/>
    <w:rsid w:val="00174B64"/>
    <w:rsid w:val="00174C09"/>
    <w:rsid w:val="00175822"/>
    <w:rsid w:val="00175B5E"/>
    <w:rsid w:val="001763A2"/>
    <w:rsid w:val="00176485"/>
    <w:rsid w:val="001765B3"/>
    <w:rsid w:val="00176A60"/>
    <w:rsid w:val="00176AEA"/>
    <w:rsid w:val="00176DAE"/>
    <w:rsid w:val="00176F7C"/>
    <w:rsid w:val="00176F90"/>
    <w:rsid w:val="001770FC"/>
    <w:rsid w:val="00177240"/>
    <w:rsid w:val="00177322"/>
    <w:rsid w:val="00177453"/>
    <w:rsid w:val="0017754E"/>
    <w:rsid w:val="00177606"/>
    <w:rsid w:val="00177926"/>
    <w:rsid w:val="00177CD7"/>
    <w:rsid w:val="00177D90"/>
    <w:rsid w:val="00180013"/>
    <w:rsid w:val="00180291"/>
    <w:rsid w:val="00180A7B"/>
    <w:rsid w:val="00180AAD"/>
    <w:rsid w:val="00180B08"/>
    <w:rsid w:val="00180B3D"/>
    <w:rsid w:val="00180B76"/>
    <w:rsid w:val="00180F29"/>
    <w:rsid w:val="00180FD9"/>
    <w:rsid w:val="001810C5"/>
    <w:rsid w:val="00181526"/>
    <w:rsid w:val="00181838"/>
    <w:rsid w:val="00181980"/>
    <w:rsid w:val="00181F7C"/>
    <w:rsid w:val="00182086"/>
    <w:rsid w:val="001821DA"/>
    <w:rsid w:val="001821E5"/>
    <w:rsid w:val="0018226C"/>
    <w:rsid w:val="00182633"/>
    <w:rsid w:val="00182641"/>
    <w:rsid w:val="00182862"/>
    <w:rsid w:val="0018292D"/>
    <w:rsid w:val="00182A66"/>
    <w:rsid w:val="00182BCE"/>
    <w:rsid w:val="0018305B"/>
    <w:rsid w:val="0018309B"/>
    <w:rsid w:val="001830E7"/>
    <w:rsid w:val="0018311B"/>
    <w:rsid w:val="00183241"/>
    <w:rsid w:val="001833D4"/>
    <w:rsid w:val="001834F6"/>
    <w:rsid w:val="00183674"/>
    <w:rsid w:val="00183698"/>
    <w:rsid w:val="00183784"/>
    <w:rsid w:val="001837A3"/>
    <w:rsid w:val="001837C8"/>
    <w:rsid w:val="00183E51"/>
    <w:rsid w:val="00183FBC"/>
    <w:rsid w:val="001840DF"/>
    <w:rsid w:val="00184326"/>
    <w:rsid w:val="00184414"/>
    <w:rsid w:val="001844BC"/>
    <w:rsid w:val="00184BC8"/>
    <w:rsid w:val="00184CB3"/>
    <w:rsid w:val="00184F92"/>
    <w:rsid w:val="00184FA1"/>
    <w:rsid w:val="00185318"/>
    <w:rsid w:val="00185673"/>
    <w:rsid w:val="00185687"/>
    <w:rsid w:val="001859D5"/>
    <w:rsid w:val="001859E7"/>
    <w:rsid w:val="00185A96"/>
    <w:rsid w:val="00185B2B"/>
    <w:rsid w:val="00185E9B"/>
    <w:rsid w:val="00185EEA"/>
    <w:rsid w:val="00185F62"/>
    <w:rsid w:val="00186201"/>
    <w:rsid w:val="00186320"/>
    <w:rsid w:val="001864A9"/>
    <w:rsid w:val="00186771"/>
    <w:rsid w:val="00186DCC"/>
    <w:rsid w:val="00186F4D"/>
    <w:rsid w:val="00186FD8"/>
    <w:rsid w:val="00187085"/>
    <w:rsid w:val="001871A6"/>
    <w:rsid w:val="00187B47"/>
    <w:rsid w:val="00187DFB"/>
    <w:rsid w:val="00187FAF"/>
    <w:rsid w:val="001909FD"/>
    <w:rsid w:val="00190E51"/>
    <w:rsid w:val="00190F63"/>
    <w:rsid w:val="001910A7"/>
    <w:rsid w:val="00191118"/>
    <w:rsid w:val="00191230"/>
    <w:rsid w:val="00191367"/>
    <w:rsid w:val="001913F3"/>
    <w:rsid w:val="00191501"/>
    <w:rsid w:val="001918A4"/>
    <w:rsid w:val="001918A9"/>
    <w:rsid w:val="001925B1"/>
    <w:rsid w:val="001927E9"/>
    <w:rsid w:val="00192CB0"/>
    <w:rsid w:val="001933AC"/>
    <w:rsid w:val="0019340B"/>
    <w:rsid w:val="001935EC"/>
    <w:rsid w:val="00193E44"/>
    <w:rsid w:val="001941A0"/>
    <w:rsid w:val="001945E1"/>
    <w:rsid w:val="001947ED"/>
    <w:rsid w:val="00194838"/>
    <w:rsid w:val="00194B22"/>
    <w:rsid w:val="00194FBD"/>
    <w:rsid w:val="00195613"/>
    <w:rsid w:val="0019573F"/>
    <w:rsid w:val="00195835"/>
    <w:rsid w:val="001958A7"/>
    <w:rsid w:val="00196053"/>
    <w:rsid w:val="001960C9"/>
    <w:rsid w:val="00196247"/>
    <w:rsid w:val="001962B5"/>
    <w:rsid w:val="001964E1"/>
    <w:rsid w:val="001965A2"/>
    <w:rsid w:val="00196733"/>
    <w:rsid w:val="0019673B"/>
    <w:rsid w:val="001967E8"/>
    <w:rsid w:val="00196BEF"/>
    <w:rsid w:val="00196F34"/>
    <w:rsid w:val="0019701C"/>
    <w:rsid w:val="001972AB"/>
    <w:rsid w:val="00197775"/>
    <w:rsid w:val="001977DD"/>
    <w:rsid w:val="001979E0"/>
    <w:rsid w:val="00197AA0"/>
    <w:rsid w:val="001A000F"/>
    <w:rsid w:val="001A0374"/>
    <w:rsid w:val="001A09D3"/>
    <w:rsid w:val="001A0ACE"/>
    <w:rsid w:val="001A0B09"/>
    <w:rsid w:val="001A0B8C"/>
    <w:rsid w:val="001A0ED5"/>
    <w:rsid w:val="001A121B"/>
    <w:rsid w:val="001A1486"/>
    <w:rsid w:val="001A15D3"/>
    <w:rsid w:val="001A1C18"/>
    <w:rsid w:val="001A1C26"/>
    <w:rsid w:val="001A1D8F"/>
    <w:rsid w:val="001A1EBC"/>
    <w:rsid w:val="001A22B3"/>
    <w:rsid w:val="001A263E"/>
    <w:rsid w:val="001A2645"/>
    <w:rsid w:val="001A26A6"/>
    <w:rsid w:val="001A29D4"/>
    <w:rsid w:val="001A2A56"/>
    <w:rsid w:val="001A2AA6"/>
    <w:rsid w:val="001A2B70"/>
    <w:rsid w:val="001A2E78"/>
    <w:rsid w:val="001A2EAB"/>
    <w:rsid w:val="001A2EC3"/>
    <w:rsid w:val="001A3553"/>
    <w:rsid w:val="001A3DF1"/>
    <w:rsid w:val="001A4008"/>
    <w:rsid w:val="001A453E"/>
    <w:rsid w:val="001A494F"/>
    <w:rsid w:val="001A495C"/>
    <w:rsid w:val="001A4BA3"/>
    <w:rsid w:val="001A4DD2"/>
    <w:rsid w:val="001A4DED"/>
    <w:rsid w:val="001A510B"/>
    <w:rsid w:val="001A512F"/>
    <w:rsid w:val="001A536D"/>
    <w:rsid w:val="001A5695"/>
    <w:rsid w:val="001A5A07"/>
    <w:rsid w:val="001A5F1B"/>
    <w:rsid w:val="001A60A9"/>
    <w:rsid w:val="001A635D"/>
    <w:rsid w:val="001A63E5"/>
    <w:rsid w:val="001A67F9"/>
    <w:rsid w:val="001A69A2"/>
    <w:rsid w:val="001A6A13"/>
    <w:rsid w:val="001A6AC5"/>
    <w:rsid w:val="001A6BD0"/>
    <w:rsid w:val="001A6D4F"/>
    <w:rsid w:val="001A6F33"/>
    <w:rsid w:val="001A7094"/>
    <w:rsid w:val="001A7389"/>
    <w:rsid w:val="001A74D8"/>
    <w:rsid w:val="001A751E"/>
    <w:rsid w:val="001A7765"/>
    <w:rsid w:val="001A77F8"/>
    <w:rsid w:val="001A7A76"/>
    <w:rsid w:val="001A7C07"/>
    <w:rsid w:val="001B0108"/>
    <w:rsid w:val="001B03B5"/>
    <w:rsid w:val="001B067A"/>
    <w:rsid w:val="001B0C52"/>
    <w:rsid w:val="001B0E3E"/>
    <w:rsid w:val="001B1068"/>
    <w:rsid w:val="001B123A"/>
    <w:rsid w:val="001B133F"/>
    <w:rsid w:val="001B1556"/>
    <w:rsid w:val="001B186F"/>
    <w:rsid w:val="001B1884"/>
    <w:rsid w:val="001B1A3B"/>
    <w:rsid w:val="001B1A60"/>
    <w:rsid w:val="001B1C58"/>
    <w:rsid w:val="001B1CEF"/>
    <w:rsid w:val="001B1E82"/>
    <w:rsid w:val="001B1EBE"/>
    <w:rsid w:val="001B215F"/>
    <w:rsid w:val="001B2201"/>
    <w:rsid w:val="001B2687"/>
    <w:rsid w:val="001B290D"/>
    <w:rsid w:val="001B2D9B"/>
    <w:rsid w:val="001B2EEC"/>
    <w:rsid w:val="001B2F1E"/>
    <w:rsid w:val="001B31DD"/>
    <w:rsid w:val="001B3382"/>
    <w:rsid w:val="001B34C5"/>
    <w:rsid w:val="001B36AE"/>
    <w:rsid w:val="001B3818"/>
    <w:rsid w:val="001B384D"/>
    <w:rsid w:val="001B3888"/>
    <w:rsid w:val="001B3F04"/>
    <w:rsid w:val="001B3FA2"/>
    <w:rsid w:val="001B42F8"/>
    <w:rsid w:val="001B436B"/>
    <w:rsid w:val="001B4610"/>
    <w:rsid w:val="001B49EA"/>
    <w:rsid w:val="001B5213"/>
    <w:rsid w:val="001B5755"/>
    <w:rsid w:val="001B599C"/>
    <w:rsid w:val="001B5A12"/>
    <w:rsid w:val="001B5AE6"/>
    <w:rsid w:val="001B5FB4"/>
    <w:rsid w:val="001B644D"/>
    <w:rsid w:val="001B65B0"/>
    <w:rsid w:val="001B6639"/>
    <w:rsid w:val="001B6689"/>
    <w:rsid w:val="001B6696"/>
    <w:rsid w:val="001B6703"/>
    <w:rsid w:val="001B6BD1"/>
    <w:rsid w:val="001B6C86"/>
    <w:rsid w:val="001B6C8E"/>
    <w:rsid w:val="001B6F69"/>
    <w:rsid w:val="001B7037"/>
    <w:rsid w:val="001B712A"/>
    <w:rsid w:val="001B7C90"/>
    <w:rsid w:val="001B7E57"/>
    <w:rsid w:val="001C03B3"/>
    <w:rsid w:val="001C0467"/>
    <w:rsid w:val="001C0500"/>
    <w:rsid w:val="001C09BF"/>
    <w:rsid w:val="001C0EEC"/>
    <w:rsid w:val="001C13E3"/>
    <w:rsid w:val="001C1565"/>
    <w:rsid w:val="001C1958"/>
    <w:rsid w:val="001C1B8F"/>
    <w:rsid w:val="001C1FEB"/>
    <w:rsid w:val="001C22EB"/>
    <w:rsid w:val="001C2469"/>
    <w:rsid w:val="001C2B03"/>
    <w:rsid w:val="001C2EC9"/>
    <w:rsid w:val="001C2EF5"/>
    <w:rsid w:val="001C3031"/>
    <w:rsid w:val="001C31D3"/>
    <w:rsid w:val="001C3404"/>
    <w:rsid w:val="001C350D"/>
    <w:rsid w:val="001C36C1"/>
    <w:rsid w:val="001C3A5F"/>
    <w:rsid w:val="001C3D1F"/>
    <w:rsid w:val="001C3F4F"/>
    <w:rsid w:val="001C45E0"/>
    <w:rsid w:val="001C469D"/>
    <w:rsid w:val="001C496A"/>
    <w:rsid w:val="001C4AD5"/>
    <w:rsid w:val="001C4DEB"/>
    <w:rsid w:val="001C5118"/>
    <w:rsid w:val="001C5342"/>
    <w:rsid w:val="001C53C2"/>
    <w:rsid w:val="001C562D"/>
    <w:rsid w:val="001C56F1"/>
    <w:rsid w:val="001C5AC0"/>
    <w:rsid w:val="001C5C71"/>
    <w:rsid w:val="001C5D84"/>
    <w:rsid w:val="001C5EED"/>
    <w:rsid w:val="001C5FF2"/>
    <w:rsid w:val="001C649C"/>
    <w:rsid w:val="001C6663"/>
    <w:rsid w:val="001C6710"/>
    <w:rsid w:val="001C674B"/>
    <w:rsid w:val="001C674C"/>
    <w:rsid w:val="001C68D1"/>
    <w:rsid w:val="001C6D84"/>
    <w:rsid w:val="001C6E00"/>
    <w:rsid w:val="001C7035"/>
    <w:rsid w:val="001C71D7"/>
    <w:rsid w:val="001C756B"/>
    <w:rsid w:val="001C758A"/>
    <w:rsid w:val="001C76B0"/>
    <w:rsid w:val="001C79F5"/>
    <w:rsid w:val="001C7A8E"/>
    <w:rsid w:val="001C7B9F"/>
    <w:rsid w:val="001D00AD"/>
    <w:rsid w:val="001D0169"/>
    <w:rsid w:val="001D030F"/>
    <w:rsid w:val="001D03BD"/>
    <w:rsid w:val="001D05EB"/>
    <w:rsid w:val="001D0715"/>
    <w:rsid w:val="001D07E7"/>
    <w:rsid w:val="001D0B50"/>
    <w:rsid w:val="001D0BFD"/>
    <w:rsid w:val="001D0EA1"/>
    <w:rsid w:val="001D120F"/>
    <w:rsid w:val="001D12C2"/>
    <w:rsid w:val="001D144E"/>
    <w:rsid w:val="001D1558"/>
    <w:rsid w:val="001D190C"/>
    <w:rsid w:val="001D19F0"/>
    <w:rsid w:val="001D1B2B"/>
    <w:rsid w:val="001D1C5C"/>
    <w:rsid w:val="001D1CA0"/>
    <w:rsid w:val="001D1D8C"/>
    <w:rsid w:val="001D1E1A"/>
    <w:rsid w:val="001D1EDB"/>
    <w:rsid w:val="001D2058"/>
    <w:rsid w:val="001D2430"/>
    <w:rsid w:val="001D2CE7"/>
    <w:rsid w:val="001D2D3E"/>
    <w:rsid w:val="001D3737"/>
    <w:rsid w:val="001D385C"/>
    <w:rsid w:val="001D3C11"/>
    <w:rsid w:val="001D3CA5"/>
    <w:rsid w:val="001D3EF7"/>
    <w:rsid w:val="001D3F55"/>
    <w:rsid w:val="001D42F7"/>
    <w:rsid w:val="001D43CE"/>
    <w:rsid w:val="001D457B"/>
    <w:rsid w:val="001D4AA6"/>
    <w:rsid w:val="001D4E8F"/>
    <w:rsid w:val="001D5289"/>
    <w:rsid w:val="001D5410"/>
    <w:rsid w:val="001D5488"/>
    <w:rsid w:val="001D5765"/>
    <w:rsid w:val="001D5A82"/>
    <w:rsid w:val="001D5ACD"/>
    <w:rsid w:val="001D5DF2"/>
    <w:rsid w:val="001D5E4C"/>
    <w:rsid w:val="001D61E2"/>
    <w:rsid w:val="001D6777"/>
    <w:rsid w:val="001D6AA4"/>
    <w:rsid w:val="001D6BAC"/>
    <w:rsid w:val="001D6CA7"/>
    <w:rsid w:val="001D6DAE"/>
    <w:rsid w:val="001D6FA7"/>
    <w:rsid w:val="001D72B6"/>
    <w:rsid w:val="001D772A"/>
    <w:rsid w:val="001D78F4"/>
    <w:rsid w:val="001D7902"/>
    <w:rsid w:val="001D7954"/>
    <w:rsid w:val="001D7B67"/>
    <w:rsid w:val="001D7E86"/>
    <w:rsid w:val="001D96FA"/>
    <w:rsid w:val="001E00CF"/>
    <w:rsid w:val="001E016A"/>
    <w:rsid w:val="001E01A4"/>
    <w:rsid w:val="001E02BA"/>
    <w:rsid w:val="001E0476"/>
    <w:rsid w:val="001E0805"/>
    <w:rsid w:val="001E08B5"/>
    <w:rsid w:val="001E0955"/>
    <w:rsid w:val="001E0CA2"/>
    <w:rsid w:val="001E0D67"/>
    <w:rsid w:val="001E0F11"/>
    <w:rsid w:val="001E0FEF"/>
    <w:rsid w:val="001E103F"/>
    <w:rsid w:val="001E1279"/>
    <w:rsid w:val="001E12E3"/>
    <w:rsid w:val="001E1470"/>
    <w:rsid w:val="001E15FF"/>
    <w:rsid w:val="001E1605"/>
    <w:rsid w:val="001E1A43"/>
    <w:rsid w:val="001E1B0C"/>
    <w:rsid w:val="001E1DF8"/>
    <w:rsid w:val="001E2149"/>
    <w:rsid w:val="001E2332"/>
    <w:rsid w:val="001E246D"/>
    <w:rsid w:val="001E24AB"/>
    <w:rsid w:val="001E2F45"/>
    <w:rsid w:val="001E324E"/>
    <w:rsid w:val="001E32D7"/>
    <w:rsid w:val="001E3374"/>
    <w:rsid w:val="001E364C"/>
    <w:rsid w:val="001E38DB"/>
    <w:rsid w:val="001E3AFA"/>
    <w:rsid w:val="001E41AD"/>
    <w:rsid w:val="001E4423"/>
    <w:rsid w:val="001E44AA"/>
    <w:rsid w:val="001E44E8"/>
    <w:rsid w:val="001E47D1"/>
    <w:rsid w:val="001E4AE2"/>
    <w:rsid w:val="001E4CC9"/>
    <w:rsid w:val="001E50D0"/>
    <w:rsid w:val="001E53B7"/>
    <w:rsid w:val="001E5970"/>
    <w:rsid w:val="001E602C"/>
    <w:rsid w:val="001E6062"/>
    <w:rsid w:val="001E6082"/>
    <w:rsid w:val="001E617D"/>
    <w:rsid w:val="001E62C6"/>
    <w:rsid w:val="001E6308"/>
    <w:rsid w:val="001E64FD"/>
    <w:rsid w:val="001E6B5B"/>
    <w:rsid w:val="001E6F63"/>
    <w:rsid w:val="001E75E0"/>
    <w:rsid w:val="001E78CC"/>
    <w:rsid w:val="001F0276"/>
    <w:rsid w:val="001F0698"/>
    <w:rsid w:val="001F0739"/>
    <w:rsid w:val="001F08FF"/>
    <w:rsid w:val="001F0933"/>
    <w:rsid w:val="001F0AFF"/>
    <w:rsid w:val="001F0CA5"/>
    <w:rsid w:val="001F0D29"/>
    <w:rsid w:val="001F0D78"/>
    <w:rsid w:val="001F0DDD"/>
    <w:rsid w:val="001F1091"/>
    <w:rsid w:val="001F12FA"/>
    <w:rsid w:val="001F136B"/>
    <w:rsid w:val="001F15E8"/>
    <w:rsid w:val="001F167C"/>
    <w:rsid w:val="001F18FE"/>
    <w:rsid w:val="001F19CC"/>
    <w:rsid w:val="001F1E32"/>
    <w:rsid w:val="001F1FF1"/>
    <w:rsid w:val="001F1FF6"/>
    <w:rsid w:val="001F20B3"/>
    <w:rsid w:val="001F2229"/>
    <w:rsid w:val="001F23CB"/>
    <w:rsid w:val="001F2681"/>
    <w:rsid w:val="001F2789"/>
    <w:rsid w:val="001F27AD"/>
    <w:rsid w:val="001F2971"/>
    <w:rsid w:val="001F2E17"/>
    <w:rsid w:val="001F2E72"/>
    <w:rsid w:val="001F30E6"/>
    <w:rsid w:val="001F349E"/>
    <w:rsid w:val="001F35FB"/>
    <w:rsid w:val="001F3729"/>
    <w:rsid w:val="001F38CB"/>
    <w:rsid w:val="001F38E8"/>
    <w:rsid w:val="001F39A7"/>
    <w:rsid w:val="001F3A61"/>
    <w:rsid w:val="001F3C11"/>
    <w:rsid w:val="001F420D"/>
    <w:rsid w:val="001F4390"/>
    <w:rsid w:val="001F4451"/>
    <w:rsid w:val="001F44C4"/>
    <w:rsid w:val="001F474F"/>
    <w:rsid w:val="001F4AB5"/>
    <w:rsid w:val="001F4ADA"/>
    <w:rsid w:val="001F4EC9"/>
    <w:rsid w:val="001F4F02"/>
    <w:rsid w:val="001F54C9"/>
    <w:rsid w:val="001F5653"/>
    <w:rsid w:val="001F57B6"/>
    <w:rsid w:val="001F5C31"/>
    <w:rsid w:val="001F5F4B"/>
    <w:rsid w:val="001F610B"/>
    <w:rsid w:val="001F61FA"/>
    <w:rsid w:val="001F635C"/>
    <w:rsid w:val="001F63BE"/>
    <w:rsid w:val="001F669F"/>
    <w:rsid w:val="001F68B0"/>
    <w:rsid w:val="001F7263"/>
    <w:rsid w:val="001F7427"/>
    <w:rsid w:val="001F7476"/>
    <w:rsid w:val="001F74D9"/>
    <w:rsid w:val="001F7A97"/>
    <w:rsid w:val="001F7FC2"/>
    <w:rsid w:val="0020007B"/>
    <w:rsid w:val="0020035C"/>
    <w:rsid w:val="002005BC"/>
    <w:rsid w:val="00200636"/>
    <w:rsid w:val="00200E24"/>
    <w:rsid w:val="00200E5A"/>
    <w:rsid w:val="00200F0F"/>
    <w:rsid w:val="0020112D"/>
    <w:rsid w:val="0020136B"/>
    <w:rsid w:val="0020141F"/>
    <w:rsid w:val="002014C3"/>
    <w:rsid w:val="00201850"/>
    <w:rsid w:val="002019FF"/>
    <w:rsid w:val="00201DEB"/>
    <w:rsid w:val="00201E88"/>
    <w:rsid w:val="00202435"/>
    <w:rsid w:val="002029B0"/>
    <w:rsid w:val="00202B65"/>
    <w:rsid w:val="00202C29"/>
    <w:rsid w:val="00202D25"/>
    <w:rsid w:val="00202D6C"/>
    <w:rsid w:val="00202EC3"/>
    <w:rsid w:val="00202F05"/>
    <w:rsid w:val="00202FCB"/>
    <w:rsid w:val="00203471"/>
    <w:rsid w:val="00203721"/>
    <w:rsid w:val="00203749"/>
    <w:rsid w:val="0020388F"/>
    <w:rsid w:val="0020394C"/>
    <w:rsid w:val="00203BC3"/>
    <w:rsid w:val="00203CB5"/>
    <w:rsid w:val="00203CC0"/>
    <w:rsid w:val="00203E3A"/>
    <w:rsid w:val="00203F10"/>
    <w:rsid w:val="00204003"/>
    <w:rsid w:val="002043D8"/>
    <w:rsid w:val="00204E7A"/>
    <w:rsid w:val="00204F71"/>
    <w:rsid w:val="00204FAD"/>
    <w:rsid w:val="00204FE3"/>
    <w:rsid w:val="002050AE"/>
    <w:rsid w:val="002051D9"/>
    <w:rsid w:val="0020529D"/>
    <w:rsid w:val="00205388"/>
    <w:rsid w:val="00205427"/>
    <w:rsid w:val="00205965"/>
    <w:rsid w:val="00205C0F"/>
    <w:rsid w:val="00205C24"/>
    <w:rsid w:val="00205F48"/>
    <w:rsid w:val="002060EF"/>
    <w:rsid w:val="002061E5"/>
    <w:rsid w:val="002062BD"/>
    <w:rsid w:val="002062F2"/>
    <w:rsid w:val="0020656F"/>
    <w:rsid w:val="00206639"/>
    <w:rsid w:val="00206CE8"/>
    <w:rsid w:val="00206E90"/>
    <w:rsid w:val="00206FA6"/>
    <w:rsid w:val="00206FC8"/>
    <w:rsid w:val="0020742B"/>
    <w:rsid w:val="0020745D"/>
    <w:rsid w:val="00207533"/>
    <w:rsid w:val="00207550"/>
    <w:rsid w:val="002075C5"/>
    <w:rsid w:val="002079FF"/>
    <w:rsid w:val="00207E7B"/>
    <w:rsid w:val="00207EB1"/>
    <w:rsid w:val="00207EBF"/>
    <w:rsid w:val="00207FA1"/>
    <w:rsid w:val="002102D9"/>
    <w:rsid w:val="002102E5"/>
    <w:rsid w:val="002103B9"/>
    <w:rsid w:val="00210468"/>
    <w:rsid w:val="00210596"/>
    <w:rsid w:val="00210D23"/>
    <w:rsid w:val="00210DB2"/>
    <w:rsid w:val="00210F1A"/>
    <w:rsid w:val="00210FC6"/>
    <w:rsid w:val="00211098"/>
    <w:rsid w:val="00211104"/>
    <w:rsid w:val="0021129C"/>
    <w:rsid w:val="00211456"/>
    <w:rsid w:val="00211512"/>
    <w:rsid w:val="0021157D"/>
    <w:rsid w:val="00211676"/>
    <w:rsid w:val="00211A57"/>
    <w:rsid w:val="00211B02"/>
    <w:rsid w:val="00211CB0"/>
    <w:rsid w:val="00211FCE"/>
    <w:rsid w:val="00212141"/>
    <w:rsid w:val="002122D8"/>
    <w:rsid w:val="00212305"/>
    <w:rsid w:val="00212516"/>
    <w:rsid w:val="002125DD"/>
    <w:rsid w:val="0021275A"/>
    <w:rsid w:val="00212828"/>
    <w:rsid w:val="00212914"/>
    <w:rsid w:val="00212AC9"/>
    <w:rsid w:val="00212C67"/>
    <w:rsid w:val="00213124"/>
    <w:rsid w:val="002131CD"/>
    <w:rsid w:val="002132E9"/>
    <w:rsid w:val="002133E7"/>
    <w:rsid w:val="002135CC"/>
    <w:rsid w:val="002136C5"/>
    <w:rsid w:val="002137A2"/>
    <w:rsid w:val="002137CE"/>
    <w:rsid w:val="00213BC5"/>
    <w:rsid w:val="00213D95"/>
    <w:rsid w:val="00213DE5"/>
    <w:rsid w:val="00213E0B"/>
    <w:rsid w:val="0021458A"/>
    <w:rsid w:val="00214610"/>
    <w:rsid w:val="002147D5"/>
    <w:rsid w:val="00214BDB"/>
    <w:rsid w:val="00214ECC"/>
    <w:rsid w:val="00214F1C"/>
    <w:rsid w:val="00214FC0"/>
    <w:rsid w:val="0021537A"/>
    <w:rsid w:val="002153E6"/>
    <w:rsid w:val="002154AD"/>
    <w:rsid w:val="002158EA"/>
    <w:rsid w:val="002159E9"/>
    <w:rsid w:val="00215AF5"/>
    <w:rsid w:val="00215E02"/>
    <w:rsid w:val="002161EB"/>
    <w:rsid w:val="002162A1"/>
    <w:rsid w:val="002162D0"/>
    <w:rsid w:val="0021667B"/>
    <w:rsid w:val="0021677E"/>
    <w:rsid w:val="00216A37"/>
    <w:rsid w:val="00216C35"/>
    <w:rsid w:val="00216DCF"/>
    <w:rsid w:val="00216DFD"/>
    <w:rsid w:val="00216FF5"/>
    <w:rsid w:val="002171AD"/>
    <w:rsid w:val="002172E5"/>
    <w:rsid w:val="0021736A"/>
    <w:rsid w:val="0021786F"/>
    <w:rsid w:val="00217B19"/>
    <w:rsid w:val="00217B9F"/>
    <w:rsid w:val="00217D24"/>
    <w:rsid w:val="00217E87"/>
    <w:rsid w:val="00220088"/>
    <w:rsid w:val="002200EC"/>
    <w:rsid w:val="00220198"/>
    <w:rsid w:val="00220234"/>
    <w:rsid w:val="002203AD"/>
    <w:rsid w:val="002204A4"/>
    <w:rsid w:val="0022063F"/>
    <w:rsid w:val="002206C5"/>
    <w:rsid w:val="00220780"/>
    <w:rsid w:val="00220BD5"/>
    <w:rsid w:val="00220D39"/>
    <w:rsid w:val="00220E3C"/>
    <w:rsid w:val="00220F21"/>
    <w:rsid w:val="00221313"/>
    <w:rsid w:val="0022132E"/>
    <w:rsid w:val="002218CC"/>
    <w:rsid w:val="002219D5"/>
    <w:rsid w:val="00221D8C"/>
    <w:rsid w:val="002221B9"/>
    <w:rsid w:val="00222412"/>
    <w:rsid w:val="00222450"/>
    <w:rsid w:val="0022247D"/>
    <w:rsid w:val="00222819"/>
    <w:rsid w:val="0022296F"/>
    <w:rsid w:val="002229C8"/>
    <w:rsid w:val="00222D04"/>
    <w:rsid w:val="0022308A"/>
    <w:rsid w:val="00223156"/>
    <w:rsid w:val="0022329E"/>
    <w:rsid w:val="0022388F"/>
    <w:rsid w:val="00223910"/>
    <w:rsid w:val="0022392B"/>
    <w:rsid w:val="00223B21"/>
    <w:rsid w:val="00223CC1"/>
    <w:rsid w:val="0022414A"/>
    <w:rsid w:val="002243D1"/>
    <w:rsid w:val="002246BB"/>
    <w:rsid w:val="00224867"/>
    <w:rsid w:val="00224878"/>
    <w:rsid w:val="002249B6"/>
    <w:rsid w:val="00224A52"/>
    <w:rsid w:val="00224A6C"/>
    <w:rsid w:val="00224C55"/>
    <w:rsid w:val="00224DC1"/>
    <w:rsid w:val="00224E36"/>
    <w:rsid w:val="00224EEF"/>
    <w:rsid w:val="00224FE5"/>
    <w:rsid w:val="00224FF7"/>
    <w:rsid w:val="0022523A"/>
    <w:rsid w:val="002256DD"/>
    <w:rsid w:val="002258CF"/>
    <w:rsid w:val="00225908"/>
    <w:rsid w:val="00225AD9"/>
    <w:rsid w:val="00225C3B"/>
    <w:rsid w:val="00226188"/>
    <w:rsid w:val="00226270"/>
    <w:rsid w:val="00226281"/>
    <w:rsid w:val="002264E8"/>
    <w:rsid w:val="002267AD"/>
    <w:rsid w:val="00226C31"/>
    <w:rsid w:val="00226C4F"/>
    <w:rsid w:val="00226CA7"/>
    <w:rsid w:val="00226CE0"/>
    <w:rsid w:val="00226CF2"/>
    <w:rsid w:val="002272E5"/>
    <w:rsid w:val="00227677"/>
    <w:rsid w:val="00227971"/>
    <w:rsid w:val="002279E3"/>
    <w:rsid w:val="00227BF1"/>
    <w:rsid w:val="00227F02"/>
    <w:rsid w:val="00230092"/>
    <w:rsid w:val="00230509"/>
    <w:rsid w:val="00230665"/>
    <w:rsid w:val="002306AF"/>
    <w:rsid w:val="002307E3"/>
    <w:rsid w:val="00230975"/>
    <w:rsid w:val="002309EF"/>
    <w:rsid w:val="00230ECD"/>
    <w:rsid w:val="00230F83"/>
    <w:rsid w:val="00231281"/>
    <w:rsid w:val="002319B1"/>
    <w:rsid w:val="00231C68"/>
    <w:rsid w:val="002321DB"/>
    <w:rsid w:val="002322CF"/>
    <w:rsid w:val="002323B0"/>
    <w:rsid w:val="00232811"/>
    <w:rsid w:val="00232878"/>
    <w:rsid w:val="002329B1"/>
    <w:rsid w:val="00232D30"/>
    <w:rsid w:val="002331C9"/>
    <w:rsid w:val="00233375"/>
    <w:rsid w:val="00233B24"/>
    <w:rsid w:val="00233BDB"/>
    <w:rsid w:val="00234880"/>
    <w:rsid w:val="00234F0A"/>
    <w:rsid w:val="00234F4B"/>
    <w:rsid w:val="00234FAE"/>
    <w:rsid w:val="0023529E"/>
    <w:rsid w:val="0023546B"/>
    <w:rsid w:val="00235773"/>
    <w:rsid w:val="00235B23"/>
    <w:rsid w:val="00235B85"/>
    <w:rsid w:val="00235CA6"/>
    <w:rsid w:val="00235CED"/>
    <w:rsid w:val="00235EF0"/>
    <w:rsid w:val="0023605D"/>
    <w:rsid w:val="0023639D"/>
    <w:rsid w:val="0023643E"/>
    <w:rsid w:val="00236465"/>
    <w:rsid w:val="00236494"/>
    <w:rsid w:val="002364EA"/>
    <w:rsid w:val="002364F4"/>
    <w:rsid w:val="0023697E"/>
    <w:rsid w:val="00236CCF"/>
    <w:rsid w:val="00236CE6"/>
    <w:rsid w:val="00236DCA"/>
    <w:rsid w:val="00236F61"/>
    <w:rsid w:val="002376A1"/>
    <w:rsid w:val="00237A30"/>
    <w:rsid w:val="00240001"/>
    <w:rsid w:val="002400EA"/>
    <w:rsid w:val="00240265"/>
    <w:rsid w:val="0024030C"/>
    <w:rsid w:val="00240A78"/>
    <w:rsid w:val="00240B09"/>
    <w:rsid w:val="00240E99"/>
    <w:rsid w:val="00240F3D"/>
    <w:rsid w:val="00241235"/>
    <w:rsid w:val="00241608"/>
    <w:rsid w:val="00241647"/>
    <w:rsid w:val="002417B5"/>
    <w:rsid w:val="00241A86"/>
    <w:rsid w:val="00241EC8"/>
    <w:rsid w:val="002420FB"/>
    <w:rsid w:val="00242171"/>
    <w:rsid w:val="002422A7"/>
    <w:rsid w:val="00242416"/>
    <w:rsid w:val="00242738"/>
    <w:rsid w:val="00242760"/>
    <w:rsid w:val="002427D7"/>
    <w:rsid w:val="002429C4"/>
    <w:rsid w:val="00242A68"/>
    <w:rsid w:val="00242A78"/>
    <w:rsid w:val="00242D8B"/>
    <w:rsid w:val="00242FDD"/>
    <w:rsid w:val="00243158"/>
    <w:rsid w:val="0024342A"/>
    <w:rsid w:val="00243506"/>
    <w:rsid w:val="00243529"/>
    <w:rsid w:val="00243C00"/>
    <w:rsid w:val="00243C35"/>
    <w:rsid w:val="00243C61"/>
    <w:rsid w:val="00243C7C"/>
    <w:rsid w:val="00243D28"/>
    <w:rsid w:val="00243E7F"/>
    <w:rsid w:val="0024434B"/>
    <w:rsid w:val="0024440B"/>
    <w:rsid w:val="002447C3"/>
    <w:rsid w:val="002448CB"/>
    <w:rsid w:val="002448D9"/>
    <w:rsid w:val="00244F5B"/>
    <w:rsid w:val="0024503E"/>
    <w:rsid w:val="002450E6"/>
    <w:rsid w:val="002454E6"/>
    <w:rsid w:val="0024573A"/>
    <w:rsid w:val="00245945"/>
    <w:rsid w:val="00245A6C"/>
    <w:rsid w:val="00245A86"/>
    <w:rsid w:val="00245BEF"/>
    <w:rsid w:val="00245CC2"/>
    <w:rsid w:val="00245D04"/>
    <w:rsid w:val="0024601E"/>
    <w:rsid w:val="0024612E"/>
    <w:rsid w:val="002461C7"/>
    <w:rsid w:val="002461EF"/>
    <w:rsid w:val="00246649"/>
    <w:rsid w:val="0024669C"/>
    <w:rsid w:val="00246B74"/>
    <w:rsid w:val="00246CCE"/>
    <w:rsid w:val="00246ED6"/>
    <w:rsid w:val="00247376"/>
    <w:rsid w:val="0024745A"/>
    <w:rsid w:val="00247912"/>
    <w:rsid w:val="00247BDC"/>
    <w:rsid w:val="00247FE6"/>
    <w:rsid w:val="00250251"/>
    <w:rsid w:val="00250280"/>
    <w:rsid w:val="0025030B"/>
    <w:rsid w:val="0025033E"/>
    <w:rsid w:val="002503F0"/>
    <w:rsid w:val="00250418"/>
    <w:rsid w:val="002504E8"/>
    <w:rsid w:val="00251042"/>
    <w:rsid w:val="00251257"/>
    <w:rsid w:val="0025136F"/>
    <w:rsid w:val="002517E1"/>
    <w:rsid w:val="00251883"/>
    <w:rsid w:val="002519F2"/>
    <w:rsid w:val="00251A1F"/>
    <w:rsid w:val="00251A44"/>
    <w:rsid w:val="00251AFC"/>
    <w:rsid w:val="00251C88"/>
    <w:rsid w:val="00251FEF"/>
    <w:rsid w:val="0025212D"/>
    <w:rsid w:val="002521CC"/>
    <w:rsid w:val="00252395"/>
    <w:rsid w:val="00252560"/>
    <w:rsid w:val="002526DE"/>
    <w:rsid w:val="002529A5"/>
    <w:rsid w:val="00252A1F"/>
    <w:rsid w:val="00252C46"/>
    <w:rsid w:val="00252C66"/>
    <w:rsid w:val="00252F88"/>
    <w:rsid w:val="002530A1"/>
    <w:rsid w:val="00253108"/>
    <w:rsid w:val="00253220"/>
    <w:rsid w:val="002533D5"/>
    <w:rsid w:val="00253743"/>
    <w:rsid w:val="00253ACE"/>
    <w:rsid w:val="0025429F"/>
    <w:rsid w:val="0025440F"/>
    <w:rsid w:val="002548CA"/>
    <w:rsid w:val="00254AE9"/>
    <w:rsid w:val="00254CCC"/>
    <w:rsid w:val="00255344"/>
    <w:rsid w:val="00255579"/>
    <w:rsid w:val="002559C2"/>
    <w:rsid w:val="002559F4"/>
    <w:rsid w:val="00255BE6"/>
    <w:rsid w:val="00255BF8"/>
    <w:rsid w:val="00255C25"/>
    <w:rsid w:val="00255DF8"/>
    <w:rsid w:val="00255E73"/>
    <w:rsid w:val="00256011"/>
    <w:rsid w:val="002563F0"/>
    <w:rsid w:val="00256B2E"/>
    <w:rsid w:val="00256DAD"/>
    <w:rsid w:val="00256E30"/>
    <w:rsid w:val="00256EB9"/>
    <w:rsid w:val="00256FA4"/>
    <w:rsid w:val="0025717B"/>
    <w:rsid w:val="00257230"/>
    <w:rsid w:val="00257263"/>
    <w:rsid w:val="00257839"/>
    <w:rsid w:val="00257F13"/>
    <w:rsid w:val="00260069"/>
    <w:rsid w:val="00260132"/>
    <w:rsid w:val="0026019C"/>
    <w:rsid w:val="002601D6"/>
    <w:rsid w:val="0026029C"/>
    <w:rsid w:val="00260AB8"/>
    <w:rsid w:val="00260E99"/>
    <w:rsid w:val="00260EF0"/>
    <w:rsid w:val="0026121E"/>
    <w:rsid w:val="002614CE"/>
    <w:rsid w:val="00261632"/>
    <w:rsid w:val="002616C5"/>
    <w:rsid w:val="0026179B"/>
    <w:rsid w:val="0026199A"/>
    <w:rsid w:val="00261A46"/>
    <w:rsid w:val="00261D2D"/>
    <w:rsid w:val="0026206D"/>
    <w:rsid w:val="002620B1"/>
    <w:rsid w:val="0026217D"/>
    <w:rsid w:val="0026217E"/>
    <w:rsid w:val="002624D1"/>
    <w:rsid w:val="002627E5"/>
    <w:rsid w:val="00262ABD"/>
    <w:rsid w:val="00262B25"/>
    <w:rsid w:val="00262C27"/>
    <w:rsid w:val="00262D59"/>
    <w:rsid w:val="00263031"/>
    <w:rsid w:val="002630EB"/>
    <w:rsid w:val="002634BB"/>
    <w:rsid w:val="002635F8"/>
    <w:rsid w:val="002637BB"/>
    <w:rsid w:val="00263B23"/>
    <w:rsid w:val="00263BF6"/>
    <w:rsid w:val="00263EDE"/>
    <w:rsid w:val="00263FA3"/>
    <w:rsid w:val="002641E6"/>
    <w:rsid w:val="002642A3"/>
    <w:rsid w:val="00264364"/>
    <w:rsid w:val="002644AC"/>
    <w:rsid w:val="00264662"/>
    <w:rsid w:val="00264B0D"/>
    <w:rsid w:val="00264B97"/>
    <w:rsid w:val="00264D12"/>
    <w:rsid w:val="00264EA1"/>
    <w:rsid w:val="00264F5D"/>
    <w:rsid w:val="002652E3"/>
    <w:rsid w:val="00265481"/>
    <w:rsid w:val="0026567D"/>
    <w:rsid w:val="002656A8"/>
    <w:rsid w:val="00265D86"/>
    <w:rsid w:val="00265DED"/>
    <w:rsid w:val="0026603D"/>
    <w:rsid w:val="002662A3"/>
    <w:rsid w:val="00266321"/>
    <w:rsid w:val="00266E44"/>
    <w:rsid w:val="00267207"/>
    <w:rsid w:val="00267571"/>
    <w:rsid w:val="002675A0"/>
    <w:rsid w:val="0026766E"/>
    <w:rsid w:val="00267EF3"/>
    <w:rsid w:val="00267F28"/>
    <w:rsid w:val="00267FF4"/>
    <w:rsid w:val="002705DA"/>
    <w:rsid w:val="00270AF3"/>
    <w:rsid w:val="00270C81"/>
    <w:rsid w:val="00271084"/>
    <w:rsid w:val="00271444"/>
    <w:rsid w:val="0027177D"/>
    <w:rsid w:val="00271820"/>
    <w:rsid w:val="002719F8"/>
    <w:rsid w:val="00271A07"/>
    <w:rsid w:val="00271C33"/>
    <w:rsid w:val="00271CCE"/>
    <w:rsid w:val="00271F3E"/>
    <w:rsid w:val="00271F43"/>
    <w:rsid w:val="00272093"/>
    <w:rsid w:val="0027216D"/>
    <w:rsid w:val="00272507"/>
    <w:rsid w:val="00272A0E"/>
    <w:rsid w:val="00272C3E"/>
    <w:rsid w:val="00273235"/>
    <w:rsid w:val="002733B6"/>
    <w:rsid w:val="002737CE"/>
    <w:rsid w:val="002737E8"/>
    <w:rsid w:val="00273B11"/>
    <w:rsid w:val="00273DFF"/>
    <w:rsid w:val="00274147"/>
    <w:rsid w:val="0027417B"/>
    <w:rsid w:val="0027421F"/>
    <w:rsid w:val="0027440F"/>
    <w:rsid w:val="00274877"/>
    <w:rsid w:val="00274B53"/>
    <w:rsid w:val="00274E55"/>
    <w:rsid w:val="00274F8B"/>
    <w:rsid w:val="002751B6"/>
    <w:rsid w:val="00275578"/>
    <w:rsid w:val="0027572A"/>
    <w:rsid w:val="00275AAA"/>
    <w:rsid w:val="00275D63"/>
    <w:rsid w:val="00276286"/>
    <w:rsid w:val="002763A7"/>
    <w:rsid w:val="002765D9"/>
    <w:rsid w:val="00276839"/>
    <w:rsid w:val="0027684A"/>
    <w:rsid w:val="00276C4B"/>
    <w:rsid w:val="00276DBA"/>
    <w:rsid w:val="00276EDC"/>
    <w:rsid w:val="00276EE3"/>
    <w:rsid w:val="00276F7D"/>
    <w:rsid w:val="00276FA4"/>
    <w:rsid w:val="002771F5"/>
    <w:rsid w:val="00277CAD"/>
    <w:rsid w:val="00277FC1"/>
    <w:rsid w:val="002805FB"/>
    <w:rsid w:val="002807C7"/>
    <w:rsid w:val="00280823"/>
    <w:rsid w:val="00280B53"/>
    <w:rsid w:val="00280FD7"/>
    <w:rsid w:val="00281048"/>
    <w:rsid w:val="00281DFF"/>
    <w:rsid w:val="00281E46"/>
    <w:rsid w:val="00282002"/>
    <w:rsid w:val="0028208D"/>
    <w:rsid w:val="0028214F"/>
    <w:rsid w:val="002825DA"/>
    <w:rsid w:val="00282772"/>
    <w:rsid w:val="00282BDF"/>
    <w:rsid w:val="00282C7D"/>
    <w:rsid w:val="00282CA7"/>
    <w:rsid w:val="00283284"/>
    <w:rsid w:val="002832A8"/>
    <w:rsid w:val="00283333"/>
    <w:rsid w:val="00283442"/>
    <w:rsid w:val="0028357F"/>
    <w:rsid w:val="002835AD"/>
    <w:rsid w:val="0028361D"/>
    <w:rsid w:val="00283650"/>
    <w:rsid w:val="00283709"/>
    <w:rsid w:val="00283847"/>
    <w:rsid w:val="002838AC"/>
    <w:rsid w:val="00283939"/>
    <w:rsid w:val="002839AC"/>
    <w:rsid w:val="00283AF1"/>
    <w:rsid w:val="00283B20"/>
    <w:rsid w:val="00283D8A"/>
    <w:rsid w:val="00283FB6"/>
    <w:rsid w:val="002840D7"/>
    <w:rsid w:val="002841E5"/>
    <w:rsid w:val="00284D8A"/>
    <w:rsid w:val="00284DB3"/>
    <w:rsid w:val="0028569B"/>
    <w:rsid w:val="002858D2"/>
    <w:rsid w:val="00285A9C"/>
    <w:rsid w:val="00285B23"/>
    <w:rsid w:val="00285BDE"/>
    <w:rsid w:val="00285C0D"/>
    <w:rsid w:val="00285CEC"/>
    <w:rsid w:val="00285F8D"/>
    <w:rsid w:val="00286348"/>
    <w:rsid w:val="002863C8"/>
    <w:rsid w:val="002863EC"/>
    <w:rsid w:val="00286567"/>
    <w:rsid w:val="00286BAD"/>
    <w:rsid w:val="00286D8C"/>
    <w:rsid w:val="00286DF4"/>
    <w:rsid w:val="00286F28"/>
    <w:rsid w:val="0028723F"/>
    <w:rsid w:val="00287399"/>
    <w:rsid w:val="002874BD"/>
    <w:rsid w:val="00287664"/>
    <w:rsid w:val="00287CA6"/>
    <w:rsid w:val="00287DFB"/>
    <w:rsid w:val="00290376"/>
    <w:rsid w:val="002905F3"/>
    <w:rsid w:val="002907D2"/>
    <w:rsid w:val="0029086D"/>
    <w:rsid w:val="0029092C"/>
    <w:rsid w:val="002909EF"/>
    <w:rsid w:val="00290B06"/>
    <w:rsid w:val="00291146"/>
    <w:rsid w:val="0029136C"/>
    <w:rsid w:val="002914E8"/>
    <w:rsid w:val="002916AA"/>
    <w:rsid w:val="00291727"/>
    <w:rsid w:val="0029190E"/>
    <w:rsid w:val="00291D28"/>
    <w:rsid w:val="00291E4B"/>
    <w:rsid w:val="00291F16"/>
    <w:rsid w:val="00291FD2"/>
    <w:rsid w:val="00292016"/>
    <w:rsid w:val="0029204E"/>
    <w:rsid w:val="002923AF"/>
    <w:rsid w:val="00292501"/>
    <w:rsid w:val="0029254C"/>
    <w:rsid w:val="00292982"/>
    <w:rsid w:val="00292A45"/>
    <w:rsid w:val="00292B02"/>
    <w:rsid w:val="00292B16"/>
    <w:rsid w:val="00292B52"/>
    <w:rsid w:val="00292E1D"/>
    <w:rsid w:val="00293561"/>
    <w:rsid w:val="002935CC"/>
    <w:rsid w:val="00293D57"/>
    <w:rsid w:val="00293F1D"/>
    <w:rsid w:val="00293FB6"/>
    <w:rsid w:val="002940C9"/>
    <w:rsid w:val="0029418F"/>
    <w:rsid w:val="00294626"/>
    <w:rsid w:val="0029468B"/>
    <w:rsid w:val="0029470D"/>
    <w:rsid w:val="00294EB5"/>
    <w:rsid w:val="00294F84"/>
    <w:rsid w:val="002951F1"/>
    <w:rsid w:val="0029520E"/>
    <w:rsid w:val="00295426"/>
    <w:rsid w:val="0029564B"/>
    <w:rsid w:val="00295892"/>
    <w:rsid w:val="002958B8"/>
    <w:rsid w:val="0029592C"/>
    <w:rsid w:val="002959AD"/>
    <w:rsid w:val="002959B0"/>
    <w:rsid w:val="00295B00"/>
    <w:rsid w:val="00296314"/>
    <w:rsid w:val="00296668"/>
    <w:rsid w:val="00296675"/>
    <w:rsid w:val="00296842"/>
    <w:rsid w:val="00296A7A"/>
    <w:rsid w:val="00296CF8"/>
    <w:rsid w:val="00296E91"/>
    <w:rsid w:val="00297001"/>
    <w:rsid w:val="00297016"/>
    <w:rsid w:val="002973BD"/>
    <w:rsid w:val="00297541"/>
    <w:rsid w:val="002977D7"/>
    <w:rsid w:val="00297860"/>
    <w:rsid w:val="002A0007"/>
    <w:rsid w:val="002A01AC"/>
    <w:rsid w:val="002A02A8"/>
    <w:rsid w:val="002A0406"/>
    <w:rsid w:val="002A0739"/>
    <w:rsid w:val="002A0AF1"/>
    <w:rsid w:val="002A0DD3"/>
    <w:rsid w:val="002A0E1E"/>
    <w:rsid w:val="002A0EE7"/>
    <w:rsid w:val="002A1016"/>
    <w:rsid w:val="002A13CD"/>
    <w:rsid w:val="002A1A9F"/>
    <w:rsid w:val="002A1AD1"/>
    <w:rsid w:val="002A236B"/>
    <w:rsid w:val="002A27B8"/>
    <w:rsid w:val="002A27ED"/>
    <w:rsid w:val="002A2935"/>
    <w:rsid w:val="002A30E7"/>
    <w:rsid w:val="002A31A9"/>
    <w:rsid w:val="002A31B0"/>
    <w:rsid w:val="002A378B"/>
    <w:rsid w:val="002A3800"/>
    <w:rsid w:val="002A3834"/>
    <w:rsid w:val="002A3851"/>
    <w:rsid w:val="002A393A"/>
    <w:rsid w:val="002A3F97"/>
    <w:rsid w:val="002A4295"/>
    <w:rsid w:val="002A42FE"/>
    <w:rsid w:val="002A44E5"/>
    <w:rsid w:val="002A485E"/>
    <w:rsid w:val="002A48DF"/>
    <w:rsid w:val="002A4956"/>
    <w:rsid w:val="002A5577"/>
    <w:rsid w:val="002A5760"/>
    <w:rsid w:val="002A5852"/>
    <w:rsid w:val="002A58D0"/>
    <w:rsid w:val="002A5A10"/>
    <w:rsid w:val="002A5A48"/>
    <w:rsid w:val="002A5AFC"/>
    <w:rsid w:val="002A5D13"/>
    <w:rsid w:val="002A5F66"/>
    <w:rsid w:val="002A6774"/>
    <w:rsid w:val="002A6AD0"/>
    <w:rsid w:val="002A6C58"/>
    <w:rsid w:val="002A6D6B"/>
    <w:rsid w:val="002A6E29"/>
    <w:rsid w:val="002A6F42"/>
    <w:rsid w:val="002A7398"/>
    <w:rsid w:val="002A7A46"/>
    <w:rsid w:val="002A7CB4"/>
    <w:rsid w:val="002A7FBC"/>
    <w:rsid w:val="002B01C5"/>
    <w:rsid w:val="002B068A"/>
    <w:rsid w:val="002B071C"/>
    <w:rsid w:val="002B079E"/>
    <w:rsid w:val="002B0919"/>
    <w:rsid w:val="002B09FA"/>
    <w:rsid w:val="002B0DE9"/>
    <w:rsid w:val="002B0F66"/>
    <w:rsid w:val="002B13BC"/>
    <w:rsid w:val="002B1B75"/>
    <w:rsid w:val="002B2134"/>
    <w:rsid w:val="002B22B8"/>
    <w:rsid w:val="002B2390"/>
    <w:rsid w:val="002B2C3A"/>
    <w:rsid w:val="002B2DDB"/>
    <w:rsid w:val="002B2DFA"/>
    <w:rsid w:val="002B30B9"/>
    <w:rsid w:val="002B335B"/>
    <w:rsid w:val="002B335D"/>
    <w:rsid w:val="002B3375"/>
    <w:rsid w:val="002B3AC4"/>
    <w:rsid w:val="002B3B77"/>
    <w:rsid w:val="002B3DEF"/>
    <w:rsid w:val="002B3FAB"/>
    <w:rsid w:val="002B40A1"/>
    <w:rsid w:val="002B4AD5"/>
    <w:rsid w:val="002B4BEE"/>
    <w:rsid w:val="002B4EF1"/>
    <w:rsid w:val="002B5090"/>
    <w:rsid w:val="002B5353"/>
    <w:rsid w:val="002B5A1E"/>
    <w:rsid w:val="002B5AD7"/>
    <w:rsid w:val="002B5B4D"/>
    <w:rsid w:val="002B5F3F"/>
    <w:rsid w:val="002B5F91"/>
    <w:rsid w:val="002B6219"/>
    <w:rsid w:val="002B666D"/>
    <w:rsid w:val="002B697C"/>
    <w:rsid w:val="002B6BDC"/>
    <w:rsid w:val="002B6DAE"/>
    <w:rsid w:val="002B6FE6"/>
    <w:rsid w:val="002B7032"/>
    <w:rsid w:val="002B71D9"/>
    <w:rsid w:val="002B7275"/>
    <w:rsid w:val="002B7792"/>
    <w:rsid w:val="002B7A98"/>
    <w:rsid w:val="002B7C72"/>
    <w:rsid w:val="002B7E32"/>
    <w:rsid w:val="002B7E85"/>
    <w:rsid w:val="002C0376"/>
    <w:rsid w:val="002C044A"/>
    <w:rsid w:val="002C0497"/>
    <w:rsid w:val="002C05E1"/>
    <w:rsid w:val="002C08A9"/>
    <w:rsid w:val="002C097C"/>
    <w:rsid w:val="002C0B64"/>
    <w:rsid w:val="002C0E43"/>
    <w:rsid w:val="002C10AA"/>
    <w:rsid w:val="002C1276"/>
    <w:rsid w:val="002C137A"/>
    <w:rsid w:val="002C13D0"/>
    <w:rsid w:val="002C1586"/>
    <w:rsid w:val="002C17D9"/>
    <w:rsid w:val="002C1A81"/>
    <w:rsid w:val="002C1E6A"/>
    <w:rsid w:val="002C1EF8"/>
    <w:rsid w:val="002C1F14"/>
    <w:rsid w:val="002C1F30"/>
    <w:rsid w:val="002C1FD7"/>
    <w:rsid w:val="002C21BF"/>
    <w:rsid w:val="002C2B38"/>
    <w:rsid w:val="002C2B56"/>
    <w:rsid w:val="002C2B8A"/>
    <w:rsid w:val="002C2D0B"/>
    <w:rsid w:val="002C2DA7"/>
    <w:rsid w:val="002C32F3"/>
    <w:rsid w:val="002C33D8"/>
    <w:rsid w:val="002C3541"/>
    <w:rsid w:val="002C358B"/>
    <w:rsid w:val="002C35ED"/>
    <w:rsid w:val="002C3673"/>
    <w:rsid w:val="002C36C3"/>
    <w:rsid w:val="002C3808"/>
    <w:rsid w:val="002C385B"/>
    <w:rsid w:val="002C3FFE"/>
    <w:rsid w:val="002C4039"/>
    <w:rsid w:val="002C422A"/>
    <w:rsid w:val="002C42BB"/>
    <w:rsid w:val="002C42E9"/>
    <w:rsid w:val="002C4718"/>
    <w:rsid w:val="002C4A7D"/>
    <w:rsid w:val="002C4AD3"/>
    <w:rsid w:val="002C4DF6"/>
    <w:rsid w:val="002C4E4B"/>
    <w:rsid w:val="002C4F74"/>
    <w:rsid w:val="002C503F"/>
    <w:rsid w:val="002C52E4"/>
    <w:rsid w:val="002C5584"/>
    <w:rsid w:val="002C56B0"/>
    <w:rsid w:val="002C57B8"/>
    <w:rsid w:val="002C58C4"/>
    <w:rsid w:val="002C6383"/>
    <w:rsid w:val="002C655E"/>
    <w:rsid w:val="002C664A"/>
    <w:rsid w:val="002C6D01"/>
    <w:rsid w:val="002C719E"/>
    <w:rsid w:val="002C7885"/>
    <w:rsid w:val="002C7C16"/>
    <w:rsid w:val="002C7CA8"/>
    <w:rsid w:val="002C7D74"/>
    <w:rsid w:val="002C7E08"/>
    <w:rsid w:val="002D0618"/>
    <w:rsid w:val="002D07A1"/>
    <w:rsid w:val="002D086C"/>
    <w:rsid w:val="002D0C5E"/>
    <w:rsid w:val="002D0CE5"/>
    <w:rsid w:val="002D0DC7"/>
    <w:rsid w:val="002D10FF"/>
    <w:rsid w:val="002D1472"/>
    <w:rsid w:val="002D15F5"/>
    <w:rsid w:val="002D1710"/>
    <w:rsid w:val="002D199C"/>
    <w:rsid w:val="002D20D2"/>
    <w:rsid w:val="002D2216"/>
    <w:rsid w:val="002D245E"/>
    <w:rsid w:val="002D24C2"/>
    <w:rsid w:val="002D26BF"/>
    <w:rsid w:val="002D27B8"/>
    <w:rsid w:val="002D2861"/>
    <w:rsid w:val="002D2A69"/>
    <w:rsid w:val="002D2ACC"/>
    <w:rsid w:val="002D2C6D"/>
    <w:rsid w:val="002D2F93"/>
    <w:rsid w:val="002D3365"/>
    <w:rsid w:val="002D3435"/>
    <w:rsid w:val="002D34A1"/>
    <w:rsid w:val="002D35CD"/>
    <w:rsid w:val="002D3B41"/>
    <w:rsid w:val="002D4058"/>
    <w:rsid w:val="002D4090"/>
    <w:rsid w:val="002D4254"/>
    <w:rsid w:val="002D4597"/>
    <w:rsid w:val="002D45F5"/>
    <w:rsid w:val="002D462D"/>
    <w:rsid w:val="002D46AD"/>
    <w:rsid w:val="002D4823"/>
    <w:rsid w:val="002D4ABA"/>
    <w:rsid w:val="002D51C5"/>
    <w:rsid w:val="002D52A3"/>
    <w:rsid w:val="002D5810"/>
    <w:rsid w:val="002D5959"/>
    <w:rsid w:val="002D5CA5"/>
    <w:rsid w:val="002D5FC1"/>
    <w:rsid w:val="002D60BC"/>
    <w:rsid w:val="002D6138"/>
    <w:rsid w:val="002D6186"/>
    <w:rsid w:val="002D6470"/>
    <w:rsid w:val="002D66C4"/>
    <w:rsid w:val="002D6A8F"/>
    <w:rsid w:val="002D6DB3"/>
    <w:rsid w:val="002D7134"/>
    <w:rsid w:val="002D7AD3"/>
    <w:rsid w:val="002E000A"/>
    <w:rsid w:val="002E02F8"/>
    <w:rsid w:val="002E035F"/>
    <w:rsid w:val="002E0534"/>
    <w:rsid w:val="002E073F"/>
    <w:rsid w:val="002E0DEB"/>
    <w:rsid w:val="002E0E97"/>
    <w:rsid w:val="002E10CC"/>
    <w:rsid w:val="002E16E1"/>
    <w:rsid w:val="002E19CE"/>
    <w:rsid w:val="002E1B1E"/>
    <w:rsid w:val="002E1B38"/>
    <w:rsid w:val="002E1B93"/>
    <w:rsid w:val="002E1DAD"/>
    <w:rsid w:val="002E241D"/>
    <w:rsid w:val="002E243A"/>
    <w:rsid w:val="002E25A8"/>
    <w:rsid w:val="002E2831"/>
    <w:rsid w:val="002E29C5"/>
    <w:rsid w:val="002E2A89"/>
    <w:rsid w:val="002E2EE7"/>
    <w:rsid w:val="002E3519"/>
    <w:rsid w:val="002E3590"/>
    <w:rsid w:val="002E360D"/>
    <w:rsid w:val="002E3912"/>
    <w:rsid w:val="002E3A31"/>
    <w:rsid w:val="002E3F7F"/>
    <w:rsid w:val="002E4368"/>
    <w:rsid w:val="002E43E9"/>
    <w:rsid w:val="002E445E"/>
    <w:rsid w:val="002E4734"/>
    <w:rsid w:val="002E4B5A"/>
    <w:rsid w:val="002E4EF4"/>
    <w:rsid w:val="002E4F0C"/>
    <w:rsid w:val="002E5734"/>
    <w:rsid w:val="002E595F"/>
    <w:rsid w:val="002E5B73"/>
    <w:rsid w:val="002E5D99"/>
    <w:rsid w:val="002E60F8"/>
    <w:rsid w:val="002E65A6"/>
    <w:rsid w:val="002E699E"/>
    <w:rsid w:val="002E69DF"/>
    <w:rsid w:val="002E6A21"/>
    <w:rsid w:val="002E6C74"/>
    <w:rsid w:val="002E6FED"/>
    <w:rsid w:val="002E7126"/>
    <w:rsid w:val="002E7372"/>
    <w:rsid w:val="002E7C56"/>
    <w:rsid w:val="002F0878"/>
    <w:rsid w:val="002F0915"/>
    <w:rsid w:val="002F09E3"/>
    <w:rsid w:val="002F0A54"/>
    <w:rsid w:val="002F0FD5"/>
    <w:rsid w:val="002F103E"/>
    <w:rsid w:val="002F1211"/>
    <w:rsid w:val="002F1522"/>
    <w:rsid w:val="002F1534"/>
    <w:rsid w:val="002F1561"/>
    <w:rsid w:val="002F1954"/>
    <w:rsid w:val="002F263E"/>
    <w:rsid w:val="002F28FD"/>
    <w:rsid w:val="002F2C18"/>
    <w:rsid w:val="002F2D37"/>
    <w:rsid w:val="002F2DBE"/>
    <w:rsid w:val="002F2F9D"/>
    <w:rsid w:val="002F32B2"/>
    <w:rsid w:val="002F333F"/>
    <w:rsid w:val="002F36EC"/>
    <w:rsid w:val="002F374F"/>
    <w:rsid w:val="002F38AD"/>
    <w:rsid w:val="002F3AF8"/>
    <w:rsid w:val="002F3C97"/>
    <w:rsid w:val="002F408D"/>
    <w:rsid w:val="002F4239"/>
    <w:rsid w:val="002F4486"/>
    <w:rsid w:val="002F44AE"/>
    <w:rsid w:val="002F48BD"/>
    <w:rsid w:val="002F4922"/>
    <w:rsid w:val="002F49F0"/>
    <w:rsid w:val="002F4B92"/>
    <w:rsid w:val="002F4B97"/>
    <w:rsid w:val="002F4E6A"/>
    <w:rsid w:val="002F5103"/>
    <w:rsid w:val="002F512D"/>
    <w:rsid w:val="002F5183"/>
    <w:rsid w:val="002F518B"/>
    <w:rsid w:val="002F51D7"/>
    <w:rsid w:val="002F55BA"/>
    <w:rsid w:val="002F56C7"/>
    <w:rsid w:val="002F56FF"/>
    <w:rsid w:val="002F5989"/>
    <w:rsid w:val="002F5C34"/>
    <w:rsid w:val="002F5DAA"/>
    <w:rsid w:val="002F6476"/>
    <w:rsid w:val="002F65EF"/>
    <w:rsid w:val="002F6633"/>
    <w:rsid w:val="002F663C"/>
    <w:rsid w:val="002F6849"/>
    <w:rsid w:val="002F6DD9"/>
    <w:rsid w:val="002F6F6F"/>
    <w:rsid w:val="002F7011"/>
    <w:rsid w:val="002F70C8"/>
    <w:rsid w:val="002F72A4"/>
    <w:rsid w:val="002F72E7"/>
    <w:rsid w:val="002F74D0"/>
    <w:rsid w:val="002F7702"/>
    <w:rsid w:val="002F773B"/>
    <w:rsid w:val="002F7750"/>
    <w:rsid w:val="002F79CD"/>
    <w:rsid w:val="002F7C18"/>
    <w:rsid w:val="002F7CE7"/>
    <w:rsid w:val="002FB513"/>
    <w:rsid w:val="00300392"/>
    <w:rsid w:val="00300484"/>
    <w:rsid w:val="003006B7"/>
    <w:rsid w:val="00300BF7"/>
    <w:rsid w:val="00300E95"/>
    <w:rsid w:val="00301266"/>
    <w:rsid w:val="003013FA"/>
    <w:rsid w:val="003014F4"/>
    <w:rsid w:val="0030163F"/>
    <w:rsid w:val="00301703"/>
    <w:rsid w:val="00301BD0"/>
    <w:rsid w:val="00301CBC"/>
    <w:rsid w:val="00302091"/>
    <w:rsid w:val="0030225A"/>
    <w:rsid w:val="00302776"/>
    <w:rsid w:val="00302870"/>
    <w:rsid w:val="00302C72"/>
    <w:rsid w:val="00302D8F"/>
    <w:rsid w:val="00302DEC"/>
    <w:rsid w:val="00302FD3"/>
    <w:rsid w:val="003030BF"/>
    <w:rsid w:val="003033FE"/>
    <w:rsid w:val="00303AE1"/>
    <w:rsid w:val="00303B47"/>
    <w:rsid w:val="0030410D"/>
    <w:rsid w:val="00304241"/>
    <w:rsid w:val="003042A8"/>
    <w:rsid w:val="003047FD"/>
    <w:rsid w:val="003049A4"/>
    <w:rsid w:val="00304BD6"/>
    <w:rsid w:val="00304DB9"/>
    <w:rsid w:val="00304E02"/>
    <w:rsid w:val="00304E54"/>
    <w:rsid w:val="00305360"/>
    <w:rsid w:val="00305601"/>
    <w:rsid w:val="0030560B"/>
    <w:rsid w:val="0030588D"/>
    <w:rsid w:val="0030591F"/>
    <w:rsid w:val="00305CEE"/>
    <w:rsid w:val="00305F22"/>
    <w:rsid w:val="00306071"/>
    <w:rsid w:val="003063AF"/>
    <w:rsid w:val="00306447"/>
    <w:rsid w:val="0030677F"/>
    <w:rsid w:val="00306A70"/>
    <w:rsid w:val="00306A85"/>
    <w:rsid w:val="00306E75"/>
    <w:rsid w:val="003072F0"/>
    <w:rsid w:val="0030731E"/>
    <w:rsid w:val="003073A1"/>
    <w:rsid w:val="003073AB"/>
    <w:rsid w:val="00307402"/>
    <w:rsid w:val="003076AE"/>
    <w:rsid w:val="00307945"/>
    <w:rsid w:val="00307B74"/>
    <w:rsid w:val="00307C10"/>
    <w:rsid w:val="00307D77"/>
    <w:rsid w:val="00307E7F"/>
    <w:rsid w:val="00307EF0"/>
    <w:rsid w:val="00307F1F"/>
    <w:rsid w:val="003100CD"/>
    <w:rsid w:val="0031031B"/>
    <w:rsid w:val="003104F7"/>
    <w:rsid w:val="003105DF"/>
    <w:rsid w:val="003109C9"/>
    <w:rsid w:val="00310CD4"/>
    <w:rsid w:val="0031118F"/>
    <w:rsid w:val="003111DA"/>
    <w:rsid w:val="00311227"/>
    <w:rsid w:val="0031130D"/>
    <w:rsid w:val="003119DD"/>
    <w:rsid w:val="00311AD4"/>
    <w:rsid w:val="00311F86"/>
    <w:rsid w:val="00312153"/>
    <w:rsid w:val="00312704"/>
    <w:rsid w:val="00312834"/>
    <w:rsid w:val="00312AE9"/>
    <w:rsid w:val="00312B86"/>
    <w:rsid w:val="00312C35"/>
    <w:rsid w:val="00312FF1"/>
    <w:rsid w:val="00313741"/>
    <w:rsid w:val="003137DE"/>
    <w:rsid w:val="003139B0"/>
    <w:rsid w:val="00313BD9"/>
    <w:rsid w:val="00313E49"/>
    <w:rsid w:val="00313F56"/>
    <w:rsid w:val="00313F86"/>
    <w:rsid w:val="00314009"/>
    <w:rsid w:val="003141DC"/>
    <w:rsid w:val="0031430A"/>
    <w:rsid w:val="003145C0"/>
    <w:rsid w:val="00314B73"/>
    <w:rsid w:val="00314C5B"/>
    <w:rsid w:val="00314E7E"/>
    <w:rsid w:val="00315238"/>
    <w:rsid w:val="00315374"/>
    <w:rsid w:val="003153A0"/>
    <w:rsid w:val="00315775"/>
    <w:rsid w:val="00315786"/>
    <w:rsid w:val="003158AA"/>
    <w:rsid w:val="00315B24"/>
    <w:rsid w:val="00315CD8"/>
    <w:rsid w:val="00315CE3"/>
    <w:rsid w:val="00315CEA"/>
    <w:rsid w:val="00315E18"/>
    <w:rsid w:val="00315F5B"/>
    <w:rsid w:val="003161A5"/>
    <w:rsid w:val="0031625C"/>
    <w:rsid w:val="0031637A"/>
    <w:rsid w:val="003163BD"/>
    <w:rsid w:val="00316427"/>
    <w:rsid w:val="003165C3"/>
    <w:rsid w:val="0031690E"/>
    <w:rsid w:val="00316A37"/>
    <w:rsid w:val="003170BD"/>
    <w:rsid w:val="00317567"/>
    <w:rsid w:val="00317778"/>
    <w:rsid w:val="003177AE"/>
    <w:rsid w:val="00317A77"/>
    <w:rsid w:val="00317AA5"/>
    <w:rsid w:val="00317C07"/>
    <w:rsid w:val="003203EC"/>
    <w:rsid w:val="003205E0"/>
    <w:rsid w:val="00320C33"/>
    <w:rsid w:val="00321051"/>
    <w:rsid w:val="003217E5"/>
    <w:rsid w:val="00321A20"/>
    <w:rsid w:val="003220D5"/>
    <w:rsid w:val="00322619"/>
    <w:rsid w:val="00322705"/>
    <w:rsid w:val="00322788"/>
    <w:rsid w:val="00322D98"/>
    <w:rsid w:val="00322DA7"/>
    <w:rsid w:val="00322E1D"/>
    <w:rsid w:val="00322E27"/>
    <w:rsid w:val="00322F81"/>
    <w:rsid w:val="0032329A"/>
    <w:rsid w:val="0032345D"/>
    <w:rsid w:val="003234FC"/>
    <w:rsid w:val="003235D1"/>
    <w:rsid w:val="003236AD"/>
    <w:rsid w:val="00323A26"/>
    <w:rsid w:val="00323D99"/>
    <w:rsid w:val="00323E59"/>
    <w:rsid w:val="00324313"/>
    <w:rsid w:val="0032444C"/>
    <w:rsid w:val="003244A7"/>
    <w:rsid w:val="00324772"/>
    <w:rsid w:val="00324802"/>
    <w:rsid w:val="003248C5"/>
    <w:rsid w:val="00324B94"/>
    <w:rsid w:val="00324C16"/>
    <w:rsid w:val="00324FA4"/>
    <w:rsid w:val="003251FD"/>
    <w:rsid w:val="00325379"/>
    <w:rsid w:val="00325441"/>
    <w:rsid w:val="00325528"/>
    <w:rsid w:val="00325895"/>
    <w:rsid w:val="003258A1"/>
    <w:rsid w:val="003259AB"/>
    <w:rsid w:val="00325B71"/>
    <w:rsid w:val="00325E53"/>
    <w:rsid w:val="003261E9"/>
    <w:rsid w:val="0032623B"/>
    <w:rsid w:val="00326336"/>
    <w:rsid w:val="003265C5"/>
    <w:rsid w:val="0032727F"/>
    <w:rsid w:val="003275C2"/>
    <w:rsid w:val="0032763A"/>
    <w:rsid w:val="00327739"/>
    <w:rsid w:val="003278FF"/>
    <w:rsid w:val="003279BF"/>
    <w:rsid w:val="00327A84"/>
    <w:rsid w:val="00327B6F"/>
    <w:rsid w:val="00327DBA"/>
    <w:rsid w:val="003304E8"/>
    <w:rsid w:val="0033050A"/>
    <w:rsid w:val="00330565"/>
    <w:rsid w:val="003305ED"/>
    <w:rsid w:val="00330632"/>
    <w:rsid w:val="00330C3A"/>
    <w:rsid w:val="00330CA0"/>
    <w:rsid w:val="00330D0E"/>
    <w:rsid w:val="00330D14"/>
    <w:rsid w:val="00330F72"/>
    <w:rsid w:val="00330FA5"/>
    <w:rsid w:val="00331273"/>
    <w:rsid w:val="003312F9"/>
    <w:rsid w:val="00331749"/>
    <w:rsid w:val="00331AF2"/>
    <w:rsid w:val="00331C10"/>
    <w:rsid w:val="00331CAC"/>
    <w:rsid w:val="00332EF9"/>
    <w:rsid w:val="0033365F"/>
    <w:rsid w:val="003337D2"/>
    <w:rsid w:val="00333A45"/>
    <w:rsid w:val="00333C3E"/>
    <w:rsid w:val="003345A5"/>
    <w:rsid w:val="00334F54"/>
    <w:rsid w:val="00334FBF"/>
    <w:rsid w:val="00335174"/>
    <w:rsid w:val="003351B4"/>
    <w:rsid w:val="00335377"/>
    <w:rsid w:val="00335581"/>
    <w:rsid w:val="00335612"/>
    <w:rsid w:val="00335672"/>
    <w:rsid w:val="003357EF"/>
    <w:rsid w:val="00335C5B"/>
    <w:rsid w:val="00335CFA"/>
    <w:rsid w:val="00335FA7"/>
    <w:rsid w:val="00336274"/>
    <w:rsid w:val="003365F3"/>
    <w:rsid w:val="003368BE"/>
    <w:rsid w:val="003369CB"/>
    <w:rsid w:val="00336A8C"/>
    <w:rsid w:val="00336AC4"/>
    <w:rsid w:val="00336AD0"/>
    <w:rsid w:val="00336D1E"/>
    <w:rsid w:val="00336D3E"/>
    <w:rsid w:val="00336F5B"/>
    <w:rsid w:val="00337097"/>
    <w:rsid w:val="00337337"/>
    <w:rsid w:val="00337378"/>
    <w:rsid w:val="00337574"/>
    <w:rsid w:val="003378D2"/>
    <w:rsid w:val="00337A4E"/>
    <w:rsid w:val="00337B0A"/>
    <w:rsid w:val="00337CE9"/>
    <w:rsid w:val="00337E49"/>
    <w:rsid w:val="00340158"/>
    <w:rsid w:val="003402DA"/>
    <w:rsid w:val="00340476"/>
    <w:rsid w:val="00340536"/>
    <w:rsid w:val="00341035"/>
    <w:rsid w:val="003411AF"/>
    <w:rsid w:val="003414CC"/>
    <w:rsid w:val="00341866"/>
    <w:rsid w:val="00341E63"/>
    <w:rsid w:val="00341F31"/>
    <w:rsid w:val="00342183"/>
    <w:rsid w:val="00342221"/>
    <w:rsid w:val="003425E0"/>
    <w:rsid w:val="003427BD"/>
    <w:rsid w:val="003428A5"/>
    <w:rsid w:val="0034296A"/>
    <w:rsid w:val="00342A13"/>
    <w:rsid w:val="00342CBF"/>
    <w:rsid w:val="00342F06"/>
    <w:rsid w:val="00343249"/>
    <w:rsid w:val="00343394"/>
    <w:rsid w:val="003435C5"/>
    <w:rsid w:val="0034364F"/>
    <w:rsid w:val="00343769"/>
    <w:rsid w:val="0034377B"/>
    <w:rsid w:val="00343961"/>
    <w:rsid w:val="00343982"/>
    <w:rsid w:val="00343DD0"/>
    <w:rsid w:val="00343FEA"/>
    <w:rsid w:val="00344014"/>
    <w:rsid w:val="003442D6"/>
    <w:rsid w:val="00344384"/>
    <w:rsid w:val="0034476D"/>
    <w:rsid w:val="00344798"/>
    <w:rsid w:val="0034482A"/>
    <w:rsid w:val="00344830"/>
    <w:rsid w:val="00344A7F"/>
    <w:rsid w:val="00344B77"/>
    <w:rsid w:val="00344BF7"/>
    <w:rsid w:val="00344C01"/>
    <w:rsid w:val="00344E4F"/>
    <w:rsid w:val="00344F3A"/>
    <w:rsid w:val="003451A1"/>
    <w:rsid w:val="003453AE"/>
    <w:rsid w:val="00345537"/>
    <w:rsid w:val="00345994"/>
    <w:rsid w:val="00345AD8"/>
    <w:rsid w:val="00345BE9"/>
    <w:rsid w:val="00345CD6"/>
    <w:rsid w:val="00345DB0"/>
    <w:rsid w:val="00345F24"/>
    <w:rsid w:val="00346377"/>
    <w:rsid w:val="003463D3"/>
    <w:rsid w:val="003464EB"/>
    <w:rsid w:val="0034679D"/>
    <w:rsid w:val="00346947"/>
    <w:rsid w:val="00346A40"/>
    <w:rsid w:val="00346C52"/>
    <w:rsid w:val="00346D25"/>
    <w:rsid w:val="00346E62"/>
    <w:rsid w:val="00346FC2"/>
    <w:rsid w:val="00347029"/>
    <w:rsid w:val="0034716C"/>
    <w:rsid w:val="0034728C"/>
    <w:rsid w:val="003472A0"/>
    <w:rsid w:val="0034755C"/>
    <w:rsid w:val="0034780A"/>
    <w:rsid w:val="00347AEC"/>
    <w:rsid w:val="00347AF8"/>
    <w:rsid w:val="00350207"/>
    <w:rsid w:val="0035023A"/>
    <w:rsid w:val="0035035C"/>
    <w:rsid w:val="00350642"/>
    <w:rsid w:val="00350773"/>
    <w:rsid w:val="0035094C"/>
    <w:rsid w:val="00350B43"/>
    <w:rsid w:val="00350C94"/>
    <w:rsid w:val="003512AC"/>
    <w:rsid w:val="00351400"/>
    <w:rsid w:val="003517B9"/>
    <w:rsid w:val="003519A5"/>
    <w:rsid w:val="00351CA4"/>
    <w:rsid w:val="003521C6"/>
    <w:rsid w:val="003523F5"/>
    <w:rsid w:val="0035244E"/>
    <w:rsid w:val="00352626"/>
    <w:rsid w:val="003527A6"/>
    <w:rsid w:val="00352DCD"/>
    <w:rsid w:val="00352DE6"/>
    <w:rsid w:val="00352EA1"/>
    <w:rsid w:val="00352F44"/>
    <w:rsid w:val="00352FE2"/>
    <w:rsid w:val="00353173"/>
    <w:rsid w:val="0035373B"/>
    <w:rsid w:val="003538AD"/>
    <w:rsid w:val="00353977"/>
    <w:rsid w:val="00353A5F"/>
    <w:rsid w:val="00353ABB"/>
    <w:rsid w:val="00353C24"/>
    <w:rsid w:val="00353F75"/>
    <w:rsid w:val="003541DB"/>
    <w:rsid w:val="003542FA"/>
    <w:rsid w:val="00354396"/>
    <w:rsid w:val="00354DEE"/>
    <w:rsid w:val="00354FA2"/>
    <w:rsid w:val="00355213"/>
    <w:rsid w:val="003553FE"/>
    <w:rsid w:val="003555F3"/>
    <w:rsid w:val="00355896"/>
    <w:rsid w:val="00355C26"/>
    <w:rsid w:val="00355D10"/>
    <w:rsid w:val="00355DC9"/>
    <w:rsid w:val="00355DD9"/>
    <w:rsid w:val="00355E11"/>
    <w:rsid w:val="0035605D"/>
    <w:rsid w:val="00356B22"/>
    <w:rsid w:val="00356C56"/>
    <w:rsid w:val="00357206"/>
    <w:rsid w:val="003573A7"/>
    <w:rsid w:val="00357B57"/>
    <w:rsid w:val="00357BCB"/>
    <w:rsid w:val="00357BEF"/>
    <w:rsid w:val="00357D9A"/>
    <w:rsid w:val="00357DE7"/>
    <w:rsid w:val="00357F6C"/>
    <w:rsid w:val="00360181"/>
    <w:rsid w:val="00360458"/>
    <w:rsid w:val="003604F0"/>
    <w:rsid w:val="003605A1"/>
    <w:rsid w:val="0036062C"/>
    <w:rsid w:val="0036097A"/>
    <w:rsid w:val="00360995"/>
    <w:rsid w:val="00360C5C"/>
    <w:rsid w:val="00360C81"/>
    <w:rsid w:val="0036136D"/>
    <w:rsid w:val="003615A1"/>
    <w:rsid w:val="0036160B"/>
    <w:rsid w:val="00361AE5"/>
    <w:rsid w:val="00361E3E"/>
    <w:rsid w:val="00362013"/>
    <w:rsid w:val="00362047"/>
    <w:rsid w:val="00362247"/>
    <w:rsid w:val="0036228E"/>
    <w:rsid w:val="003622DF"/>
    <w:rsid w:val="003622EA"/>
    <w:rsid w:val="0036253E"/>
    <w:rsid w:val="00362762"/>
    <w:rsid w:val="003628E5"/>
    <w:rsid w:val="00362A31"/>
    <w:rsid w:val="00362C71"/>
    <w:rsid w:val="00363489"/>
    <w:rsid w:val="00363605"/>
    <w:rsid w:val="00363670"/>
    <w:rsid w:val="00363697"/>
    <w:rsid w:val="00363AEC"/>
    <w:rsid w:val="00363B96"/>
    <w:rsid w:val="00363E24"/>
    <w:rsid w:val="00363F0F"/>
    <w:rsid w:val="0036438A"/>
    <w:rsid w:val="003643C8"/>
    <w:rsid w:val="0036444A"/>
    <w:rsid w:val="00364BD5"/>
    <w:rsid w:val="00365033"/>
    <w:rsid w:val="003652AB"/>
    <w:rsid w:val="00365489"/>
    <w:rsid w:val="003658F1"/>
    <w:rsid w:val="00365E91"/>
    <w:rsid w:val="0036600A"/>
    <w:rsid w:val="0036622D"/>
    <w:rsid w:val="003662CA"/>
    <w:rsid w:val="003662DC"/>
    <w:rsid w:val="003662FF"/>
    <w:rsid w:val="0036637E"/>
    <w:rsid w:val="00366622"/>
    <w:rsid w:val="00366BE0"/>
    <w:rsid w:val="00366BE5"/>
    <w:rsid w:val="00367147"/>
    <w:rsid w:val="0036729F"/>
    <w:rsid w:val="0036790B"/>
    <w:rsid w:val="0036796C"/>
    <w:rsid w:val="0036797E"/>
    <w:rsid w:val="00367ADF"/>
    <w:rsid w:val="00367B28"/>
    <w:rsid w:val="00367BB8"/>
    <w:rsid w:val="00367CC8"/>
    <w:rsid w:val="00367FE3"/>
    <w:rsid w:val="003700FB"/>
    <w:rsid w:val="003704D0"/>
    <w:rsid w:val="00370847"/>
    <w:rsid w:val="00370D81"/>
    <w:rsid w:val="00370E7A"/>
    <w:rsid w:val="00371085"/>
    <w:rsid w:val="003710BF"/>
    <w:rsid w:val="00371266"/>
    <w:rsid w:val="00371302"/>
    <w:rsid w:val="00371A3B"/>
    <w:rsid w:val="00371C19"/>
    <w:rsid w:val="00371CA1"/>
    <w:rsid w:val="00371D20"/>
    <w:rsid w:val="00372073"/>
    <w:rsid w:val="003720CA"/>
    <w:rsid w:val="0037256B"/>
    <w:rsid w:val="003726EA"/>
    <w:rsid w:val="003726EE"/>
    <w:rsid w:val="00372899"/>
    <w:rsid w:val="00372B66"/>
    <w:rsid w:val="00372C1E"/>
    <w:rsid w:val="00372E98"/>
    <w:rsid w:val="003734F5"/>
    <w:rsid w:val="00373631"/>
    <w:rsid w:val="003737F9"/>
    <w:rsid w:val="003739B8"/>
    <w:rsid w:val="00373A24"/>
    <w:rsid w:val="00373E79"/>
    <w:rsid w:val="003740AF"/>
    <w:rsid w:val="003741E6"/>
    <w:rsid w:val="003742D8"/>
    <w:rsid w:val="003746F2"/>
    <w:rsid w:val="003749B6"/>
    <w:rsid w:val="0037500E"/>
    <w:rsid w:val="003751DE"/>
    <w:rsid w:val="003752CF"/>
    <w:rsid w:val="003759CF"/>
    <w:rsid w:val="00375FBB"/>
    <w:rsid w:val="00376161"/>
    <w:rsid w:val="003761F1"/>
    <w:rsid w:val="00376439"/>
    <w:rsid w:val="0037651A"/>
    <w:rsid w:val="00376841"/>
    <w:rsid w:val="00376B63"/>
    <w:rsid w:val="00376CF6"/>
    <w:rsid w:val="00376DD5"/>
    <w:rsid w:val="00376F65"/>
    <w:rsid w:val="003770B8"/>
    <w:rsid w:val="00377108"/>
    <w:rsid w:val="0037711A"/>
    <w:rsid w:val="00377566"/>
    <w:rsid w:val="00377791"/>
    <w:rsid w:val="003779EA"/>
    <w:rsid w:val="00377EA9"/>
    <w:rsid w:val="00377F8D"/>
    <w:rsid w:val="00377F8F"/>
    <w:rsid w:val="00380027"/>
    <w:rsid w:val="00380061"/>
    <w:rsid w:val="003803C1"/>
    <w:rsid w:val="003804A9"/>
    <w:rsid w:val="0038072B"/>
    <w:rsid w:val="00380863"/>
    <w:rsid w:val="003811C3"/>
    <w:rsid w:val="00381344"/>
    <w:rsid w:val="003814E8"/>
    <w:rsid w:val="0038199C"/>
    <w:rsid w:val="00381FB9"/>
    <w:rsid w:val="00381FDD"/>
    <w:rsid w:val="00381FF7"/>
    <w:rsid w:val="0038239C"/>
    <w:rsid w:val="003824E5"/>
    <w:rsid w:val="0038253F"/>
    <w:rsid w:val="00382559"/>
    <w:rsid w:val="00382620"/>
    <w:rsid w:val="00382664"/>
    <w:rsid w:val="003827C4"/>
    <w:rsid w:val="00382898"/>
    <w:rsid w:val="00382B1E"/>
    <w:rsid w:val="00382D1E"/>
    <w:rsid w:val="00382D3B"/>
    <w:rsid w:val="00382D90"/>
    <w:rsid w:val="00382E24"/>
    <w:rsid w:val="0038333D"/>
    <w:rsid w:val="00383381"/>
    <w:rsid w:val="00383C55"/>
    <w:rsid w:val="00383D3D"/>
    <w:rsid w:val="003840F9"/>
    <w:rsid w:val="00384169"/>
    <w:rsid w:val="003845DB"/>
    <w:rsid w:val="003846B8"/>
    <w:rsid w:val="00384CAA"/>
    <w:rsid w:val="00384E6A"/>
    <w:rsid w:val="00385118"/>
    <w:rsid w:val="0038528D"/>
    <w:rsid w:val="0038586C"/>
    <w:rsid w:val="00385B25"/>
    <w:rsid w:val="003860E2"/>
    <w:rsid w:val="0038629B"/>
    <w:rsid w:val="00386461"/>
    <w:rsid w:val="00386947"/>
    <w:rsid w:val="00386BD0"/>
    <w:rsid w:val="00386C57"/>
    <w:rsid w:val="00387017"/>
    <w:rsid w:val="00387236"/>
    <w:rsid w:val="003873D7"/>
    <w:rsid w:val="0038746B"/>
    <w:rsid w:val="003876A5"/>
    <w:rsid w:val="00387EF1"/>
    <w:rsid w:val="00390029"/>
    <w:rsid w:val="003903D3"/>
    <w:rsid w:val="003906F7"/>
    <w:rsid w:val="003908F6"/>
    <w:rsid w:val="00390A9C"/>
    <w:rsid w:val="00390DF2"/>
    <w:rsid w:val="00391627"/>
    <w:rsid w:val="00391B43"/>
    <w:rsid w:val="00391B76"/>
    <w:rsid w:val="00391C3E"/>
    <w:rsid w:val="00391C47"/>
    <w:rsid w:val="00392126"/>
    <w:rsid w:val="0039236B"/>
    <w:rsid w:val="003925AF"/>
    <w:rsid w:val="003925B7"/>
    <w:rsid w:val="003925D3"/>
    <w:rsid w:val="003926D1"/>
    <w:rsid w:val="00392776"/>
    <w:rsid w:val="00392EB7"/>
    <w:rsid w:val="0039301C"/>
    <w:rsid w:val="00393375"/>
    <w:rsid w:val="0039379D"/>
    <w:rsid w:val="00393A0A"/>
    <w:rsid w:val="00393BDE"/>
    <w:rsid w:val="00393C1F"/>
    <w:rsid w:val="00393CBC"/>
    <w:rsid w:val="00393E5F"/>
    <w:rsid w:val="00393EB4"/>
    <w:rsid w:val="003943BA"/>
    <w:rsid w:val="0039451E"/>
    <w:rsid w:val="0039463A"/>
    <w:rsid w:val="00394820"/>
    <w:rsid w:val="00394979"/>
    <w:rsid w:val="00394CB8"/>
    <w:rsid w:val="00395833"/>
    <w:rsid w:val="00395ECB"/>
    <w:rsid w:val="003960A1"/>
    <w:rsid w:val="00396279"/>
    <w:rsid w:val="003965AC"/>
    <w:rsid w:val="00396970"/>
    <w:rsid w:val="00396CD9"/>
    <w:rsid w:val="00396E05"/>
    <w:rsid w:val="00396F63"/>
    <w:rsid w:val="003971D9"/>
    <w:rsid w:val="003972F0"/>
    <w:rsid w:val="00397443"/>
    <w:rsid w:val="003975F4"/>
    <w:rsid w:val="003977D2"/>
    <w:rsid w:val="00397AE3"/>
    <w:rsid w:val="00397EDE"/>
    <w:rsid w:val="003A0013"/>
    <w:rsid w:val="003A0352"/>
    <w:rsid w:val="003A09B5"/>
    <w:rsid w:val="003A0E82"/>
    <w:rsid w:val="003A15D2"/>
    <w:rsid w:val="003A186C"/>
    <w:rsid w:val="003A1964"/>
    <w:rsid w:val="003A1B00"/>
    <w:rsid w:val="003A2259"/>
    <w:rsid w:val="003A2CDF"/>
    <w:rsid w:val="003A2CF2"/>
    <w:rsid w:val="003A2E00"/>
    <w:rsid w:val="003A2E98"/>
    <w:rsid w:val="003A2EE4"/>
    <w:rsid w:val="003A2F7F"/>
    <w:rsid w:val="003A2FBB"/>
    <w:rsid w:val="003A32E3"/>
    <w:rsid w:val="003A335E"/>
    <w:rsid w:val="003A381F"/>
    <w:rsid w:val="003A3A92"/>
    <w:rsid w:val="003A3CE3"/>
    <w:rsid w:val="003A4513"/>
    <w:rsid w:val="003A45F2"/>
    <w:rsid w:val="003A4B19"/>
    <w:rsid w:val="003A4CF5"/>
    <w:rsid w:val="003A503D"/>
    <w:rsid w:val="003A504E"/>
    <w:rsid w:val="003A5311"/>
    <w:rsid w:val="003A546A"/>
    <w:rsid w:val="003A57C5"/>
    <w:rsid w:val="003A5A7C"/>
    <w:rsid w:val="003A5ABC"/>
    <w:rsid w:val="003A5BD9"/>
    <w:rsid w:val="003A5C59"/>
    <w:rsid w:val="003A5EF5"/>
    <w:rsid w:val="003A6460"/>
    <w:rsid w:val="003A656D"/>
    <w:rsid w:val="003A6C23"/>
    <w:rsid w:val="003A6CE7"/>
    <w:rsid w:val="003A6F1E"/>
    <w:rsid w:val="003A6F40"/>
    <w:rsid w:val="003A75A8"/>
    <w:rsid w:val="003A76FC"/>
    <w:rsid w:val="003A775C"/>
    <w:rsid w:val="003A7965"/>
    <w:rsid w:val="003A79AE"/>
    <w:rsid w:val="003A7AAA"/>
    <w:rsid w:val="003A7B30"/>
    <w:rsid w:val="003A7D1B"/>
    <w:rsid w:val="003A7FAE"/>
    <w:rsid w:val="003B0600"/>
    <w:rsid w:val="003B0CAA"/>
    <w:rsid w:val="003B0CC3"/>
    <w:rsid w:val="003B0D18"/>
    <w:rsid w:val="003B13A3"/>
    <w:rsid w:val="003B1421"/>
    <w:rsid w:val="003B16AE"/>
    <w:rsid w:val="003B16F8"/>
    <w:rsid w:val="003B177E"/>
    <w:rsid w:val="003B17CF"/>
    <w:rsid w:val="003B181C"/>
    <w:rsid w:val="003B1E3C"/>
    <w:rsid w:val="003B2020"/>
    <w:rsid w:val="003B223F"/>
    <w:rsid w:val="003B2457"/>
    <w:rsid w:val="003B2478"/>
    <w:rsid w:val="003B29FD"/>
    <w:rsid w:val="003B2ABB"/>
    <w:rsid w:val="003B3007"/>
    <w:rsid w:val="003B332A"/>
    <w:rsid w:val="003B3650"/>
    <w:rsid w:val="003B3866"/>
    <w:rsid w:val="003B3ABE"/>
    <w:rsid w:val="003B3B51"/>
    <w:rsid w:val="003B3B92"/>
    <w:rsid w:val="003B3D0C"/>
    <w:rsid w:val="003B406F"/>
    <w:rsid w:val="003B4076"/>
    <w:rsid w:val="003B41ED"/>
    <w:rsid w:val="003B41FB"/>
    <w:rsid w:val="003B479C"/>
    <w:rsid w:val="003B47C9"/>
    <w:rsid w:val="003B48CC"/>
    <w:rsid w:val="003B4977"/>
    <w:rsid w:val="003B4A25"/>
    <w:rsid w:val="003B4D86"/>
    <w:rsid w:val="003B514C"/>
    <w:rsid w:val="003B51FF"/>
    <w:rsid w:val="003B5601"/>
    <w:rsid w:val="003B575D"/>
    <w:rsid w:val="003B5AE6"/>
    <w:rsid w:val="003B5BCD"/>
    <w:rsid w:val="003B5C84"/>
    <w:rsid w:val="003B6024"/>
    <w:rsid w:val="003B6077"/>
    <w:rsid w:val="003B6466"/>
    <w:rsid w:val="003B648E"/>
    <w:rsid w:val="003B64A8"/>
    <w:rsid w:val="003B6509"/>
    <w:rsid w:val="003B6628"/>
    <w:rsid w:val="003B6654"/>
    <w:rsid w:val="003B6B0F"/>
    <w:rsid w:val="003B6B74"/>
    <w:rsid w:val="003B6C92"/>
    <w:rsid w:val="003B718E"/>
    <w:rsid w:val="003B755C"/>
    <w:rsid w:val="003B761E"/>
    <w:rsid w:val="003B79F1"/>
    <w:rsid w:val="003B7A72"/>
    <w:rsid w:val="003B7B6B"/>
    <w:rsid w:val="003B7DB6"/>
    <w:rsid w:val="003C00A5"/>
    <w:rsid w:val="003C019F"/>
    <w:rsid w:val="003C032F"/>
    <w:rsid w:val="003C04DB"/>
    <w:rsid w:val="003C0518"/>
    <w:rsid w:val="003C0565"/>
    <w:rsid w:val="003C0625"/>
    <w:rsid w:val="003C07BD"/>
    <w:rsid w:val="003C08DF"/>
    <w:rsid w:val="003C0D5D"/>
    <w:rsid w:val="003C107A"/>
    <w:rsid w:val="003C15EC"/>
    <w:rsid w:val="003C17BC"/>
    <w:rsid w:val="003C1821"/>
    <w:rsid w:val="003C199E"/>
    <w:rsid w:val="003C1C45"/>
    <w:rsid w:val="003C20BF"/>
    <w:rsid w:val="003C2240"/>
    <w:rsid w:val="003C22DE"/>
    <w:rsid w:val="003C23B4"/>
    <w:rsid w:val="003C292D"/>
    <w:rsid w:val="003C324D"/>
    <w:rsid w:val="003C36E1"/>
    <w:rsid w:val="003C3AEA"/>
    <w:rsid w:val="003C3FB8"/>
    <w:rsid w:val="003C414B"/>
    <w:rsid w:val="003C4288"/>
    <w:rsid w:val="003C4384"/>
    <w:rsid w:val="003C4608"/>
    <w:rsid w:val="003C460C"/>
    <w:rsid w:val="003C4745"/>
    <w:rsid w:val="003C47A5"/>
    <w:rsid w:val="003C4A4F"/>
    <w:rsid w:val="003C4C9C"/>
    <w:rsid w:val="003C54AC"/>
    <w:rsid w:val="003C56C6"/>
    <w:rsid w:val="003C5A21"/>
    <w:rsid w:val="003C5B7E"/>
    <w:rsid w:val="003C5E62"/>
    <w:rsid w:val="003C60FA"/>
    <w:rsid w:val="003C638A"/>
    <w:rsid w:val="003C64BF"/>
    <w:rsid w:val="003C6532"/>
    <w:rsid w:val="003C6757"/>
    <w:rsid w:val="003C69AB"/>
    <w:rsid w:val="003C6C75"/>
    <w:rsid w:val="003C6EF1"/>
    <w:rsid w:val="003C773F"/>
    <w:rsid w:val="003C79AB"/>
    <w:rsid w:val="003C7C21"/>
    <w:rsid w:val="003D0090"/>
    <w:rsid w:val="003D043B"/>
    <w:rsid w:val="003D050C"/>
    <w:rsid w:val="003D0526"/>
    <w:rsid w:val="003D0565"/>
    <w:rsid w:val="003D0741"/>
    <w:rsid w:val="003D0B0F"/>
    <w:rsid w:val="003D0DE8"/>
    <w:rsid w:val="003D0EE2"/>
    <w:rsid w:val="003D1183"/>
    <w:rsid w:val="003D12FE"/>
    <w:rsid w:val="003D1515"/>
    <w:rsid w:val="003D1682"/>
    <w:rsid w:val="003D19FC"/>
    <w:rsid w:val="003D1B9B"/>
    <w:rsid w:val="003D1DF3"/>
    <w:rsid w:val="003D2416"/>
    <w:rsid w:val="003D24A8"/>
    <w:rsid w:val="003D2535"/>
    <w:rsid w:val="003D27BE"/>
    <w:rsid w:val="003D2931"/>
    <w:rsid w:val="003D2DBF"/>
    <w:rsid w:val="003D3335"/>
    <w:rsid w:val="003D37E7"/>
    <w:rsid w:val="003D38B4"/>
    <w:rsid w:val="003D3A4B"/>
    <w:rsid w:val="003D3D5E"/>
    <w:rsid w:val="003D4014"/>
    <w:rsid w:val="003D40B8"/>
    <w:rsid w:val="003D424A"/>
    <w:rsid w:val="003D45D3"/>
    <w:rsid w:val="003D4A3F"/>
    <w:rsid w:val="003D4A54"/>
    <w:rsid w:val="003D4BBF"/>
    <w:rsid w:val="003D4F40"/>
    <w:rsid w:val="003D4F53"/>
    <w:rsid w:val="003D542C"/>
    <w:rsid w:val="003D553A"/>
    <w:rsid w:val="003D55B0"/>
    <w:rsid w:val="003D57BB"/>
    <w:rsid w:val="003D587F"/>
    <w:rsid w:val="003D5C4F"/>
    <w:rsid w:val="003D603B"/>
    <w:rsid w:val="003D61AB"/>
    <w:rsid w:val="003D627A"/>
    <w:rsid w:val="003D63C8"/>
    <w:rsid w:val="003D672F"/>
    <w:rsid w:val="003D6763"/>
    <w:rsid w:val="003D69C3"/>
    <w:rsid w:val="003D69DF"/>
    <w:rsid w:val="003D6D23"/>
    <w:rsid w:val="003D705D"/>
    <w:rsid w:val="003D70A0"/>
    <w:rsid w:val="003D70A8"/>
    <w:rsid w:val="003D75A5"/>
    <w:rsid w:val="003D77BB"/>
    <w:rsid w:val="003D787B"/>
    <w:rsid w:val="003D7A42"/>
    <w:rsid w:val="003D7D19"/>
    <w:rsid w:val="003D7D1E"/>
    <w:rsid w:val="003E028A"/>
    <w:rsid w:val="003E09E8"/>
    <w:rsid w:val="003E0CDE"/>
    <w:rsid w:val="003E0E45"/>
    <w:rsid w:val="003E0F01"/>
    <w:rsid w:val="003E14F4"/>
    <w:rsid w:val="003E185E"/>
    <w:rsid w:val="003E19F7"/>
    <w:rsid w:val="003E1AA5"/>
    <w:rsid w:val="003E1C2C"/>
    <w:rsid w:val="003E1CC0"/>
    <w:rsid w:val="003E1D13"/>
    <w:rsid w:val="003E23E0"/>
    <w:rsid w:val="003E2563"/>
    <w:rsid w:val="003E2963"/>
    <w:rsid w:val="003E2B2F"/>
    <w:rsid w:val="003E2CFE"/>
    <w:rsid w:val="003E2DD9"/>
    <w:rsid w:val="003E2EBE"/>
    <w:rsid w:val="003E2FA8"/>
    <w:rsid w:val="003E30A2"/>
    <w:rsid w:val="003E315F"/>
    <w:rsid w:val="003E32E8"/>
    <w:rsid w:val="003E3343"/>
    <w:rsid w:val="003E39A1"/>
    <w:rsid w:val="003E3C11"/>
    <w:rsid w:val="003E3E29"/>
    <w:rsid w:val="003E3F85"/>
    <w:rsid w:val="003E4070"/>
    <w:rsid w:val="003E4365"/>
    <w:rsid w:val="003E43E6"/>
    <w:rsid w:val="003E46E1"/>
    <w:rsid w:val="003E488A"/>
    <w:rsid w:val="003E4A00"/>
    <w:rsid w:val="003E4BB4"/>
    <w:rsid w:val="003E4F4C"/>
    <w:rsid w:val="003E4F87"/>
    <w:rsid w:val="003E5425"/>
    <w:rsid w:val="003E5758"/>
    <w:rsid w:val="003E57A4"/>
    <w:rsid w:val="003E5D4C"/>
    <w:rsid w:val="003E5DEB"/>
    <w:rsid w:val="003E5E3E"/>
    <w:rsid w:val="003E5E85"/>
    <w:rsid w:val="003E5EA8"/>
    <w:rsid w:val="003E6303"/>
    <w:rsid w:val="003E637C"/>
    <w:rsid w:val="003E638E"/>
    <w:rsid w:val="003E66FA"/>
    <w:rsid w:val="003E67BD"/>
    <w:rsid w:val="003E68B0"/>
    <w:rsid w:val="003E6913"/>
    <w:rsid w:val="003E6C00"/>
    <w:rsid w:val="003E6E9E"/>
    <w:rsid w:val="003E7318"/>
    <w:rsid w:val="003E7641"/>
    <w:rsid w:val="003E76F2"/>
    <w:rsid w:val="003E77CA"/>
    <w:rsid w:val="003E78B7"/>
    <w:rsid w:val="003E78C8"/>
    <w:rsid w:val="003E7A88"/>
    <w:rsid w:val="003E7ADF"/>
    <w:rsid w:val="003E7E1A"/>
    <w:rsid w:val="003E7E7D"/>
    <w:rsid w:val="003E7FB8"/>
    <w:rsid w:val="003E7FCC"/>
    <w:rsid w:val="003F0467"/>
    <w:rsid w:val="003F0470"/>
    <w:rsid w:val="003F05BD"/>
    <w:rsid w:val="003F06C8"/>
    <w:rsid w:val="003F0B91"/>
    <w:rsid w:val="003F0D7B"/>
    <w:rsid w:val="003F0DD5"/>
    <w:rsid w:val="003F0DDF"/>
    <w:rsid w:val="003F0E1F"/>
    <w:rsid w:val="003F17D0"/>
    <w:rsid w:val="003F1A7B"/>
    <w:rsid w:val="003F1A91"/>
    <w:rsid w:val="003F1D8E"/>
    <w:rsid w:val="003F26CC"/>
    <w:rsid w:val="003F274F"/>
    <w:rsid w:val="003F2787"/>
    <w:rsid w:val="003F2926"/>
    <w:rsid w:val="003F2A0D"/>
    <w:rsid w:val="003F2D2B"/>
    <w:rsid w:val="003F2EE0"/>
    <w:rsid w:val="003F2F9E"/>
    <w:rsid w:val="003F2FDB"/>
    <w:rsid w:val="003F2FDF"/>
    <w:rsid w:val="003F300D"/>
    <w:rsid w:val="003F323C"/>
    <w:rsid w:val="003F34AA"/>
    <w:rsid w:val="003F3855"/>
    <w:rsid w:val="003F39D3"/>
    <w:rsid w:val="003F3B86"/>
    <w:rsid w:val="003F3D7A"/>
    <w:rsid w:val="003F3E3D"/>
    <w:rsid w:val="003F42A7"/>
    <w:rsid w:val="003F4668"/>
    <w:rsid w:val="003F4B6B"/>
    <w:rsid w:val="003F4B70"/>
    <w:rsid w:val="003F4BB5"/>
    <w:rsid w:val="003F4E88"/>
    <w:rsid w:val="003F4EC3"/>
    <w:rsid w:val="003F4F20"/>
    <w:rsid w:val="003F57A3"/>
    <w:rsid w:val="003F5C9E"/>
    <w:rsid w:val="003F5D08"/>
    <w:rsid w:val="003F5DA0"/>
    <w:rsid w:val="003F6334"/>
    <w:rsid w:val="003F6493"/>
    <w:rsid w:val="003F6549"/>
    <w:rsid w:val="003F65AC"/>
    <w:rsid w:val="003F65F9"/>
    <w:rsid w:val="003F66B7"/>
    <w:rsid w:val="003F6918"/>
    <w:rsid w:val="003F6DDD"/>
    <w:rsid w:val="003F7470"/>
    <w:rsid w:val="003F747D"/>
    <w:rsid w:val="003F772F"/>
    <w:rsid w:val="003F7769"/>
    <w:rsid w:val="003F77B2"/>
    <w:rsid w:val="003F7837"/>
    <w:rsid w:val="003F7EDE"/>
    <w:rsid w:val="0040001B"/>
    <w:rsid w:val="0040025B"/>
    <w:rsid w:val="00400288"/>
    <w:rsid w:val="00400481"/>
    <w:rsid w:val="00400592"/>
    <w:rsid w:val="0040063D"/>
    <w:rsid w:val="0040087D"/>
    <w:rsid w:val="0040089C"/>
    <w:rsid w:val="00400964"/>
    <w:rsid w:val="00400C3F"/>
    <w:rsid w:val="00400CCC"/>
    <w:rsid w:val="00400CD6"/>
    <w:rsid w:val="00400EC9"/>
    <w:rsid w:val="00400F13"/>
    <w:rsid w:val="00401185"/>
    <w:rsid w:val="004013BB"/>
    <w:rsid w:val="0040168F"/>
    <w:rsid w:val="004018BF"/>
    <w:rsid w:val="00401D57"/>
    <w:rsid w:val="0040235F"/>
    <w:rsid w:val="00402449"/>
    <w:rsid w:val="0040252A"/>
    <w:rsid w:val="00402702"/>
    <w:rsid w:val="00402764"/>
    <w:rsid w:val="004027A0"/>
    <w:rsid w:val="004028C5"/>
    <w:rsid w:val="00402DBE"/>
    <w:rsid w:val="00403028"/>
    <w:rsid w:val="004032D4"/>
    <w:rsid w:val="00403341"/>
    <w:rsid w:val="00403549"/>
    <w:rsid w:val="004037B7"/>
    <w:rsid w:val="00403AC6"/>
    <w:rsid w:val="00403CBA"/>
    <w:rsid w:val="00403E84"/>
    <w:rsid w:val="00404184"/>
    <w:rsid w:val="004043C1"/>
    <w:rsid w:val="00404985"/>
    <w:rsid w:val="004049EC"/>
    <w:rsid w:val="00404EFB"/>
    <w:rsid w:val="00404FE5"/>
    <w:rsid w:val="004052DC"/>
    <w:rsid w:val="004055FC"/>
    <w:rsid w:val="00405877"/>
    <w:rsid w:val="004058D6"/>
    <w:rsid w:val="00405962"/>
    <w:rsid w:val="00406085"/>
    <w:rsid w:val="00406525"/>
    <w:rsid w:val="004065D5"/>
    <w:rsid w:val="00406BD7"/>
    <w:rsid w:val="0040709E"/>
    <w:rsid w:val="00407252"/>
    <w:rsid w:val="00407299"/>
    <w:rsid w:val="00407367"/>
    <w:rsid w:val="00407788"/>
    <w:rsid w:val="004077AC"/>
    <w:rsid w:val="0040791A"/>
    <w:rsid w:val="00410092"/>
    <w:rsid w:val="00410378"/>
    <w:rsid w:val="0041079C"/>
    <w:rsid w:val="0041092E"/>
    <w:rsid w:val="0041162D"/>
    <w:rsid w:val="0041166A"/>
    <w:rsid w:val="00411A53"/>
    <w:rsid w:val="00411A5D"/>
    <w:rsid w:val="00411B0E"/>
    <w:rsid w:val="00411ED1"/>
    <w:rsid w:val="00411EFF"/>
    <w:rsid w:val="00411F5A"/>
    <w:rsid w:val="0041202F"/>
    <w:rsid w:val="0041211C"/>
    <w:rsid w:val="0041222E"/>
    <w:rsid w:val="00412250"/>
    <w:rsid w:val="00412486"/>
    <w:rsid w:val="00412495"/>
    <w:rsid w:val="00412591"/>
    <w:rsid w:val="00412A22"/>
    <w:rsid w:val="00412F38"/>
    <w:rsid w:val="00413345"/>
    <w:rsid w:val="00413356"/>
    <w:rsid w:val="00413468"/>
    <w:rsid w:val="0041351D"/>
    <w:rsid w:val="0041359E"/>
    <w:rsid w:val="00413914"/>
    <w:rsid w:val="00413AE9"/>
    <w:rsid w:val="00414096"/>
    <w:rsid w:val="00414169"/>
    <w:rsid w:val="0041426F"/>
    <w:rsid w:val="00414498"/>
    <w:rsid w:val="00414533"/>
    <w:rsid w:val="00414643"/>
    <w:rsid w:val="00414778"/>
    <w:rsid w:val="00414AF2"/>
    <w:rsid w:val="00414C28"/>
    <w:rsid w:val="00415176"/>
    <w:rsid w:val="0041531A"/>
    <w:rsid w:val="004156D4"/>
    <w:rsid w:val="0041573D"/>
    <w:rsid w:val="004159D8"/>
    <w:rsid w:val="004159F1"/>
    <w:rsid w:val="00415B74"/>
    <w:rsid w:val="00415C73"/>
    <w:rsid w:val="00415D22"/>
    <w:rsid w:val="00415E17"/>
    <w:rsid w:val="00416449"/>
    <w:rsid w:val="004164D3"/>
    <w:rsid w:val="00416513"/>
    <w:rsid w:val="00416540"/>
    <w:rsid w:val="00416589"/>
    <w:rsid w:val="00416687"/>
    <w:rsid w:val="004169F3"/>
    <w:rsid w:val="00416ACA"/>
    <w:rsid w:val="00416F29"/>
    <w:rsid w:val="00417790"/>
    <w:rsid w:val="0041780F"/>
    <w:rsid w:val="00417813"/>
    <w:rsid w:val="00417968"/>
    <w:rsid w:val="004179B6"/>
    <w:rsid w:val="004179CD"/>
    <w:rsid w:val="00417BB5"/>
    <w:rsid w:val="00417D70"/>
    <w:rsid w:val="00417DCC"/>
    <w:rsid w:val="00419B9C"/>
    <w:rsid w:val="004200A9"/>
    <w:rsid w:val="00420255"/>
    <w:rsid w:val="00420271"/>
    <w:rsid w:val="00420304"/>
    <w:rsid w:val="004203F3"/>
    <w:rsid w:val="00420447"/>
    <w:rsid w:val="004208F9"/>
    <w:rsid w:val="00420D91"/>
    <w:rsid w:val="00420DB4"/>
    <w:rsid w:val="00421077"/>
    <w:rsid w:val="00421089"/>
    <w:rsid w:val="0042116C"/>
    <w:rsid w:val="0042126A"/>
    <w:rsid w:val="004213A7"/>
    <w:rsid w:val="00421570"/>
    <w:rsid w:val="004216D5"/>
    <w:rsid w:val="0042196A"/>
    <w:rsid w:val="004219FC"/>
    <w:rsid w:val="00421CA2"/>
    <w:rsid w:val="00422109"/>
    <w:rsid w:val="00422360"/>
    <w:rsid w:val="00422B29"/>
    <w:rsid w:val="00422C26"/>
    <w:rsid w:val="004233C0"/>
    <w:rsid w:val="00423452"/>
    <w:rsid w:val="0042349F"/>
    <w:rsid w:val="00423546"/>
    <w:rsid w:val="00423715"/>
    <w:rsid w:val="0042381B"/>
    <w:rsid w:val="0042387E"/>
    <w:rsid w:val="00423BE6"/>
    <w:rsid w:val="00423E3B"/>
    <w:rsid w:val="00423E41"/>
    <w:rsid w:val="00423E6C"/>
    <w:rsid w:val="004241FB"/>
    <w:rsid w:val="004244FF"/>
    <w:rsid w:val="00424752"/>
    <w:rsid w:val="00424B18"/>
    <w:rsid w:val="00424D94"/>
    <w:rsid w:val="00424EE3"/>
    <w:rsid w:val="004251A8"/>
    <w:rsid w:val="004251E4"/>
    <w:rsid w:val="004253EE"/>
    <w:rsid w:val="004254C1"/>
    <w:rsid w:val="00425BF6"/>
    <w:rsid w:val="00425CBD"/>
    <w:rsid w:val="00425D3E"/>
    <w:rsid w:val="00425E1B"/>
    <w:rsid w:val="00425E6C"/>
    <w:rsid w:val="00426069"/>
    <w:rsid w:val="00426371"/>
    <w:rsid w:val="004263A0"/>
    <w:rsid w:val="00426C01"/>
    <w:rsid w:val="00426D3E"/>
    <w:rsid w:val="00426FE0"/>
    <w:rsid w:val="004270B7"/>
    <w:rsid w:val="004270DA"/>
    <w:rsid w:val="004274AE"/>
    <w:rsid w:val="004275B1"/>
    <w:rsid w:val="00427725"/>
    <w:rsid w:val="00427887"/>
    <w:rsid w:val="00427B05"/>
    <w:rsid w:val="00427E82"/>
    <w:rsid w:val="0043000D"/>
    <w:rsid w:val="004304A8"/>
    <w:rsid w:val="004304AB"/>
    <w:rsid w:val="004304FB"/>
    <w:rsid w:val="00430545"/>
    <w:rsid w:val="004306FF"/>
    <w:rsid w:val="00430765"/>
    <w:rsid w:val="00430BD4"/>
    <w:rsid w:val="00430E25"/>
    <w:rsid w:val="00430EB3"/>
    <w:rsid w:val="004311B7"/>
    <w:rsid w:val="004316C9"/>
    <w:rsid w:val="0043190F"/>
    <w:rsid w:val="00431CC1"/>
    <w:rsid w:val="004321B0"/>
    <w:rsid w:val="004324D9"/>
    <w:rsid w:val="0043263E"/>
    <w:rsid w:val="00432AB5"/>
    <w:rsid w:val="00432B57"/>
    <w:rsid w:val="00432BC7"/>
    <w:rsid w:val="00432D31"/>
    <w:rsid w:val="00432D86"/>
    <w:rsid w:val="00432E52"/>
    <w:rsid w:val="00432EA0"/>
    <w:rsid w:val="004332E5"/>
    <w:rsid w:val="00434252"/>
    <w:rsid w:val="004346C7"/>
    <w:rsid w:val="004349E5"/>
    <w:rsid w:val="00434B3E"/>
    <w:rsid w:val="00434D0D"/>
    <w:rsid w:val="00434F73"/>
    <w:rsid w:val="00434FB4"/>
    <w:rsid w:val="0043504F"/>
    <w:rsid w:val="0043539E"/>
    <w:rsid w:val="004353CB"/>
    <w:rsid w:val="00435576"/>
    <w:rsid w:val="004355A3"/>
    <w:rsid w:val="004357BF"/>
    <w:rsid w:val="00435862"/>
    <w:rsid w:val="00435890"/>
    <w:rsid w:val="004359EF"/>
    <w:rsid w:val="00435B77"/>
    <w:rsid w:val="00435E23"/>
    <w:rsid w:val="00435F2B"/>
    <w:rsid w:val="004360C3"/>
    <w:rsid w:val="0043621F"/>
    <w:rsid w:val="00436369"/>
    <w:rsid w:val="00436AEF"/>
    <w:rsid w:val="00436CC0"/>
    <w:rsid w:val="00436D51"/>
    <w:rsid w:val="00436D8B"/>
    <w:rsid w:val="00436E4F"/>
    <w:rsid w:val="0043714E"/>
    <w:rsid w:val="00437195"/>
    <w:rsid w:val="00437336"/>
    <w:rsid w:val="00437542"/>
    <w:rsid w:val="0043798A"/>
    <w:rsid w:val="00437D09"/>
    <w:rsid w:val="00437EA9"/>
    <w:rsid w:val="0044045C"/>
    <w:rsid w:val="0044051D"/>
    <w:rsid w:val="00440659"/>
    <w:rsid w:val="00440921"/>
    <w:rsid w:val="0044120C"/>
    <w:rsid w:val="00441FA4"/>
    <w:rsid w:val="004422B7"/>
    <w:rsid w:val="0044251F"/>
    <w:rsid w:val="004428BB"/>
    <w:rsid w:val="00442A29"/>
    <w:rsid w:val="00443155"/>
    <w:rsid w:val="00443162"/>
    <w:rsid w:val="00443166"/>
    <w:rsid w:val="004433BD"/>
    <w:rsid w:val="00443792"/>
    <w:rsid w:val="00443942"/>
    <w:rsid w:val="00443B56"/>
    <w:rsid w:val="00443CAA"/>
    <w:rsid w:val="00443E9C"/>
    <w:rsid w:val="004440BF"/>
    <w:rsid w:val="00444537"/>
    <w:rsid w:val="0044477C"/>
    <w:rsid w:val="004448D3"/>
    <w:rsid w:val="00444A01"/>
    <w:rsid w:val="00444B88"/>
    <w:rsid w:val="00444BC7"/>
    <w:rsid w:val="00444DD0"/>
    <w:rsid w:val="00444E24"/>
    <w:rsid w:val="00444EC5"/>
    <w:rsid w:val="00444EE9"/>
    <w:rsid w:val="00445054"/>
    <w:rsid w:val="004454CF"/>
    <w:rsid w:val="00445688"/>
    <w:rsid w:val="0044586D"/>
    <w:rsid w:val="00445B9B"/>
    <w:rsid w:val="00445D26"/>
    <w:rsid w:val="004467C6"/>
    <w:rsid w:val="00446872"/>
    <w:rsid w:val="00446B5C"/>
    <w:rsid w:val="00446B78"/>
    <w:rsid w:val="00446F2B"/>
    <w:rsid w:val="0044753A"/>
    <w:rsid w:val="004478B3"/>
    <w:rsid w:val="00447A82"/>
    <w:rsid w:val="00447CAC"/>
    <w:rsid w:val="0045000A"/>
    <w:rsid w:val="00450164"/>
    <w:rsid w:val="0045025B"/>
    <w:rsid w:val="004503E4"/>
    <w:rsid w:val="00450691"/>
    <w:rsid w:val="004506D5"/>
    <w:rsid w:val="00450A9C"/>
    <w:rsid w:val="00450BBD"/>
    <w:rsid w:val="00450E54"/>
    <w:rsid w:val="00450E94"/>
    <w:rsid w:val="004511BE"/>
    <w:rsid w:val="004511C0"/>
    <w:rsid w:val="00451752"/>
    <w:rsid w:val="0045183A"/>
    <w:rsid w:val="00451AE2"/>
    <w:rsid w:val="00451BAD"/>
    <w:rsid w:val="00451D49"/>
    <w:rsid w:val="004523EB"/>
    <w:rsid w:val="00452B1C"/>
    <w:rsid w:val="0045314C"/>
    <w:rsid w:val="00453356"/>
    <w:rsid w:val="00453392"/>
    <w:rsid w:val="00453439"/>
    <w:rsid w:val="0045360B"/>
    <w:rsid w:val="004536DA"/>
    <w:rsid w:val="00453706"/>
    <w:rsid w:val="00453737"/>
    <w:rsid w:val="00453756"/>
    <w:rsid w:val="00453883"/>
    <w:rsid w:val="00453923"/>
    <w:rsid w:val="00453952"/>
    <w:rsid w:val="00453AC6"/>
    <w:rsid w:val="00453F5F"/>
    <w:rsid w:val="00454095"/>
    <w:rsid w:val="004543A2"/>
    <w:rsid w:val="00454508"/>
    <w:rsid w:val="0045473B"/>
    <w:rsid w:val="00454910"/>
    <w:rsid w:val="00454C34"/>
    <w:rsid w:val="00454C76"/>
    <w:rsid w:val="004551BE"/>
    <w:rsid w:val="0045526A"/>
    <w:rsid w:val="00455340"/>
    <w:rsid w:val="00455849"/>
    <w:rsid w:val="00455967"/>
    <w:rsid w:val="00455F54"/>
    <w:rsid w:val="00456103"/>
    <w:rsid w:val="004563CC"/>
    <w:rsid w:val="0045645B"/>
    <w:rsid w:val="00456572"/>
    <w:rsid w:val="00456DA4"/>
    <w:rsid w:val="00456DD1"/>
    <w:rsid w:val="00457564"/>
    <w:rsid w:val="004578B8"/>
    <w:rsid w:val="0045791E"/>
    <w:rsid w:val="00457A86"/>
    <w:rsid w:val="00457C0A"/>
    <w:rsid w:val="00457DDE"/>
    <w:rsid w:val="00460143"/>
    <w:rsid w:val="00460278"/>
    <w:rsid w:val="00460291"/>
    <w:rsid w:val="00460C8C"/>
    <w:rsid w:val="00460C9F"/>
    <w:rsid w:val="00460E1D"/>
    <w:rsid w:val="00460E66"/>
    <w:rsid w:val="00461235"/>
    <w:rsid w:val="00461A21"/>
    <w:rsid w:val="00461C2E"/>
    <w:rsid w:val="00461EA4"/>
    <w:rsid w:val="004620C3"/>
    <w:rsid w:val="00462328"/>
    <w:rsid w:val="00462793"/>
    <w:rsid w:val="00462A34"/>
    <w:rsid w:val="00462A74"/>
    <w:rsid w:val="00462DA2"/>
    <w:rsid w:val="00463126"/>
    <w:rsid w:val="004632D0"/>
    <w:rsid w:val="00463511"/>
    <w:rsid w:val="00463612"/>
    <w:rsid w:val="0046379F"/>
    <w:rsid w:val="004637C2"/>
    <w:rsid w:val="0046423B"/>
    <w:rsid w:val="004642E6"/>
    <w:rsid w:val="00464563"/>
    <w:rsid w:val="004645E0"/>
    <w:rsid w:val="00464820"/>
    <w:rsid w:val="00464A12"/>
    <w:rsid w:val="00464A81"/>
    <w:rsid w:val="00464BC2"/>
    <w:rsid w:val="004651BC"/>
    <w:rsid w:val="004653AF"/>
    <w:rsid w:val="00465AD8"/>
    <w:rsid w:val="00465EBB"/>
    <w:rsid w:val="0046605A"/>
    <w:rsid w:val="004662A1"/>
    <w:rsid w:val="004662DD"/>
    <w:rsid w:val="00466313"/>
    <w:rsid w:val="0046635B"/>
    <w:rsid w:val="004663EE"/>
    <w:rsid w:val="004663F4"/>
    <w:rsid w:val="0046650A"/>
    <w:rsid w:val="00466756"/>
    <w:rsid w:val="004667B2"/>
    <w:rsid w:val="00466E24"/>
    <w:rsid w:val="00466E80"/>
    <w:rsid w:val="00466EB0"/>
    <w:rsid w:val="004672C8"/>
    <w:rsid w:val="00467334"/>
    <w:rsid w:val="004674FF"/>
    <w:rsid w:val="00467F63"/>
    <w:rsid w:val="004704F9"/>
    <w:rsid w:val="004707E7"/>
    <w:rsid w:val="00470A44"/>
    <w:rsid w:val="00470DAA"/>
    <w:rsid w:val="00470DB2"/>
    <w:rsid w:val="00470E5A"/>
    <w:rsid w:val="004711B5"/>
    <w:rsid w:val="004711F8"/>
    <w:rsid w:val="004712C1"/>
    <w:rsid w:val="0047143D"/>
    <w:rsid w:val="00471672"/>
    <w:rsid w:val="0047178D"/>
    <w:rsid w:val="00471805"/>
    <w:rsid w:val="00471DA6"/>
    <w:rsid w:val="00472041"/>
    <w:rsid w:val="004720F1"/>
    <w:rsid w:val="0047216F"/>
    <w:rsid w:val="004726B7"/>
    <w:rsid w:val="0047282F"/>
    <w:rsid w:val="004729B3"/>
    <w:rsid w:val="004729F7"/>
    <w:rsid w:val="00472CC4"/>
    <w:rsid w:val="00473028"/>
    <w:rsid w:val="00473492"/>
    <w:rsid w:val="00473C5E"/>
    <w:rsid w:val="00474128"/>
    <w:rsid w:val="0047430B"/>
    <w:rsid w:val="00474AA1"/>
    <w:rsid w:val="00474AAB"/>
    <w:rsid w:val="0047502C"/>
    <w:rsid w:val="0047511D"/>
    <w:rsid w:val="004751C9"/>
    <w:rsid w:val="004755BB"/>
    <w:rsid w:val="004755E6"/>
    <w:rsid w:val="00475646"/>
    <w:rsid w:val="00475656"/>
    <w:rsid w:val="00475C8E"/>
    <w:rsid w:val="004766E6"/>
    <w:rsid w:val="00476843"/>
    <w:rsid w:val="004768F2"/>
    <w:rsid w:val="0047691F"/>
    <w:rsid w:val="00476FEC"/>
    <w:rsid w:val="004770AD"/>
    <w:rsid w:val="0047716A"/>
    <w:rsid w:val="004772FD"/>
    <w:rsid w:val="004775D2"/>
    <w:rsid w:val="00477BEC"/>
    <w:rsid w:val="00477D45"/>
    <w:rsid w:val="00477E38"/>
    <w:rsid w:val="00477E76"/>
    <w:rsid w:val="004801A6"/>
    <w:rsid w:val="004802A9"/>
    <w:rsid w:val="0048056F"/>
    <w:rsid w:val="00480632"/>
    <w:rsid w:val="00480B77"/>
    <w:rsid w:val="00480EA3"/>
    <w:rsid w:val="00480EB0"/>
    <w:rsid w:val="00481006"/>
    <w:rsid w:val="0048133B"/>
    <w:rsid w:val="004815F9"/>
    <w:rsid w:val="00481911"/>
    <w:rsid w:val="00481B2F"/>
    <w:rsid w:val="00481B31"/>
    <w:rsid w:val="00481B40"/>
    <w:rsid w:val="00481CE6"/>
    <w:rsid w:val="00481CEB"/>
    <w:rsid w:val="00481F5E"/>
    <w:rsid w:val="00481FF1"/>
    <w:rsid w:val="0048200B"/>
    <w:rsid w:val="00482361"/>
    <w:rsid w:val="00482388"/>
    <w:rsid w:val="0048238B"/>
    <w:rsid w:val="0048264C"/>
    <w:rsid w:val="0048290B"/>
    <w:rsid w:val="00482B0A"/>
    <w:rsid w:val="00482B86"/>
    <w:rsid w:val="00482D5C"/>
    <w:rsid w:val="00482E49"/>
    <w:rsid w:val="00482E4C"/>
    <w:rsid w:val="00482F25"/>
    <w:rsid w:val="00483035"/>
    <w:rsid w:val="004833E8"/>
    <w:rsid w:val="004835A4"/>
    <w:rsid w:val="00483663"/>
    <w:rsid w:val="004839EC"/>
    <w:rsid w:val="00483A19"/>
    <w:rsid w:val="00483C33"/>
    <w:rsid w:val="00483DEE"/>
    <w:rsid w:val="004841F1"/>
    <w:rsid w:val="0048446B"/>
    <w:rsid w:val="00484505"/>
    <w:rsid w:val="00484844"/>
    <w:rsid w:val="004848AF"/>
    <w:rsid w:val="00484A5F"/>
    <w:rsid w:val="00484F37"/>
    <w:rsid w:val="00484F74"/>
    <w:rsid w:val="0048501F"/>
    <w:rsid w:val="004851A6"/>
    <w:rsid w:val="00485263"/>
    <w:rsid w:val="004852FF"/>
    <w:rsid w:val="0048582C"/>
    <w:rsid w:val="004859FB"/>
    <w:rsid w:val="00485BB6"/>
    <w:rsid w:val="00485D21"/>
    <w:rsid w:val="00485E18"/>
    <w:rsid w:val="00485E6C"/>
    <w:rsid w:val="00485FCE"/>
    <w:rsid w:val="00486192"/>
    <w:rsid w:val="00486279"/>
    <w:rsid w:val="00486375"/>
    <w:rsid w:val="00486483"/>
    <w:rsid w:val="00486824"/>
    <w:rsid w:val="00486937"/>
    <w:rsid w:val="0048698C"/>
    <w:rsid w:val="00486BB9"/>
    <w:rsid w:val="00486ED4"/>
    <w:rsid w:val="0048724F"/>
    <w:rsid w:val="00487371"/>
    <w:rsid w:val="004874F5"/>
    <w:rsid w:val="0048766E"/>
    <w:rsid w:val="004877F6"/>
    <w:rsid w:val="004878AE"/>
    <w:rsid w:val="004879E9"/>
    <w:rsid w:val="00487B97"/>
    <w:rsid w:val="00487BE3"/>
    <w:rsid w:val="00487C3A"/>
    <w:rsid w:val="00487F72"/>
    <w:rsid w:val="00487F88"/>
    <w:rsid w:val="00490008"/>
    <w:rsid w:val="0049010D"/>
    <w:rsid w:val="00490274"/>
    <w:rsid w:val="00490280"/>
    <w:rsid w:val="0049042B"/>
    <w:rsid w:val="0049055A"/>
    <w:rsid w:val="00490986"/>
    <w:rsid w:val="00490A55"/>
    <w:rsid w:val="0049103B"/>
    <w:rsid w:val="00491067"/>
    <w:rsid w:val="0049121B"/>
    <w:rsid w:val="004912B0"/>
    <w:rsid w:val="00491494"/>
    <w:rsid w:val="00491495"/>
    <w:rsid w:val="004914CA"/>
    <w:rsid w:val="004916ED"/>
    <w:rsid w:val="00491AD4"/>
    <w:rsid w:val="00491FC9"/>
    <w:rsid w:val="004922A6"/>
    <w:rsid w:val="004923DF"/>
    <w:rsid w:val="00492624"/>
    <w:rsid w:val="00492C8B"/>
    <w:rsid w:val="00492D99"/>
    <w:rsid w:val="00493186"/>
    <w:rsid w:val="0049345D"/>
    <w:rsid w:val="00493688"/>
    <w:rsid w:val="0049374E"/>
    <w:rsid w:val="00493868"/>
    <w:rsid w:val="00493B75"/>
    <w:rsid w:val="00493C18"/>
    <w:rsid w:val="00493D81"/>
    <w:rsid w:val="00493D88"/>
    <w:rsid w:val="00493FDF"/>
    <w:rsid w:val="004942C1"/>
    <w:rsid w:val="0049446D"/>
    <w:rsid w:val="004948A5"/>
    <w:rsid w:val="00494BEE"/>
    <w:rsid w:val="0049567B"/>
    <w:rsid w:val="00495724"/>
    <w:rsid w:val="00495BCF"/>
    <w:rsid w:val="00495DAF"/>
    <w:rsid w:val="00495FB4"/>
    <w:rsid w:val="00496163"/>
    <w:rsid w:val="00496689"/>
    <w:rsid w:val="00496781"/>
    <w:rsid w:val="00496833"/>
    <w:rsid w:val="00496875"/>
    <w:rsid w:val="004968F1"/>
    <w:rsid w:val="00497376"/>
    <w:rsid w:val="00497741"/>
    <w:rsid w:val="00497BBD"/>
    <w:rsid w:val="00497D95"/>
    <w:rsid w:val="004A03C0"/>
    <w:rsid w:val="004A055D"/>
    <w:rsid w:val="004A058E"/>
    <w:rsid w:val="004A05D1"/>
    <w:rsid w:val="004A05FF"/>
    <w:rsid w:val="004A08F9"/>
    <w:rsid w:val="004A0A2F"/>
    <w:rsid w:val="004A0B59"/>
    <w:rsid w:val="004A0D3F"/>
    <w:rsid w:val="004A0FEB"/>
    <w:rsid w:val="004A139D"/>
    <w:rsid w:val="004A16BB"/>
    <w:rsid w:val="004A173D"/>
    <w:rsid w:val="004A1924"/>
    <w:rsid w:val="004A1A85"/>
    <w:rsid w:val="004A1AC0"/>
    <w:rsid w:val="004A1ACA"/>
    <w:rsid w:val="004A1C8F"/>
    <w:rsid w:val="004A1ED6"/>
    <w:rsid w:val="004A1FDF"/>
    <w:rsid w:val="004A2159"/>
    <w:rsid w:val="004A231B"/>
    <w:rsid w:val="004A25BB"/>
    <w:rsid w:val="004A27B3"/>
    <w:rsid w:val="004A2819"/>
    <w:rsid w:val="004A2FA8"/>
    <w:rsid w:val="004A3157"/>
    <w:rsid w:val="004A32DF"/>
    <w:rsid w:val="004A3484"/>
    <w:rsid w:val="004A35C2"/>
    <w:rsid w:val="004A3959"/>
    <w:rsid w:val="004A3985"/>
    <w:rsid w:val="004A3B03"/>
    <w:rsid w:val="004A3CF0"/>
    <w:rsid w:val="004A3DB5"/>
    <w:rsid w:val="004A3F37"/>
    <w:rsid w:val="004A3F98"/>
    <w:rsid w:val="004A4074"/>
    <w:rsid w:val="004A40F8"/>
    <w:rsid w:val="004A438C"/>
    <w:rsid w:val="004A43AB"/>
    <w:rsid w:val="004A4454"/>
    <w:rsid w:val="004A44BC"/>
    <w:rsid w:val="004A455B"/>
    <w:rsid w:val="004A45AF"/>
    <w:rsid w:val="004A4821"/>
    <w:rsid w:val="004A48B9"/>
    <w:rsid w:val="004A4B4F"/>
    <w:rsid w:val="004A4BE4"/>
    <w:rsid w:val="004A4DE9"/>
    <w:rsid w:val="004A4F7E"/>
    <w:rsid w:val="004A4FFF"/>
    <w:rsid w:val="004A51C6"/>
    <w:rsid w:val="004A557E"/>
    <w:rsid w:val="004A55FA"/>
    <w:rsid w:val="004A597D"/>
    <w:rsid w:val="004A5EA7"/>
    <w:rsid w:val="004A5ED4"/>
    <w:rsid w:val="004A6168"/>
    <w:rsid w:val="004A6208"/>
    <w:rsid w:val="004A63C6"/>
    <w:rsid w:val="004A6755"/>
    <w:rsid w:val="004A6D5D"/>
    <w:rsid w:val="004A6EB2"/>
    <w:rsid w:val="004A6F0A"/>
    <w:rsid w:val="004A6F8B"/>
    <w:rsid w:val="004A701C"/>
    <w:rsid w:val="004A7874"/>
    <w:rsid w:val="004A78DF"/>
    <w:rsid w:val="004A78EE"/>
    <w:rsid w:val="004A7BDE"/>
    <w:rsid w:val="004A7CB8"/>
    <w:rsid w:val="004B00A6"/>
    <w:rsid w:val="004B022D"/>
    <w:rsid w:val="004B0572"/>
    <w:rsid w:val="004B05BF"/>
    <w:rsid w:val="004B0AE2"/>
    <w:rsid w:val="004B0B61"/>
    <w:rsid w:val="004B0CE2"/>
    <w:rsid w:val="004B0E0E"/>
    <w:rsid w:val="004B1024"/>
    <w:rsid w:val="004B11B1"/>
    <w:rsid w:val="004B144C"/>
    <w:rsid w:val="004B1564"/>
    <w:rsid w:val="004B1BB8"/>
    <w:rsid w:val="004B1D21"/>
    <w:rsid w:val="004B1D6D"/>
    <w:rsid w:val="004B219F"/>
    <w:rsid w:val="004B21C0"/>
    <w:rsid w:val="004B2226"/>
    <w:rsid w:val="004B24E2"/>
    <w:rsid w:val="004B265C"/>
    <w:rsid w:val="004B2797"/>
    <w:rsid w:val="004B2A51"/>
    <w:rsid w:val="004B2CA4"/>
    <w:rsid w:val="004B35ED"/>
    <w:rsid w:val="004B381D"/>
    <w:rsid w:val="004B3C1B"/>
    <w:rsid w:val="004B3D37"/>
    <w:rsid w:val="004B414B"/>
    <w:rsid w:val="004B41B9"/>
    <w:rsid w:val="004B45EC"/>
    <w:rsid w:val="004B4C6E"/>
    <w:rsid w:val="004B4E59"/>
    <w:rsid w:val="004B518B"/>
    <w:rsid w:val="004B51AF"/>
    <w:rsid w:val="004B524D"/>
    <w:rsid w:val="004B57D4"/>
    <w:rsid w:val="004B5835"/>
    <w:rsid w:val="004B5AFE"/>
    <w:rsid w:val="004B5C52"/>
    <w:rsid w:val="004B5F85"/>
    <w:rsid w:val="004B6017"/>
    <w:rsid w:val="004B6641"/>
    <w:rsid w:val="004B6BA0"/>
    <w:rsid w:val="004B74D1"/>
    <w:rsid w:val="004B74FC"/>
    <w:rsid w:val="004B75FE"/>
    <w:rsid w:val="004B7647"/>
    <w:rsid w:val="004B79B2"/>
    <w:rsid w:val="004C0306"/>
    <w:rsid w:val="004C037E"/>
    <w:rsid w:val="004C05A9"/>
    <w:rsid w:val="004C0815"/>
    <w:rsid w:val="004C0936"/>
    <w:rsid w:val="004C095E"/>
    <w:rsid w:val="004C09B8"/>
    <w:rsid w:val="004C0ADB"/>
    <w:rsid w:val="004C0AFE"/>
    <w:rsid w:val="004C0B73"/>
    <w:rsid w:val="004C0BF3"/>
    <w:rsid w:val="004C0D3A"/>
    <w:rsid w:val="004C0ED7"/>
    <w:rsid w:val="004C0F11"/>
    <w:rsid w:val="004C123A"/>
    <w:rsid w:val="004C12E6"/>
    <w:rsid w:val="004C1414"/>
    <w:rsid w:val="004C175C"/>
    <w:rsid w:val="004C17D0"/>
    <w:rsid w:val="004C18A3"/>
    <w:rsid w:val="004C1F39"/>
    <w:rsid w:val="004C1F4E"/>
    <w:rsid w:val="004C226D"/>
    <w:rsid w:val="004C25B8"/>
    <w:rsid w:val="004C2736"/>
    <w:rsid w:val="004C2761"/>
    <w:rsid w:val="004C29BF"/>
    <w:rsid w:val="004C29F1"/>
    <w:rsid w:val="004C2B1D"/>
    <w:rsid w:val="004C345A"/>
    <w:rsid w:val="004C3724"/>
    <w:rsid w:val="004C37CE"/>
    <w:rsid w:val="004C38C1"/>
    <w:rsid w:val="004C3A94"/>
    <w:rsid w:val="004C4063"/>
    <w:rsid w:val="004C4091"/>
    <w:rsid w:val="004C46D9"/>
    <w:rsid w:val="004C4A7E"/>
    <w:rsid w:val="004C4B41"/>
    <w:rsid w:val="004C4FFE"/>
    <w:rsid w:val="004C50DC"/>
    <w:rsid w:val="004C536A"/>
    <w:rsid w:val="004C539A"/>
    <w:rsid w:val="004C5ACD"/>
    <w:rsid w:val="004C5B4F"/>
    <w:rsid w:val="004C5CA6"/>
    <w:rsid w:val="004C5DBB"/>
    <w:rsid w:val="004C6290"/>
    <w:rsid w:val="004C63F0"/>
    <w:rsid w:val="004C6925"/>
    <w:rsid w:val="004C6A4B"/>
    <w:rsid w:val="004C6C40"/>
    <w:rsid w:val="004C70A0"/>
    <w:rsid w:val="004C71AC"/>
    <w:rsid w:val="004C751B"/>
    <w:rsid w:val="004C78C3"/>
    <w:rsid w:val="004C7AB4"/>
    <w:rsid w:val="004C7EF3"/>
    <w:rsid w:val="004D0036"/>
    <w:rsid w:val="004D0100"/>
    <w:rsid w:val="004D0A11"/>
    <w:rsid w:val="004D0B4A"/>
    <w:rsid w:val="004D0C17"/>
    <w:rsid w:val="004D0C90"/>
    <w:rsid w:val="004D0F30"/>
    <w:rsid w:val="004D0F8E"/>
    <w:rsid w:val="004D11C8"/>
    <w:rsid w:val="004D1293"/>
    <w:rsid w:val="004D188B"/>
    <w:rsid w:val="004D18AE"/>
    <w:rsid w:val="004D1926"/>
    <w:rsid w:val="004D1AFA"/>
    <w:rsid w:val="004D1B38"/>
    <w:rsid w:val="004D1CBA"/>
    <w:rsid w:val="004D1EEB"/>
    <w:rsid w:val="004D1FCE"/>
    <w:rsid w:val="004D2379"/>
    <w:rsid w:val="004D28C0"/>
    <w:rsid w:val="004D2917"/>
    <w:rsid w:val="004D294B"/>
    <w:rsid w:val="004D2987"/>
    <w:rsid w:val="004D2BA9"/>
    <w:rsid w:val="004D2CCA"/>
    <w:rsid w:val="004D2DF0"/>
    <w:rsid w:val="004D2E72"/>
    <w:rsid w:val="004D2E9A"/>
    <w:rsid w:val="004D31B2"/>
    <w:rsid w:val="004D33F0"/>
    <w:rsid w:val="004D3499"/>
    <w:rsid w:val="004D357F"/>
    <w:rsid w:val="004D366C"/>
    <w:rsid w:val="004D386C"/>
    <w:rsid w:val="004D39A7"/>
    <w:rsid w:val="004D3D57"/>
    <w:rsid w:val="004D4016"/>
    <w:rsid w:val="004D42D1"/>
    <w:rsid w:val="004D44A4"/>
    <w:rsid w:val="004D4544"/>
    <w:rsid w:val="004D486E"/>
    <w:rsid w:val="004D4BCD"/>
    <w:rsid w:val="004D4F21"/>
    <w:rsid w:val="004D5011"/>
    <w:rsid w:val="004D542F"/>
    <w:rsid w:val="004D5694"/>
    <w:rsid w:val="004D579D"/>
    <w:rsid w:val="004D589F"/>
    <w:rsid w:val="004D5E38"/>
    <w:rsid w:val="004D5F05"/>
    <w:rsid w:val="004D6401"/>
    <w:rsid w:val="004D640C"/>
    <w:rsid w:val="004D65D7"/>
    <w:rsid w:val="004D6B5B"/>
    <w:rsid w:val="004D6E62"/>
    <w:rsid w:val="004D6E73"/>
    <w:rsid w:val="004D6EA0"/>
    <w:rsid w:val="004D6FA4"/>
    <w:rsid w:val="004D70D1"/>
    <w:rsid w:val="004D722A"/>
    <w:rsid w:val="004D730E"/>
    <w:rsid w:val="004D7353"/>
    <w:rsid w:val="004D73A9"/>
    <w:rsid w:val="004D7657"/>
    <w:rsid w:val="004D7677"/>
    <w:rsid w:val="004D7696"/>
    <w:rsid w:val="004D7A9A"/>
    <w:rsid w:val="004D7C1A"/>
    <w:rsid w:val="004D7E03"/>
    <w:rsid w:val="004D7EB7"/>
    <w:rsid w:val="004E0296"/>
    <w:rsid w:val="004E0909"/>
    <w:rsid w:val="004E0942"/>
    <w:rsid w:val="004E0A83"/>
    <w:rsid w:val="004E0DB1"/>
    <w:rsid w:val="004E1427"/>
    <w:rsid w:val="004E16ED"/>
    <w:rsid w:val="004E19BD"/>
    <w:rsid w:val="004E1C64"/>
    <w:rsid w:val="004E1D31"/>
    <w:rsid w:val="004E2113"/>
    <w:rsid w:val="004E214A"/>
    <w:rsid w:val="004E2424"/>
    <w:rsid w:val="004E2842"/>
    <w:rsid w:val="004E2A17"/>
    <w:rsid w:val="004E2ADC"/>
    <w:rsid w:val="004E2AF3"/>
    <w:rsid w:val="004E2BD7"/>
    <w:rsid w:val="004E2E3C"/>
    <w:rsid w:val="004E33AF"/>
    <w:rsid w:val="004E4452"/>
    <w:rsid w:val="004E449A"/>
    <w:rsid w:val="004E44C0"/>
    <w:rsid w:val="004E4722"/>
    <w:rsid w:val="004E4872"/>
    <w:rsid w:val="004E48A3"/>
    <w:rsid w:val="004E48B1"/>
    <w:rsid w:val="004E4BD6"/>
    <w:rsid w:val="004E4C51"/>
    <w:rsid w:val="004E53FC"/>
    <w:rsid w:val="004E5692"/>
    <w:rsid w:val="004E59FD"/>
    <w:rsid w:val="004E5A87"/>
    <w:rsid w:val="004E5E84"/>
    <w:rsid w:val="004E5F59"/>
    <w:rsid w:val="004E61A3"/>
    <w:rsid w:val="004E63C0"/>
    <w:rsid w:val="004E63D6"/>
    <w:rsid w:val="004E661C"/>
    <w:rsid w:val="004E6963"/>
    <w:rsid w:val="004E6AF9"/>
    <w:rsid w:val="004E769F"/>
    <w:rsid w:val="004E782D"/>
    <w:rsid w:val="004E7B6B"/>
    <w:rsid w:val="004E7DC0"/>
    <w:rsid w:val="004E7E7E"/>
    <w:rsid w:val="004F0040"/>
    <w:rsid w:val="004F032A"/>
    <w:rsid w:val="004F04C6"/>
    <w:rsid w:val="004F0576"/>
    <w:rsid w:val="004F05A7"/>
    <w:rsid w:val="004F065C"/>
    <w:rsid w:val="004F091B"/>
    <w:rsid w:val="004F0A4D"/>
    <w:rsid w:val="004F0A71"/>
    <w:rsid w:val="004F0DB9"/>
    <w:rsid w:val="004F0FA1"/>
    <w:rsid w:val="004F1042"/>
    <w:rsid w:val="004F108C"/>
    <w:rsid w:val="004F1195"/>
    <w:rsid w:val="004F1288"/>
    <w:rsid w:val="004F1C73"/>
    <w:rsid w:val="004F1EB0"/>
    <w:rsid w:val="004F22D6"/>
    <w:rsid w:val="004F2424"/>
    <w:rsid w:val="004F24D4"/>
    <w:rsid w:val="004F2597"/>
    <w:rsid w:val="004F2651"/>
    <w:rsid w:val="004F27D9"/>
    <w:rsid w:val="004F28C6"/>
    <w:rsid w:val="004F2A63"/>
    <w:rsid w:val="004F2FBE"/>
    <w:rsid w:val="004F323B"/>
    <w:rsid w:val="004F3299"/>
    <w:rsid w:val="004F3548"/>
    <w:rsid w:val="004F35C5"/>
    <w:rsid w:val="004F3700"/>
    <w:rsid w:val="004F3953"/>
    <w:rsid w:val="004F3A90"/>
    <w:rsid w:val="004F3CD5"/>
    <w:rsid w:val="004F3EFA"/>
    <w:rsid w:val="004F41D7"/>
    <w:rsid w:val="004F46DB"/>
    <w:rsid w:val="004F4746"/>
    <w:rsid w:val="004F4817"/>
    <w:rsid w:val="004F4844"/>
    <w:rsid w:val="004F4B05"/>
    <w:rsid w:val="004F50AD"/>
    <w:rsid w:val="004F543D"/>
    <w:rsid w:val="004F557A"/>
    <w:rsid w:val="004F56FE"/>
    <w:rsid w:val="004F5914"/>
    <w:rsid w:val="004F5BD4"/>
    <w:rsid w:val="004F5CD6"/>
    <w:rsid w:val="004F62F0"/>
    <w:rsid w:val="004F6332"/>
    <w:rsid w:val="004F63FB"/>
    <w:rsid w:val="004F689F"/>
    <w:rsid w:val="004F6A72"/>
    <w:rsid w:val="004F6F4F"/>
    <w:rsid w:val="004F719E"/>
    <w:rsid w:val="004F7373"/>
    <w:rsid w:val="004F73A3"/>
    <w:rsid w:val="004F73DF"/>
    <w:rsid w:val="004F785C"/>
    <w:rsid w:val="004F7AC9"/>
    <w:rsid w:val="0050029B"/>
    <w:rsid w:val="00500612"/>
    <w:rsid w:val="005006A1"/>
    <w:rsid w:val="005006FC"/>
    <w:rsid w:val="005007DA"/>
    <w:rsid w:val="0050096B"/>
    <w:rsid w:val="00500C6E"/>
    <w:rsid w:val="005010D3"/>
    <w:rsid w:val="0050111F"/>
    <w:rsid w:val="00501499"/>
    <w:rsid w:val="00501A45"/>
    <w:rsid w:val="00501ADB"/>
    <w:rsid w:val="00501BC1"/>
    <w:rsid w:val="00501CEA"/>
    <w:rsid w:val="00502226"/>
    <w:rsid w:val="005023FD"/>
    <w:rsid w:val="0050251C"/>
    <w:rsid w:val="005025C7"/>
    <w:rsid w:val="00502B90"/>
    <w:rsid w:val="005031F1"/>
    <w:rsid w:val="005033A6"/>
    <w:rsid w:val="005039AC"/>
    <w:rsid w:val="00503A88"/>
    <w:rsid w:val="00503F33"/>
    <w:rsid w:val="00503FDA"/>
    <w:rsid w:val="00504021"/>
    <w:rsid w:val="005040C4"/>
    <w:rsid w:val="00504153"/>
    <w:rsid w:val="005042FE"/>
    <w:rsid w:val="005047FA"/>
    <w:rsid w:val="005048B3"/>
    <w:rsid w:val="00504A73"/>
    <w:rsid w:val="00504BD1"/>
    <w:rsid w:val="00504C09"/>
    <w:rsid w:val="00505016"/>
    <w:rsid w:val="00505197"/>
    <w:rsid w:val="005052CC"/>
    <w:rsid w:val="0050534C"/>
    <w:rsid w:val="00505523"/>
    <w:rsid w:val="005059FA"/>
    <w:rsid w:val="00505D5F"/>
    <w:rsid w:val="0050612B"/>
    <w:rsid w:val="0050619E"/>
    <w:rsid w:val="00506430"/>
    <w:rsid w:val="005065A4"/>
    <w:rsid w:val="00506815"/>
    <w:rsid w:val="00506ABB"/>
    <w:rsid w:val="00506D1D"/>
    <w:rsid w:val="00506D2F"/>
    <w:rsid w:val="00506F3A"/>
    <w:rsid w:val="00507129"/>
    <w:rsid w:val="005071FE"/>
    <w:rsid w:val="005072BB"/>
    <w:rsid w:val="0050734D"/>
    <w:rsid w:val="005073EE"/>
    <w:rsid w:val="00507404"/>
    <w:rsid w:val="005074A9"/>
    <w:rsid w:val="0050769C"/>
    <w:rsid w:val="005078BC"/>
    <w:rsid w:val="00507A04"/>
    <w:rsid w:val="00507B10"/>
    <w:rsid w:val="00507BEF"/>
    <w:rsid w:val="00507CBA"/>
    <w:rsid w:val="00507D0C"/>
    <w:rsid w:val="00507DDC"/>
    <w:rsid w:val="005106BA"/>
    <w:rsid w:val="005107E4"/>
    <w:rsid w:val="00510852"/>
    <w:rsid w:val="00510A0D"/>
    <w:rsid w:val="00510B86"/>
    <w:rsid w:val="00510C49"/>
    <w:rsid w:val="00510C5A"/>
    <w:rsid w:val="00510D07"/>
    <w:rsid w:val="00510D29"/>
    <w:rsid w:val="00510EC6"/>
    <w:rsid w:val="00510FFA"/>
    <w:rsid w:val="0051154B"/>
    <w:rsid w:val="00511577"/>
    <w:rsid w:val="0051157A"/>
    <w:rsid w:val="00511766"/>
    <w:rsid w:val="005117B9"/>
    <w:rsid w:val="005117E8"/>
    <w:rsid w:val="0051186C"/>
    <w:rsid w:val="0051196F"/>
    <w:rsid w:val="00511A00"/>
    <w:rsid w:val="00511AC0"/>
    <w:rsid w:val="005123DD"/>
    <w:rsid w:val="005124A8"/>
    <w:rsid w:val="00512624"/>
    <w:rsid w:val="005126C1"/>
    <w:rsid w:val="00512780"/>
    <w:rsid w:val="0051294E"/>
    <w:rsid w:val="00512C56"/>
    <w:rsid w:val="00512CCB"/>
    <w:rsid w:val="00512F33"/>
    <w:rsid w:val="00512F4E"/>
    <w:rsid w:val="00513319"/>
    <w:rsid w:val="00513447"/>
    <w:rsid w:val="00513486"/>
    <w:rsid w:val="00513753"/>
    <w:rsid w:val="005137C7"/>
    <w:rsid w:val="00513879"/>
    <w:rsid w:val="00513CF0"/>
    <w:rsid w:val="00513DAD"/>
    <w:rsid w:val="00513EB0"/>
    <w:rsid w:val="00514072"/>
    <w:rsid w:val="00514488"/>
    <w:rsid w:val="005144D3"/>
    <w:rsid w:val="00514584"/>
    <w:rsid w:val="005145A1"/>
    <w:rsid w:val="00514662"/>
    <w:rsid w:val="00514E0E"/>
    <w:rsid w:val="00515101"/>
    <w:rsid w:val="005154D7"/>
    <w:rsid w:val="005154F4"/>
    <w:rsid w:val="00515CA1"/>
    <w:rsid w:val="00515D73"/>
    <w:rsid w:val="00515EF7"/>
    <w:rsid w:val="005162D1"/>
    <w:rsid w:val="0051638A"/>
    <w:rsid w:val="0051699B"/>
    <w:rsid w:val="00516A56"/>
    <w:rsid w:val="00516FDC"/>
    <w:rsid w:val="0051748B"/>
    <w:rsid w:val="00517543"/>
    <w:rsid w:val="00517926"/>
    <w:rsid w:val="00517BA2"/>
    <w:rsid w:val="00517DEA"/>
    <w:rsid w:val="00517F22"/>
    <w:rsid w:val="00520425"/>
    <w:rsid w:val="00520431"/>
    <w:rsid w:val="005205DF"/>
    <w:rsid w:val="0052073F"/>
    <w:rsid w:val="0052088E"/>
    <w:rsid w:val="00520974"/>
    <w:rsid w:val="00520A27"/>
    <w:rsid w:val="00520F6D"/>
    <w:rsid w:val="00521318"/>
    <w:rsid w:val="00521676"/>
    <w:rsid w:val="005217ED"/>
    <w:rsid w:val="00521B38"/>
    <w:rsid w:val="00521E9C"/>
    <w:rsid w:val="00521F04"/>
    <w:rsid w:val="00521F84"/>
    <w:rsid w:val="005223BD"/>
    <w:rsid w:val="005224AF"/>
    <w:rsid w:val="00522730"/>
    <w:rsid w:val="0052284C"/>
    <w:rsid w:val="005229C0"/>
    <w:rsid w:val="00522A5D"/>
    <w:rsid w:val="005231DE"/>
    <w:rsid w:val="005232F4"/>
    <w:rsid w:val="005235A5"/>
    <w:rsid w:val="0052363B"/>
    <w:rsid w:val="00523AAE"/>
    <w:rsid w:val="00523BF9"/>
    <w:rsid w:val="00523CA9"/>
    <w:rsid w:val="00523FA9"/>
    <w:rsid w:val="005240E3"/>
    <w:rsid w:val="00524661"/>
    <w:rsid w:val="00524D98"/>
    <w:rsid w:val="00524F50"/>
    <w:rsid w:val="00525153"/>
    <w:rsid w:val="0052526D"/>
    <w:rsid w:val="005252E5"/>
    <w:rsid w:val="00525590"/>
    <w:rsid w:val="005257E9"/>
    <w:rsid w:val="00525E98"/>
    <w:rsid w:val="0052645E"/>
    <w:rsid w:val="00526AD1"/>
    <w:rsid w:val="00526B33"/>
    <w:rsid w:val="00526E48"/>
    <w:rsid w:val="00527108"/>
    <w:rsid w:val="005271B1"/>
    <w:rsid w:val="00527718"/>
    <w:rsid w:val="005278DB"/>
    <w:rsid w:val="005279FC"/>
    <w:rsid w:val="005300C0"/>
    <w:rsid w:val="00530196"/>
    <w:rsid w:val="005301E6"/>
    <w:rsid w:val="005303FD"/>
    <w:rsid w:val="005305E1"/>
    <w:rsid w:val="00530710"/>
    <w:rsid w:val="00530732"/>
    <w:rsid w:val="0053085A"/>
    <w:rsid w:val="00530DB3"/>
    <w:rsid w:val="00530DC7"/>
    <w:rsid w:val="00530F63"/>
    <w:rsid w:val="00530F80"/>
    <w:rsid w:val="005311BB"/>
    <w:rsid w:val="005318AF"/>
    <w:rsid w:val="00531BC7"/>
    <w:rsid w:val="00532139"/>
    <w:rsid w:val="005324D6"/>
    <w:rsid w:val="00532530"/>
    <w:rsid w:val="005325AE"/>
    <w:rsid w:val="00532753"/>
    <w:rsid w:val="005328AE"/>
    <w:rsid w:val="00532D51"/>
    <w:rsid w:val="00533321"/>
    <w:rsid w:val="005334B0"/>
    <w:rsid w:val="00533552"/>
    <w:rsid w:val="0053384C"/>
    <w:rsid w:val="00533BC8"/>
    <w:rsid w:val="00533CDA"/>
    <w:rsid w:val="00533E8B"/>
    <w:rsid w:val="00533EA6"/>
    <w:rsid w:val="00533EE0"/>
    <w:rsid w:val="00533F41"/>
    <w:rsid w:val="00534432"/>
    <w:rsid w:val="00534571"/>
    <w:rsid w:val="00534711"/>
    <w:rsid w:val="005347D9"/>
    <w:rsid w:val="005347E4"/>
    <w:rsid w:val="00534808"/>
    <w:rsid w:val="00534CA5"/>
    <w:rsid w:val="0053558D"/>
    <w:rsid w:val="0053566B"/>
    <w:rsid w:val="00535896"/>
    <w:rsid w:val="005359BD"/>
    <w:rsid w:val="00535A56"/>
    <w:rsid w:val="00536037"/>
    <w:rsid w:val="0053622D"/>
    <w:rsid w:val="00536581"/>
    <w:rsid w:val="005366CA"/>
    <w:rsid w:val="00536756"/>
    <w:rsid w:val="005368AB"/>
    <w:rsid w:val="00536BF6"/>
    <w:rsid w:val="00536CB5"/>
    <w:rsid w:val="00536D77"/>
    <w:rsid w:val="00536F54"/>
    <w:rsid w:val="0053729A"/>
    <w:rsid w:val="00537340"/>
    <w:rsid w:val="005375DC"/>
    <w:rsid w:val="0053777B"/>
    <w:rsid w:val="0053780D"/>
    <w:rsid w:val="00537AD1"/>
    <w:rsid w:val="00537B38"/>
    <w:rsid w:val="00537B45"/>
    <w:rsid w:val="00537D3A"/>
    <w:rsid w:val="00537D50"/>
    <w:rsid w:val="00537E7A"/>
    <w:rsid w:val="005402E4"/>
    <w:rsid w:val="00540523"/>
    <w:rsid w:val="0054055E"/>
    <w:rsid w:val="005408E2"/>
    <w:rsid w:val="00540923"/>
    <w:rsid w:val="00540EE5"/>
    <w:rsid w:val="00540F76"/>
    <w:rsid w:val="0054111B"/>
    <w:rsid w:val="005418BA"/>
    <w:rsid w:val="005419BE"/>
    <w:rsid w:val="00541AA8"/>
    <w:rsid w:val="00541B61"/>
    <w:rsid w:val="00541B79"/>
    <w:rsid w:val="00541EB4"/>
    <w:rsid w:val="005420BB"/>
    <w:rsid w:val="005420EA"/>
    <w:rsid w:val="00542173"/>
    <w:rsid w:val="005422B7"/>
    <w:rsid w:val="005427D2"/>
    <w:rsid w:val="00542A30"/>
    <w:rsid w:val="00542CF1"/>
    <w:rsid w:val="00542F3E"/>
    <w:rsid w:val="00543175"/>
    <w:rsid w:val="00543666"/>
    <w:rsid w:val="00543987"/>
    <w:rsid w:val="00543A46"/>
    <w:rsid w:val="00543AB5"/>
    <w:rsid w:val="00543C95"/>
    <w:rsid w:val="00544027"/>
    <w:rsid w:val="00544068"/>
    <w:rsid w:val="005440EF"/>
    <w:rsid w:val="0054455E"/>
    <w:rsid w:val="005445F7"/>
    <w:rsid w:val="005446BA"/>
    <w:rsid w:val="005449C1"/>
    <w:rsid w:val="005449D8"/>
    <w:rsid w:val="00544A46"/>
    <w:rsid w:val="00544B83"/>
    <w:rsid w:val="00544BCD"/>
    <w:rsid w:val="00544C90"/>
    <w:rsid w:val="00544C9E"/>
    <w:rsid w:val="00544DB8"/>
    <w:rsid w:val="00544E14"/>
    <w:rsid w:val="00544E30"/>
    <w:rsid w:val="00544E97"/>
    <w:rsid w:val="00544EC3"/>
    <w:rsid w:val="00544EEF"/>
    <w:rsid w:val="00544F97"/>
    <w:rsid w:val="005451A2"/>
    <w:rsid w:val="005451E4"/>
    <w:rsid w:val="00545273"/>
    <w:rsid w:val="00545659"/>
    <w:rsid w:val="00545702"/>
    <w:rsid w:val="00545758"/>
    <w:rsid w:val="00545AA0"/>
    <w:rsid w:val="00545B91"/>
    <w:rsid w:val="00545E8F"/>
    <w:rsid w:val="005462E1"/>
    <w:rsid w:val="00546EB9"/>
    <w:rsid w:val="00546EFB"/>
    <w:rsid w:val="00546F4B"/>
    <w:rsid w:val="0054703E"/>
    <w:rsid w:val="005472BF"/>
    <w:rsid w:val="005474EB"/>
    <w:rsid w:val="00547579"/>
    <w:rsid w:val="00547B3F"/>
    <w:rsid w:val="00547DD2"/>
    <w:rsid w:val="00550230"/>
    <w:rsid w:val="00550A5F"/>
    <w:rsid w:val="00550B94"/>
    <w:rsid w:val="00550E80"/>
    <w:rsid w:val="00550E85"/>
    <w:rsid w:val="00550EE9"/>
    <w:rsid w:val="00550F05"/>
    <w:rsid w:val="00551025"/>
    <w:rsid w:val="00551163"/>
    <w:rsid w:val="005511DE"/>
    <w:rsid w:val="005512A4"/>
    <w:rsid w:val="00551423"/>
    <w:rsid w:val="0055157B"/>
    <w:rsid w:val="0055191A"/>
    <w:rsid w:val="00551AA0"/>
    <w:rsid w:val="00552065"/>
    <w:rsid w:val="00552349"/>
    <w:rsid w:val="00552453"/>
    <w:rsid w:val="0055278D"/>
    <w:rsid w:val="005527D7"/>
    <w:rsid w:val="00552E25"/>
    <w:rsid w:val="00552E32"/>
    <w:rsid w:val="00552FE4"/>
    <w:rsid w:val="0055353C"/>
    <w:rsid w:val="00553756"/>
    <w:rsid w:val="00553757"/>
    <w:rsid w:val="00553F66"/>
    <w:rsid w:val="00553FDC"/>
    <w:rsid w:val="00554464"/>
    <w:rsid w:val="005544AA"/>
    <w:rsid w:val="0055472B"/>
    <w:rsid w:val="005547CE"/>
    <w:rsid w:val="00554A34"/>
    <w:rsid w:val="00554EA7"/>
    <w:rsid w:val="005550A2"/>
    <w:rsid w:val="0055545C"/>
    <w:rsid w:val="00555486"/>
    <w:rsid w:val="00555B36"/>
    <w:rsid w:val="00555CF2"/>
    <w:rsid w:val="00555E4E"/>
    <w:rsid w:val="00555ECD"/>
    <w:rsid w:val="0055605D"/>
    <w:rsid w:val="0055635A"/>
    <w:rsid w:val="00556500"/>
    <w:rsid w:val="0055666B"/>
    <w:rsid w:val="0055688B"/>
    <w:rsid w:val="00556901"/>
    <w:rsid w:val="00556C50"/>
    <w:rsid w:val="00556D9A"/>
    <w:rsid w:val="00557095"/>
    <w:rsid w:val="00557114"/>
    <w:rsid w:val="0055714D"/>
    <w:rsid w:val="005571B8"/>
    <w:rsid w:val="0055731A"/>
    <w:rsid w:val="005574F8"/>
    <w:rsid w:val="00557734"/>
    <w:rsid w:val="005577CC"/>
    <w:rsid w:val="005578AC"/>
    <w:rsid w:val="005578BD"/>
    <w:rsid w:val="00557C93"/>
    <w:rsid w:val="00557DB8"/>
    <w:rsid w:val="00557E3F"/>
    <w:rsid w:val="00557E47"/>
    <w:rsid w:val="00560002"/>
    <w:rsid w:val="00560042"/>
    <w:rsid w:val="005600B7"/>
    <w:rsid w:val="00560127"/>
    <w:rsid w:val="00560349"/>
    <w:rsid w:val="0056034C"/>
    <w:rsid w:val="005604DB"/>
    <w:rsid w:val="005609B4"/>
    <w:rsid w:val="005609F2"/>
    <w:rsid w:val="00560BFE"/>
    <w:rsid w:val="00560C43"/>
    <w:rsid w:val="00560CE2"/>
    <w:rsid w:val="00560D72"/>
    <w:rsid w:val="0056121E"/>
    <w:rsid w:val="00561226"/>
    <w:rsid w:val="0056158C"/>
    <w:rsid w:val="0056178F"/>
    <w:rsid w:val="005618F4"/>
    <w:rsid w:val="00561951"/>
    <w:rsid w:val="00561BC2"/>
    <w:rsid w:val="00561E66"/>
    <w:rsid w:val="00562454"/>
    <w:rsid w:val="0056258F"/>
    <w:rsid w:val="005625D7"/>
    <w:rsid w:val="00562606"/>
    <w:rsid w:val="005629A8"/>
    <w:rsid w:val="00562CDB"/>
    <w:rsid w:val="005630E0"/>
    <w:rsid w:val="005632E2"/>
    <w:rsid w:val="00563692"/>
    <w:rsid w:val="005636BA"/>
    <w:rsid w:val="00563947"/>
    <w:rsid w:val="00563B3C"/>
    <w:rsid w:val="00563B79"/>
    <w:rsid w:val="00563E7A"/>
    <w:rsid w:val="00563E8E"/>
    <w:rsid w:val="00563EF1"/>
    <w:rsid w:val="00564097"/>
    <w:rsid w:val="0056411F"/>
    <w:rsid w:val="0056413B"/>
    <w:rsid w:val="00564190"/>
    <w:rsid w:val="0056462D"/>
    <w:rsid w:val="00564746"/>
    <w:rsid w:val="005647D2"/>
    <w:rsid w:val="00564BF3"/>
    <w:rsid w:val="00564EF3"/>
    <w:rsid w:val="00564FB2"/>
    <w:rsid w:val="00565071"/>
    <w:rsid w:val="005652A0"/>
    <w:rsid w:val="00565466"/>
    <w:rsid w:val="0056582B"/>
    <w:rsid w:val="00565B9F"/>
    <w:rsid w:val="00565D58"/>
    <w:rsid w:val="00565D6B"/>
    <w:rsid w:val="00565DA9"/>
    <w:rsid w:val="0056613B"/>
    <w:rsid w:val="005661AB"/>
    <w:rsid w:val="005665A4"/>
    <w:rsid w:val="005669B9"/>
    <w:rsid w:val="00566A7A"/>
    <w:rsid w:val="00566AF9"/>
    <w:rsid w:val="00566BC7"/>
    <w:rsid w:val="00566D36"/>
    <w:rsid w:val="00566DEF"/>
    <w:rsid w:val="0056719F"/>
    <w:rsid w:val="00567292"/>
    <w:rsid w:val="005674FB"/>
    <w:rsid w:val="0056753C"/>
    <w:rsid w:val="0056763D"/>
    <w:rsid w:val="005676E9"/>
    <w:rsid w:val="00567717"/>
    <w:rsid w:val="00567757"/>
    <w:rsid w:val="005700F7"/>
    <w:rsid w:val="00570286"/>
    <w:rsid w:val="005704C1"/>
    <w:rsid w:val="005706A5"/>
    <w:rsid w:val="00570827"/>
    <w:rsid w:val="00570ADF"/>
    <w:rsid w:val="00570E92"/>
    <w:rsid w:val="00570F96"/>
    <w:rsid w:val="005712DE"/>
    <w:rsid w:val="00571344"/>
    <w:rsid w:val="0057184B"/>
    <w:rsid w:val="00571863"/>
    <w:rsid w:val="005718A1"/>
    <w:rsid w:val="005718BB"/>
    <w:rsid w:val="00571C4D"/>
    <w:rsid w:val="00571F34"/>
    <w:rsid w:val="0057200F"/>
    <w:rsid w:val="0057216A"/>
    <w:rsid w:val="005722BE"/>
    <w:rsid w:val="005723FF"/>
    <w:rsid w:val="0057240A"/>
    <w:rsid w:val="00572588"/>
    <w:rsid w:val="00572602"/>
    <w:rsid w:val="00572841"/>
    <w:rsid w:val="00572B8D"/>
    <w:rsid w:val="00572BBF"/>
    <w:rsid w:val="00572CCE"/>
    <w:rsid w:val="00573333"/>
    <w:rsid w:val="0057343C"/>
    <w:rsid w:val="005735D8"/>
    <w:rsid w:val="005736F0"/>
    <w:rsid w:val="00573B22"/>
    <w:rsid w:val="00573BDF"/>
    <w:rsid w:val="00573D0A"/>
    <w:rsid w:val="005741EA"/>
    <w:rsid w:val="00574762"/>
    <w:rsid w:val="00574B18"/>
    <w:rsid w:val="00574D12"/>
    <w:rsid w:val="00574EFC"/>
    <w:rsid w:val="00574FBB"/>
    <w:rsid w:val="0057500A"/>
    <w:rsid w:val="00575171"/>
    <w:rsid w:val="0057541E"/>
    <w:rsid w:val="0057578A"/>
    <w:rsid w:val="00575846"/>
    <w:rsid w:val="005759E4"/>
    <w:rsid w:val="00575C8A"/>
    <w:rsid w:val="00575D01"/>
    <w:rsid w:val="00575DA4"/>
    <w:rsid w:val="005761A5"/>
    <w:rsid w:val="005761D2"/>
    <w:rsid w:val="005764F0"/>
    <w:rsid w:val="0057688B"/>
    <w:rsid w:val="005769FB"/>
    <w:rsid w:val="00577083"/>
    <w:rsid w:val="0057746D"/>
    <w:rsid w:val="005779A6"/>
    <w:rsid w:val="00577AD8"/>
    <w:rsid w:val="00577C1B"/>
    <w:rsid w:val="00577C2C"/>
    <w:rsid w:val="00577E36"/>
    <w:rsid w:val="00577F8E"/>
    <w:rsid w:val="00577FCD"/>
    <w:rsid w:val="005801E6"/>
    <w:rsid w:val="00580364"/>
    <w:rsid w:val="005804A5"/>
    <w:rsid w:val="0058063F"/>
    <w:rsid w:val="0058065B"/>
    <w:rsid w:val="00580694"/>
    <w:rsid w:val="005808FE"/>
    <w:rsid w:val="00580911"/>
    <w:rsid w:val="005809A4"/>
    <w:rsid w:val="00580BE0"/>
    <w:rsid w:val="00580BE4"/>
    <w:rsid w:val="00580C32"/>
    <w:rsid w:val="00580D2F"/>
    <w:rsid w:val="00580E3B"/>
    <w:rsid w:val="00580F02"/>
    <w:rsid w:val="0058105C"/>
    <w:rsid w:val="005812C3"/>
    <w:rsid w:val="005812DF"/>
    <w:rsid w:val="005814DF"/>
    <w:rsid w:val="00581574"/>
    <w:rsid w:val="005818A0"/>
    <w:rsid w:val="00581A36"/>
    <w:rsid w:val="0058212E"/>
    <w:rsid w:val="00582342"/>
    <w:rsid w:val="0058243B"/>
    <w:rsid w:val="00582900"/>
    <w:rsid w:val="00582B69"/>
    <w:rsid w:val="00582B8C"/>
    <w:rsid w:val="00582C3C"/>
    <w:rsid w:val="00582C44"/>
    <w:rsid w:val="00582CB1"/>
    <w:rsid w:val="00582D76"/>
    <w:rsid w:val="0058335F"/>
    <w:rsid w:val="005833FB"/>
    <w:rsid w:val="0058345E"/>
    <w:rsid w:val="00583763"/>
    <w:rsid w:val="00583B4D"/>
    <w:rsid w:val="00583C31"/>
    <w:rsid w:val="00583E1D"/>
    <w:rsid w:val="00583F78"/>
    <w:rsid w:val="00584164"/>
    <w:rsid w:val="0058423F"/>
    <w:rsid w:val="00584246"/>
    <w:rsid w:val="005842EE"/>
    <w:rsid w:val="005843A8"/>
    <w:rsid w:val="00584A34"/>
    <w:rsid w:val="00584B05"/>
    <w:rsid w:val="00584C4F"/>
    <w:rsid w:val="00584E73"/>
    <w:rsid w:val="00584FFC"/>
    <w:rsid w:val="00585042"/>
    <w:rsid w:val="0058504A"/>
    <w:rsid w:val="0058571E"/>
    <w:rsid w:val="00585805"/>
    <w:rsid w:val="00585E0B"/>
    <w:rsid w:val="00585E16"/>
    <w:rsid w:val="0058691B"/>
    <w:rsid w:val="00586B15"/>
    <w:rsid w:val="00586E4C"/>
    <w:rsid w:val="0058734F"/>
    <w:rsid w:val="00587443"/>
    <w:rsid w:val="0058751B"/>
    <w:rsid w:val="0058766C"/>
    <w:rsid w:val="00587833"/>
    <w:rsid w:val="00587BE1"/>
    <w:rsid w:val="00587D0C"/>
    <w:rsid w:val="00587FB5"/>
    <w:rsid w:val="00587FDE"/>
    <w:rsid w:val="00590133"/>
    <w:rsid w:val="00590498"/>
    <w:rsid w:val="00590550"/>
    <w:rsid w:val="0059097D"/>
    <w:rsid w:val="00590BC4"/>
    <w:rsid w:val="0059102E"/>
    <w:rsid w:val="00591165"/>
    <w:rsid w:val="005913C5"/>
    <w:rsid w:val="005913F6"/>
    <w:rsid w:val="0059176C"/>
    <w:rsid w:val="005917E6"/>
    <w:rsid w:val="00591A5E"/>
    <w:rsid w:val="00591BFD"/>
    <w:rsid w:val="00592088"/>
    <w:rsid w:val="005923D3"/>
    <w:rsid w:val="00592429"/>
    <w:rsid w:val="00592A54"/>
    <w:rsid w:val="00593509"/>
    <w:rsid w:val="005936BE"/>
    <w:rsid w:val="00593E6A"/>
    <w:rsid w:val="00593E93"/>
    <w:rsid w:val="005944DE"/>
    <w:rsid w:val="0059458D"/>
    <w:rsid w:val="00594CB6"/>
    <w:rsid w:val="00594ED4"/>
    <w:rsid w:val="0059501E"/>
    <w:rsid w:val="00595455"/>
    <w:rsid w:val="00595497"/>
    <w:rsid w:val="00595596"/>
    <w:rsid w:val="0059576C"/>
    <w:rsid w:val="005957BE"/>
    <w:rsid w:val="00595C5B"/>
    <w:rsid w:val="00595EF1"/>
    <w:rsid w:val="00596160"/>
    <w:rsid w:val="005961AC"/>
    <w:rsid w:val="005963EF"/>
    <w:rsid w:val="0059645A"/>
    <w:rsid w:val="00596B56"/>
    <w:rsid w:val="00596C5C"/>
    <w:rsid w:val="00596CEC"/>
    <w:rsid w:val="00596EC5"/>
    <w:rsid w:val="00597171"/>
    <w:rsid w:val="005974D6"/>
    <w:rsid w:val="0059765A"/>
    <w:rsid w:val="00597872"/>
    <w:rsid w:val="00597982"/>
    <w:rsid w:val="005A0167"/>
    <w:rsid w:val="005A068D"/>
    <w:rsid w:val="005A0B01"/>
    <w:rsid w:val="005A0CA2"/>
    <w:rsid w:val="005A0CB4"/>
    <w:rsid w:val="005A0D20"/>
    <w:rsid w:val="005A0D6F"/>
    <w:rsid w:val="005A0DFA"/>
    <w:rsid w:val="005A0F6A"/>
    <w:rsid w:val="005A11BF"/>
    <w:rsid w:val="005A122F"/>
    <w:rsid w:val="005A169B"/>
    <w:rsid w:val="005A1836"/>
    <w:rsid w:val="005A1907"/>
    <w:rsid w:val="005A1B3F"/>
    <w:rsid w:val="005A1C21"/>
    <w:rsid w:val="005A2062"/>
    <w:rsid w:val="005A216A"/>
    <w:rsid w:val="005A22BD"/>
    <w:rsid w:val="005A23D8"/>
    <w:rsid w:val="005A28E6"/>
    <w:rsid w:val="005A2917"/>
    <w:rsid w:val="005A2B2F"/>
    <w:rsid w:val="005A2BEC"/>
    <w:rsid w:val="005A2C37"/>
    <w:rsid w:val="005A3334"/>
    <w:rsid w:val="005A346E"/>
    <w:rsid w:val="005A357C"/>
    <w:rsid w:val="005A3638"/>
    <w:rsid w:val="005A3914"/>
    <w:rsid w:val="005A3A7D"/>
    <w:rsid w:val="005A3AC8"/>
    <w:rsid w:val="005A3B9C"/>
    <w:rsid w:val="005A3CE4"/>
    <w:rsid w:val="005A3D1B"/>
    <w:rsid w:val="005A3F20"/>
    <w:rsid w:val="005A4061"/>
    <w:rsid w:val="005A4094"/>
    <w:rsid w:val="005A4262"/>
    <w:rsid w:val="005A42BE"/>
    <w:rsid w:val="005A458E"/>
    <w:rsid w:val="005A474E"/>
    <w:rsid w:val="005A4837"/>
    <w:rsid w:val="005A48F5"/>
    <w:rsid w:val="005A4A39"/>
    <w:rsid w:val="005A4C48"/>
    <w:rsid w:val="005A4F13"/>
    <w:rsid w:val="005A50CA"/>
    <w:rsid w:val="005A512B"/>
    <w:rsid w:val="005A5131"/>
    <w:rsid w:val="005A560E"/>
    <w:rsid w:val="005A5DBA"/>
    <w:rsid w:val="005A5E6A"/>
    <w:rsid w:val="005A5FB3"/>
    <w:rsid w:val="005A5FEA"/>
    <w:rsid w:val="005A6154"/>
    <w:rsid w:val="005A615C"/>
    <w:rsid w:val="005A63C3"/>
    <w:rsid w:val="005A63FB"/>
    <w:rsid w:val="005A66F7"/>
    <w:rsid w:val="005A66FF"/>
    <w:rsid w:val="005A6B47"/>
    <w:rsid w:val="005A6E69"/>
    <w:rsid w:val="005A6F45"/>
    <w:rsid w:val="005A7148"/>
    <w:rsid w:val="005A71E9"/>
    <w:rsid w:val="005A72EB"/>
    <w:rsid w:val="005A73BA"/>
    <w:rsid w:val="005A76AD"/>
    <w:rsid w:val="005A783F"/>
    <w:rsid w:val="005A7BA4"/>
    <w:rsid w:val="005A7BBE"/>
    <w:rsid w:val="005A7CAF"/>
    <w:rsid w:val="005A7D5F"/>
    <w:rsid w:val="005A7E0A"/>
    <w:rsid w:val="005A7E21"/>
    <w:rsid w:val="005B0134"/>
    <w:rsid w:val="005B01E6"/>
    <w:rsid w:val="005B02A0"/>
    <w:rsid w:val="005B02A7"/>
    <w:rsid w:val="005B0329"/>
    <w:rsid w:val="005B0470"/>
    <w:rsid w:val="005B0521"/>
    <w:rsid w:val="005B101C"/>
    <w:rsid w:val="005B1080"/>
    <w:rsid w:val="005B1561"/>
    <w:rsid w:val="005B1816"/>
    <w:rsid w:val="005B1F45"/>
    <w:rsid w:val="005B21D6"/>
    <w:rsid w:val="005B22D5"/>
    <w:rsid w:val="005B25D1"/>
    <w:rsid w:val="005B27B8"/>
    <w:rsid w:val="005B2A04"/>
    <w:rsid w:val="005B2ADA"/>
    <w:rsid w:val="005B2B11"/>
    <w:rsid w:val="005B2BFB"/>
    <w:rsid w:val="005B2C31"/>
    <w:rsid w:val="005B2D59"/>
    <w:rsid w:val="005B2EAC"/>
    <w:rsid w:val="005B2F5A"/>
    <w:rsid w:val="005B2F77"/>
    <w:rsid w:val="005B3196"/>
    <w:rsid w:val="005B31EC"/>
    <w:rsid w:val="005B32DD"/>
    <w:rsid w:val="005B3375"/>
    <w:rsid w:val="005B34F8"/>
    <w:rsid w:val="005B356A"/>
    <w:rsid w:val="005B3888"/>
    <w:rsid w:val="005B39ED"/>
    <w:rsid w:val="005B3B3A"/>
    <w:rsid w:val="005B3CDA"/>
    <w:rsid w:val="005B3F25"/>
    <w:rsid w:val="005B4293"/>
    <w:rsid w:val="005B429B"/>
    <w:rsid w:val="005B452C"/>
    <w:rsid w:val="005B4BCC"/>
    <w:rsid w:val="005B4BF4"/>
    <w:rsid w:val="005B4C6F"/>
    <w:rsid w:val="005B4CB3"/>
    <w:rsid w:val="005B4DEB"/>
    <w:rsid w:val="005B5031"/>
    <w:rsid w:val="005B51FB"/>
    <w:rsid w:val="005B528A"/>
    <w:rsid w:val="005B540B"/>
    <w:rsid w:val="005B56DB"/>
    <w:rsid w:val="005B5D67"/>
    <w:rsid w:val="005B5F4A"/>
    <w:rsid w:val="005B6024"/>
    <w:rsid w:val="005B6084"/>
    <w:rsid w:val="005B617C"/>
    <w:rsid w:val="005B63A3"/>
    <w:rsid w:val="005B666D"/>
    <w:rsid w:val="005B6B6A"/>
    <w:rsid w:val="005B71AF"/>
    <w:rsid w:val="005B71F4"/>
    <w:rsid w:val="005B7239"/>
    <w:rsid w:val="005B730E"/>
    <w:rsid w:val="005B7316"/>
    <w:rsid w:val="005B7338"/>
    <w:rsid w:val="005B770C"/>
    <w:rsid w:val="005B783B"/>
    <w:rsid w:val="005B7984"/>
    <w:rsid w:val="005B7B56"/>
    <w:rsid w:val="005C003C"/>
    <w:rsid w:val="005C013E"/>
    <w:rsid w:val="005C0AED"/>
    <w:rsid w:val="005C0BDB"/>
    <w:rsid w:val="005C108E"/>
    <w:rsid w:val="005C10F0"/>
    <w:rsid w:val="005C113C"/>
    <w:rsid w:val="005C11D0"/>
    <w:rsid w:val="005C140B"/>
    <w:rsid w:val="005C14EC"/>
    <w:rsid w:val="005C1B1C"/>
    <w:rsid w:val="005C2167"/>
    <w:rsid w:val="005C26C5"/>
    <w:rsid w:val="005C2793"/>
    <w:rsid w:val="005C2E41"/>
    <w:rsid w:val="005C2E84"/>
    <w:rsid w:val="005C2EA6"/>
    <w:rsid w:val="005C30BD"/>
    <w:rsid w:val="005C3537"/>
    <w:rsid w:val="005C378D"/>
    <w:rsid w:val="005C390E"/>
    <w:rsid w:val="005C3ADF"/>
    <w:rsid w:val="005C3B2B"/>
    <w:rsid w:val="005C3C11"/>
    <w:rsid w:val="005C3E32"/>
    <w:rsid w:val="005C3F39"/>
    <w:rsid w:val="005C3FC8"/>
    <w:rsid w:val="005C40BE"/>
    <w:rsid w:val="005C4349"/>
    <w:rsid w:val="005C46C4"/>
    <w:rsid w:val="005C4EB3"/>
    <w:rsid w:val="005C5140"/>
    <w:rsid w:val="005C5298"/>
    <w:rsid w:val="005C57CA"/>
    <w:rsid w:val="005C58DE"/>
    <w:rsid w:val="005C59F4"/>
    <w:rsid w:val="005C5A37"/>
    <w:rsid w:val="005C5AB7"/>
    <w:rsid w:val="005C5E1E"/>
    <w:rsid w:val="005C5F26"/>
    <w:rsid w:val="005C603B"/>
    <w:rsid w:val="005C6058"/>
    <w:rsid w:val="005C6262"/>
    <w:rsid w:val="005C63E6"/>
    <w:rsid w:val="005C6421"/>
    <w:rsid w:val="005C6501"/>
    <w:rsid w:val="005C6662"/>
    <w:rsid w:val="005C66CD"/>
    <w:rsid w:val="005C6B9E"/>
    <w:rsid w:val="005C709A"/>
    <w:rsid w:val="005C7120"/>
    <w:rsid w:val="005C734C"/>
    <w:rsid w:val="005C736E"/>
    <w:rsid w:val="005C7392"/>
    <w:rsid w:val="005C7A3E"/>
    <w:rsid w:val="005C7B75"/>
    <w:rsid w:val="005D02E2"/>
    <w:rsid w:val="005D050C"/>
    <w:rsid w:val="005D0818"/>
    <w:rsid w:val="005D0A37"/>
    <w:rsid w:val="005D0B06"/>
    <w:rsid w:val="005D0D0B"/>
    <w:rsid w:val="005D0D41"/>
    <w:rsid w:val="005D12AA"/>
    <w:rsid w:val="005D14F4"/>
    <w:rsid w:val="005D1553"/>
    <w:rsid w:val="005D16B6"/>
    <w:rsid w:val="005D16C9"/>
    <w:rsid w:val="005D16D5"/>
    <w:rsid w:val="005D1805"/>
    <w:rsid w:val="005D1BC1"/>
    <w:rsid w:val="005D1C94"/>
    <w:rsid w:val="005D25A6"/>
    <w:rsid w:val="005D2764"/>
    <w:rsid w:val="005D2C22"/>
    <w:rsid w:val="005D2D0D"/>
    <w:rsid w:val="005D3631"/>
    <w:rsid w:val="005D3A66"/>
    <w:rsid w:val="005D3BBE"/>
    <w:rsid w:val="005D3E08"/>
    <w:rsid w:val="005D3E1F"/>
    <w:rsid w:val="005D40FC"/>
    <w:rsid w:val="005D4528"/>
    <w:rsid w:val="005D4550"/>
    <w:rsid w:val="005D4A96"/>
    <w:rsid w:val="005D4D9D"/>
    <w:rsid w:val="005D4F21"/>
    <w:rsid w:val="005D510D"/>
    <w:rsid w:val="005D5123"/>
    <w:rsid w:val="005D5196"/>
    <w:rsid w:val="005D574C"/>
    <w:rsid w:val="005D5CA4"/>
    <w:rsid w:val="005D60A5"/>
    <w:rsid w:val="005D6565"/>
    <w:rsid w:val="005D65FC"/>
    <w:rsid w:val="005D6A33"/>
    <w:rsid w:val="005D6BEB"/>
    <w:rsid w:val="005D743B"/>
    <w:rsid w:val="005D78AF"/>
    <w:rsid w:val="005D7C22"/>
    <w:rsid w:val="005D7C34"/>
    <w:rsid w:val="005D7F76"/>
    <w:rsid w:val="005D7FEE"/>
    <w:rsid w:val="005E0235"/>
    <w:rsid w:val="005E0413"/>
    <w:rsid w:val="005E06F9"/>
    <w:rsid w:val="005E095E"/>
    <w:rsid w:val="005E0AB1"/>
    <w:rsid w:val="005E0EEA"/>
    <w:rsid w:val="005E1416"/>
    <w:rsid w:val="005E1479"/>
    <w:rsid w:val="005E15CD"/>
    <w:rsid w:val="005E161B"/>
    <w:rsid w:val="005E166F"/>
    <w:rsid w:val="005E169B"/>
    <w:rsid w:val="005E1863"/>
    <w:rsid w:val="005E1989"/>
    <w:rsid w:val="005E1ACF"/>
    <w:rsid w:val="005E2036"/>
    <w:rsid w:val="005E2123"/>
    <w:rsid w:val="005E22E9"/>
    <w:rsid w:val="005E2486"/>
    <w:rsid w:val="005E2631"/>
    <w:rsid w:val="005E29CF"/>
    <w:rsid w:val="005E2BAB"/>
    <w:rsid w:val="005E2BCC"/>
    <w:rsid w:val="005E2D77"/>
    <w:rsid w:val="005E2F90"/>
    <w:rsid w:val="005E321B"/>
    <w:rsid w:val="005E357F"/>
    <w:rsid w:val="005E3707"/>
    <w:rsid w:val="005E3A12"/>
    <w:rsid w:val="005E3B33"/>
    <w:rsid w:val="005E3E61"/>
    <w:rsid w:val="005E3EC0"/>
    <w:rsid w:val="005E4442"/>
    <w:rsid w:val="005E4595"/>
    <w:rsid w:val="005E48A5"/>
    <w:rsid w:val="005E4AF9"/>
    <w:rsid w:val="005E4B6B"/>
    <w:rsid w:val="005E4B89"/>
    <w:rsid w:val="005E4FAF"/>
    <w:rsid w:val="005E5065"/>
    <w:rsid w:val="005E5940"/>
    <w:rsid w:val="005E59B8"/>
    <w:rsid w:val="005E5B82"/>
    <w:rsid w:val="005E5BF3"/>
    <w:rsid w:val="005E5C7C"/>
    <w:rsid w:val="005E5D6D"/>
    <w:rsid w:val="005E5EAF"/>
    <w:rsid w:val="005E6279"/>
    <w:rsid w:val="005E62A5"/>
    <w:rsid w:val="005E66F7"/>
    <w:rsid w:val="005E67DC"/>
    <w:rsid w:val="005E6CC2"/>
    <w:rsid w:val="005E6FC9"/>
    <w:rsid w:val="005E712B"/>
    <w:rsid w:val="005E72B4"/>
    <w:rsid w:val="005E745A"/>
    <w:rsid w:val="005E7606"/>
    <w:rsid w:val="005E7735"/>
    <w:rsid w:val="005E7E28"/>
    <w:rsid w:val="005E7E82"/>
    <w:rsid w:val="005F04C5"/>
    <w:rsid w:val="005F0D44"/>
    <w:rsid w:val="005F1081"/>
    <w:rsid w:val="005F10D7"/>
    <w:rsid w:val="005F132E"/>
    <w:rsid w:val="005F1747"/>
    <w:rsid w:val="005F1A38"/>
    <w:rsid w:val="005F2157"/>
    <w:rsid w:val="005F2351"/>
    <w:rsid w:val="005F2479"/>
    <w:rsid w:val="005F25AC"/>
    <w:rsid w:val="005F2604"/>
    <w:rsid w:val="005F29D4"/>
    <w:rsid w:val="005F2A53"/>
    <w:rsid w:val="005F2D9D"/>
    <w:rsid w:val="005F2E80"/>
    <w:rsid w:val="005F2EFB"/>
    <w:rsid w:val="005F33F5"/>
    <w:rsid w:val="005F372A"/>
    <w:rsid w:val="005F3A21"/>
    <w:rsid w:val="005F3A77"/>
    <w:rsid w:val="005F3B7F"/>
    <w:rsid w:val="005F3C59"/>
    <w:rsid w:val="005F3FCF"/>
    <w:rsid w:val="005F3FE6"/>
    <w:rsid w:val="005F425F"/>
    <w:rsid w:val="005F477A"/>
    <w:rsid w:val="005F4A85"/>
    <w:rsid w:val="005F4B6C"/>
    <w:rsid w:val="005F4C4B"/>
    <w:rsid w:val="005F4F71"/>
    <w:rsid w:val="005F5039"/>
    <w:rsid w:val="005F55A2"/>
    <w:rsid w:val="005F588D"/>
    <w:rsid w:val="005F5958"/>
    <w:rsid w:val="005F5B21"/>
    <w:rsid w:val="005F5C8D"/>
    <w:rsid w:val="005F5D13"/>
    <w:rsid w:val="005F619A"/>
    <w:rsid w:val="005F625F"/>
    <w:rsid w:val="005F62ED"/>
    <w:rsid w:val="005F6411"/>
    <w:rsid w:val="005F64CA"/>
    <w:rsid w:val="005F64D9"/>
    <w:rsid w:val="005F68A7"/>
    <w:rsid w:val="005F6961"/>
    <w:rsid w:val="005F6AE3"/>
    <w:rsid w:val="005F6C4C"/>
    <w:rsid w:val="005F6C84"/>
    <w:rsid w:val="005F6CAA"/>
    <w:rsid w:val="005F6E88"/>
    <w:rsid w:val="005F6FF2"/>
    <w:rsid w:val="005F72A7"/>
    <w:rsid w:val="005F749B"/>
    <w:rsid w:val="005F74A2"/>
    <w:rsid w:val="005F79E4"/>
    <w:rsid w:val="005F7C04"/>
    <w:rsid w:val="005F7E3C"/>
    <w:rsid w:val="005F7F05"/>
    <w:rsid w:val="00600189"/>
    <w:rsid w:val="00600BCE"/>
    <w:rsid w:val="00600C2F"/>
    <w:rsid w:val="00600CCF"/>
    <w:rsid w:val="00601012"/>
    <w:rsid w:val="00601AF3"/>
    <w:rsid w:val="00601BF3"/>
    <w:rsid w:val="00601C13"/>
    <w:rsid w:val="00601C76"/>
    <w:rsid w:val="00601D1D"/>
    <w:rsid w:val="00601E4C"/>
    <w:rsid w:val="00601FF0"/>
    <w:rsid w:val="006024CB"/>
    <w:rsid w:val="0060258E"/>
    <w:rsid w:val="006025D3"/>
    <w:rsid w:val="00602705"/>
    <w:rsid w:val="00602798"/>
    <w:rsid w:val="006028B4"/>
    <w:rsid w:val="00602A91"/>
    <w:rsid w:val="00602AF7"/>
    <w:rsid w:val="00602D63"/>
    <w:rsid w:val="00602EBB"/>
    <w:rsid w:val="00602ECF"/>
    <w:rsid w:val="00602ED4"/>
    <w:rsid w:val="00602FE1"/>
    <w:rsid w:val="006030B5"/>
    <w:rsid w:val="00603285"/>
    <w:rsid w:val="00603BD0"/>
    <w:rsid w:val="00603CCE"/>
    <w:rsid w:val="00603D8C"/>
    <w:rsid w:val="00603EC0"/>
    <w:rsid w:val="00603F8F"/>
    <w:rsid w:val="00604256"/>
    <w:rsid w:val="006046CE"/>
    <w:rsid w:val="006046D3"/>
    <w:rsid w:val="00604843"/>
    <w:rsid w:val="00604B99"/>
    <w:rsid w:val="00604C61"/>
    <w:rsid w:val="006051C5"/>
    <w:rsid w:val="00605265"/>
    <w:rsid w:val="00605556"/>
    <w:rsid w:val="00605602"/>
    <w:rsid w:val="0060572E"/>
    <w:rsid w:val="00605A44"/>
    <w:rsid w:val="00605CD9"/>
    <w:rsid w:val="00605E31"/>
    <w:rsid w:val="00605F99"/>
    <w:rsid w:val="0060625D"/>
    <w:rsid w:val="0060633E"/>
    <w:rsid w:val="006064AE"/>
    <w:rsid w:val="00606682"/>
    <w:rsid w:val="006066A0"/>
    <w:rsid w:val="00606979"/>
    <w:rsid w:val="00606B7A"/>
    <w:rsid w:val="00606FDB"/>
    <w:rsid w:val="006073DC"/>
    <w:rsid w:val="00607686"/>
    <w:rsid w:val="0060769D"/>
    <w:rsid w:val="00607C72"/>
    <w:rsid w:val="00607D79"/>
    <w:rsid w:val="00610326"/>
    <w:rsid w:val="006104B9"/>
    <w:rsid w:val="0061069E"/>
    <w:rsid w:val="00610DAD"/>
    <w:rsid w:val="00610E02"/>
    <w:rsid w:val="00610F38"/>
    <w:rsid w:val="00610FE6"/>
    <w:rsid w:val="006110FE"/>
    <w:rsid w:val="0061136B"/>
    <w:rsid w:val="0061137A"/>
    <w:rsid w:val="006114E6"/>
    <w:rsid w:val="00611593"/>
    <w:rsid w:val="0061192E"/>
    <w:rsid w:val="006119CE"/>
    <w:rsid w:val="006119E8"/>
    <w:rsid w:val="00611D9D"/>
    <w:rsid w:val="00611E1D"/>
    <w:rsid w:val="00611ED9"/>
    <w:rsid w:val="00611FEE"/>
    <w:rsid w:val="00612054"/>
    <w:rsid w:val="0061254C"/>
    <w:rsid w:val="00612683"/>
    <w:rsid w:val="00612893"/>
    <w:rsid w:val="00612D9A"/>
    <w:rsid w:val="00612DF0"/>
    <w:rsid w:val="006133F1"/>
    <w:rsid w:val="0061348A"/>
    <w:rsid w:val="00613540"/>
    <w:rsid w:val="0061376E"/>
    <w:rsid w:val="006137A6"/>
    <w:rsid w:val="00613EFF"/>
    <w:rsid w:val="00613F67"/>
    <w:rsid w:val="006141AB"/>
    <w:rsid w:val="006142AD"/>
    <w:rsid w:val="0061431C"/>
    <w:rsid w:val="0061447A"/>
    <w:rsid w:val="00614554"/>
    <w:rsid w:val="00614B4F"/>
    <w:rsid w:val="00614F24"/>
    <w:rsid w:val="006150FC"/>
    <w:rsid w:val="00615947"/>
    <w:rsid w:val="00615D1C"/>
    <w:rsid w:val="00615D47"/>
    <w:rsid w:val="00615F7B"/>
    <w:rsid w:val="00615F95"/>
    <w:rsid w:val="00615FEC"/>
    <w:rsid w:val="0061634E"/>
    <w:rsid w:val="0061650B"/>
    <w:rsid w:val="00616BB2"/>
    <w:rsid w:val="00616FD9"/>
    <w:rsid w:val="006170B5"/>
    <w:rsid w:val="00617298"/>
    <w:rsid w:val="006175BD"/>
    <w:rsid w:val="00617C54"/>
    <w:rsid w:val="00617DBA"/>
    <w:rsid w:val="00617E03"/>
    <w:rsid w:val="00617E46"/>
    <w:rsid w:val="0062004A"/>
    <w:rsid w:val="006202B6"/>
    <w:rsid w:val="006203A6"/>
    <w:rsid w:val="00620776"/>
    <w:rsid w:val="00620A3A"/>
    <w:rsid w:val="00620A81"/>
    <w:rsid w:val="00620C73"/>
    <w:rsid w:val="00621283"/>
    <w:rsid w:val="00621484"/>
    <w:rsid w:val="0062149C"/>
    <w:rsid w:val="0062150A"/>
    <w:rsid w:val="00621840"/>
    <w:rsid w:val="006218AE"/>
    <w:rsid w:val="00621963"/>
    <w:rsid w:val="00621A98"/>
    <w:rsid w:val="00621AC0"/>
    <w:rsid w:val="00621D7E"/>
    <w:rsid w:val="00621FEA"/>
    <w:rsid w:val="006223BF"/>
    <w:rsid w:val="00622492"/>
    <w:rsid w:val="00622618"/>
    <w:rsid w:val="00622B11"/>
    <w:rsid w:val="00622D7F"/>
    <w:rsid w:val="00622FE8"/>
    <w:rsid w:val="00623041"/>
    <w:rsid w:val="006230E1"/>
    <w:rsid w:val="00623331"/>
    <w:rsid w:val="006233E1"/>
    <w:rsid w:val="0062394E"/>
    <w:rsid w:val="00623A20"/>
    <w:rsid w:val="0062400E"/>
    <w:rsid w:val="006247DF"/>
    <w:rsid w:val="006248E6"/>
    <w:rsid w:val="00624BB8"/>
    <w:rsid w:val="00624E7A"/>
    <w:rsid w:val="0062549D"/>
    <w:rsid w:val="00625576"/>
    <w:rsid w:val="00625609"/>
    <w:rsid w:val="0062560A"/>
    <w:rsid w:val="00625729"/>
    <w:rsid w:val="00625747"/>
    <w:rsid w:val="00626488"/>
    <w:rsid w:val="00626679"/>
    <w:rsid w:val="006266BB"/>
    <w:rsid w:val="00627446"/>
    <w:rsid w:val="006274DA"/>
    <w:rsid w:val="00627544"/>
    <w:rsid w:val="006278B2"/>
    <w:rsid w:val="006278F6"/>
    <w:rsid w:val="0062792E"/>
    <w:rsid w:val="00627946"/>
    <w:rsid w:val="00627B2A"/>
    <w:rsid w:val="00627C88"/>
    <w:rsid w:val="00627D71"/>
    <w:rsid w:val="00627DD3"/>
    <w:rsid w:val="00627E86"/>
    <w:rsid w:val="006301EF"/>
    <w:rsid w:val="00630221"/>
    <w:rsid w:val="006302F8"/>
    <w:rsid w:val="00630320"/>
    <w:rsid w:val="00630603"/>
    <w:rsid w:val="0063091F"/>
    <w:rsid w:val="00630B9B"/>
    <w:rsid w:val="00630BD2"/>
    <w:rsid w:val="00630CD2"/>
    <w:rsid w:val="00630E1C"/>
    <w:rsid w:val="00630EB3"/>
    <w:rsid w:val="0063135E"/>
    <w:rsid w:val="006315D2"/>
    <w:rsid w:val="0063194C"/>
    <w:rsid w:val="00631CF2"/>
    <w:rsid w:val="00631CFE"/>
    <w:rsid w:val="0063207A"/>
    <w:rsid w:val="00632775"/>
    <w:rsid w:val="00632776"/>
    <w:rsid w:val="00632898"/>
    <w:rsid w:val="00632BCB"/>
    <w:rsid w:val="00632CE0"/>
    <w:rsid w:val="006338ED"/>
    <w:rsid w:val="00633A19"/>
    <w:rsid w:val="00633B35"/>
    <w:rsid w:val="00633B49"/>
    <w:rsid w:val="00633CB7"/>
    <w:rsid w:val="00634133"/>
    <w:rsid w:val="0063438A"/>
    <w:rsid w:val="006346D0"/>
    <w:rsid w:val="0063486F"/>
    <w:rsid w:val="00634A34"/>
    <w:rsid w:val="00634B08"/>
    <w:rsid w:val="00635073"/>
    <w:rsid w:val="00635077"/>
    <w:rsid w:val="006351F3"/>
    <w:rsid w:val="0063536F"/>
    <w:rsid w:val="00635457"/>
    <w:rsid w:val="00635A0A"/>
    <w:rsid w:val="00635AB4"/>
    <w:rsid w:val="006361BF"/>
    <w:rsid w:val="00636412"/>
    <w:rsid w:val="006366B5"/>
    <w:rsid w:val="006366E0"/>
    <w:rsid w:val="00636915"/>
    <w:rsid w:val="00636C2E"/>
    <w:rsid w:val="00637272"/>
    <w:rsid w:val="0063736C"/>
    <w:rsid w:val="00637569"/>
    <w:rsid w:val="006375A3"/>
    <w:rsid w:val="006375C1"/>
    <w:rsid w:val="006376B3"/>
    <w:rsid w:val="00637961"/>
    <w:rsid w:val="0063797C"/>
    <w:rsid w:val="00637A68"/>
    <w:rsid w:val="00637BD4"/>
    <w:rsid w:val="00637DC1"/>
    <w:rsid w:val="00637F7C"/>
    <w:rsid w:val="00640444"/>
    <w:rsid w:val="00640796"/>
    <w:rsid w:val="0064093F"/>
    <w:rsid w:val="00640BE4"/>
    <w:rsid w:val="00640D67"/>
    <w:rsid w:val="00641492"/>
    <w:rsid w:val="006415CA"/>
    <w:rsid w:val="00641613"/>
    <w:rsid w:val="0064166E"/>
    <w:rsid w:val="0064173C"/>
    <w:rsid w:val="006417E4"/>
    <w:rsid w:val="006419D3"/>
    <w:rsid w:val="00641A04"/>
    <w:rsid w:val="00641A35"/>
    <w:rsid w:val="00641C18"/>
    <w:rsid w:val="00641C5D"/>
    <w:rsid w:val="00641E6B"/>
    <w:rsid w:val="006421F1"/>
    <w:rsid w:val="00642568"/>
    <w:rsid w:val="006429C3"/>
    <w:rsid w:val="00643240"/>
    <w:rsid w:val="00643279"/>
    <w:rsid w:val="006432E1"/>
    <w:rsid w:val="00643314"/>
    <w:rsid w:val="006438F1"/>
    <w:rsid w:val="00643985"/>
    <w:rsid w:val="00643A78"/>
    <w:rsid w:val="00643D10"/>
    <w:rsid w:val="0064438E"/>
    <w:rsid w:val="00644501"/>
    <w:rsid w:val="0064460F"/>
    <w:rsid w:val="00644A3E"/>
    <w:rsid w:val="00644C4B"/>
    <w:rsid w:val="006450DD"/>
    <w:rsid w:val="0064528B"/>
    <w:rsid w:val="00645353"/>
    <w:rsid w:val="006453BE"/>
    <w:rsid w:val="00645435"/>
    <w:rsid w:val="00645485"/>
    <w:rsid w:val="00645679"/>
    <w:rsid w:val="0064567C"/>
    <w:rsid w:val="006457C2"/>
    <w:rsid w:val="00645B82"/>
    <w:rsid w:val="00645EA2"/>
    <w:rsid w:val="00645EA5"/>
    <w:rsid w:val="0064652B"/>
    <w:rsid w:val="006468A2"/>
    <w:rsid w:val="006468CE"/>
    <w:rsid w:val="00646960"/>
    <w:rsid w:val="006469F2"/>
    <w:rsid w:val="00646B15"/>
    <w:rsid w:val="00646BC0"/>
    <w:rsid w:val="00646DD5"/>
    <w:rsid w:val="00646F31"/>
    <w:rsid w:val="006470D2"/>
    <w:rsid w:val="00647405"/>
    <w:rsid w:val="0064760D"/>
    <w:rsid w:val="00647690"/>
    <w:rsid w:val="0064797C"/>
    <w:rsid w:val="00647A67"/>
    <w:rsid w:val="00647E43"/>
    <w:rsid w:val="006507BD"/>
    <w:rsid w:val="00650881"/>
    <w:rsid w:val="00650C24"/>
    <w:rsid w:val="006511AE"/>
    <w:rsid w:val="0065154C"/>
    <w:rsid w:val="006515BF"/>
    <w:rsid w:val="006515ED"/>
    <w:rsid w:val="00651707"/>
    <w:rsid w:val="00651BF2"/>
    <w:rsid w:val="00651C3E"/>
    <w:rsid w:val="00651F2A"/>
    <w:rsid w:val="00652106"/>
    <w:rsid w:val="006521EE"/>
    <w:rsid w:val="006526BE"/>
    <w:rsid w:val="00652734"/>
    <w:rsid w:val="006527A4"/>
    <w:rsid w:val="00653349"/>
    <w:rsid w:val="006534A3"/>
    <w:rsid w:val="00653616"/>
    <w:rsid w:val="006537AC"/>
    <w:rsid w:val="00653BAB"/>
    <w:rsid w:val="00653BDE"/>
    <w:rsid w:val="00653D0E"/>
    <w:rsid w:val="00653E67"/>
    <w:rsid w:val="00653EF7"/>
    <w:rsid w:val="0065404E"/>
    <w:rsid w:val="00654280"/>
    <w:rsid w:val="006542D7"/>
    <w:rsid w:val="00654563"/>
    <w:rsid w:val="00654955"/>
    <w:rsid w:val="00654C38"/>
    <w:rsid w:val="006551DE"/>
    <w:rsid w:val="006555FB"/>
    <w:rsid w:val="0065584C"/>
    <w:rsid w:val="0065587D"/>
    <w:rsid w:val="00655DA8"/>
    <w:rsid w:val="006564D4"/>
    <w:rsid w:val="00656B05"/>
    <w:rsid w:val="00656E9F"/>
    <w:rsid w:val="00656F33"/>
    <w:rsid w:val="0065716B"/>
    <w:rsid w:val="0065737A"/>
    <w:rsid w:val="00657573"/>
    <w:rsid w:val="006575FA"/>
    <w:rsid w:val="006576A6"/>
    <w:rsid w:val="006578FF"/>
    <w:rsid w:val="00657E29"/>
    <w:rsid w:val="00657F90"/>
    <w:rsid w:val="00660050"/>
    <w:rsid w:val="006601B4"/>
    <w:rsid w:val="006606B7"/>
    <w:rsid w:val="00660AB5"/>
    <w:rsid w:val="00660DC7"/>
    <w:rsid w:val="00660E9C"/>
    <w:rsid w:val="006611C4"/>
    <w:rsid w:val="006612C0"/>
    <w:rsid w:val="0066146C"/>
    <w:rsid w:val="006616AE"/>
    <w:rsid w:val="006616E9"/>
    <w:rsid w:val="0066185A"/>
    <w:rsid w:val="00661F4E"/>
    <w:rsid w:val="00661FBA"/>
    <w:rsid w:val="0066228A"/>
    <w:rsid w:val="00662369"/>
    <w:rsid w:val="0066236C"/>
    <w:rsid w:val="00662507"/>
    <w:rsid w:val="00663052"/>
    <w:rsid w:val="0066308C"/>
    <w:rsid w:val="00663139"/>
    <w:rsid w:val="00663321"/>
    <w:rsid w:val="00663832"/>
    <w:rsid w:val="006638AC"/>
    <w:rsid w:val="0066391F"/>
    <w:rsid w:val="006639FB"/>
    <w:rsid w:val="00663D65"/>
    <w:rsid w:val="00663E69"/>
    <w:rsid w:val="0066412C"/>
    <w:rsid w:val="00664147"/>
    <w:rsid w:val="0066422E"/>
    <w:rsid w:val="00664292"/>
    <w:rsid w:val="006643D1"/>
    <w:rsid w:val="006647BB"/>
    <w:rsid w:val="0066481F"/>
    <w:rsid w:val="0066489C"/>
    <w:rsid w:val="006649A6"/>
    <w:rsid w:val="00665242"/>
    <w:rsid w:val="0066542E"/>
    <w:rsid w:val="0066568F"/>
    <w:rsid w:val="00665948"/>
    <w:rsid w:val="00665A18"/>
    <w:rsid w:val="00665A60"/>
    <w:rsid w:val="00665B04"/>
    <w:rsid w:val="00665D3F"/>
    <w:rsid w:val="00666156"/>
    <w:rsid w:val="00666281"/>
    <w:rsid w:val="00666381"/>
    <w:rsid w:val="006664EB"/>
    <w:rsid w:val="006669F8"/>
    <w:rsid w:val="00666C4A"/>
    <w:rsid w:val="00666E30"/>
    <w:rsid w:val="00666EDF"/>
    <w:rsid w:val="00666F2B"/>
    <w:rsid w:val="00666F5C"/>
    <w:rsid w:val="006670C6"/>
    <w:rsid w:val="006675C5"/>
    <w:rsid w:val="00667660"/>
    <w:rsid w:val="00667861"/>
    <w:rsid w:val="00667AAC"/>
    <w:rsid w:val="00667ADD"/>
    <w:rsid w:val="00667BEC"/>
    <w:rsid w:val="00670079"/>
    <w:rsid w:val="0067015F"/>
    <w:rsid w:val="0067029D"/>
    <w:rsid w:val="006702D7"/>
    <w:rsid w:val="00670759"/>
    <w:rsid w:val="00670880"/>
    <w:rsid w:val="0067098A"/>
    <w:rsid w:val="00671541"/>
    <w:rsid w:val="00671F4E"/>
    <w:rsid w:val="00672363"/>
    <w:rsid w:val="006728AF"/>
    <w:rsid w:val="00672A09"/>
    <w:rsid w:val="00672C5E"/>
    <w:rsid w:val="00672DAE"/>
    <w:rsid w:val="00672E3A"/>
    <w:rsid w:val="00673212"/>
    <w:rsid w:val="00673B23"/>
    <w:rsid w:val="00673EDC"/>
    <w:rsid w:val="00673F6B"/>
    <w:rsid w:val="00673FC3"/>
    <w:rsid w:val="006741BA"/>
    <w:rsid w:val="00674211"/>
    <w:rsid w:val="0067440E"/>
    <w:rsid w:val="00674BF4"/>
    <w:rsid w:val="00674C91"/>
    <w:rsid w:val="00674D96"/>
    <w:rsid w:val="006754DE"/>
    <w:rsid w:val="00675890"/>
    <w:rsid w:val="00675C10"/>
    <w:rsid w:val="00675E0B"/>
    <w:rsid w:val="00675FD8"/>
    <w:rsid w:val="00675FF1"/>
    <w:rsid w:val="00676172"/>
    <w:rsid w:val="006764EB"/>
    <w:rsid w:val="006764FE"/>
    <w:rsid w:val="00676614"/>
    <w:rsid w:val="00676A3B"/>
    <w:rsid w:val="00676BD1"/>
    <w:rsid w:val="00677989"/>
    <w:rsid w:val="00677B19"/>
    <w:rsid w:val="00677B95"/>
    <w:rsid w:val="00677E2D"/>
    <w:rsid w:val="00677E5B"/>
    <w:rsid w:val="00680223"/>
    <w:rsid w:val="00680772"/>
    <w:rsid w:val="00680885"/>
    <w:rsid w:val="00680A57"/>
    <w:rsid w:val="00680C7B"/>
    <w:rsid w:val="00680CEF"/>
    <w:rsid w:val="00681982"/>
    <w:rsid w:val="00681E76"/>
    <w:rsid w:val="00681EDC"/>
    <w:rsid w:val="00681F51"/>
    <w:rsid w:val="0068287F"/>
    <w:rsid w:val="00682A28"/>
    <w:rsid w:val="00682DAA"/>
    <w:rsid w:val="00682F74"/>
    <w:rsid w:val="006830E3"/>
    <w:rsid w:val="0068319A"/>
    <w:rsid w:val="006833CB"/>
    <w:rsid w:val="00683597"/>
    <w:rsid w:val="00683793"/>
    <w:rsid w:val="006838DE"/>
    <w:rsid w:val="00683B6B"/>
    <w:rsid w:val="00683D36"/>
    <w:rsid w:val="00683E2A"/>
    <w:rsid w:val="006840B2"/>
    <w:rsid w:val="006840FB"/>
    <w:rsid w:val="00684263"/>
    <w:rsid w:val="00684555"/>
    <w:rsid w:val="0068460A"/>
    <w:rsid w:val="00684886"/>
    <w:rsid w:val="006848A8"/>
    <w:rsid w:val="00684B74"/>
    <w:rsid w:val="00684FFF"/>
    <w:rsid w:val="00685048"/>
    <w:rsid w:val="006851C0"/>
    <w:rsid w:val="0068530C"/>
    <w:rsid w:val="0068541E"/>
    <w:rsid w:val="00685480"/>
    <w:rsid w:val="00685538"/>
    <w:rsid w:val="00685C1D"/>
    <w:rsid w:val="00685D50"/>
    <w:rsid w:val="00685E80"/>
    <w:rsid w:val="00686095"/>
    <w:rsid w:val="006862CF"/>
    <w:rsid w:val="006862D6"/>
    <w:rsid w:val="006867CA"/>
    <w:rsid w:val="00686850"/>
    <w:rsid w:val="006868F7"/>
    <w:rsid w:val="006869BA"/>
    <w:rsid w:val="00686B51"/>
    <w:rsid w:val="00686E1B"/>
    <w:rsid w:val="00686E1C"/>
    <w:rsid w:val="00687679"/>
    <w:rsid w:val="006877A5"/>
    <w:rsid w:val="0068780F"/>
    <w:rsid w:val="00687AE0"/>
    <w:rsid w:val="00687BD7"/>
    <w:rsid w:val="00687C8A"/>
    <w:rsid w:val="00687E0B"/>
    <w:rsid w:val="00687E1E"/>
    <w:rsid w:val="00690037"/>
    <w:rsid w:val="006901DC"/>
    <w:rsid w:val="006903E7"/>
    <w:rsid w:val="006904D4"/>
    <w:rsid w:val="00690551"/>
    <w:rsid w:val="00690600"/>
    <w:rsid w:val="00690686"/>
    <w:rsid w:val="0069072F"/>
    <w:rsid w:val="006908CE"/>
    <w:rsid w:val="00690992"/>
    <w:rsid w:val="00691433"/>
    <w:rsid w:val="0069172E"/>
    <w:rsid w:val="006917AC"/>
    <w:rsid w:val="006918C5"/>
    <w:rsid w:val="00692011"/>
    <w:rsid w:val="00692056"/>
    <w:rsid w:val="006921DD"/>
    <w:rsid w:val="0069224E"/>
    <w:rsid w:val="00692260"/>
    <w:rsid w:val="0069230A"/>
    <w:rsid w:val="00692804"/>
    <w:rsid w:val="00692944"/>
    <w:rsid w:val="00692A39"/>
    <w:rsid w:val="00692DD6"/>
    <w:rsid w:val="0069317C"/>
    <w:rsid w:val="0069331A"/>
    <w:rsid w:val="0069351C"/>
    <w:rsid w:val="0069358A"/>
    <w:rsid w:val="0069373A"/>
    <w:rsid w:val="006937C2"/>
    <w:rsid w:val="006939CF"/>
    <w:rsid w:val="00693A35"/>
    <w:rsid w:val="00693B2B"/>
    <w:rsid w:val="00693B52"/>
    <w:rsid w:val="00694390"/>
    <w:rsid w:val="006947D4"/>
    <w:rsid w:val="0069492B"/>
    <w:rsid w:val="00694B05"/>
    <w:rsid w:val="00694ED8"/>
    <w:rsid w:val="006955D0"/>
    <w:rsid w:val="0069569A"/>
    <w:rsid w:val="006958D7"/>
    <w:rsid w:val="00695BB6"/>
    <w:rsid w:val="00695F5A"/>
    <w:rsid w:val="00696301"/>
    <w:rsid w:val="0069636A"/>
    <w:rsid w:val="00696694"/>
    <w:rsid w:val="0069673E"/>
    <w:rsid w:val="006967AC"/>
    <w:rsid w:val="006967DE"/>
    <w:rsid w:val="006968E3"/>
    <w:rsid w:val="00696999"/>
    <w:rsid w:val="0069723D"/>
    <w:rsid w:val="0069732E"/>
    <w:rsid w:val="006975CA"/>
    <w:rsid w:val="00697624"/>
    <w:rsid w:val="00697D52"/>
    <w:rsid w:val="00697E2E"/>
    <w:rsid w:val="00697EB3"/>
    <w:rsid w:val="006A02A7"/>
    <w:rsid w:val="006A053A"/>
    <w:rsid w:val="006A0970"/>
    <w:rsid w:val="006A0BDC"/>
    <w:rsid w:val="006A1257"/>
    <w:rsid w:val="006A1B1E"/>
    <w:rsid w:val="006A1B23"/>
    <w:rsid w:val="006A1F2E"/>
    <w:rsid w:val="006A2024"/>
    <w:rsid w:val="006A2139"/>
    <w:rsid w:val="006A228B"/>
    <w:rsid w:val="006A2324"/>
    <w:rsid w:val="006A2886"/>
    <w:rsid w:val="006A2B1D"/>
    <w:rsid w:val="006A2CA5"/>
    <w:rsid w:val="006A2CCD"/>
    <w:rsid w:val="006A32E0"/>
    <w:rsid w:val="006A3667"/>
    <w:rsid w:val="006A3D08"/>
    <w:rsid w:val="006A3D5A"/>
    <w:rsid w:val="006A40FC"/>
    <w:rsid w:val="006A41E0"/>
    <w:rsid w:val="006A4271"/>
    <w:rsid w:val="006A4471"/>
    <w:rsid w:val="006A46D9"/>
    <w:rsid w:val="006A47D6"/>
    <w:rsid w:val="006A4947"/>
    <w:rsid w:val="006A50CC"/>
    <w:rsid w:val="006A522C"/>
    <w:rsid w:val="006A5516"/>
    <w:rsid w:val="006A5561"/>
    <w:rsid w:val="006A57B0"/>
    <w:rsid w:val="006A58F5"/>
    <w:rsid w:val="006A59D6"/>
    <w:rsid w:val="006A5BB6"/>
    <w:rsid w:val="006A5C3A"/>
    <w:rsid w:val="006A5D8C"/>
    <w:rsid w:val="006A5E01"/>
    <w:rsid w:val="006A5FDC"/>
    <w:rsid w:val="006A62B5"/>
    <w:rsid w:val="006A648C"/>
    <w:rsid w:val="006A6902"/>
    <w:rsid w:val="006A6A20"/>
    <w:rsid w:val="006A6AB4"/>
    <w:rsid w:val="006A6AC9"/>
    <w:rsid w:val="006A6D84"/>
    <w:rsid w:val="006A6E85"/>
    <w:rsid w:val="006A72C8"/>
    <w:rsid w:val="006A74AE"/>
    <w:rsid w:val="006A7583"/>
    <w:rsid w:val="006A765F"/>
    <w:rsid w:val="006A7784"/>
    <w:rsid w:val="006A77D2"/>
    <w:rsid w:val="006A7AA3"/>
    <w:rsid w:val="006A7B34"/>
    <w:rsid w:val="006A7CD2"/>
    <w:rsid w:val="006A7DAD"/>
    <w:rsid w:val="006B0159"/>
    <w:rsid w:val="006B0256"/>
    <w:rsid w:val="006B036B"/>
    <w:rsid w:val="006B07B3"/>
    <w:rsid w:val="006B0A56"/>
    <w:rsid w:val="006B0C1B"/>
    <w:rsid w:val="006B0D2A"/>
    <w:rsid w:val="006B0DB5"/>
    <w:rsid w:val="006B0F7C"/>
    <w:rsid w:val="006B1305"/>
    <w:rsid w:val="006B1409"/>
    <w:rsid w:val="006B1447"/>
    <w:rsid w:val="006B1487"/>
    <w:rsid w:val="006B15CE"/>
    <w:rsid w:val="006B18C1"/>
    <w:rsid w:val="006B1CEB"/>
    <w:rsid w:val="006B1DD8"/>
    <w:rsid w:val="006B2046"/>
    <w:rsid w:val="006B23EA"/>
    <w:rsid w:val="006B26CC"/>
    <w:rsid w:val="006B276D"/>
    <w:rsid w:val="006B2794"/>
    <w:rsid w:val="006B28F6"/>
    <w:rsid w:val="006B2D74"/>
    <w:rsid w:val="006B32E7"/>
    <w:rsid w:val="006B32FC"/>
    <w:rsid w:val="006B33B6"/>
    <w:rsid w:val="006B3443"/>
    <w:rsid w:val="006B3465"/>
    <w:rsid w:val="006B36CD"/>
    <w:rsid w:val="006B394C"/>
    <w:rsid w:val="006B3E56"/>
    <w:rsid w:val="006B4221"/>
    <w:rsid w:val="006B4269"/>
    <w:rsid w:val="006B46AE"/>
    <w:rsid w:val="006B4866"/>
    <w:rsid w:val="006B4874"/>
    <w:rsid w:val="006B4A37"/>
    <w:rsid w:val="006B4BE7"/>
    <w:rsid w:val="006B4FB0"/>
    <w:rsid w:val="006B506C"/>
    <w:rsid w:val="006B50D2"/>
    <w:rsid w:val="006B5175"/>
    <w:rsid w:val="006B550D"/>
    <w:rsid w:val="006B564D"/>
    <w:rsid w:val="006B5B75"/>
    <w:rsid w:val="006B5C05"/>
    <w:rsid w:val="006B5D0A"/>
    <w:rsid w:val="006B5E6E"/>
    <w:rsid w:val="006B62BA"/>
    <w:rsid w:val="006B6361"/>
    <w:rsid w:val="006B6371"/>
    <w:rsid w:val="006B6417"/>
    <w:rsid w:val="006B64F5"/>
    <w:rsid w:val="006B6718"/>
    <w:rsid w:val="006B6949"/>
    <w:rsid w:val="006B6AEC"/>
    <w:rsid w:val="006B7206"/>
    <w:rsid w:val="006B72B2"/>
    <w:rsid w:val="006B7535"/>
    <w:rsid w:val="006B75A2"/>
    <w:rsid w:val="006B788F"/>
    <w:rsid w:val="006B78A4"/>
    <w:rsid w:val="006B794C"/>
    <w:rsid w:val="006B7A84"/>
    <w:rsid w:val="006B7D81"/>
    <w:rsid w:val="006B7DB3"/>
    <w:rsid w:val="006B7EF6"/>
    <w:rsid w:val="006C03FC"/>
    <w:rsid w:val="006C086C"/>
    <w:rsid w:val="006C0918"/>
    <w:rsid w:val="006C0C0D"/>
    <w:rsid w:val="006C0DA3"/>
    <w:rsid w:val="006C0F05"/>
    <w:rsid w:val="006C13B2"/>
    <w:rsid w:val="006C14EE"/>
    <w:rsid w:val="006C15CD"/>
    <w:rsid w:val="006C1780"/>
    <w:rsid w:val="006C1DE3"/>
    <w:rsid w:val="006C1E0C"/>
    <w:rsid w:val="006C1E2D"/>
    <w:rsid w:val="006C1FC2"/>
    <w:rsid w:val="006C2011"/>
    <w:rsid w:val="006C2051"/>
    <w:rsid w:val="006C20D1"/>
    <w:rsid w:val="006C251A"/>
    <w:rsid w:val="006C26B4"/>
    <w:rsid w:val="006C27AF"/>
    <w:rsid w:val="006C27E3"/>
    <w:rsid w:val="006C2AC6"/>
    <w:rsid w:val="006C2B7C"/>
    <w:rsid w:val="006C2CA0"/>
    <w:rsid w:val="006C2D01"/>
    <w:rsid w:val="006C2FAD"/>
    <w:rsid w:val="006C2FFF"/>
    <w:rsid w:val="006C39F3"/>
    <w:rsid w:val="006C3CFC"/>
    <w:rsid w:val="006C4093"/>
    <w:rsid w:val="006C40AE"/>
    <w:rsid w:val="006C4159"/>
    <w:rsid w:val="006C487C"/>
    <w:rsid w:val="006C49FD"/>
    <w:rsid w:val="006C4E45"/>
    <w:rsid w:val="006C53F6"/>
    <w:rsid w:val="006C5642"/>
    <w:rsid w:val="006C568C"/>
    <w:rsid w:val="006C56D6"/>
    <w:rsid w:val="006C591C"/>
    <w:rsid w:val="006C5961"/>
    <w:rsid w:val="006C6287"/>
    <w:rsid w:val="006C62BD"/>
    <w:rsid w:val="006C63F0"/>
    <w:rsid w:val="006C659D"/>
    <w:rsid w:val="006C66BF"/>
    <w:rsid w:val="006C6724"/>
    <w:rsid w:val="006C6E7F"/>
    <w:rsid w:val="006C6FAF"/>
    <w:rsid w:val="006C7A1A"/>
    <w:rsid w:val="006C7EA0"/>
    <w:rsid w:val="006C7F3F"/>
    <w:rsid w:val="006C7FA2"/>
    <w:rsid w:val="006D0046"/>
    <w:rsid w:val="006D008D"/>
    <w:rsid w:val="006D0914"/>
    <w:rsid w:val="006D0D4F"/>
    <w:rsid w:val="006D0F56"/>
    <w:rsid w:val="006D1063"/>
    <w:rsid w:val="006D130F"/>
    <w:rsid w:val="006D1348"/>
    <w:rsid w:val="006D1410"/>
    <w:rsid w:val="006D1542"/>
    <w:rsid w:val="006D17F6"/>
    <w:rsid w:val="006D190C"/>
    <w:rsid w:val="006D1A52"/>
    <w:rsid w:val="006D2069"/>
    <w:rsid w:val="006D2180"/>
    <w:rsid w:val="006D246D"/>
    <w:rsid w:val="006D2931"/>
    <w:rsid w:val="006D2949"/>
    <w:rsid w:val="006D2952"/>
    <w:rsid w:val="006D2B7B"/>
    <w:rsid w:val="006D2BF6"/>
    <w:rsid w:val="006D3041"/>
    <w:rsid w:val="006D3284"/>
    <w:rsid w:val="006D3746"/>
    <w:rsid w:val="006D3795"/>
    <w:rsid w:val="006D3895"/>
    <w:rsid w:val="006D3E35"/>
    <w:rsid w:val="006D3FA3"/>
    <w:rsid w:val="006D4172"/>
    <w:rsid w:val="006D43BC"/>
    <w:rsid w:val="006D44A2"/>
    <w:rsid w:val="006D44F2"/>
    <w:rsid w:val="006D476D"/>
    <w:rsid w:val="006D4789"/>
    <w:rsid w:val="006D484B"/>
    <w:rsid w:val="006D4F7B"/>
    <w:rsid w:val="006D4FAE"/>
    <w:rsid w:val="006D4FBE"/>
    <w:rsid w:val="006D56D9"/>
    <w:rsid w:val="006D5735"/>
    <w:rsid w:val="006D5A44"/>
    <w:rsid w:val="006D5A8A"/>
    <w:rsid w:val="006D5FBC"/>
    <w:rsid w:val="006D5FE4"/>
    <w:rsid w:val="006D66D5"/>
    <w:rsid w:val="006D68F2"/>
    <w:rsid w:val="006D69CA"/>
    <w:rsid w:val="006D6BDF"/>
    <w:rsid w:val="006D7099"/>
    <w:rsid w:val="006D74D3"/>
    <w:rsid w:val="006D7685"/>
    <w:rsid w:val="006D7975"/>
    <w:rsid w:val="006D7DF9"/>
    <w:rsid w:val="006E0066"/>
    <w:rsid w:val="006E02E5"/>
    <w:rsid w:val="006E047C"/>
    <w:rsid w:val="006E04A5"/>
    <w:rsid w:val="006E0BBA"/>
    <w:rsid w:val="006E0BF1"/>
    <w:rsid w:val="006E0D6B"/>
    <w:rsid w:val="006E0FFE"/>
    <w:rsid w:val="006E1041"/>
    <w:rsid w:val="006E116C"/>
    <w:rsid w:val="006E11F1"/>
    <w:rsid w:val="006E149C"/>
    <w:rsid w:val="006E15B4"/>
    <w:rsid w:val="006E15C2"/>
    <w:rsid w:val="006E18DB"/>
    <w:rsid w:val="006E1A33"/>
    <w:rsid w:val="006E1E98"/>
    <w:rsid w:val="006E1F25"/>
    <w:rsid w:val="006E1F29"/>
    <w:rsid w:val="006E20C9"/>
    <w:rsid w:val="006E22F8"/>
    <w:rsid w:val="006E275E"/>
    <w:rsid w:val="006E2880"/>
    <w:rsid w:val="006E2A0C"/>
    <w:rsid w:val="006E2AD0"/>
    <w:rsid w:val="006E2FF5"/>
    <w:rsid w:val="006E3046"/>
    <w:rsid w:val="006E3100"/>
    <w:rsid w:val="006E32E8"/>
    <w:rsid w:val="006E34E4"/>
    <w:rsid w:val="006E35CB"/>
    <w:rsid w:val="006E3810"/>
    <w:rsid w:val="006E38D7"/>
    <w:rsid w:val="006E3C37"/>
    <w:rsid w:val="006E3C86"/>
    <w:rsid w:val="006E3D9F"/>
    <w:rsid w:val="006E3FC7"/>
    <w:rsid w:val="006E40A2"/>
    <w:rsid w:val="006E4587"/>
    <w:rsid w:val="006E464E"/>
    <w:rsid w:val="006E482B"/>
    <w:rsid w:val="006E4842"/>
    <w:rsid w:val="006E4B63"/>
    <w:rsid w:val="006E4D21"/>
    <w:rsid w:val="006E4EFB"/>
    <w:rsid w:val="006E5190"/>
    <w:rsid w:val="006E5247"/>
    <w:rsid w:val="006E52D5"/>
    <w:rsid w:val="006E553F"/>
    <w:rsid w:val="006E5E39"/>
    <w:rsid w:val="006E5E71"/>
    <w:rsid w:val="006E619D"/>
    <w:rsid w:val="006E637D"/>
    <w:rsid w:val="006E65AD"/>
    <w:rsid w:val="006E65C2"/>
    <w:rsid w:val="006E6E37"/>
    <w:rsid w:val="006E7004"/>
    <w:rsid w:val="006E700B"/>
    <w:rsid w:val="006E735F"/>
    <w:rsid w:val="006E7389"/>
    <w:rsid w:val="006E73C3"/>
    <w:rsid w:val="006E7497"/>
    <w:rsid w:val="006E74FB"/>
    <w:rsid w:val="006E755C"/>
    <w:rsid w:val="006E7713"/>
    <w:rsid w:val="006E7AF3"/>
    <w:rsid w:val="006E7F60"/>
    <w:rsid w:val="006F00E1"/>
    <w:rsid w:val="006F0213"/>
    <w:rsid w:val="006F059D"/>
    <w:rsid w:val="006F0F6A"/>
    <w:rsid w:val="006F0FCF"/>
    <w:rsid w:val="006F10B6"/>
    <w:rsid w:val="006F10D2"/>
    <w:rsid w:val="006F1449"/>
    <w:rsid w:val="006F162E"/>
    <w:rsid w:val="006F1E83"/>
    <w:rsid w:val="006F1F32"/>
    <w:rsid w:val="006F22BF"/>
    <w:rsid w:val="006F25FC"/>
    <w:rsid w:val="006F2967"/>
    <w:rsid w:val="006F2AF4"/>
    <w:rsid w:val="006F2B26"/>
    <w:rsid w:val="006F2F97"/>
    <w:rsid w:val="006F2FB6"/>
    <w:rsid w:val="006F2FCF"/>
    <w:rsid w:val="006F31BB"/>
    <w:rsid w:val="006F3424"/>
    <w:rsid w:val="006F36B8"/>
    <w:rsid w:val="006F3E3C"/>
    <w:rsid w:val="006F44D5"/>
    <w:rsid w:val="006F465B"/>
    <w:rsid w:val="006F475C"/>
    <w:rsid w:val="006F48B8"/>
    <w:rsid w:val="006F490D"/>
    <w:rsid w:val="006F4BAA"/>
    <w:rsid w:val="006F4D89"/>
    <w:rsid w:val="006F4DAB"/>
    <w:rsid w:val="006F4FDD"/>
    <w:rsid w:val="006F5410"/>
    <w:rsid w:val="006F54C4"/>
    <w:rsid w:val="006F59B4"/>
    <w:rsid w:val="006F5E3E"/>
    <w:rsid w:val="006F6186"/>
    <w:rsid w:val="006F618D"/>
    <w:rsid w:val="006F644C"/>
    <w:rsid w:val="006F6459"/>
    <w:rsid w:val="006F6469"/>
    <w:rsid w:val="006F65F6"/>
    <w:rsid w:val="006F6AA9"/>
    <w:rsid w:val="006F6F62"/>
    <w:rsid w:val="006F7266"/>
    <w:rsid w:val="006F748B"/>
    <w:rsid w:val="006F78F3"/>
    <w:rsid w:val="006F79E3"/>
    <w:rsid w:val="006F7F86"/>
    <w:rsid w:val="00700497"/>
    <w:rsid w:val="0070096A"/>
    <w:rsid w:val="007009CC"/>
    <w:rsid w:val="00700CD3"/>
    <w:rsid w:val="0070109F"/>
    <w:rsid w:val="00701576"/>
    <w:rsid w:val="00701C4B"/>
    <w:rsid w:val="00701D58"/>
    <w:rsid w:val="00701DA3"/>
    <w:rsid w:val="00701EE9"/>
    <w:rsid w:val="00701F69"/>
    <w:rsid w:val="007020DE"/>
    <w:rsid w:val="007027A3"/>
    <w:rsid w:val="00702BDA"/>
    <w:rsid w:val="00703002"/>
    <w:rsid w:val="007035A9"/>
    <w:rsid w:val="007040C8"/>
    <w:rsid w:val="007041BA"/>
    <w:rsid w:val="00704228"/>
    <w:rsid w:val="00704B87"/>
    <w:rsid w:val="00704BD8"/>
    <w:rsid w:val="00704D3D"/>
    <w:rsid w:val="00704DF3"/>
    <w:rsid w:val="00704E1E"/>
    <w:rsid w:val="0070539F"/>
    <w:rsid w:val="007057CC"/>
    <w:rsid w:val="0070584E"/>
    <w:rsid w:val="00705985"/>
    <w:rsid w:val="00705FE9"/>
    <w:rsid w:val="00706363"/>
    <w:rsid w:val="007063F9"/>
    <w:rsid w:val="00706437"/>
    <w:rsid w:val="0070650C"/>
    <w:rsid w:val="00706834"/>
    <w:rsid w:val="007068DC"/>
    <w:rsid w:val="007069B9"/>
    <w:rsid w:val="00706A2A"/>
    <w:rsid w:val="00706CB1"/>
    <w:rsid w:val="00706D51"/>
    <w:rsid w:val="00706D89"/>
    <w:rsid w:val="00706F37"/>
    <w:rsid w:val="00707410"/>
    <w:rsid w:val="007075EC"/>
    <w:rsid w:val="00707605"/>
    <w:rsid w:val="0070770B"/>
    <w:rsid w:val="00707A5E"/>
    <w:rsid w:val="00707BA7"/>
    <w:rsid w:val="00707D72"/>
    <w:rsid w:val="00707F63"/>
    <w:rsid w:val="007109A3"/>
    <w:rsid w:val="007109DF"/>
    <w:rsid w:val="00710A74"/>
    <w:rsid w:val="00710F12"/>
    <w:rsid w:val="0071133E"/>
    <w:rsid w:val="0071148B"/>
    <w:rsid w:val="0071166A"/>
    <w:rsid w:val="00711794"/>
    <w:rsid w:val="00711949"/>
    <w:rsid w:val="00711A1C"/>
    <w:rsid w:val="00711DD7"/>
    <w:rsid w:val="00711DF2"/>
    <w:rsid w:val="00711EAC"/>
    <w:rsid w:val="00711F70"/>
    <w:rsid w:val="00711F9A"/>
    <w:rsid w:val="00711FA4"/>
    <w:rsid w:val="00712478"/>
    <w:rsid w:val="00712B4D"/>
    <w:rsid w:val="00712C3B"/>
    <w:rsid w:val="00712CDE"/>
    <w:rsid w:val="00712CF1"/>
    <w:rsid w:val="00712D33"/>
    <w:rsid w:val="00712DDD"/>
    <w:rsid w:val="00712FAA"/>
    <w:rsid w:val="007133F5"/>
    <w:rsid w:val="00713445"/>
    <w:rsid w:val="0071356F"/>
    <w:rsid w:val="007135B5"/>
    <w:rsid w:val="00713C1A"/>
    <w:rsid w:val="00713C50"/>
    <w:rsid w:val="00713CD1"/>
    <w:rsid w:val="00713E78"/>
    <w:rsid w:val="00713E85"/>
    <w:rsid w:val="0071495F"/>
    <w:rsid w:val="00714A80"/>
    <w:rsid w:val="00715559"/>
    <w:rsid w:val="00715585"/>
    <w:rsid w:val="007157B4"/>
    <w:rsid w:val="00715811"/>
    <w:rsid w:val="007158D7"/>
    <w:rsid w:val="00715DAC"/>
    <w:rsid w:val="007162D7"/>
    <w:rsid w:val="007163CE"/>
    <w:rsid w:val="0071647C"/>
    <w:rsid w:val="007165BA"/>
    <w:rsid w:val="007165E9"/>
    <w:rsid w:val="0071676C"/>
    <w:rsid w:val="007168A9"/>
    <w:rsid w:val="00716B7D"/>
    <w:rsid w:val="00716C8A"/>
    <w:rsid w:val="00716D6E"/>
    <w:rsid w:val="00716DE5"/>
    <w:rsid w:val="007176F2"/>
    <w:rsid w:val="00717AE1"/>
    <w:rsid w:val="00717B9A"/>
    <w:rsid w:val="00717D33"/>
    <w:rsid w:val="00717D82"/>
    <w:rsid w:val="00717DA9"/>
    <w:rsid w:val="00717E2F"/>
    <w:rsid w:val="007204CF"/>
    <w:rsid w:val="0072068C"/>
    <w:rsid w:val="0072088A"/>
    <w:rsid w:val="007209AB"/>
    <w:rsid w:val="00720E3D"/>
    <w:rsid w:val="00721035"/>
    <w:rsid w:val="007210EE"/>
    <w:rsid w:val="00721215"/>
    <w:rsid w:val="00721327"/>
    <w:rsid w:val="007213EE"/>
    <w:rsid w:val="0072172E"/>
    <w:rsid w:val="0072189A"/>
    <w:rsid w:val="00721911"/>
    <w:rsid w:val="00721A12"/>
    <w:rsid w:val="00721AF0"/>
    <w:rsid w:val="00721BAE"/>
    <w:rsid w:val="00721EBD"/>
    <w:rsid w:val="00722088"/>
    <w:rsid w:val="0072226F"/>
    <w:rsid w:val="007227BE"/>
    <w:rsid w:val="007227EC"/>
    <w:rsid w:val="00722862"/>
    <w:rsid w:val="00722A49"/>
    <w:rsid w:val="00722F44"/>
    <w:rsid w:val="0072320B"/>
    <w:rsid w:val="007235B4"/>
    <w:rsid w:val="007237F6"/>
    <w:rsid w:val="00723B0B"/>
    <w:rsid w:val="00723B90"/>
    <w:rsid w:val="00723D35"/>
    <w:rsid w:val="00723EC4"/>
    <w:rsid w:val="007241AA"/>
    <w:rsid w:val="0072484B"/>
    <w:rsid w:val="0072498E"/>
    <w:rsid w:val="00724ABD"/>
    <w:rsid w:val="00724DDF"/>
    <w:rsid w:val="00724E04"/>
    <w:rsid w:val="00724E20"/>
    <w:rsid w:val="00725335"/>
    <w:rsid w:val="00725482"/>
    <w:rsid w:val="0072548D"/>
    <w:rsid w:val="00725769"/>
    <w:rsid w:val="00725791"/>
    <w:rsid w:val="007259AC"/>
    <w:rsid w:val="00725B15"/>
    <w:rsid w:val="00726057"/>
    <w:rsid w:val="00726147"/>
    <w:rsid w:val="00726694"/>
    <w:rsid w:val="0072671E"/>
    <w:rsid w:val="00726789"/>
    <w:rsid w:val="00726C39"/>
    <w:rsid w:val="00726C3A"/>
    <w:rsid w:val="00726D78"/>
    <w:rsid w:val="00726FFC"/>
    <w:rsid w:val="007274F9"/>
    <w:rsid w:val="00727710"/>
    <w:rsid w:val="0072782E"/>
    <w:rsid w:val="00727BAB"/>
    <w:rsid w:val="00727F34"/>
    <w:rsid w:val="00730089"/>
    <w:rsid w:val="0073024F"/>
    <w:rsid w:val="007307F3"/>
    <w:rsid w:val="0073086D"/>
    <w:rsid w:val="00730C9A"/>
    <w:rsid w:val="00730F25"/>
    <w:rsid w:val="00730F6A"/>
    <w:rsid w:val="007313E1"/>
    <w:rsid w:val="00731A96"/>
    <w:rsid w:val="00731B24"/>
    <w:rsid w:val="00731F8D"/>
    <w:rsid w:val="0073210B"/>
    <w:rsid w:val="0073216B"/>
    <w:rsid w:val="007322AD"/>
    <w:rsid w:val="007325FC"/>
    <w:rsid w:val="007326D1"/>
    <w:rsid w:val="0073276A"/>
    <w:rsid w:val="00732AEF"/>
    <w:rsid w:val="00732E5E"/>
    <w:rsid w:val="00732FFC"/>
    <w:rsid w:val="007334EC"/>
    <w:rsid w:val="00733843"/>
    <w:rsid w:val="0073385E"/>
    <w:rsid w:val="00733908"/>
    <w:rsid w:val="00733A37"/>
    <w:rsid w:val="00733B52"/>
    <w:rsid w:val="00733DB3"/>
    <w:rsid w:val="00733F65"/>
    <w:rsid w:val="0073440C"/>
    <w:rsid w:val="007344B8"/>
    <w:rsid w:val="00734572"/>
    <w:rsid w:val="00734663"/>
    <w:rsid w:val="0073485F"/>
    <w:rsid w:val="007348D9"/>
    <w:rsid w:val="0073499E"/>
    <w:rsid w:val="007349BA"/>
    <w:rsid w:val="00734B1E"/>
    <w:rsid w:val="00734C09"/>
    <w:rsid w:val="00734EC2"/>
    <w:rsid w:val="00734F18"/>
    <w:rsid w:val="0073549C"/>
    <w:rsid w:val="007354BF"/>
    <w:rsid w:val="007358F1"/>
    <w:rsid w:val="0073592C"/>
    <w:rsid w:val="00735C87"/>
    <w:rsid w:val="00735DC2"/>
    <w:rsid w:val="00736117"/>
    <w:rsid w:val="00736563"/>
    <w:rsid w:val="007365CF"/>
    <w:rsid w:val="00736683"/>
    <w:rsid w:val="007366EF"/>
    <w:rsid w:val="00736751"/>
    <w:rsid w:val="00736811"/>
    <w:rsid w:val="00737286"/>
    <w:rsid w:val="00737328"/>
    <w:rsid w:val="0073734F"/>
    <w:rsid w:val="007373A3"/>
    <w:rsid w:val="00737574"/>
    <w:rsid w:val="007377A4"/>
    <w:rsid w:val="007377F8"/>
    <w:rsid w:val="00737929"/>
    <w:rsid w:val="007379EA"/>
    <w:rsid w:val="00737CC0"/>
    <w:rsid w:val="00737CF5"/>
    <w:rsid w:val="00737DEC"/>
    <w:rsid w:val="0074030E"/>
    <w:rsid w:val="00740341"/>
    <w:rsid w:val="007403A0"/>
    <w:rsid w:val="0074042B"/>
    <w:rsid w:val="007408ED"/>
    <w:rsid w:val="00740A1D"/>
    <w:rsid w:val="00740A9E"/>
    <w:rsid w:val="007410DA"/>
    <w:rsid w:val="00741532"/>
    <w:rsid w:val="0074161C"/>
    <w:rsid w:val="00741980"/>
    <w:rsid w:val="00741B33"/>
    <w:rsid w:val="00741B6A"/>
    <w:rsid w:val="00741C06"/>
    <w:rsid w:val="00741C88"/>
    <w:rsid w:val="00741CFF"/>
    <w:rsid w:val="00741D50"/>
    <w:rsid w:val="00741F70"/>
    <w:rsid w:val="00742314"/>
    <w:rsid w:val="0074259E"/>
    <w:rsid w:val="007425DB"/>
    <w:rsid w:val="00742879"/>
    <w:rsid w:val="007429B1"/>
    <w:rsid w:val="007429BD"/>
    <w:rsid w:val="00742A5A"/>
    <w:rsid w:val="00742B28"/>
    <w:rsid w:val="007431E4"/>
    <w:rsid w:val="00743686"/>
    <w:rsid w:val="00743775"/>
    <w:rsid w:val="007441F5"/>
    <w:rsid w:val="0074435E"/>
    <w:rsid w:val="007443D0"/>
    <w:rsid w:val="0074446D"/>
    <w:rsid w:val="007444C4"/>
    <w:rsid w:val="0074450A"/>
    <w:rsid w:val="0074484D"/>
    <w:rsid w:val="00744B00"/>
    <w:rsid w:val="00744F64"/>
    <w:rsid w:val="0074518A"/>
    <w:rsid w:val="007456B8"/>
    <w:rsid w:val="007459F6"/>
    <w:rsid w:val="00745FA5"/>
    <w:rsid w:val="00745FCF"/>
    <w:rsid w:val="00746821"/>
    <w:rsid w:val="0074703A"/>
    <w:rsid w:val="00747085"/>
    <w:rsid w:val="00747249"/>
    <w:rsid w:val="007477CA"/>
    <w:rsid w:val="00747ACE"/>
    <w:rsid w:val="00747E97"/>
    <w:rsid w:val="0075040E"/>
    <w:rsid w:val="007505ED"/>
    <w:rsid w:val="0075068D"/>
    <w:rsid w:val="0075088A"/>
    <w:rsid w:val="00750DFC"/>
    <w:rsid w:val="00750FBD"/>
    <w:rsid w:val="00750FDF"/>
    <w:rsid w:val="00750FE2"/>
    <w:rsid w:val="00751444"/>
    <w:rsid w:val="007518FC"/>
    <w:rsid w:val="0075235B"/>
    <w:rsid w:val="0075237C"/>
    <w:rsid w:val="0075241E"/>
    <w:rsid w:val="007525EB"/>
    <w:rsid w:val="0075275A"/>
    <w:rsid w:val="00752833"/>
    <w:rsid w:val="00752957"/>
    <w:rsid w:val="00752A00"/>
    <w:rsid w:val="00752C62"/>
    <w:rsid w:val="007531A1"/>
    <w:rsid w:val="0075322C"/>
    <w:rsid w:val="00753954"/>
    <w:rsid w:val="00753A54"/>
    <w:rsid w:val="00753B49"/>
    <w:rsid w:val="00753FFD"/>
    <w:rsid w:val="007540D8"/>
    <w:rsid w:val="00754289"/>
    <w:rsid w:val="00754613"/>
    <w:rsid w:val="007549E0"/>
    <w:rsid w:val="00754A17"/>
    <w:rsid w:val="00755006"/>
    <w:rsid w:val="007550C6"/>
    <w:rsid w:val="00755299"/>
    <w:rsid w:val="0075532F"/>
    <w:rsid w:val="00755739"/>
    <w:rsid w:val="00755797"/>
    <w:rsid w:val="007558E5"/>
    <w:rsid w:val="00755D8F"/>
    <w:rsid w:val="00755F2E"/>
    <w:rsid w:val="00756203"/>
    <w:rsid w:val="00756824"/>
    <w:rsid w:val="007568FF"/>
    <w:rsid w:val="00756B20"/>
    <w:rsid w:val="00756D86"/>
    <w:rsid w:val="007571A2"/>
    <w:rsid w:val="007576A6"/>
    <w:rsid w:val="007576C8"/>
    <w:rsid w:val="00757A6D"/>
    <w:rsid w:val="00757AD9"/>
    <w:rsid w:val="00757BA4"/>
    <w:rsid w:val="00757BB1"/>
    <w:rsid w:val="00757C7F"/>
    <w:rsid w:val="007601EC"/>
    <w:rsid w:val="00760416"/>
    <w:rsid w:val="007604F8"/>
    <w:rsid w:val="00760667"/>
    <w:rsid w:val="00760848"/>
    <w:rsid w:val="007608C4"/>
    <w:rsid w:val="00760A2A"/>
    <w:rsid w:val="00760A5B"/>
    <w:rsid w:val="00761132"/>
    <w:rsid w:val="00761742"/>
    <w:rsid w:val="007617D7"/>
    <w:rsid w:val="0076185A"/>
    <w:rsid w:val="0076196D"/>
    <w:rsid w:val="00761B31"/>
    <w:rsid w:val="00761FB8"/>
    <w:rsid w:val="00762087"/>
    <w:rsid w:val="0076222F"/>
    <w:rsid w:val="00762393"/>
    <w:rsid w:val="007624BC"/>
    <w:rsid w:val="0076254F"/>
    <w:rsid w:val="00762567"/>
    <w:rsid w:val="00762659"/>
    <w:rsid w:val="007626A4"/>
    <w:rsid w:val="00762D02"/>
    <w:rsid w:val="00763008"/>
    <w:rsid w:val="00763146"/>
    <w:rsid w:val="00763194"/>
    <w:rsid w:val="00763216"/>
    <w:rsid w:val="00763354"/>
    <w:rsid w:val="00763448"/>
    <w:rsid w:val="007637C5"/>
    <w:rsid w:val="0076393A"/>
    <w:rsid w:val="00763AF2"/>
    <w:rsid w:val="00763AFC"/>
    <w:rsid w:val="00763B14"/>
    <w:rsid w:val="00763B6C"/>
    <w:rsid w:val="00763C92"/>
    <w:rsid w:val="007641BC"/>
    <w:rsid w:val="007643BF"/>
    <w:rsid w:val="00764610"/>
    <w:rsid w:val="00764619"/>
    <w:rsid w:val="0076475B"/>
    <w:rsid w:val="0076484F"/>
    <w:rsid w:val="00764B5F"/>
    <w:rsid w:val="00764CB8"/>
    <w:rsid w:val="00764DF7"/>
    <w:rsid w:val="00764F8A"/>
    <w:rsid w:val="0076590C"/>
    <w:rsid w:val="00765C51"/>
    <w:rsid w:val="00765D8B"/>
    <w:rsid w:val="0076613B"/>
    <w:rsid w:val="007662D1"/>
    <w:rsid w:val="007665E5"/>
    <w:rsid w:val="007667B3"/>
    <w:rsid w:val="00766D4B"/>
    <w:rsid w:val="00766D62"/>
    <w:rsid w:val="00766FB1"/>
    <w:rsid w:val="007671AB"/>
    <w:rsid w:val="00767480"/>
    <w:rsid w:val="007679B6"/>
    <w:rsid w:val="00767C79"/>
    <w:rsid w:val="00767CC3"/>
    <w:rsid w:val="00767D13"/>
    <w:rsid w:val="00767ED8"/>
    <w:rsid w:val="00767EF4"/>
    <w:rsid w:val="00767FDD"/>
    <w:rsid w:val="00770104"/>
    <w:rsid w:val="0077031E"/>
    <w:rsid w:val="007703A4"/>
    <w:rsid w:val="00770485"/>
    <w:rsid w:val="0077085D"/>
    <w:rsid w:val="007709DD"/>
    <w:rsid w:val="00770B5F"/>
    <w:rsid w:val="00770F4D"/>
    <w:rsid w:val="007710FB"/>
    <w:rsid w:val="007711CD"/>
    <w:rsid w:val="0077134C"/>
    <w:rsid w:val="00771383"/>
    <w:rsid w:val="00771804"/>
    <w:rsid w:val="00771925"/>
    <w:rsid w:val="00771BE2"/>
    <w:rsid w:val="00771CF5"/>
    <w:rsid w:val="00771D7B"/>
    <w:rsid w:val="007721A3"/>
    <w:rsid w:val="0077224E"/>
    <w:rsid w:val="0077249E"/>
    <w:rsid w:val="007726AF"/>
    <w:rsid w:val="007726D9"/>
    <w:rsid w:val="00772727"/>
    <w:rsid w:val="007727D6"/>
    <w:rsid w:val="0077288E"/>
    <w:rsid w:val="00772A46"/>
    <w:rsid w:val="00772C07"/>
    <w:rsid w:val="00772CDF"/>
    <w:rsid w:val="00772DEE"/>
    <w:rsid w:val="007731ED"/>
    <w:rsid w:val="00773788"/>
    <w:rsid w:val="007738C9"/>
    <w:rsid w:val="00773D61"/>
    <w:rsid w:val="007745BA"/>
    <w:rsid w:val="00774CB6"/>
    <w:rsid w:val="00774E1B"/>
    <w:rsid w:val="00775032"/>
    <w:rsid w:val="007751E0"/>
    <w:rsid w:val="0077573D"/>
    <w:rsid w:val="00775AAD"/>
    <w:rsid w:val="00775B9E"/>
    <w:rsid w:val="00775C0E"/>
    <w:rsid w:val="00776044"/>
    <w:rsid w:val="007760B4"/>
    <w:rsid w:val="00776397"/>
    <w:rsid w:val="007764E0"/>
    <w:rsid w:val="007766DD"/>
    <w:rsid w:val="00776AAD"/>
    <w:rsid w:val="007770E6"/>
    <w:rsid w:val="00777464"/>
    <w:rsid w:val="007776DA"/>
    <w:rsid w:val="00777D1C"/>
    <w:rsid w:val="007802E7"/>
    <w:rsid w:val="00780436"/>
    <w:rsid w:val="007804D3"/>
    <w:rsid w:val="007806CA"/>
    <w:rsid w:val="007808BF"/>
    <w:rsid w:val="007808EC"/>
    <w:rsid w:val="00780A6A"/>
    <w:rsid w:val="00780C27"/>
    <w:rsid w:val="00780EC9"/>
    <w:rsid w:val="00780EDA"/>
    <w:rsid w:val="0078100C"/>
    <w:rsid w:val="007810C7"/>
    <w:rsid w:val="0078116E"/>
    <w:rsid w:val="0078165A"/>
    <w:rsid w:val="00781B79"/>
    <w:rsid w:val="00781BC5"/>
    <w:rsid w:val="00781E32"/>
    <w:rsid w:val="00781FBA"/>
    <w:rsid w:val="0078211A"/>
    <w:rsid w:val="007828A7"/>
    <w:rsid w:val="007828DE"/>
    <w:rsid w:val="00782E18"/>
    <w:rsid w:val="00782EE9"/>
    <w:rsid w:val="00782FDB"/>
    <w:rsid w:val="00783015"/>
    <w:rsid w:val="007830B9"/>
    <w:rsid w:val="00783490"/>
    <w:rsid w:val="00783C60"/>
    <w:rsid w:val="007841D7"/>
    <w:rsid w:val="007843FC"/>
    <w:rsid w:val="0078463B"/>
    <w:rsid w:val="00784695"/>
    <w:rsid w:val="007847FA"/>
    <w:rsid w:val="00784CC1"/>
    <w:rsid w:val="00784D7B"/>
    <w:rsid w:val="0078502A"/>
    <w:rsid w:val="0078508D"/>
    <w:rsid w:val="007850AB"/>
    <w:rsid w:val="007852F4"/>
    <w:rsid w:val="007855CF"/>
    <w:rsid w:val="00785B17"/>
    <w:rsid w:val="00785B5B"/>
    <w:rsid w:val="00785B9E"/>
    <w:rsid w:val="00785D5F"/>
    <w:rsid w:val="00785EB5"/>
    <w:rsid w:val="00785F18"/>
    <w:rsid w:val="007863AE"/>
    <w:rsid w:val="00786456"/>
    <w:rsid w:val="007866A8"/>
    <w:rsid w:val="007868B1"/>
    <w:rsid w:val="0078693D"/>
    <w:rsid w:val="00786B75"/>
    <w:rsid w:val="00786FDE"/>
    <w:rsid w:val="0078708D"/>
    <w:rsid w:val="007872F5"/>
    <w:rsid w:val="00787A6F"/>
    <w:rsid w:val="00787B8C"/>
    <w:rsid w:val="00787CB4"/>
    <w:rsid w:val="00787E52"/>
    <w:rsid w:val="0079037A"/>
    <w:rsid w:val="007904E0"/>
    <w:rsid w:val="007906D1"/>
    <w:rsid w:val="0079076B"/>
    <w:rsid w:val="00790BB7"/>
    <w:rsid w:val="00790D53"/>
    <w:rsid w:val="00791760"/>
    <w:rsid w:val="00791D02"/>
    <w:rsid w:val="00791D77"/>
    <w:rsid w:val="00792607"/>
    <w:rsid w:val="0079280E"/>
    <w:rsid w:val="0079289A"/>
    <w:rsid w:val="00792C32"/>
    <w:rsid w:val="00792DC0"/>
    <w:rsid w:val="0079319A"/>
    <w:rsid w:val="00793456"/>
    <w:rsid w:val="00793460"/>
    <w:rsid w:val="00793499"/>
    <w:rsid w:val="007936B1"/>
    <w:rsid w:val="00793730"/>
    <w:rsid w:val="00793890"/>
    <w:rsid w:val="00793C5B"/>
    <w:rsid w:val="00793E01"/>
    <w:rsid w:val="00793E24"/>
    <w:rsid w:val="007946AA"/>
    <w:rsid w:val="0079495F"/>
    <w:rsid w:val="00794B50"/>
    <w:rsid w:val="00794C42"/>
    <w:rsid w:val="00794FCF"/>
    <w:rsid w:val="00795472"/>
    <w:rsid w:val="007955F1"/>
    <w:rsid w:val="00795683"/>
    <w:rsid w:val="007958C3"/>
    <w:rsid w:val="00795B6F"/>
    <w:rsid w:val="00795CE8"/>
    <w:rsid w:val="00795DEF"/>
    <w:rsid w:val="00795EBF"/>
    <w:rsid w:val="0079634E"/>
    <w:rsid w:val="0079637B"/>
    <w:rsid w:val="007963D4"/>
    <w:rsid w:val="00796427"/>
    <w:rsid w:val="00796491"/>
    <w:rsid w:val="00796764"/>
    <w:rsid w:val="00796B4F"/>
    <w:rsid w:val="0079728E"/>
    <w:rsid w:val="00797408"/>
    <w:rsid w:val="00797951"/>
    <w:rsid w:val="00797E40"/>
    <w:rsid w:val="007A049A"/>
    <w:rsid w:val="007A04F9"/>
    <w:rsid w:val="007A0660"/>
    <w:rsid w:val="007A08A9"/>
    <w:rsid w:val="007A0B87"/>
    <w:rsid w:val="007A1036"/>
    <w:rsid w:val="007A10D6"/>
    <w:rsid w:val="007A11EA"/>
    <w:rsid w:val="007A19BE"/>
    <w:rsid w:val="007A1BF7"/>
    <w:rsid w:val="007A1F11"/>
    <w:rsid w:val="007A2244"/>
    <w:rsid w:val="007A23F5"/>
    <w:rsid w:val="007A2597"/>
    <w:rsid w:val="007A28D1"/>
    <w:rsid w:val="007A2925"/>
    <w:rsid w:val="007A2962"/>
    <w:rsid w:val="007A2BB8"/>
    <w:rsid w:val="007A2E71"/>
    <w:rsid w:val="007A2FBA"/>
    <w:rsid w:val="007A31C5"/>
    <w:rsid w:val="007A3323"/>
    <w:rsid w:val="007A35D8"/>
    <w:rsid w:val="007A3BAA"/>
    <w:rsid w:val="007A40B9"/>
    <w:rsid w:val="007A433A"/>
    <w:rsid w:val="007A444B"/>
    <w:rsid w:val="007A4802"/>
    <w:rsid w:val="007A49EC"/>
    <w:rsid w:val="007A4CDF"/>
    <w:rsid w:val="007A4CE9"/>
    <w:rsid w:val="007A4EA0"/>
    <w:rsid w:val="007A528C"/>
    <w:rsid w:val="007A52D7"/>
    <w:rsid w:val="007A5359"/>
    <w:rsid w:val="007A547B"/>
    <w:rsid w:val="007A5704"/>
    <w:rsid w:val="007A5812"/>
    <w:rsid w:val="007A5B8A"/>
    <w:rsid w:val="007A61DD"/>
    <w:rsid w:val="007A66A1"/>
    <w:rsid w:val="007A66AF"/>
    <w:rsid w:val="007A66FD"/>
    <w:rsid w:val="007A67D7"/>
    <w:rsid w:val="007A68F8"/>
    <w:rsid w:val="007A6AFF"/>
    <w:rsid w:val="007A7492"/>
    <w:rsid w:val="007A7590"/>
    <w:rsid w:val="007A763D"/>
    <w:rsid w:val="007A778A"/>
    <w:rsid w:val="007A7823"/>
    <w:rsid w:val="007A7BE2"/>
    <w:rsid w:val="007A7E49"/>
    <w:rsid w:val="007A7E4B"/>
    <w:rsid w:val="007B00C5"/>
    <w:rsid w:val="007B017D"/>
    <w:rsid w:val="007B01C3"/>
    <w:rsid w:val="007B02EC"/>
    <w:rsid w:val="007B02FA"/>
    <w:rsid w:val="007B0462"/>
    <w:rsid w:val="007B05F2"/>
    <w:rsid w:val="007B08C7"/>
    <w:rsid w:val="007B0A00"/>
    <w:rsid w:val="007B0AD8"/>
    <w:rsid w:val="007B0B62"/>
    <w:rsid w:val="007B0C6E"/>
    <w:rsid w:val="007B0EF2"/>
    <w:rsid w:val="007B0F1F"/>
    <w:rsid w:val="007B138B"/>
    <w:rsid w:val="007B13DE"/>
    <w:rsid w:val="007B14B4"/>
    <w:rsid w:val="007B185F"/>
    <w:rsid w:val="007B1B10"/>
    <w:rsid w:val="007B1EAB"/>
    <w:rsid w:val="007B2125"/>
    <w:rsid w:val="007B230A"/>
    <w:rsid w:val="007B241E"/>
    <w:rsid w:val="007B271D"/>
    <w:rsid w:val="007B2737"/>
    <w:rsid w:val="007B2941"/>
    <w:rsid w:val="007B3269"/>
    <w:rsid w:val="007B3A42"/>
    <w:rsid w:val="007B3B25"/>
    <w:rsid w:val="007B3C73"/>
    <w:rsid w:val="007B3CA3"/>
    <w:rsid w:val="007B3D6A"/>
    <w:rsid w:val="007B42B1"/>
    <w:rsid w:val="007B4423"/>
    <w:rsid w:val="007B4509"/>
    <w:rsid w:val="007B45B9"/>
    <w:rsid w:val="007B51AD"/>
    <w:rsid w:val="007B56C1"/>
    <w:rsid w:val="007B57F6"/>
    <w:rsid w:val="007B5B08"/>
    <w:rsid w:val="007B5D46"/>
    <w:rsid w:val="007B5E4B"/>
    <w:rsid w:val="007B647C"/>
    <w:rsid w:val="007B65F8"/>
    <w:rsid w:val="007B6630"/>
    <w:rsid w:val="007B716D"/>
    <w:rsid w:val="007B74C5"/>
    <w:rsid w:val="007B758E"/>
    <w:rsid w:val="007B75AE"/>
    <w:rsid w:val="007B7644"/>
    <w:rsid w:val="007B7909"/>
    <w:rsid w:val="007B7D92"/>
    <w:rsid w:val="007C068C"/>
    <w:rsid w:val="007C0B42"/>
    <w:rsid w:val="007C0D59"/>
    <w:rsid w:val="007C0F97"/>
    <w:rsid w:val="007C1016"/>
    <w:rsid w:val="007C1098"/>
    <w:rsid w:val="007C10AF"/>
    <w:rsid w:val="007C1297"/>
    <w:rsid w:val="007C1388"/>
    <w:rsid w:val="007C1468"/>
    <w:rsid w:val="007C1491"/>
    <w:rsid w:val="007C1500"/>
    <w:rsid w:val="007C15BB"/>
    <w:rsid w:val="007C15DF"/>
    <w:rsid w:val="007C1603"/>
    <w:rsid w:val="007C1A1A"/>
    <w:rsid w:val="007C1CB2"/>
    <w:rsid w:val="007C1E24"/>
    <w:rsid w:val="007C2B82"/>
    <w:rsid w:val="007C2F27"/>
    <w:rsid w:val="007C30BA"/>
    <w:rsid w:val="007C340F"/>
    <w:rsid w:val="007C3456"/>
    <w:rsid w:val="007C351A"/>
    <w:rsid w:val="007C3566"/>
    <w:rsid w:val="007C388F"/>
    <w:rsid w:val="007C3A7A"/>
    <w:rsid w:val="007C3B4D"/>
    <w:rsid w:val="007C3C4F"/>
    <w:rsid w:val="007C3DC7"/>
    <w:rsid w:val="007C3F54"/>
    <w:rsid w:val="007C3FFF"/>
    <w:rsid w:val="007C4297"/>
    <w:rsid w:val="007C42AB"/>
    <w:rsid w:val="007C43DB"/>
    <w:rsid w:val="007C44B1"/>
    <w:rsid w:val="007C4569"/>
    <w:rsid w:val="007C4610"/>
    <w:rsid w:val="007C4683"/>
    <w:rsid w:val="007C48A9"/>
    <w:rsid w:val="007C48BE"/>
    <w:rsid w:val="007C50CC"/>
    <w:rsid w:val="007C518D"/>
    <w:rsid w:val="007C5311"/>
    <w:rsid w:val="007C5552"/>
    <w:rsid w:val="007C6D65"/>
    <w:rsid w:val="007C6F0E"/>
    <w:rsid w:val="007C6F1E"/>
    <w:rsid w:val="007C6F74"/>
    <w:rsid w:val="007C74C7"/>
    <w:rsid w:val="007C790B"/>
    <w:rsid w:val="007C79F7"/>
    <w:rsid w:val="007C7C9E"/>
    <w:rsid w:val="007C7EBF"/>
    <w:rsid w:val="007D0153"/>
    <w:rsid w:val="007D0173"/>
    <w:rsid w:val="007D08C4"/>
    <w:rsid w:val="007D0C5E"/>
    <w:rsid w:val="007D1010"/>
    <w:rsid w:val="007D13A4"/>
    <w:rsid w:val="007D1652"/>
    <w:rsid w:val="007D197F"/>
    <w:rsid w:val="007D1A76"/>
    <w:rsid w:val="007D1B58"/>
    <w:rsid w:val="007D2546"/>
    <w:rsid w:val="007D2611"/>
    <w:rsid w:val="007D26A5"/>
    <w:rsid w:val="007D2727"/>
    <w:rsid w:val="007D2AFD"/>
    <w:rsid w:val="007D2B9C"/>
    <w:rsid w:val="007D2D06"/>
    <w:rsid w:val="007D2D9B"/>
    <w:rsid w:val="007D2EBA"/>
    <w:rsid w:val="007D3090"/>
    <w:rsid w:val="007D3452"/>
    <w:rsid w:val="007D3534"/>
    <w:rsid w:val="007D35D4"/>
    <w:rsid w:val="007D39D4"/>
    <w:rsid w:val="007D39F5"/>
    <w:rsid w:val="007D3B27"/>
    <w:rsid w:val="007D3D23"/>
    <w:rsid w:val="007D3F7D"/>
    <w:rsid w:val="007D485A"/>
    <w:rsid w:val="007D492E"/>
    <w:rsid w:val="007D4A53"/>
    <w:rsid w:val="007D4AB7"/>
    <w:rsid w:val="007D4BF6"/>
    <w:rsid w:val="007D4D26"/>
    <w:rsid w:val="007D4EF3"/>
    <w:rsid w:val="007D5044"/>
    <w:rsid w:val="007D550F"/>
    <w:rsid w:val="007D56F9"/>
    <w:rsid w:val="007D579D"/>
    <w:rsid w:val="007D57A0"/>
    <w:rsid w:val="007D60D2"/>
    <w:rsid w:val="007D60E4"/>
    <w:rsid w:val="007D613C"/>
    <w:rsid w:val="007D63FE"/>
    <w:rsid w:val="007D6526"/>
    <w:rsid w:val="007D6531"/>
    <w:rsid w:val="007D653A"/>
    <w:rsid w:val="007D6849"/>
    <w:rsid w:val="007D6A54"/>
    <w:rsid w:val="007D6D4A"/>
    <w:rsid w:val="007D7134"/>
    <w:rsid w:val="007D72F4"/>
    <w:rsid w:val="007D7A24"/>
    <w:rsid w:val="007D7C27"/>
    <w:rsid w:val="007D7DF4"/>
    <w:rsid w:val="007E000E"/>
    <w:rsid w:val="007E02C6"/>
    <w:rsid w:val="007E0419"/>
    <w:rsid w:val="007E09C2"/>
    <w:rsid w:val="007E0A4B"/>
    <w:rsid w:val="007E0B31"/>
    <w:rsid w:val="007E0CFB"/>
    <w:rsid w:val="007E0D8E"/>
    <w:rsid w:val="007E0E67"/>
    <w:rsid w:val="007E106C"/>
    <w:rsid w:val="007E11BD"/>
    <w:rsid w:val="007E1278"/>
    <w:rsid w:val="007E129E"/>
    <w:rsid w:val="007E1363"/>
    <w:rsid w:val="007E175F"/>
    <w:rsid w:val="007E1973"/>
    <w:rsid w:val="007E1BCA"/>
    <w:rsid w:val="007E1C46"/>
    <w:rsid w:val="007E1D47"/>
    <w:rsid w:val="007E1F2A"/>
    <w:rsid w:val="007E2002"/>
    <w:rsid w:val="007E216C"/>
    <w:rsid w:val="007E22B7"/>
    <w:rsid w:val="007E29B5"/>
    <w:rsid w:val="007E2A25"/>
    <w:rsid w:val="007E2A96"/>
    <w:rsid w:val="007E2C04"/>
    <w:rsid w:val="007E348C"/>
    <w:rsid w:val="007E3A35"/>
    <w:rsid w:val="007E3DB6"/>
    <w:rsid w:val="007E3F1A"/>
    <w:rsid w:val="007E4189"/>
    <w:rsid w:val="007E41B9"/>
    <w:rsid w:val="007E41E7"/>
    <w:rsid w:val="007E43BD"/>
    <w:rsid w:val="007E456D"/>
    <w:rsid w:val="007E469A"/>
    <w:rsid w:val="007E4A53"/>
    <w:rsid w:val="007E4ABE"/>
    <w:rsid w:val="007E4B1D"/>
    <w:rsid w:val="007E4C9E"/>
    <w:rsid w:val="007E4CF0"/>
    <w:rsid w:val="007E4F01"/>
    <w:rsid w:val="007E5095"/>
    <w:rsid w:val="007E51DA"/>
    <w:rsid w:val="007E52D9"/>
    <w:rsid w:val="007E5324"/>
    <w:rsid w:val="007E54E4"/>
    <w:rsid w:val="007E550D"/>
    <w:rsid w:val="007E5AF2"/>
    <w:rsid w:val="007E5B8F"/>
    <w:rsid w:val="007E5CD6"/>
    <w:rsid w:val="007E6144"/>
    <w:rsid w:val="007E62AD"/>
    <w:rsid w:val="007E63D5"/>
    <w:rsid w:val="007E68A1"/>
    <w:rsid w:val="007E69FF"/>
    <w:rsid w:val="007E6AF7"/>
    <w:rsid w:val="007E6CBB"/>
    <w:rsid w:val="007E6E96"/>
    <w:rsid w:val="007E6EB4"/>
    <w:rsid w:val="007E6F58"/>
    <w:rsid w:val="007E70A1"/>
    <w:rsid w:val="007E717C"/>
    <w:rsid w:val="007E73B1"/>
    <w:rsid w:val="007E7443"/>
    <w:rsid w:val="007E7491"/>
    <w:rsid w:val="007E74F6"/>
    <w:rsid w:val="007E7654"/>
    <w:rsid w:val="007E76ED"/>
    <w:rsid w:val="007E7B74"/>
    <w:rsid w:val="007E7B7A"/>
    <w:rsid w:val="007E7FAA"/>
    <w:rsid w:val="007F00D8"/>
    <w:rsid w:val="007F01E9"/>
    <w:rsid w:val="007F0526"/>
    <w:rsid w:val="007F0787"/>
    <w:rsid w:val="007F0A6A"/>
    <w:rsid w:val="007F0AA9"/>
    <w:rsid w:val="007F0EBC"/>
    <w:rsid w:val="007F11B4"/>
    <w:rsid w:val="007F16C4"/>
    <w:rsid w:val="007F16EB"/>
    <w:rsid w:val="007F1741"/>
    <w:rsid w:val="007F1BA1"/>
    <w:rsid w:val="007F20BC"/>
    <w:rsid w:val="007F2364"/>
    <w:rsid w:val="007F26AF"/>
    <w:rsid w:val="007F296F"/>
    <w:rsid w:val="007F2AAD"/>
    <w:rsid w:val="007F2CBB"/>
    <w:rsid w:val="007F31AB"/>
    <w:rsid w:val="007F325A"/>
    <w:rsid w:val="007F3375"/>
    <w:rsid w:val="007F3531"/>
    <w:rsid w:val="007F3980"/>
    <w:rsid w:val="007F3DB0"/>
    <w:rsid w:val="007F3DF8"/>
    <w:rsid w:val="007F4221"/>
    <w:rsid w:val="007F43A5"/>
    <w:rsid w:val="007F451E"/>
    <w:rsid w:val="007F45C5"/>
    <w:rsid w:val="007F4776"/>
    <w:rsid w:val="007F478B"/>
    <w:rsid w:val="007F479D"/>
    <w:rsid w:val="007F47B3"/>
    <w:rsid w:val="007F4BF5"/>
    <w:rsid w:val="007F4FC4"/>
    <w:rsid w:val="007F50C4"/>
    <w:rsid w:val="007F522F"/>
    <w:rsid w:val="007F54C1"/>
    <w:rsid w:val="007F5652"/>
    <w:rsid w:val="007F565A"/>
    <w:rsid w:val="007F5719"/>
    <w:rsid w:val="007F5FF1"/>
    <w:rsid w:val="007F60FA"/>
    <w:rsid w:val="007F612B"/>
    <w:rsid w:val="007F6825"/>
    <w:rsid w:val="007F720F"/>
    <w:rsid w:val="007F722A"/>
    <w:rsid w:val="007F75C1"/>
    <w:rsid w:val="007F7608"/>
    <w:rsid w:val="007F7BAB"/>
    <w:rsid w:val="00800002"/>
    <w:rsid w:val="008000A3"/>
    <w:rsid w:val="00800158"/>
    <w:rsid w:val="0080052F"/>
    <w:rsid w:val="0080060F"/>
    <w:rsid w:val="0080076C"/>
    <w:rsid w:val="00800793"/>
    <w:rsid w:val="00800BFD"/>
    <w:rsid w:val="0080168F"/>
    <w:rsid w:val="00801C8D"/>
    <w:rsid w:val="00801D92"/>
    <w:rsid w:val="008020D2"/>
    <w:rsid w:val="00802970"/>
    <w:rsid w:val="00802A17"/>
    <w:rsid w:val="00802B08"/>
    <w:rsid w:val="00802BC9"/>
    <w:rsid w:val="00802D17"/>
    <w:rsid w:val="00802D25"/>
    <w:rsid w:val="00802EDA"/>
    <w:rsid w:val="00802F9C"/>
    <w:rsid w:val="008032C0"/>
    <w:rsid w:val="00803B92"/>
    <w:rsid w:val="00803F46"/>
    <w:rsid w:val="00804309"/>
    <w:rsid w:val="00804611"/>
    <w:rsid w:val="0080484C"/>
    <w:rsid w:val="008049E0"/>
    <w:rsid w:val="00804A25"/>
    <w:rsid w:val="00804B2D"/>
    <w:rsid w:val="00804CCE"/>
    <w:rsid w:val="0080514B"/>
    <w:rsid w:val="008052AA"/>
    <w:rsid w:val="008053B2"/>
    <w:rsid w:val="00805515"/>
    <w:rsid w:val="0080577B"/>
    <w:rsid w:val="00805937"/>
    <w:rsid w:val="0080599D"/>
    <w:rsid w:val="00805AAE"/>
    <w:rsid w:val="00805BDF"/>
    <w:rsid w:val="0080603A"/>
    <w:rsid w:val="008062A2"/>
    <w:rsid w:val="008062D6"/>
    <w:rsid w:val="0080634C"/>
    <w:rsid w:val="00806403"/>
    <w:rsid w:val="00806448"/>
    <w:rsid w:val="008066E7"/>
    <w:rsid w:val="008067FF"/>
    <w:rsid w:val="00806B2E"/>
    <w:rsid w:val="00806C11"/>
    <w:rsid w:val="008071BF"/>
    <w:rsid w:val="00807433"/>
    <w:rsid w:val="008076F6"/>
    <w:rsid w:val="00807A08"/>
    <w:rsid w:val="00807B25"/>
    <w:rsid w:val="00807B28"/>
    <w:rsid w:val="00807D7F"/>
    <w:rsid w:val="008100C8"/>
    <w:rsid w:val="00810275"/>
    <w:rsid w:val="008103A0"/>
    <w:rsid w:val="00810956"/>
    <w:rsid w:val="00810AC7"/>
    <w:rsid w:val="00810B1C"/>
    <w:rsid w:val="00810B99"/>
    <w:rsid w:val="00810FC5"/>
    <w:rsid w:val="00811EEC"/>
    <w:rsid w:val="0081256A"/>
    <w:rsid w:val="00812584"/>
    <w:rsid w:val="0081262C"/>
    <w:rsid w:val="00812A4D"/>
    <w:rsid w:val="00812B8F"/>
    <w:rsid w:val="00812BC8"/>
    <w:rsid w:val="00813056"/>
    <w:rsid w:val="008133CD"/>
    <w:rsid w:val="00813533"/>
    <w:rsid w:val="008137BF"/>
    <w:rsid w:val="00813880"/>
    <w:rsid w:val="00813903"/>
    <w:rsid w:val="00813947"/>
    <w:rsid w:val="008139ED"/>
    <w:rsid w:val="00813B60"/>
    <w:rsid w:val="008141E9"/>
    <w:rsid w:val="00814933"/>
    <w:rsid w:val="00814B96"/>
    <w:rsid w:val="00814CAE"/>
    <w:rsid w:val="00814F5E"/>
    <w:rsid w:val="00814FA2"/>
    <w:rsid w:val="008150E9"/>
    <w:rsid w:val="00815363"/>
    <w:rsid w:val="00815D1D"/>
    <w:rsid w:val="00815D6C"/>
    <w:rsid w:val="00815E71"/>
    <w:rsid w:val="008162A9"/>
    <w:rsid w:val="008162FE"/>
    <w:rsid w:val="0081664E"/>
    <w:rsid w:val="00816D72"/>
    <w:rsid w:val="00817396"/>
    <w:rsid w:val="008173C3"/>
    <w:rsid w:val="008176FD"/>
    <w:rsid w:val="0081795B"/>
    <w:rsid w:val="00817B24"/>
    <w:rsid w:val="00817EAE"/>
    <w:rsid w:val="00820227"/>
    <w:rsid w:val="008202CB"/>
    <w:rsid w:val="00820589"/>
    <w:rsid w:val="008206B2"/>
    <w:rsid w:val="0082079C"/>
    <w:rsid w:val="00820A7A"/>
    <w:rsid w:val="00820D1F"/>
    <w:rsid w:val="00820FD1"/>
    <w:rsid w:val="008213B8"/>
    <w:rsid w:val="008215E7"/>
    <w:rsid w:val="00822050"/>
    <w:rsid w:val="00822397"/>
    <w:rsid w:val="0082247E"/>
    <w:rsid w:val="008225B7"/>
    <w:rsid w:val="00822938"/>
    <w:rsid w:val="00822BB9"/>
    <w:rsid w:val="00823081"/>
    <w:rsid w:val="00823172"/>
    <w:rsid w:val="008236B9"/>
    <w:rsid w:val="008236BE"/>
    <w:rsid w:val="008237E3"/>
    <w:rsid w:val="00823989"/>
    <w:rsid w:val="00823992"/>
    <w:rsid w:val="00823AA6"/>
    <w:rsid w:val="00823EA2"/>
    <w:rsid w:val="00823FB5"/>
    <w:rsid w:val="00823FCE"/>
    <w:rsid w:val="0082402D"/>
    <w:rsid w:val="008240B9"/>
    <w:rsid w:val="00824168"/>
    <w:rsid w:val="008246C7"/>
    <w:rsid w:val="00824A05"/>
    <w:rsid w:val="00824C2E"/>
    <w:rsid w:val="00824EC8"/>
    <w:rsid w:val="008250AE"/>
    <w:rsid w:val="0082535C"/>
    <w:rsid w:val="008256E3"/>
    <w:rsid w:val="008259D7"/>
    <w:rsid w:val="00825A3B"/>
    <w:rsid w:val="00825DB5"/>
    <w:rsid w:val="00825F20"/>
    <w:rsid w:val="008262D8"/>
    <w:rsid w:val="00826571"/>
    <w:rsid w:val="0082660E"/>
    <w:rsid w:val="00826C34"/>
    <w:rsid w:val="00826C83"/>
    <w:rsid w:val="00826CE1"/>
    <w:rsid w:val="00826DF7"/>
    <w:rsid w:val="00826F20"/>
    <w:rsid w:val="00826FE3"/>
    <w:rsid w:val="008272F7"/>
    <w:rsid w:val="00827364"/>
    <w:rsid w:val="0082745A"/>
    <w:rsid w:val="00827517"/>
    <w:rsid w:val="00827BA2"/>
    <w:rsid w:val="00827D57"/>
    <w:rsid w:val="00827F3F"/>
    <w:rsid w:val="0083036E"/>
    <w:rsid w:val="0083063B"/>
    <w:rsid w:val="0083079D"/>
    <w:rsid w:val="0083086C"/>
    <w:rsid w:val="00830D73"/>
    <w:rsid w:val="008310E0"/>
    <w:rsid w:val="00831256"/>
    <w:rsid w:val="00831271"/>
    <w:rsid w:val="00831458"/>
    <w:rsid w:val="0083167E"/>
    <w:rsid w:val="00831714"/>
    <w:rsid w:val="0083199A"/>
    <w:rsid w:val="00831DFB"/>
    <w:rsid w:val="00831EC9"/>
    <w:rsid w:val="00832061"/>
    <w:rsid w:val="008320A1"/>
    <w:rsid w:val="00832197"/>
    <w:rsid w:val="008321A2"/>
    <w:rsid w:val="00832280"/>
    <w:rsid w:val="00832282"/>
    <w:rsid w:val="008324DC"/>
    <w:rsid w:val="00832A7D"/>
    <w:rsid w:val="00832BEE"/>
    <w:rsid w:val="008332F6"/>
    <w:rsid w:val="008336E7"/>
    <w:rsid w:val="00833888"/>
    <w:rsid w:val="00833B30"/>
    <w:rsid w:val="00833D36"/>
    <w:rsid w:val="00833EB8"/>
    <w:rsid w:val="00833F9B"/>
    <w:rsid w:val="008343A4"/>
    <w:rsid w:val="008343D6"/>
    <w:rsid w:val="0083457A"/>
    <w:rsid w:val="00834584"/>
    <w:rsid w:val="0083462B"/>
    <w:rsid w:val="0083467E"/>
    <w:rsid w:val="008347D7"/>
    <w:rsid w:val="00834C8D"/>
    <w:rsid w:val="00835019"/>
    <w:rsid w:val="008350B0"/>
    <w:rsid w:val="008350D8"/>
    <w:rsid w:val="00835196"/>
    <w:rsid w:val="008354C4"/>
    <w:rsid w:val="00835732"/>
    <w:rsid w:val="008357B0"/>
    <w:rsid w:val="008359CB"/>
    <w:rsid w:val="00835FD4"/>
    <w:rsid w:val="008361AB"/>
    <w:rsid w:val="008364FB"/>
    <w:rsid w:val="0083650D"/>
    <w:rsid w:val="0083658F"/>
    <w:rsid w:val="00836618"/>
    <w:rsid w:val="0083666B"/>
    <w:rsid w:val="008369DB"/>
    <w:rsid w:val="00836A72"/>
    <w:rsid w:val="00836A77"/>
    <w:rsid w:val="00836C45"/>
    <w:rsid w:val="00836CB7"/>
    <w:rsid w:val="00837124"/>
    <w:rsid w:val="0083728C"/>
    <w:rsid w:val="008373AD"/>
    <w:rsid w:val="0083793A"/>
    <w:rsid w:val="0083795E"/>
    <w:rsid w:val="00837981"/>
    <w:rsid w:val="008379FE"/>
    <w:rsid w:val="00837E0C"/>
    <w:rsid w:val="00837EE0"/>
    <w:rsid w:val="008404BD"/>
    <w:rsid w:val="00840685"/>
    <w:rsid w:val="00840BC4"/>
    <w:rsid w:val="0084126D"/>
    <w:rsid w:val="00841346"/>
    <w:rsid w:val="00841386"/>
    <w:rsid w:val="008414E4"/>
    <w:rsid w:val="0084195C"/>
    <w:rsid w:val="008419F0"/>
    <w:rsid w:val="008419FB"/>
    <w:rsid w:val="00841B43"/>
    <w:rsid w:val="00841BDC"/>
    <w:rsid w:val="0084207B"/>
    <w:rsid w:val="00842207"/>
    <w:rsid w:val="008424AD"/>
    <w:rsid w:val="00842786"/>
    <w:rsid w:val="00842F24"/>
    <w:rsid w:val="00842F60"/>
    <w:rsid w:val="00843437"/>
    <w:rsid w:val="00843527"/>
    <w:rsid w:val="0084360B"/>
    <w:rsid w:val="0084362F"/>
    <w:rsid w:val="00843A37"/>
    <w:rsid w:val="00843B36"/>
    <w:rsid w:val="00843E83"/>
    <w:rsid w:val="00843F2F"/>
    <w:rsid w:val="008441C7"/>
    <w:rsid w:val="0084427A"/>
    <w:rsid w:val="00844367"/>
    <w:rsid w:val="008445EA"/>
    <w:rsid w:val="0084472D"/>
    <w:rsid w:val="008449D2"/>
    <w:rsid w:val="00844B9B"/>
    <w:rsid w:val="00844CBC"/>
    <w:rsid w:val="00844DA2"/>
    <w:rsid w:val="00844F79"/>
    <w:rsid w:val="008456D8"/>
    <w:rsid w:val="00845B99"/>
    <w:rsid w:val="00845BC5"/>
    <w:rsid w:val="00845EFB"/>
    <w:rsid w:val="00846038"/>
    <w:rsid w:val="00846104"/>
    <w:rsid w:val="00846565"/>
    <w:rsid w:val="008466D2"/>
    <w:rsid w:val="008466DF"/>
    <w:rsid w:val="008468D6"/>
    <w:rsid w:val="00846A0F"/>
    <w:rsid w:val="00846A51"/>
    <w:rsid w:val="00846A5F"/>
    <w:rsid w:val="00846D0B"/>
    <w:rsid w:val="00846FE5"/>
    <w:rsid w:val="0084700B"/>
    <w:rsid w:val="0084717A"/>
    <w:rsid w:val="0084717B"/>
    <w:rsid w:val="00847524"/>
    <w:rsid w:val="008475E0"/>
    <w:rsid w:val="00847768"/>
    <w:rsid w:val="00847769"/>
    <w:rsid w:val="00847776"/>
    <w:rsid w:val="00847798"/>
    <w:rsid w:val="0084780C"/>
    <w:rsid w:val="00847B74"/>
    <w:rsid w:val="0085004C"/>
    <w:rsid w:val="0085005B"/>
    <w:rsid w:val="00850299"/>
    <w:rsid w:val="00850389"/>
    <w:rsid w:val="0085065A"/>
    <w:rsid w:val="00850C7C"/>
    <w:rsid w:val="00850CF5"/>
    <w:rsid w:val="00850E85"/>
    <w:rsid w:val="00850F19"/>
    <w:rsid w:val="00850F6B"/>
    <w:rsid w:val="008510B2"/>
    <w:rsid w:val="00851850"/>
    <w:rsid w:val="008518E8"/>
    <w:rsid w:val="00851991"/>
    <w:rsid w:val="00851BF3"/>
    <w:rsid w:val="00851D4F"/>
    <w:rsid w:val="00851E4F"/>
    <w:rsid w:val="00852036"/>
    <w:rsid w:val="00852072"/>
    <w:rsid w:val="00852097"/>
    <w:rsid w:val="00852404"/>
    <w:rsid w:val="008526DF"/>
    <w:rsid w:val="00852A43"/>
    <w:rsid w:val="00852B10"/>
    <w:rsid w:val="00852BF5"/>
    <w:rsid w:val="00852D48"/>
    <w:rsid w:val="00852F85"/>
    <w:rsid w:val="00852FB2"/>
    <w:rsid w:val="00852FD2"/>
    <w:rsid w:val="008530C4"/>
    <w:rsid w:val="0085327D"/>
    <w:rsid w:val="0085339C"/>
    <w:rsid w:val="00853448"/>
    <w:rsid w:val="008535CA"/>
    <w:rsid w:val="008535ED"/>
    <w:rsid w:val="008535FD"/>
    <w:rsid w:val="008536D4"/>
    <w:rsid w:val="00853BEA"/>
    <w:rsid w:val="00854255"/>
    <w:rsid w:val="008543A2"/>
    <w:rsid w:val="008544F1"/>
    <w:rsid w:val="0085483A"/>
    <w:rsid w:val="008548F6"/>
    <w:rsid w:val="00854DA3"/>
    <w:rsid w:val="00854DD9"/>
    <w:rsid w:val="0085503B"/>
    <w:rsid w:val="00855057"/>
    <w:rsid w:val="00855446"/>
    <w:rsid w:val="00855758"/>
    <w:rsid w:val="008558F9"/>
    <w:rsid w:val="0085592D"/>
    <w:rsid w:val="00855E2D"/>
    <w:rsid w:val="0085661D"/>
    <w:rsid w:val="008566C6"/>
    <w:rsid w:val="0085674B"/>
    <w:rsid w:val="00856750"/>
    <w:rsid w:val="00856D0D"/>
    <w:rsid w:val="00856D5A"/>
    <w:rsid w:val="0085708C"/>
    <w:rsid w:val="0085785D"/>
    <w:rsid w:val="008578BC"/>
    <w:rsid w:val="0085791C"/>
    <w:rsid w:val="008579D2"/>
    <w:rsid w:val="00857C22"/>
    <w:rsid w:val="00857DDD"/>
    <w:rsid w:val="00857E71"/>
    <w:rsid w:val="00857EF5"/>
    <w:rsid w:val="00857F28"/>
    <w:rsid w:val="00857F63"/>
    <w:rsid w:val="00857FC3"/>
    <w:rsid w:val="008608A0"/>
    <w:rsid w:val="00860CF8"/>
    <w:rsid w:val="00860E42"/>
    <w:rsid w:val="00861258"/>
    <w:rsid w:val="0086144B"/>
    <w:rsid w:val="0086149D"/>
    <w:rsid w:val="00861822"/>
    <w:rsid w:val="008619A4"/>
    <w:rsid w:val="00861D61"/>
    <w:rsid w:val="00861F00"/>
    <w:rsid w:val="00861F47"/>
    <w:rsid w:val="00861FEA"/>
    <w:rsid w:val="0086217F"/>
    <w:rsid w:val="008621F0"/>
    <w:rsid w:val="008622D8"/>
    <w:rsid w:val="0086254A"/>
    <w:rsid w:val="00862702"/>
    <w:rsid w:val="008628EE"/>
    <w:rsid w:val="00862A6E"/>
    <w:rsid w:val="00862B78"/>
    <w:rsid w:val="00862E57"/>
    <w:rsid w:val="00862EA1"/>
    <w:rsid w:val="00862EB4"/>
    <w:rsid w:val="0086311C"/>
    <w:rsid w:val="008633C8"/>
    <w:rsid w:val="0086471F"/>
    <w:rsid w:val="00864AE0"/>
    <w:rsid w:val="00864DB4"/>
    <w:rsid w:val="008652B2"/>
    <w:rsid w:val="00865511"/>
    <w:rsid w:val="00865D67"/>
    <w:rsid w:val="00865DA1"/>
    <w:rsid w:val="00865E8D"/>
    <w:rsid w:val="00865FEC"/>
    <w:rsid w:val="00866582"/>
    <w:rsid w:val="008667CE"/>
    <w:rsid w:val="00866839"/>
    <w:rsid w:val="00866B04"/>
    <w:rsid w:val="00866E8D"/>
    <w:rsid w:val="008673EC"/>
    <w:rsid w:val="008678E7"/>
    <w:rsid w:val="00867C18"/>
    <w:rsid w:val="00867DDB"/>
    <w:rsid w:val="00867FBC"/>
    <w:rsid w:val="00867FC8"/>
    <w:rsid w:val="008707C3"/>
    <w:rsid w:val="008708A7"/>
    <w:rsid w:val="008708EC"/>
    <w:rsid w:val="008709B9"/>
    <w:rsid w:val="00870ABC"/>
    <w:rsid w:val="00870ABE"/>
    <w:rsid w:val="00870C75"/>
    <w:rsid w:val="00870D6C"/>
    <w:rsid w:val="0087104D"/>
    <w:rsid w:val="00871183"/>
    <w:rsid w:val="0087143B"/>
    <w:rsid w:val="0087188C"/>
    <w:rsid w:val="008719C1"/>
    <w:rsid w:val="00871C73"/>
    <w:rsid w:val="0087255D"/>
    <w:rsid w:val="00872679"/>
    <w:rsid w:val="00872788"/>
    <w:rsid w:val="00872B25"/>
    <w:rsid w:val="00872BD1"/>
    <w:rsid w:val="00873001"/>
    <w:rsid w:val="00873393"/>
    <w:rsid w:val="0087362D"/>
    <w:rsid w:val="008736C1"/>
    <w:rsid w:val="008741DC"/>
    <w:rsid w:val="0087458C"/>
    <w:rsid w:val="008747FD"/>
    <w:rsid w:val="00874A05"/>
    <w:rsid w:val="00874AED"/>
    <w:rsid w:val="00874C99"/>
    <w:rsid w:val="00874E9B"/>
    <w:rsid w:val="0087519A"/>
    <w:rsid w:val="0087526D"/>
    <w:rsid w:val="00875554"/>
    <w:rsid w:val="0087570A"/>
    <w:rsid w:val="008758EB"/>
    <w:rsid w:val="00875ADC"/>
    <w:rsid w:val="00875C02"/>
    <w:rsid w:val="00875C3E"/>
    <w:rsid w:val="00875D79"/>
    <w:rsid w:val="00875E2D"/>
    <w:rsid w:val="00876484"/>
    <w:rsid w:val="00876589"/>
    <w:rsid w:val="008765BA"/>
    <w:rsid w:val="00876964"/>
    <w:rsid w:val="00876D6B"/>
    <w:rsid w:val="0087705C"/>
    <w:rsid w:val="00877A1B"/>
    <w:rsid w:val="00877C8C"/>
    <w:rsid w:val="00877D59"/>
    <w:rsid w:val="00877D67"/>
    <w:rsid w:val="00877D73"/>
    <w:rsid w:val="008805E2"/>
    <w:rsid w:val="0088066E"/>
    <w:rsid w:val="008808DB"/>
    <w:rsid w:val="00880A5F"/>
    <w:rsid w:val="00880B1A"/>
    <w:rsid w:val="00880BC7"/>
    <w:rsid w:val="00880E36"/>
    <w:rsid w:val="0088124D"/>
    <w:rsid w:val="00881255"/>
    <w:rsid w:val="008814AB"/>
    <w:rsid w:val="008818F3"/>
    <w:rsid w:val="00881B9E"/>
    <w:rsid w:val="00881C68"/>
    <w:rsid w:val="00881CC1"/>
    <w:rsid w:val="00881CD1"/>
    <w:rsid w:val="00882333"/>
    <w:rsid w:val="008823C8"/>
    <w:rsid w:val="0088266B"/>
    <w:rsid w:val="008826B2"/>
    <w:rsid w:val="00882937"/>
    <w:rsid w:val="00882C6F"/>
    <w:rsid w:val="00882F2C"/>
    <w:rsid w:val="008833C4"/>
    <w:rsid w:val="00883409"/>
    <w:rsid w:val="0088373E"/>
    <w:rsid w:val="0088385A"/>
    <w:rsid w:val="008838F7"/>
    <w:rsid w:val="00883A8C"/>
    <w:rsid w:val="00883AF0"/>
    <w:rsid w:val="00884182"/>
    <w:rsid w:val="0088426A"/>
    <w:rsid w:val="008842E3"/>
    <w:rsid w:val="00884342"/>
    <w:rsid w:val="00884383"/>
    <w:rsid w:val="008844CE"/>
    <w:rsid w:val="008844CF"/>
    <w:rsid w:val="008844DC"/>
    <w:rsid w:val="0088457E"/>
    <w:rsid w:val="008846A2"/>
    <w:rsid w:val="008848EC"/>
    <w:rsid w:val="00884AC2"/>
    <w:rsid w:val="00884C9E"/>
    <w:rsid w:val="00885032"/>
    <w:rsid w:val="0088570C"/>
    <w:rsid w:val="00885F15"/>
    <w:rsid w:val="00885F34"/>
    <w:rsid w:val="008865DE"/>
    <w:rsid w:val="0088675C"/>
    <w:rsid w:val="00886B76"/>
    <w:rsid w:val="00886BD3"/>
    <w:rsid w:val="00886C04"/>
    <w:rsid w:val="00886FEB"/>
    <w:rsid w:val="00887219"/>
    <w:rsid w:val="008876A6"/>
    <w:rsid w:val="00887907"/>
    <w:rsid w:val="00887A78"/>
    <w:rsid w:val="00887C90"/>
    <w:rsid w:val="00887CB8"/>
    <w:rsid w:val="00887D16"/>
    <w:rsid w:val="00887E23"/>
    <w:rsid w:val="0089038F"/>
    <w:rsid w:val="00890576"/>
    <w:rsid w:val="00890616"/>
    <w:rsid w:val="0089090D"/>
    <w:rsid w:val="0089094D"/>
    <w:rsid w:val="0089099B"/>
    <w:rsid w:val="008909F4"/>
    <w:rsid w:val="00890C90"/>
    <w:rsid w:val="00890CB2"/>
    <w:rsid w:val="00890D5A"/>
    <w:rsid w:val="00890D6E"/>
    <w:rsid w:val="00890DE2"/>
    <w:rsid w:val="00890E5C"/>
    <w:rsid w:val="0089101F"/>
    <w:rsid w:val="00891070"/>
    <w:rsid w:val="00891207"/>
    <w:rsid w:val="0089169D"/>
    <w:rsid w:val="00891775"/>
    <w:rsid w:val="0089192E"/>
    <w:rsid w:val="00891B0C"/>
    <w:rsid w:val="00891CFE"/>
    <w:rsid w:val="008920E5"/>
    <w:rsid w:val="008921B2"/>
    <w:rsid w:val="008921F5"/>
    <w:rsid w:val="0089222F"/>
    <w:rsid w:val="00892246"/>
    <w:rsid w:val="00892519"/>
    <w:rsid w:val="008925DC"/>
    <w:rsid w:val="0089266A"/>
    <w:rsid w:val="008929F5"/>
    <w:rsid w:val="00893211"/>
    <w:rsid w:val="008932BF"/>
    <w:rsid w:val="0089346D"/>
    <w:rsid w:val="00893483"/>
    <w:rsid w:val="008936BA"/>
    <w:rsid w:val="00893A45"/>
    <w:rsid w:val="00893AC9"/>
    <w:rsid w:val="00893FA6"/>
    <w:rsid w:val="008944CA"/>
    <w:rsid w:val="00894DFA"/>
    <w:rsid w:val="00894FF0"/>
    <w:rsid w:val="0089525B"/>
    <w:rsid w:val="008952EC"/>
    <w:rsid w:val="00895779"/>
    <w:rsid w:val="00895BDE"/>
    <w:rsid w:val="00895CF2"/>
    <w:rsid w:val="00895F91"/>
    <w:rsid w:val="00895F9C"/>
    <w:rsid w:val="00896045"/>
    <w:rsid w:val="00896053"/>
    <w:rsid w:val="00896628"/>
    <w:rsid w:val="00896A56"/>
    <w:rsid w:val="00896C5F"/>
    <w:rsid w:val="00896D62"/>
    <w:rsid w:val="00896DD4"/>
    <w:rsid w:val="00896E33"/>
    <w:rsid w:val="008973A1"/>
    <w:rsid w:val="008974CC"/>
    <w:rsid w:val="008979C9"/>
    <w:rsid w:val="00897A0F"/>
    <w:rsid w:val="00897A7A"/>
    <w:rsid w:val="00897AAB"/>
    <w:rsid w:val="00897B5E"/>
    <w:rsid w:val="00897C13"/>
    <w:rsid w:val="008A0072"/>
    <w:rsid w:val="008A058E"/>
    <w:rsid w:val="008A0981"/>
    <w:rsid w:val="008A0C02"/>
    <w:rsid w:val="008A0ED2"/>
    <w:rsid w:val="008A11C0"/>
    <w:rsid w:val="008A12D8"/>
    <w:rsid w:val="008A1D64"/>
    <w:rsid w:val="008A1EC7"/>
    <w:rsid w:val="008A1F5A"/>
    <w:rsid w:val="008A2234"/>
    <w:rsid w:val="008A2770"/>
    <w:rsid w:val="008A29DB"/>
    <w:rsid w:val="008A2C46"/>
    <w:rsid w:val="008A2EFB"/>
    <w:rsid w:val="008A2FE3"/>
    <w:rsid w:val="008A300D"/>
    <w:rsid w:val="008A3013"/>
    <w:rsid w:val="008A32DD"/>
    <w:rsid w:val="008A32FD"/>
    <w:rsid w:val="008A3637"/>
    <w:rsid w:val="008A38AC"/>
    <w:rsid w:val="008A4039"/>
    <w:rsid w:val="008A434A"/>
    <w:rsid w:val="008A4DD7"/>
    <w:rsid w:val="008A5063"/>
    <w:rsid w:val="008A50E8"/>
    <w:rsid w:val="008A52F0"/>
    <w:rsid w:val="008A53C5"/>
    <w:rsid w:val="008A55D9"/>
    <w:rsid w:val="008A5A45"/>
    <w:rsid w:val="008A5A8C"/>
    <w:rsid w:val="008A607A"/>
    <w:rsid w:val="008A6112"/>
    <w:rsid w:val="008A6390"/>
    <w:rsid w:val="008A63F2"/>
    <w:rsid w:val="008A647B"/>
    <w:rsid w:val="008A670C"/>
    <w:rsid w:val="008A673D"/>
    <w:rsid w:val="008A6949"/>
    <w:rsid w:val="008A6D7D"/>
    <w:rsid w:val="008A6DDE"/>
    <w:rsid w:val="008A6EB1"/>
    <w:rsid w:val="008A721A"/>
    <w:rsid w:val="008A73C7"/>
    <w:rsid w:val="008A7A5B"/>
    <w:rsid w:val="008A7A99"/>
    <w:rsid w:val="008A7AE3"/>
    <w:rsid w:val="008A7E20"/>
    <w:rsid w:val="008B00E3"/>
    <w:rsid w:val="008B00FD"/>
    <w:rsid w:val="008B0131"/>
    <w:rsid w:val="008B0284"/>
    <w:rsid w:val="008B0D9B"/>
    <w:rsid w:val="008B0E0C"/>
    <w:rsid w:val="008B0E79"/>
    <w:rsid w:val="008B0F3E"/>
    <w:rsid w:val="008B147F"/>
    <w:rsid w:val="008B179C"/>
    <w:rsid w:val="008B1A7D"/>
    <w:rsid w:val="008B1E9D"/>
    <w:rsid w:val="008B1FCF"/>
    <w:rsid w:val="008B2534"/>
    <w:rsid w:val="008B25AE"/>
    <w:rsid w:val="008B263F"/>
    <w:rsid w:val="008B2776"/>
    <w:rsid w:val="008B279A"/>
    <w:rsid w:val="008B27F1"/>
    <w:rsid w:val="008B283D"/>
    <w:rsid w:val="008B28FB"/>
    <w:rsid w:val="008B2A04"/>
    <w:rsid w:val="008B3057"/>
    <w:rsid w:val="008B3234"/>
    <w:rsid w:val="008B3593"/>
    <w:rsid w:val="008B3778"/>
    <w:rsid w:val="008B37CF"/>
    <w:rsid w:val="008B3C5A"/>
    <w:rsid w:val="008B3CD1"/>
    <w:rsid w:val="008B3CDB"/>
    <w:rsid w:val="008B3D0A"/>
    <w:rsid w:val="008B414D"/>
    <w:rsid w:val="008B4599"/>
    <w:rsid w:val="008B45C1"/>
    <w:rsid w:val="008B49FB"/>
    <w:rsid w:val="008B4BAA"/>
    <w:rsid w:val="008B4ED1"/>
    <w:rsid w:val="008B516C"/>
    <w:rsid w:val="008B5207"/>
    <w:rsid w:val="008B5449"/>
    <w:rsid w:val="008B55C0"/>
    <w:rsid w:val="008B5AF0"/>
    <w:rsid w:val="008B5E63"/>
    <w:rsid w:val="008B6483"/>
    <w:rsid w:val="008B6674"/>
    <w:rsid w:val="008B66E1"/>
    <w:rsid w:val="008B68BD"/>
    <w:rsid w:val="008B70DC"/>
    <w:rsid w:val="008B762E"/>
    <w:rsid w:val="008B76FC"/>
    <w:rsid w:val="008B7726"/>
    <w:rsid w:val="008B7825"/>
    <w:rsid w:val="008B7A2A"/>
    <w:rsid w:val="008B7E4C"/>
    <w:rsid w:val="008B7ECA"/>
    <w:rsid w:val="008B7FDE"/>
    <w:rsid w:val="008C0301"/>
    <w:rsid w:val="008C0355"/>
    <w:rsid w:val="008C03B8"/>
    <w:rsid w:val="008C048B"/>
    <w:rsid w:val="008C05B6"/>
    <w:rsid w:val="008C05C3"/>
    <w:rsid w:val="008C0935"/>
    <w:rsid w:val="008C0A10"/>
    <w:rsid w:val="008C0C3C"/>
    <w:rsid w:val="008C0ECB"/>
    <w:rsid w:val="008C0FBA"/>
    <w:rsid w:val="008C10E6"/>
    <w:rsid w:val="008C1111"/>
    <w:rsid w:val="008C1127"/>
    <w:rsid w:val="008C13E0"/>
    <w:rsid w:val="008C14CD"/>
    <w:rsid w:val="008C154E"/>
    <w:rsid w:val="008C1AB2"/>
    <w:rsid w:val="008C1B40"/>
    <w:rsid w:val="008C2252"/>
    <w:rsid w:val="008C22EE"/>
    <w:rsid w:val="008C2824"/>
    <w:rsid w:val="008C28D2"/>
    <w:rsid w:val="008C3005"/>
    <w:rsid w:val="008C31AF"/>
    <w:rsid w:val="008C3397"/>
    <w:rsid w:val="008C34D0"/>
    <w:rsid w:val="008C353E"/>
    <w:rsid w:val="008C3562"/>
    <w:rsid w:val="008C3583"/>
    <w:rsid w:val="008C3905"/>
    <w:rsid w:val="008C396B"/>
    <w:rsid w:val="008C3B6A"/>
    <w:rsid w:val="008C3CC4"/>
    <w:rsid w:val="008C4574"/>
    <w:rsid w:val="008C49B4"/>
    <w:rsid w:val="008C4B28"/>
    <w:rsid w:val="008C4C10"/>
    <w:rsid w:val="008C4E56"/>
    <w:rsid w:val="008C4F39"/>
    <w:rsid w:val="008C5706"/>
    <w:rsid w:val="008C5BC2"/>
    <w:rsid w:val="008C6A3F"/>
    <w:rsid w:val="008C6DE5"/>
    <w:rsid w:val="008C6E9E"/>
    <w:rsid w:val="008C705F"/>
    <w:rsid w:val="008C71A0"/>
    <w:rsid w:val="008C71B3"/>
    <w:rsid w:val="008C72A0"/>
    <w:rsid w:val="008C72A4"/>
    <w:rsid w:val="008C75D9"/>
    <w:rsid w:val="008C7893"/>
    <w:rsid w:val="008C79EA"/>
    <w:rsid w:val="008C7D08"/>
    <w:rsid w:val="008C7F52"/>
    <w:rsid w:val="008D0077"/>
    <w:rsid w:val="008D028E"/>
    <w:rsid w:val="008D055F"/>
    <w:rsid w:val="008D07A9"/>
    <w:rsid w:val="008D08E3"/>
    <w:rsid w:val="008D0973"/>
    <w:rsid w:val="008D0A34"/>
    <w:rsid w:val="008D0BF0"/>
    <w:rsid w:val="008D0D13"/>
    <w:rsid w:val="008D0E11"/>
    <w:rsid w:val="008D107B"/>
    <w:rsid w:val="008D1143"/>
    <w:rsid w:val="008D12EA"/>
    <w:rsid w:val="008D14C3"/>
    <w:rsid w:val="008D170A"/>
    <w:rsid w:val="008D17E5"/>
    <w:rsid w:val="008D1867"/>
    <w:rsid w:val="008D19A7"/>
    <w:rsid w:val="008D23AB"/>
    <w:rsid w:val="008D257A"/>
    <w:rsid w:val="008D2967"/>
    <w:rsid w:val="008D2A96"/>
    <w:rsid w:val="008D2AD7"/>
    <w:rsid w:val="008D2CAD"/>
    <w:rsid w:val="008D305C"/>
    <w:rsid w:val="008D3410"/>
    <w:rsid w:val="008D3815"/>
    <w:rsid w:val="008D39CE"/>
    <w:rsid w:val="008D3ADC"/>
    <w:rsid w:val="008D3CE8"/>
    <w:rsid w:val="008D3D72"/>
    <w:rsid w:val="008D3E5F"/>
    <w:rsid w:val="008D3ECA"/>
    <w:rsid w:val="008D404C"/>
    <w:rsid w:val="008D42C2"/>
    <w:rsid w:val="008D486D"/>
    <w:rsid w:val="008D49B3"/>
    <w:rsid w:val="008D49DC"/>
    <w:rsid w:val="008D4D41"/>
    <w:rsid w:val="008D538D"/>
    <w:rsid w:val="008D5601"/>
    <w:rsid w:val="008D5A08"/>
    <w:rsid w:val="008D5AE3"/>
    <w:rsid w:val="008D5C52"/>
    <w:rsid w:val="008D5EB6"/>
    <w:rsid w:val="008D6086"/>
    <w:rsid w:val="008D6385"/>
    <w:rsid w:val="008D65B1"/>
    <w:rsid w:val="008D6656"/>
    <w:rsid w:val="008D67BD"/>
    <w:rsid w:val="008D68C0"/>
    <w:rsid w:val="008D6A49"/>
    <w:rsid w:val="008D6C5B"/>
    <w:rsid w:val="008D6EF5"/>
    <w:rsid w:val="008D703E"/>
    <w:rsid w:val="008D73EB"/>
    <w:rsid w:val="008D77EC"/>
    <w:rsid w:val="008D7973"/>
    <w:rsid w:val="008D7BCE"/>
    <w:rsid w:val="008D7D56"/>
    <w:rsid w:val="008D7D64"/>
    <w:rsid w:val="008D7DC7"/>
    <w:rsid w:val="008D7E17"/>
    <w:rsid w:val="008D7F6D"/>
    <w:rsid w:val="008D7FD2"/>
    <w:rsid w:val="008E0486"/>
    <w:rsid w:val="008E0513"/>
    <w:rsid w:val="008E05EC"/>
    <w:rsid w:val="008E06E6"/>
    <w:rsid w:val="008E0CF2"/>
    <w:rsid w:val="008E0D17"/>
    <w:rsid w:val="008E0D82"/>
    <w:rsid w:val="008E0F03"/>
    <w:rsid w:val="008E0FFB"/>
    <w:rsid w:val="008E11A8"/>
    <w:rsid w:val="008E11EC"/>
    <w:rsid w:val="008E1349"/>
    <w:rsid w:val="008E158D"/>
    <w:rsid w:val="008E1616"/>
    <w:rsid w:val="008E1622"/>
    <w:rsid w:val="008E17C9"/>
    <w:rsid w:val="008E186A"/>
    <w:rsid w:val="008E18B7"/>
    <w:rsid w:val="008E1977"/>
    <w:rsid w:val="008E1D3A"/>
    <w:rsid w:val="008E1F71"/>
    <w:rsid w:val="008E2034"/>
    <w:rsid w:val="008E2188"/>
    <w:rsid w:val="008E2258"/>
    <w:rsid w:val="008E22FD"/>
    <w:rsid w:val="008E22FF"/>
    <w:rsid w:val="008E2690"/>
    <w:rsid w:val="008E277D"/>
    <w:rsid w:val="008E2853"/>
    <w:rsid w:val="008E2B9F"/>
    <w:rsid w:val="008E2D62"/>
    <w:rsid w:val="008E3307"/>
    <w:rsid w:val="008E33D3"/>
    <w:rsid w:val="008E3467"/>
    <w:rsid w:val="008E35DF"/>
    <w:rsid w:val="008E38F2"/>
    <w:rsid w:val="008E3BAA"/>
    <w:rsid w:val="008E3DE6"/>
    <w:rsid w:val="008E3E45"/>
    <w:rsid w:val="008E3ED9"/>
    <w:rsid w:val="008E40BA"/>
    <w:rsid w:val="008E427A"/>
    <w:rsid w:val="008E439C"/>
    <w:rsid w:val="008E443E"/>
    <w:rsid w:val="008E4903"/>
    <w:rsid w:val="008E498F"/>
    <w:rsid w:val="008E4B4A"/>
    <w:rsid w:val="008E4C65"/>
    <w:rsid w:val="008E4DD2"/>
    <w:rsid w:val="008E502C"/>
    <w:rsid w:val="008E511D"/>
    <w:rsid w:val="008E5157"/>
    <w:rsid w:val="008E52D7"/>
    <w:rsid w:val="008E52E4"/>
    <w:rsid w:val="008E537E"/>
    <w:rsid w:val="008E53A7"/>
    <w:rsid w:val="008E553C"/>
    <w:rsid w:val="008E5655"/>
    <w:rsid w:val="008E5789"/>
    <w:rsid w:val="008E5965"/>
    <w:rsid w:val="008E5F03"/>
    <w:rsid w:val="008E616F"/>
    <w:rsid w:val="008E61F7"/>
    <w:rsid w:val="008E64A3"/>
    <w:rsid w:val="008E6A82"/>
    <w:rsid w:val="008E6ADF"/>
    <w:rsid w:val="008E6B34"/>
    <w:rsid w:val="008E6C79"/>
    <w:rsid w:val="008E7A63"/>
    <w:rsid w:val="008F02AB"/>
    <w:rsid w:val="008F02ED"/>
    <w:rsid w:val="008F03B6"/>
    <w:rsid w:val="008F07C7"/>
    <w:rsid w:val="008F0A13"/>
    <w:rsid w:val="008F0C28"/>
    <w:rsid w:val="008F0D4E"/>
    <w:rsid w:val="008F0E0A"/>
    <w:rsid w:val="008F0EDE"/>
    <w:rsid w:val="008F115A"/>
    <w:rsid w:val="008F1254"/>
    <w:rsid w:val="008F1317"/>
    <w:rsid w:val="008F1362"/>
    <w:rsid w:val="008F1871"/>
    <w:rsid w:val="008F1AFB"/>
    <w:rsid w:val="008F1C41"/>
    <w:rsid w:val="008F1F82"/>
    <w:rsid w:val="008F2239"/>
    <w:rsid w:val="008F2528"/>
    <w:rsid w:val="008F25A5"/>
    <w:rsid w:val="008F25BB"/>
    <w:rsid w:val="008F2AB6"/>
    <w:rsid w:val="008F2C6C"/>
    <w:rsid w:val="008F3607"/>
    <w:rsid w:val="008F4115"/>
    <w:rsid w:val="008F430C"/>
    <w:rsid w:val="008F454E"/>
    <w:rsid w:val="008F45B6"/>
    <w:rsid w:val="008F4965"/>
    <w:rsid w:val="008F4C0F"/>
    <w:rsid w:val="008F4EE2"/>
    <w:rsid w:val="008F5448"/>
    <w:rsid w:val="008F5851"/>
    <w:rsid w:val="008F5E57"/>
    <w:rsid w:val="008F6011"/>
    <w:rsid w:val="008F620A"/>
    <w:rsid w:val="008F6536"/>
    <w:rsid w:val="008F68F3"/>
    <w:rsid w:val="008F6BFC"/>
    <w:rsid w:val="008F6E6D"/>
    <w:rsid w:val="008F70C6"/>
    <w:rsid w:val="008F70DE"/>
    <w:rsid w:val="008F71F9"/>
    <w:rsid w:val="008F720C"/>
    <w:rsid w:val="008F77DE"/>
    <w:rsid w:val="008F7A4E"/>
    <w:rsid w:val="008F7AA6"/>
    <w:rsid w:val="008F7C54"/>
    <w:rsid w:val="008F7DF5"/>
    <w:rsid w:val="009000CE"/>
    <w:rsid w:val="009001E0"/>
    <w:rsid w:val="00900227"/>
    <w:rsid w:val="0090039B"/>
    <w:rsid w:val="009004B6"/>
    <w:rsid w:val="009006EB"/>
    <w:rsid w:val="009008B3"/>
    <w:rsid w:val="009008E3"/>
    <w:rsid w:val="00900A57"/>
    <w:rsid w:val="00900BBA"/>
    <w:rsid w:val="00900BFF"/>
    <w:rsid w:val="00900D95"/>
    <w:rsid w:val="00900DB4"/>
    <w:rsid w:val="00901280"/>
    <w:rsid w:val="00901308"/>
    <w:rsid w:val="009014CC"/>
    <w:rsid w:val="00901821"/>
    <w:rsid w:val="00901B7C"/>
    <w:rsid w:val="00901CD4"/>
    <w:rsid w:val="00901D18"/>
    <w:rsid w:val="00901F47"/>
    <w:rsid w:val="00901F75"/>
    <w:rsid w:val="009024B6"/>
    <w:rsid w:val="009024EF"/>
    <w:rsid w:val="00902523"/>
    <w:rsid w:val="00902CA9"/>
    <w:rsid w:val="00902E54"/>
    <w:rsid w:val="00902EA1"/>
    <w:rsid w:val="00902F4D"/>
    <w:rsid w:val="00902FB2"/>
    <w:rsid w:val="009032D3"/>
    <w:rsid w:val="0090356A"/>
    <w:rsid w:val="009035AC"/>
    <w:rsid w:val="009037A9"/>
    <w:rsid w:val="00903CC5"/>
    <w:rsid w:val="009042EA"/>
    <w:rsid w:val="00904536"/>
    <w:rsid w:val="009045C7"/>
    <w:rsid w:val="009045F4"/>
    <w:rsid w:val="00904605"/>
    <w:rsid w:val="009048DA"/>
    <w:rsid w:val="00904970"/>
    <w:rsid w:val="00904D08"/>
    <w:rsid w:val="00904D9E"/>
    <w:rsid w:val="00904E9A"/>
    <w:rsid w:val="009050C2"/>
    <w:rsid w:val="00905478"/>
    <w:rsid w:val="00905496"/>
    <w:rsid w:val="009055EB"/>
    <w:rsid w:val="009058CA"/>
    <w:rsid w:val="00905B12"/>
    <w:rsid w:val="00905B95"/>
    <w:rsid w:val="00905EDF"/>
    <w:rsid w:val="00906015"/>
    <w:rsid w:val="0090620D"/>
    <w:rsid w:val="009063A9"/>
    <w:rsid w:val="00906AD0"/>
    <w:rsid w:val="00906B5F"/>
    <w:rsid w:val="00906C25"/>
    <w:rsid w:val="00906DC1"/>
    <w:rsid w:val="00906DD5"/>
    <w:rsid w:val="00906E72"/>
    <w:rsid w:val="00906FB1"/>
    <w:rsid w:val="0090729A"/>
    <w:rsid w:val="0090762D"/>
    <w:rsid w:val="00907736"/>
    <w:rsid w:val="0090774A"/>
    <w:rsid w:val="00907953"/>
    <w:rsid w:val="00907A94"/>
    <w:rsid w:val="00907C18"/>
    <w:rsid w:val="00907D60"/>
    <w:rsid w:val="00907E69"/>
    <w:rsid w:val="00907FBB"/>
    <w:rsid w:val="00910329"/>
    <w:rsid w:val="009103E4"/>
    <w:rsid w:val="00910523"/>
    <w:rsid w:val="00910774"/>
    <w:rsid w:val="0091098E"/>
    <w:rsid w:val="00910B14"/>
    <w:rsid w:val="00910B33"/>
    <w:rsid w:val="00911231"/>
    <w:rsid w:val="00911346"/>
    <w:rsid w:val="009113B3"/>
    <w:rsid w:val="00911889"/>
    <w:rsid w:val="00911A1D"/>
    <w:rsid w:val="00911B70"/>
    <w:rsid w:val="00911BAF"/>
    <w:rsid w:val="00911C36"/>
    <w:rsid w:val="00911F79"/>
    <w:rsid w:val="009121FC"/>
    <w:rsid w:val="0091269C"/>
    <w:rsid w:val="00912AD9"/>
    <w:rsid w:val="00912C29"/>
    <w:rsid w:val="00912C40"/>
    <w:rsid w:val="0091305E"/>
    <w:rsid w:val="009131F9"/>
    <w:rsid w:val="00913479"/>
    <w:rsid w:val="0091353C"/>
    <w:rsid w:val="00913A3C"/>
    <w:rsid w:val="00913C2A"/>
    <w:rsid w:val="00914061"/>
    <w:rsid w:val="009140C8"/>
    <w:rsid w:val="00914471"/>
    <w:rsid w:val="009146D6"/>
    <w:rsid w:val="00914A7A"/>
    <w:rsid w:val="00914B14"/>
    <w:rsid w:val="00914B55"/>
    <w:rsid w:val="00914FBD"/>
    <w:rsid w:val="00915078"/>
    <w:rsid w:val="009151A4"/>
    <w:rsid w:val="00915751"/>
    <w:rsid w:val="00915772"/>
    <w:rsid w:val="0091579A"/>
    <w:rsid w:val="00915A0B"/>
    <w:rsid w:val="00915E5E"/>
    <w:rsid w:val="00916094"/>
    <w:rsid w:val="009161C5"/>
    <w:rsid w:val="0091627E"/>
    <w:rsid w:val="00916788"/>
    <w:rsid w:val="009168DE"/>
    <w:rsid w:val="00916B07"/>
    <w:rsid w:val="00916DF0"/>
    <w:rsid w:val="00916F6A"/>
    <w:rsid w:val="00916F92"/>
    <w:rsid w:val="00917106"/>
    <w:rsid w:val="009172E3"/>
    <w:rsid w:val="00917A49"/>
    <w:rsid w:val="00917E9E"/>
    <w:rsid w:val="00917EB8"/>
    <w:rsid w:val="00917F4F"/>
    <w:rsid w:val="0092000D"/>
    <w:rsid w:val="0092004E"/>
    <w:rsid w:val="00920193"/>
    <w:rsid w:val="0092020D"/>
    <w:rsid w:val="009202F0"/>
    <w:rsid w:val="0092030B"/>
    <w:rsid w:val="00920520"/>
    <w:rsid w:val="00920768"/>
    <w:rsid w:val="0092083C"/>
    <w:rsid w:val="00920916"/>
    <w:rsid w:val="00920960"/>
    <w:rsid w:val="00920C3F"/>
    <w:rsid w:val="009210E5"/>
    <w:rsid w:val="00921137"/>
    <w:rsid w:val="0092120A"/>
    <w:rsid w:val="00921555"/>
    <w:rsid w:val="0092160B"/>
    <w:rsid w:val="00921733"/>
    <w:rsid w:val="009218C2"/>
    <w:rsid w:val="009219D1"/>
    <w:rsid w:val="00921D6E"/>
    <w:rsid w:val="0092243D"/>
    <w:rsid w:val="009226F5"/>
    <w:rsid w:val="009228C5"/>
    <w:rsid w:val="00922CAD"/>
    <w:rsid w:val="00922E9D"/>
    <w:rsid w:val="009234B8"/>
    <w:rsid w:val="00923763"/>
    <w:rsid w:val="009237DB"/>
    <w:rsid w:val="00923C8C"/>
    <w:rsid w:val="00924040"/>
    <w:rsid w:val="0092445F"/>
    <w:rsid w:val="00924490"/>
    <w:rsid w:val="009245F9"/>
    <w:rsid w:val="00924981"/>
    <w:rsid w:val="00924ADA"/>
    <w:rsid w:val="00925540"/>
    <w:rsid w:val="0092570D"/>
    <w:rsid w:val="00925AE1"/>
    <w:rsid w:val="00925DD3"/>
    <w:rsid w:val="00925E7D"/>
    <w:rsid w:val="00926048"/>
    <w:rsid w:val="009263B9"/>
    <w:rsid w:val="009269C6"/>
    <w:rsid w:val="009269F9"/>
    <w:rsid w:val="00926D0A"/>
    <w:rsid w:val="00926D80"/>
    <w:rsid w:val="00926F4C"/>
    <w:rsid w:val="009274E3"/>
    <w:rsid w:val="0092753B"/>
    <w:rsid w:val="00927872"/>
    <w:rsid w:val="009278D6"/>
    <w:rsid w:val="00927BDC"/>
    <w:rsid w:val="00927EBB"/>
    <w:rsid w:val="009303AD"/>
    <w:rsid w:val="009305A7"/>
    <w:rsid w:val="009305DF"/>
    <w:rsid w:val="00930655"/>
    <w:rsid w:val="009306F1"/>
    <w:rsid w:val="009307BA"/>
    <w:rsid w:val="009308F8"/>
    <w:rsid w:val="00930A24"/>
    <w:rsid w:val="00930A49"/>
    <w:rsid w:val="00930B6F"/>
    <w:rsid w:val="00930E4A"/>
    <w:rsid w:val="00930F69"/>
    <w:rsid w:val="0093117D"/>
    <w:rsid w:val="00931308"/>
    <w:rsid w:val="00931978"/>
    <w:rsid w:val="009319D2"/>
    <w:rsid w:val="009319EC"/>
    <w:rsid w:val="00931B58"/>
    <w:rsid w:val="00931EDB"/>
    <w:rsid w:val="00932075"/>
    <w:rsid w:val="009322A9"/>
    <w:rsid w:val="00932683"/>
    <w:rsid w:val="009326D2"/>
    <w:rsid w:val="00932791"/>
    <w:rsid w:val="0093283A"/>
    <w:rsid w:val="00932B46"/>
    <w:rsid w:val="0093316F"/>
    <w:rsid w:val="00933239"/>
    <w:rsid w:val="009333E5"/>
    <w:rsid w:val="009334D4"/>
    <w:rsid w:val="00933721"/>
    <w:rsid w:val="009339FB"/>
    <w:rsid w:val="00933A75"/>
    <w:rsid w:val="00933D79"/>
    <w:rsid w:val="00933E13"/>
    <w:rsid w:val="0093436D"/>
    <w:rsid w:val="009343D4"/>
    <w:rsid w:val="00934776"/>
    <w:rsid w:val="009348C3"/>
    <w:rsid w:val="00934D3F"/>
    <w:rsid w:val="00934E60"/>
    <w:rsid w:val="00935185"/>
    <w:rsid w:val="009355F7"/>
    <w:rsid w:val="009357E9"/>
    <w:rsid w:val="0093582C"/>
    <w:rsid w:val="00935F52"/>
    <w:rsid w:val="00935FE7"/>
    <w:rsid w:val="0093614B"/>
    <w:rsid w:val="00936300"/>
    <w:rsid w:val="0093669B"/>
    <w:rsid w:val="00936846"/>
    <w:rsid w:val="00936EBF"/>
    <w:rsid w:val="00936EDF"/>
    <w:rsid w:val="00937297"/>
    <w:rsid w:val="00937390"/>
    <w:rsid w:val="009379D9"/>
    <w:rsid w:val="00937B18"/>
    <w:rsid w:val="00937E09"/>
    <w:rsid w:val="00937E1C"/>
    <w:rsid w:val="00937F8E"/>
    <w:rsid w:val="00937FB4"/>
    <w:rsid w:val="00937FCA"/>
    <w:rsid w:val="00940274"/>
    <w:rsid w:val="0094034B"/>
    <w:rsid w:val="00940462"/>
    <w:rsid w:val="00940698"/>
    <w:rsid w:val="0094087D"/>
    <w:rsid w:val="00940AA5"/>
    <w:rsid w:val="00940BC3"/>
    <w:rsid w:val="00940C5A"/>
    <w:rsid w:val="00940DF0"/>
    <w:rsid w:val="00940E15"/>
    <w:rsid w:val="0094112B"/>
    <w:rsid w:val="00941330"/>
    <w:rsid w:val="00941372"/>
    <w:rsid w:val="00941412"/>
    <w:rsid w:val="00941942"/>
    <w:rsid w:val="00941BCC"/>
    <w:rsid w:val="00941BFD"/>
    <w:rsid w:val="00941D01"/>
    <w:rsid w:val="00942013"/>
    <w:rsid w:val="009422CB"/>
    <w:rsid w:val="0094231C"/>
    <w:rsid w:val="0094272B"/>
    <w:rsid w:val="00942D77"/>
    <w:rsid w:val="00942ECC"/>
    <w:rsid w:val="009431FA"/>
    <w:rsid w:val="0094326D"/>
    <w:rsid w:val="009434D0"/>
    <w:rsid w:val="009434E0"/>
    <w:rsid w:val="00943B07"/>
    <w:rsid w:val="00943B5A"/>
    <w:rsid w:val="00943C66"/>
    <w:rsid w:val="00943C74"/>
    <w:rsid w:val="00943CDB"/>
    <w:rsid w:val="00943D44"/>
    <w:rsid w:val="00943D8A"/>
    <w:rsid w:val="00943DB4"/>
    <w:rsid w:val="00943F8B"/>
    <w:rsid w:val="0094445E"/>
    <w:rsid w:val="00944CC8"/>
    <w:rsid w:val="00944EC7"/>
    <w:rsid w:val="0094504C"/>
    <w:rsid w:val="009455AA"/>
    <w:rsid w:val="009458E1"/>
    <w:rsid w:val="009458E3"/>
    <w:rsid w:val="009459D9"/>
    <w:rsid w:val="00945ABF"/>
    <w:rsid w:val="00945C47"/>
    <w:rsid w:val="00945DCC"/>
    <w:rsid w:val="00945E26"/>
    <w:rsid w:val="009462C8"/>
    <w:rsid w:val="00946452"/>
    <w:rsid w:val="009468E3"/>
    <w:rsid w:val="00946A6F"/>
    <w:rsid w:val="00946ACF"/>
    <w:rsid w:val="00946B32"/>
    <w:rsid w:val="00946B36"/>
    <w:rsid w:val="00946DD5"/>
    <w:rsid w:val="0094709F"/>
    <w:rsid w:val="00947224"/>
    <w:rsid w:val="009478F1"/>
    <w:rsid w:val="0094796E"/>
    <w:rsid w:val="00947D06"/>
    <w:rsid w:val="009501F3"/>
    <w:rsid w:val="009501FC"/>
    <w:rsid w:val="009504ED"/>
    <w:rsid w:val="00950535"/>
    <w:rsid w:val="00950548"/>
    <w:rsid w:val="00950570"/>
    <w:rsid w:val="00950879"/>
    <w:rsid w:val="00950B12"/>
    <w:rsid w:val="00950B78"/>
    <w:rsid w:val="00950BA2"/>
    <w:rsid w:val="0095113B"/>
    <w:rsid w:val="009514F5"/>
    <w:rsid w:val="0095199D"/>
    <w:rsid w:val="00951D0B"/>
    <w:rsid w:val="00951DD4"/>
    <w:rsid w:val="00951E2A"/>
    <w:rsid w:val="00952081"/>
    <w:rsid w:val="00952236"/>
    <w:rsid w:val="00952250"/>
    <w:rsid w:val="00952299"/>
    <w:rsid w:val="009522C5"/>
    <w:rsid w:val="009522C8"/>
    <w:rsid w:val="009525CD"/>
    <w:rsid w:val="0095274D"/>
    <w:rsid w:val="00952838"/>
    <w:rsid w:val="00952849"/>
    <w:rsid w:val="00952879"/>
    <w:rsid w:val="0095294C"/>
    <w:rsid w:val="009530C6"/>
    <w:rsid w:val="00953282"/>
    <w:rsid w:val="009532B0"/>
    <w:rsid w:val="00953943"/>
    <w:rsid w:val="00953F8B"/>
    <w:rsid w:val="009540F2"/>
    <w:rsid w:val="00954599"/>
    <w:rsid w:val="009547DC"/>
    <w:rsid w:val="009547E3"/>
    <w:rsid w:val="00954AC9"/>
    <w:rsid w:val="00954B25"/>
    <w:rsid w:val="00954BFE"/>
    <w:rsid w:val="009553DF"/>
    <w:rsid w:val="0095549E"/>
    <w:rsid w:val="00955509"/>
    <w:rsid w:val="009555F0"/>
    <w:rsid w:val="00956092"/>
    <w:rsid w:val="009566EF"/>
    <w:rsid w:val="009569D9"/>
    <w:rsid w:val="00956A3C"/>
    <w:rsid w:val="00956D19"/>
    <w:rsid w:val="00956E96"/>
    <w:rsid w:val="00956E97"/>
    <w:rsid w:val="0095743F"/>
    <w:rsid w:val="00957469"/>
    <w:rsid w:val="00957AAC"/>
    <w:rsid w:val="00957AF5"/>
    <w:rsid w:val="00957D08"/>
    <w:rsid w:val="00957F22"/>
    <w:rsid w:val="00957F37"/>
    <w:rsid w:val="00960089"/>
    <w:rsid w:val="0096010C"/>
    <w:rsid w:val="0096014F"/>
    <w:rsid w:val="00960177"/>
    <w:rsid w:val="0096027B"/>
    <w:rsid w:val="0096034B"/>
    <w:rsid w:val="009604C2"/>
    <w:rsid w:val="009608C6"/>
    <w:rsid w:val="009608E2"/>
    <w:rsid w:val="00961117"/>
    <w:rsid w:val="0096119E"/>
    <w:rsid w:val="009611AF"/>
    <w:rsid w:val="009611C0"/>
    <w:rsid w:val="009615E3"/>
    <w:rsid w:val="00961B90"/>
    <w:rsid w:val="00961C0C"/>
    <w:rsid w:val="009626BA"/>
    <w:rsid w:val="009626ED"/>
    <w:rsid w:val="009629AC"/>
    <w:rsid w:val="00962BE2"/>
    <w:rsid w:val="00962F37"/>
    <w:rsid w:val="009630F3"/>
    <w:rsid w:val="00963141"/>
    <w:rsid w:val="009633BF"/>
    <w:rsid w:val="00963451"/>
    <w:rsid w:val="00963E5F"/>
    <w:rsid w:val="00963EB2"/>
    <w:rsid w:val="00963EF9"/>
    <w:rsid w:val="0096470F"/>
    <w:rsid w:val="00964A44"/>
    <w:rsid w:val="00964B86"/>
    <w:rsid w:val="00965579"/>
    <w:rsid w:val="00965674"/>
    <w:rsid w:val="009656F0"/>
    <w:rsid w:val="0096574F"/>
    <w:rsid w:val="00965AE0"/>
    <w:rsid w:val="00965B8B"/>
    <w:rsid w:val="00965D68"/>
    <w:rsid w:val="00965E50"/>
    <w:rsid w:val="00966384"/>
    <w:rsid w:val="00966A5F"/>
    <w:rsid w:val="00966DC8"/>
    <w:rsid w:val="00966E1F"/>
    <w:rsid w:val="0096715A"/>
    <w:rsid w:val="009672F5"/>
    <w:rsid w:val="009673AD"/>
    <w:rsid w:val="009673D3"/>
    <w:rsid w:val="0096751F"/>
    <w:rsid w:val="00967754"/>
    <w:rsid w:val="00967936"/>
    <w:rsid w:val="00967AED"/>
    <w:rsid w:val="00967DDF"/>
    <w:rsid w:val="009701C8"/>
    <w:rsid w:val="009704A6"/>
    <w:rsid w:val="009706FB"/>
    <w:rsid w:val="00970715"/>
    <w:rsid w:val="00970BA5"/>
    <w:rsid w:val="00970C28"/>
    <w:rsid w:val="00970F10"/>
    <w:rsid w:val="0097151B"/>
    <w:rsid w:val="00971540"/>
    <w:rsid w:val="00971565"/>
    <w:rsid w:val="00971874"/>
    <w:rsid w:val="009718F9"/>
    <w:rsid w:val="00971C5C"/>
    <w:rsid w:val="00971CF7"/>
    <w:rsid w:val="00971D60"/>
    <w:rsid w:val="00971DE3"/>
    <w:rsid w:val="00972212"/>
    <w:rsid w:val="0097225D"/>
    <w:rsid w:val="009722CB"/>
    <w:rsid w:val="009724BC"/>
    <w:rsid w:val="00972878"/>
    <w:rsid w:val="009728D3"/>
    <w:rsid w:val="00972A96"/>
    <w:rsid w:val="00972CAD"/>
    <w:rsid w:val="00972CB6"/>
    <w:rsid w:val="00972CE3"/>
    <w:rsid w:val="00972D2E"/>
    <w:rsid w:val="00972DD3"/>
    <w:rsid w:val="0097325B"/>
    <w:rsid w:val="009733A8"/>
    <w:rsid w:val="00973861"/>
    <w:rsid w:val="00973DE1"/>
    <w:rsid w:val="0097411A"/>
    <w:rsid w:val="00974230"/>
    <w:rsid w:val="00974278"/>
    <w:rsid w:val="009744B5"/>
    <w:rsid w:val="00974D0A"/>
    <w:rsid w:val="00974DFC"/>
    <w:rsid w:val="00974E44"/>
    <w:rsid w:val="00974F19"/>
    <w:rsid w:val="0097511C"/>
    <w:rsid w:val="00975169"/>
    <w:rsid w:val="00975558"/>
    <w:rsid w:val="00975623"/>
    <w:rsid w:val="0097584C"/>
    <w:rsid w:val="00975E6A"/>
    <w:rsid w:val="0097608E"/>
    <w:rsid w:val="00976234"/>
    <w:rsid w:val="009762A5"/>
    <w:rsid w:val="00976613"/>
    <w:rsid w:val="00976880"/>
    <w:rsid w:val="00976A9C"/>
    <w:rsid w:val="00977130"/>
    <w:rsid w:val="00977392"/>
    <w:rsid w:val="00977A33"/>
    <w:rsid w:val="00977D71"/>
    <w:rsid w:val="00977DF5"/>
    <w:rsid w:val="00977F7D"/>
    <w:rsid w:val="00977FA4"/>
    <w:rsid w:val="00980278"/>
    <w:rsid w:val="009805B2"/>
    <w:rsid w:val="009805D0"/>
    <w:rsid w:val="009806AB"/>
    <w:rsid w:val="00980864"/>
    <w:rsid w:val="00980AB2"/>
    <w:rsid w:val="00980AC1"/>
    <w:rsid w:val="00980F53"/>
    <w:rsid w:val="0098127B"/>
    <w:rsid w:val="009813F5"/>
    <w:rsid w:val="009815D0"/>
    <w:rsid w:val="00981931"/>
    <w:rsid w:val="00981C7C"/>
    <w:rsid w:val="009820EF"/>
    <w:rsid w:val="00982169"/>
    <w:rsid w:val="00982362"/>
    <w:rsid w:val="009824F8"/>
    <w:rsid w:val="00982519"/>
    <w:rsid w:val="0098271B"/>
    <w:rsid w:val="0098279A"/>
    <w:rsid w:val="00982931"/>
    <w:rsid w:val="00982AEE"/>
    <w:rsid w:val="00982FC2"/>
    <w:rsid w:val="0098322A"/>
    <w:rsid w:val="0098331D"/>
    <w:rsid w:val="00983331"/>
    <w:rsid w:val="00983795"/>
    <w:rsid w:val="00983825"/>
    <w:rsid w:val="00983C19"/>
    <w:rsid w:val="00983E73"/>
    <w:rsid w:val="00984215"/>
    <w:rsid w:val="00984282"/>
    <w:rsid w:val="009846E2"/>
    <w:rsid w:val="009846FE"/>
    <w:rsid w:val="00984804"/>
    <w:rsid w:val="0098484E"/>
    <w:rsid w:val="0098494A"/>
    <w:rsid w:val="009849A4"/>
    <w:rsid w:val="00984DA2"/>
    <w:rsid w:val="00984E89"/>
    <w:rsid w:val="00985144"/>
    <w:rsid w:val="00985540"/>
    <w:rsid w:val="0098598F"/>
    <w:rsid w:val="009859A8"/>
    <w:rsid w:val="00985B16"/>
    <w:rsid w:val="00985D53"/>
    <w:rsid w:val="0098656D"/>
    <w:rsid w:val="009865E7"/>
    <w:rsid w:val="00986776"/>
    <w:rsid w:val="00987124"/>
    <w:rsid w:val="0098718D"/>
    <w:rsid w:val="0098744C"/>
    <w:rsid w:val="009874CE"/>
    <w:rsid w:val="00987521"/>
    <w:rsid w:val="0098753E"/>
    <w:rsid w:val="0098760A"/>
    <w:rsid w:val="0098769D"/>
    <w:rsid w:val="009879DC"/>
    <w:rsid w:val="00987B93"/>
    <w:rsid w:val="009909FE"/>
    <w:rsid w:val="00990BB9"/>
    <w:rsid w:val="00990F29"/>
    <w:rsid w:val="00990FB1"/>
    <w:rsid w:val="00991054"/>
    <w:rsid w:val="00991117"/>
    <w:rsid w:val="00991127"/>
    <w:rsid w:val="009914BC"/>
    <w:rsid w:val="009915E3"/>
    <w:rsid w:val="00991919"/>
    <w:rsid w:val="00991A3C"/>
    <w:rsid w:val="00991A54"/>
    <w:rsid w:val="00991C3D"/>
    <w:rsid w:val="00991DB3"/>
    <w:rsid w:val="00991F6A"/>
    <w:rsid w:val="009921D9"/>
    <w:rsid w:val="00992243"/>
    <w:rsid w:val="00992345"/>
    <w:rsid w:val="00992727"/>
    <w:rsid w:val="00992AE6"/>
    <w:rsid w:val="00992C1A"/>
    <w:rsid w:val="00992CA9"/>
    <w:rsid w:val="00992D90"/>
    <w:rsid w:val="00992E25"/>
    <w:rsid w:val="00993097"/>
    <w:rsid w:val="009936F0"/>
    <w:rsid w:val="00993A1C"/>
    <w:rsid w:val="00993A4A"/>
    <w:rsid w:val="00993A98"/>
    <w:rsid w:val="00993FE1"/>
    <w:rsid w:val="00994074"/>
    <w:rsid w:val="0099407B"/>
    <w:rsid w:val="00994270"/>
    <w:rsid w:val="009943D4"/>
    <w:rsid w:val="009945B7"/>
    <w:rsid w:val="00994D64"/>
    <w:rsid w:val="00994D68"/>
    <w:rsid w:val="00994F37"/>
    <w:rsid w:val="00994FC1"/>
    <w:rsid w:val="009956D4"/>
    <w:rsid w:val="00995D70"/>
    <w:rsid w:val="00995E0A"/>
    <w:rsid w:val="00995EA2"/>
    <w:rsid w:val="009964CE"/>
    <w:rsid w:val="00996535"/>
    <w:rsid w:val="00996A2C"/>
    <w:rsid w:val="00996A40"/>
    <w:rsid w:val="00996A79"/>
    <w:rsid w:val="009971C0"/>
    <w:rsid w:val="009971C6"/>
    <w:rsid w:val="00997206"/>
    <w:rsid w:val="00997266"/>
    <w:rsid w:val="009972B7"/>
    <w:rsid w:val="009972D6"/>
    <w:rsid w:val="0099730A"/>
    <w:rsid w:val="009973AD"/>
    <w:rsid w:val="00997424"/>
    <w:rsid w:val="009974BD"/>
    <w:rsid w:val="00997B46"/>
    <w:rsid w:val="00997B63"/>
    <w:rsid w:val="009A0007"/>
    <w:rsid w:val="009A0028"/>
    <w:rsid w:val="009A02F8"/>
    <w:rsid w:val="009A04BC"/>
    <w:rsid w:val="009A07F2"/>
    <w:rsid w:val="009A0BDF"/>
    <w:rsid w:val="009A18FC"/>
    <w:rsid w:val="009A19A6"/>
    <w:rsid w:val="009A2469"/>
    <w:rsid w:val="009A2852"/>
    <w:rsid w:val="009A2AD2"/>
    <w:rsid w:val="009A2B6A"/>
    <w:rsid w:val="009A33EC"/>
    <w:rsid w:val="009A37D6"/>
    <w:rsid w:val="009A3842"/>
    <w:rsid w:val="009A38F0"/>
    <w:rsid w:val="009A391F"/>
    <w:rsid w:val="009A3ED2"/>
    <w:rsid w:val="009A3F32"/>
    <w:rsid w:val="009A454D"/>
    <w:rsid w:val="009A478E"/>
    <w:rsid w:val="009A4B8E"/>
    <w:rsid w:val="009A50FF"/>
    <w:rsid w:val="009A53BF"/>
    <w:rsid w:val="009A5602"/>
    <w:rsid w:val="009A56CD"/>
    <w:rsid w:val="009A5896"/>
    <w:rsid w:val="009A5C4F"/>
    <w:rsid w:val="009A5FD3"/>
    <w:rsid w:val="009A5FED"/>
    <w:rsid w:val="009A620B"/>
    <w:rsid w:val="009A6733"/>
    <w:rsid w:val="009A6FA6"/>
    <w:rsid w:val="009A783B"/>
    <w:rsid w:val="009A7C8E"/>
    <w:rsid w:val="009A7CA1"/>
    <w:rsid w:val="009B01FA"/>
    <w:rsid w:val="009B0347"/>
    <w:rsid w:val="009B03E6"/>
    <w:rsid w:val="009B0431"/>
    <w:rsid w:val="009B04C6"/>
    <w:rsid w:val="009B05C7"/>
    <w:rsid w:val="009B07AF"/>
    <w:rsid w:val="009B0CA2"/>
    <w:rsid w:val="009B0D49"/>
    <w:rsid w:val="009B0D9C"/>
    <w:rsid w:val="009B0DB7"/>
    <w:rsid w:val="009B0DE7"/>
    <w:rsid w:val="009B0F84"/>
    <w:rsid w:val="009B1095"/>
    <w:rsid w:val="009B109A"/>
    <w:rsid w:val="009B1213"/>
    <w:rsid w:val="009B1232"/>
    <w:rsid w:val="009B14DC"/>
    <w:rsid w:val="009B1AE2"/>
    <w:rsid w:val="009B1AFF"/>
    <w:rsid w:val="009B1C22"/>
    <w:rsid w:val="009B1E4A"/>
    <w:rsid w:val="009B27E1"/>
    <w:rsid w:val="009B2B4F"/>
    <w:rsid w:val="009B2DCF"/>
    <w:rsid w:val="009B2EAC"/>
    <w:rsid w:val="009B3778"/>
    <w:rsid w:val="009B377C"/>
    <w:rsid w:val="009B392C"/>
    <w:rsid w:val="009B3C07"/>
    <w:rsid w:val="009B3CFC"/>
    <w:rsid w:val="009B3F25"/>
    <w:rsid w:val="009B455D"/>
    <w:rsid w:val="009B46AD"/>
    <w:rsid w:val="009B46E9"/>
    <w:rsid w:val="009B4A7E"/>
    <w:rsid w:val="009B4C58"/>
    <w:rsid w:val="009B4C83"/>
    <w:rsid w:val="009B4CF8"/>
    <w:rsid w:val="009B4D73"/>
    <w:rsid w:val="009B5005"/>
    <w:rsid w:val="009B5375"/>
    <w:rsid w:val="009B54C3"/>
    <w:rsid w:val="009B56C7"/>
    <w:rsid w:val="009B5BBE"/>
    <w:rsid w:val="009B5E8B"/>
    <w:rsid w:val="009B5EA5"/>
    <w:rsid w:val="009B6260"/>
    <w:rsid w:val="009B65FF"/>
    <w:rsid w:val="009B6815"/>
    <w:rsid w:val="009B6A4E"/>
    <w:rsid w:val="009B6AB6"/>
    <w:rsid w:val="009B7125"/>
    <w:rsid w:val="009B722D"/>
    <w:rsid w:val="009B7549"/>
    <w:rsid w:val="009B76EB"/>
    <w:rsid w:val="009B7963"/>
    <w:rsid w:val="009B7C9F"/>
    <w:rsid w:val="009B7CBC"/>
    <w:rsid w:val="009B7CD7"/>
    <w:rsid w:val="009B7D24"/>
    <w:rsid w:val="009B7FAE"/>
    <w:rsid w:val="009C0052"/>
    <w:rsid w:val="009C01D4"/>
    <w:rsid w:val="009C08C3"/>
    <w:rsid w:val="009C11C6"/>
    <w:rsid w:val="009C1327"/>
    <w:rsid w:val="009C1444"/>
    <w:rsid w:val="009C15A4"/>
    <w:rsid w:val="009C1AC8"/>
    <w:rsid w:val="009C1F36"/>
    <w:rsid w:val="009C2018"/>
    <w:rsid w:val="009C2345"/>
    <w:rsid w:val="009C2567"/>
    <w:rsid w:val="009C2906"/>
    <w:rsid w:val="009C2993"/>
    <w:rsid w:val="009C2A17"/>
    <w:rsid w:val="009C2BCE"/>
    <w:rsid w:val="009C2C2F"/>
    <w:rsid w:val="009C2F83"/>
    <w:rsid w:val="009C3355"/>
    <w:rsid w:val="009C33C0"/>
    <w:rsid w:val="009C35D6"/>
    <w:rsid w:val="009C3692"/>
    <w:rsid w:val="009C3E23"/>
    <w:rsid w:val="009C4038"/>
    <w:rsid w:val="009C4602"/>
    <w:rsid w:val="009C4647"/>
    <w:rsid w:val="009C47B5"/>
    <w:rsid w:val="009C4A6C"/>
    <w:rsid w:val="009C4E2B"/>
    <w:rsid w:val="009C4FBC"/>
    <w:rsid w:val="009C516A"/>
    <w:rsid w:val="009C5B3C"/>
    <w:rsid w:val="009C63B8"/>
    <w:rsid w:val="009C643A"/>
    <w:rsid w:val="009C6512"/>
    <w:rsid w:val="009C688B"/>
    <w:rsid w:val="009C6C06"/>
    <w:rsid w:val="009C7437"/>
    <w:rsid w:val="009C74B5"/>
    <w:rsid w:val="009C78B6"/>
    <w:rsid w:val="009C7B79"/>
    <w:rsid w:val="009C7D5A"/>
    <w:rsid w:val="009C7DC4"/>
    <w:rsid w:val="009D064D"/>
    <w:rsid w:val="009D08D0"/>
    <w:rsid w:val="009D0C0C"/>
    <w:rsid w:val="009D0C74"/>
    <w:rsid w:val="009D0D88"/>
    <w:rsid w:val="009D0FF8"/>
    <w:rsid w:val="009D14CC"/>
    <w:rsid w:val="009D15C6"/>
    <w:rsid w:val="009D189C"/>
    <w:rsid w:val="009D18A1"/>
    <w:rsid w:val="009D1D3C"/>
    <w:rsid w:val="009D2118"/>
    <w:rsid w:val="009D2131"/>
    <w:rsid w:val="009D22E9"/>
    <w:rsid w:val="009D235D"/>
    <w:rsid w:val="009D23A2"/>
    <w:rsid w:val="009D245E"/>
    <w:rsid w:val="009D2499"/>
    <w:rsid w:val="009D27DA"/>
    <w:rsid w:val="009D2A94"/>
    <w:rsid w:val="009D2ACA"/>
    <w:rsid w:val="009D2D6A"/>
    <w:rsid w:val="009D2FE3"/>
    <w:rsid w:val="009D372A"/>
    <w:rsid w:val="009D3C04"/>
    <w:rsid w:val="009D4176"/>
    <w:rsid w:val="009D4177"/>
    <w:rsid w:val="009D57EF"/>
    <w:rsid w:val="009D57F5"/>
    <w:rsid w:val="009D5945"/>
    <w:rsid w:val="009D5DDA"/>
    <w:rsid w:val="009D615E"/>
    <w:rsid w:val="009D617F"/>
    <w:rsid w:val="009D61EE"/>
    <w:rsid w:val="009D62E5"/>
    <w:rsid w:val="009D655A"/>
    <w:rsid w:val="009D657A"/>
    <w:rsid w:val="009D666E"/>
    <w:rsid w:val="009D66DD"/>
    <w:rsid w:val="009D693D"/>
    <w:rsid w:val="009D7436"/>
    <w:rsid w:val="009D75E5"/>
    <w:rsid w:val="009D79FC"/>
    <w:rsid w:val="009D7AFB"/>
    <w:rsid w:val="009D7DBD"/>
    <w:rsid w:val="009E02DB"/>
    <w:rsid w:val="009E046A"/>
    <w:rsid w:val="009E05DF"/>
    <w:rsid w:val="009E06AA"/>
    <w:rsid w:val="009E0AD6"/>
    <w:rsid w:val="009E0CC2"/>
    <w:rsid w:val="009E0CC5"/>
    <w:rsid w:val="009E0F6F"/>
    <w:rsid w:val="009E0FDE"/>
    <w:rsid w:val="009E10C6"/>
    <w:rsid w:val="009E13EB"/>
    <w:rsid w:val="009E15A7"/>
    <w:rsid w:val="009E15A9"/>
    <w:rsid w:val="009E15CF"/>
    <w:rsid w:val="009E1837"/>
    <w:rsid w:val="009E1D65"/>
    <w:rsid w:val="009E1F5B"/>
    <w:rsid w:val="009E21F2"/>
    <w:rsid w:val="009E236D"/>
    <w:rsid w:val="009E23E2"/>
    <w:rsid w:val="009E2816"/>
    <w:rsid w:val="009E2BF1"/>
    <w:rsid w:val="009E2C9F"/>
    <w:rsid w:val="009E2E30"/>
    <w:rsid w:val="009E300E"/>
    <w:rsid w:val="009E309B"/>
    <w:rsid w:val="009E313B"/>
    <w:rsid w:val="009E3246"/>
    <w:rsid w:val="009E331C"/>
    <w:rsid w:val="009E33D2"/>
    <w:rsid w:val="009E35DF"/>
    <w:rsid w:val="009E37F3"/>
    <w:rsid w:val="009E3FA5"/>
    <w:rsid w:val="009E42D4"/>
    <w:rsid w:val="009E42F4"/>
    <w:rsid w:val="009E43E8"/>
    <w:rsid w:val="009E45BB"/>
    <w:rsid w:val="009E4800"/>
    <w:rsid w:val="009E497E"/>
    <w:rsid w:val="009E49E2"/>
    <w:rsid w:val="009E4A21"/>
    <w:rsid w:val="009E4DF5"/>
    <w:rsid w:val="009E5116"/>
    <w:rsid w:val="009E5149"/>
    <w:rsid w:val="009E5397"/>
    <w:rsid w:val="009E53B4"/>
    <w:rsid w:val="009E545F"/>
    <w:rsid w:val="009E5598"/>
    <w:rsid w:val="009E5670"/>
    <w:rsid w:val="009E5724"/>
    <w:rsid w:val="009E5864"/>
    <w:rsid w:val="009E59B4"/>
    <w:rsid w:val="009E6001"/>
    <w:rsid w:val="009E60EC"/>
    <w:rsid w:val="009E62E1"/>
    <w:rsid w:val="009E6428"/>
    <w:rsid w:val="009E6744"/>
    <w:rsid w:val="009E678F"/>
    <w:rsid w:val="009E6825"/>
    <w:rsid w:val="009E6A6C"/>
    <w:rsid w:val="009E6A78"/>
    <w:rsid w:val="009E6D44"/>
    <w:rsid w:val="009E6E2C"/>
    <w:rsid w:val="009E702A"/>
    <w:rsid w:val="009E705B"/>
    <w:rsid w:val="009E77FC"/>
    <w:rsid w:val="009E7A1B"/>
    <w:rsid w:val="009E7BF8"/>
    <w:rsid w:val="009E7D8A"/>
    <w:rsid w:val="009E7E42"/>
    <w:rsid w:val="009E7F0F"/>
    <w:rsid w:val="009F00EB"/>
    <w:rsid w:val="009F014A"/>
    <w:rsid w:val="009F032D"/>
    <w:rsid w:val="009F0539"/>
    <w:rsid w:val="009F0563"/>
    <w:rsid w:val="009F09B7"/>
    <w:rsid w:val="009F0F42"/>
    <w:rsid w:val="009F1004"/>
    <w:rsid w:val="009F118A"/>
    <w:rsid w:val="009F11B3"/>
    <w:rsid w:val="009F1379"/>
    <w:rsid w:val="009F16C5"/>
    <w:rsid w:val="009F1DB2"/>
    <w:rsid w:val="009F1EC0"/>
    <w:rsid w:val="009F222E"/>
    <w:rsid w:val="009F233B"/>
    <w:rsid w:val="009F2565"/>
    <w:rsid w:val="009F28C5"/>
    <w:rsid w:val="009F2975"/>
    <w:rsid w:val="009F2F26"/>
    <w:rsid w:val="009F2F6E"/>
    <w:rsid w:val="009F3292"/>
    <w:rsid w:val="009F3310"/>
    <w:rsid w:val="009F33F6"/>
    <w:rsid w:val="009F34EB"/>
    <w:rsid w:val="009F363E"/>
    <w:rsid w:val="009F39CB"/>
    <w:rsid w:val="009F3BF2"/>
    <w:rsid w:val="009F3E5E"/>
    <w:rsid w:val="009F3EEB"/>
    <w:rsid w:val="009F41E4"/>
    <w:rsid w:val="009F458B"/>
    <w:rsid w:val="009F476B"/>
    <w:rsid w:val="009F47B5"/>
    <w:rsid w:val="009F4845"/>
    <w:rsid w:val="009F4A0D"/>
    <w:rsid w:val="009F4AA8"/>
    <w:rsid w:val="009F4CE2"/>
    <w:rsid w:val="009F4DEE"/>
    <w:rsid w:val="009F4E7A"/>
    <w:rsid w:val="009F53BE"/>
    <w:rsid w:val="009F57CA"/>
    <w:rsid w:val="009F597C"/>
    <w:rsid w:val="009F5A07"/>
    <w:rsid w:val="009F5C4C"/>
    <w:rsid w:val="009F60CB"/>
    <w:rsid w:val="009F6508"/>
    <w:rsid w:val="009F653F"/>
    <w:rsid w:val="009F6582"/>
    <w:rsid w:val="009F65C1"/>
    <w:rsid w:val="009F6B49"/>
    <w:rsid w:val="009F6F0F"/>
    <w:rsid w:val="009F6F4A"/>
    <w:rsid w:val="009F6FC9"/>
    <w:rsid w:val="009F706A"/>
    <w:rsid w:val="009F70CD"/>
    <w:rsid w:val="009F719B"/>
    <w:rsid w:val="009F7221"/>
    <w:rsid w:val="009F7530"/>
    <w:rsid w:val="009F7D36"/>
    <w:rsid w:val="00A004EE"/>
    <w:rsid w:val="00A00611"/>
    <w:rsid w:val="00A00900"/>
    <w:rsid w:val="00A00C84"/>
    <w:rsid w:val="00A00D9A"/>
    <w:rsid w:val="00A00E1C"/>
    <w:rsid w:val="00A00E4D"/>
    <w:rsid w:val="00A00FB2"/>
    <w:rsid w:val="00A01630"/>
    <w:rsid w:val="00A016D7"/>
    <w:rsid w:val="00A01757"/>
    <w:rsid w:val="00A01AFF"/>
    <w:rsid w:val="00A01F31"/>
    <w:rsid w:val="00A01F75"/>
    <w:rsid w:val="00A0209F"/>
    <w:rsid w:val="00A028FD"/>
    <w:rsid w:val="00A02ADD"/>
    <w:rsid w:val="00A02B68"/>
    <w:rsid w:val="00A02F5E"/>
    <w:rsid w:val="00A035B6"/>
    <w:rsid w:val="00A039AC"/>
    <w:rsid w:val="00A03A2F"/>
    <w:rsid w:val="00A03DCE"/>
    <w:rsid w:val="00A04055"/>
    <w:rsid w:val="00A04073"/>
    <w:rsid w:val="00A0412F"/>
    <w:rsid w:val="00A045D4"/>
    <w:rsid w:val="00A05389"/>
    <w:rsid w:val="00A0553B"/>
    <w:rsid w:val="00A05795"/>
    <w:rsid w:val="00A061C8"/>
    <w:rsid w:val="00A063C8"/>
    <w:rsid w:val="00A06ACB"/>
    <w:rsid w:val="00A06AD7"/>
    <w:rsid w:val="00A06CB4"/>
    <w:rsid w:val="00A06D44"/>
    <w:rsid w:val="00A06E6F"/>
    <w:rsid w:val="00A07064"/>
    <w:rsid w:val="00A07081"/>
    <w:rsid w:val="00A07497"/>
    <w:rsid w:val="00A074A5"/>
    <w:rsid w:val="00A077AA"/>
    <w:rsid w:val="00A0787B"/>
    <w:rsid w:val="00A0789B"/>
    <w:rsid w:val="00A07AB2"/>
    <w:rsid w:val="00A07B4C"/>
    <w:rsid w:val="00A1004F"/>
    <w:rsid w:val="00A10074"/>
    <w:rsid w:val="00A10432"/>
    <w:rsid w:val="00A10760"/>
    <w:rsid w:val="00A10847"/>
    <w:rsid w:val="00A10939"/>
    <w:rsid w:val="00A109E9"/>
    <w:rsid w:val="00A10C6A"/>
    <w:rsid w:val="00A10DE2"/>
    <w:rsid w:val="00A11009"/>
    <w:rsid w:val="00A11974"/>
    <w:rsid w:val="00A11986"/>
    <w:rsid w:val="00A119BA"/>
    <w:rsid w:val="00A11F75"/>
    <w:rsid w:val="00A12067"/>
    <w:rsid w:val="00A1225D"/>
    <w:rsid w:val="00A12776"/>
    <w:rsid w:val="00A12938"/>
    <w:rsid w:val="00A12974"/>
    <w:rsid w:val="00A12A57"/>
    <w:rsid w:val="00A13230"/>
    <w:rsid w:val="00A13233"/>
    <w:rsid w:val="00A133B7"/>
    <w:rsid w:val="00A133BA"/>
    <w:rsid w:val="00A13413"/>
    <w:rsid w:val="00A13539"/>
    <w:rsid w:val="00A136F0"/>
    <w:rsid w:val="00A137C0"/>
    <w:rsid w:val="00A13876"/>
    <w:rsid w:val="00A13CD0"/>
    <w:rsid w:val="00A13F79"/>
    <w:rsid w:val="00A13FC4"/>
    <w:rsid w:val="00A1441A"/>
    <w:rsid w:val="00A147B9"/>
    <w:rsid w:val="00A14859"/>
    <w:rsid w:val="00A14CF1"/>
    <w:rsid w:val="00A14F48"/>
    <w:rsid w:val="00A157C9"/>
    <w:rsid w:val="00A158E0"/>
    <w:rsid w:val="00A1592D"/>
    <w:rsid w:val="00A15DDB"/>
    <w:rsid w:val="00A15FA8"/>
    <w:rsid w:val="00A161EC"/>
    <w:rsid w:val="00A16540"/>
    <w:rsid w:val="00A16784"/>
    <w:rsid w:val="00A1725C"/>
    <w:rsid w:val="00A17522"/>
    <w:rsid w:val="00A17555"/>
    <w:rsid w:val="00A1755F"/>
    <w:rsid w:val="00A176D1"/>
    <w:rsid w:val="00A2001D"/>
    <w:rsid w:val="00A20101"/>
    <w:rsid w:val="00A2036B"/>
    <w:rsid w:val="00A2047F"/>
    <w:rsid w:val="00A2050B"/>
    <w:rsid w:val="00A20596"/>
    <w:rsid w:val="00A20ACF"/>
    <w:rsid w:val="00A20B22"/>
    <w:rsid w:val="00A20BE3"/>
    <w:rsid w:val="00A20FAB"/>
    <w:rsid w:val="00A21059"/>
    <w:rsid w:val="00A21153"/>
    <w:rsid w:val="00A21222"/>
    <w:rsid w:val="00A212FB"/>
    <w:rsid w:val="00A21678"/>
    <w:rsid w:val="00A2178E"/>
    <w:rsid w:val="00A21932"/>
    <w:rsid w:val="00A21A07"/>
    <w:rsid w:val="00A21A87"/>
    <w:rsid w:val="00A21AA9"/>
    <w:rsid w:val="00A21DDA"/>
    <w:rsid w:val="00A22036"/>
    <w:rsid w:val="00A2215C"/>
    <w:rsid w:val="00A22325"/>
    <w:rsid w:val="00A22389"/>
    <w:rsid w:val="00A223B2"/>
    <w:rsid w:val="00A223F0"/>
    <w:rsid w:val="00A224D2"/>
    <w:rsid w:val="00A22689"/>
    <w:rsid w:val="00A22B77"/>
    <w:rsid w:val="00A233CF"/>
    <w:rsid w:val="00A233EA"/>
    <w:rsid w:val="00A23B98"/>
    <w:rsid w:val="00A23C6A"/>
    <w:rsid w:val="00A23CEE"/>
    <w:rsid w:val="00A23D7B"/>
    <w:rsid w:val="00A240E5"/>
    <w:rsid w:val="00A244E5"/>
    <w:rsid w:val="00A24775"/>
    <w:rsid w:val="00A24805"/>
    <w:rsid w:val="00A2484D"/>
    <w:rsid w:val="00A24DC6"/>
    <w:rsid w:val="00A24E54"/>
    <w:rsid w:val="00A24EE8"/>
    <w:rsid w:val="00A24F5B"/>
    <w:rsid w:val="00A24FD2"/>
    <w:rsid w:val="00A25040"/>
    <w:rsid w:val="00A252E1"/>
    <w:rsid w:val="00A2597B"/>
    <w:rsid w:val="00A25BBD"/>
    <w:rsid w:val="00A25BFD"/>
    <w:rsid w:val="00A25DC4"/>
    <w:rsid w:val="00A25F2C"/>
    <w:rsid w:val="00A25F65"/>
    <w:rsid w:val="00A25FEB"/>
    <w:rsid w:val="00A260E5"/>
    <w:rsid w:val="00A2615C"/>
    <w:rsid w:val="00A261A3"/>
    <w:rsid w:val="00A2641C"/>
    <w:rsid w:val="00A264F2"/>
    <w:rsid w:val="00A266B8"/>
    <w:rsid w:val="00A266E8"/>
    <w:rsid w:val="00A2698E"/>
    <w:rsid w:val="00A26EB6"/>
    <w:rsid w:val="00A2722A"/>
    <w:rsid w:val="00A2725A"/>
    <w:rsid w:val="00A27345"/>
    <w:rsid w:val="00A273E0"/>
    <w:rsid w:val="00A27BDA"/>
    <w:rsid w:val="00A3012D"/>
    <w:rsid w:val="00A30264"/>
    <w:rsid w:val="00A30459"/>
    <w:rsid w:val="00A304DA"/>
    <w:rsid w:val="00A305AE"/>
    <w:rsid w:val="00A305D9"/>
    <w:rsid w:val="00A307F1"/>
    <w:rsid w:val="00A30A9A"/>
    <w:rsid w:val="00A30BFA"/>
    <w:rsid w:val="00A30C00"/>
    <w:rsid w:val="00A30EFA"/>
    <w:rsid w:val="00A30F29"/>
    <w:rsid w:val="00A30F54"/>
    <w:rsid w:val="00A31199"/>
    <w:rsid w:val="00A3128A"/>
    <w:rsid w:val="00A31381"/>
    <w:rsid w:val="00A315B9"/>
    <w:rsid w:val="00A315C1"/>
    <w:rsid w:val="00A3165A"/>
    <w:rsid w:val="00A31771"/>
    <w:rsid w:val="00A3182C"/>
    <w:rsid w:val="00A3184C"/>
    <w:rsid w:val="00A31911"/>
    <w:rsid w:val="00A319BF"/>
    <w:rsid w:val="00A31A3D"/>
    <w:rsid w:val="00A31F97"/>
    <w:rsid w:val="00A3216E"/>
    <w:rsid w:val="00A321C6"/>
    <w:rsid w:val="00A32294"/>
    <w:rsid w:val="00A3229A"/>
    <w:rsid w:val="00A3229E"/>
    <w:rsid w:val="00A3238E"/>
    <w:rsid w:val="00A324B0"/>
    <w:rsid w:val="00A3253A"/>
    <w:rsid w:val="00A3257D"/>
    <w:rsid w:val="00A3264F"/>
    <w:rsid w:val="00A328EF"/>
    <w:rsid w:val="00A32966"/>
    <w:rsid w:val="00A32A78"/>
    <w:rsid w:val="00A32AA4"/>
    <w:rsid w:val="00A32E21"/>
    <w:rsid w:val="00A332F7"/>
    <w:rsid w:val="00A334D1"/>
    <w:rsid w:val="00A33573"/>
    <w:rsid w:val="00A33780"/>
    <w:rsid w:val="00A338DC"/>
    <w:rsid w:val="00A3398F"/>
    <w:rsid w:val="00A33999"/>
    <w:rsid w:val="00A33C6B"/>
    <w:rsid w:val="00A33E4F"/>
    <w:rsid w:val="00A346A9"/>
    <w:rsid w:val="00A347A2"/>
    <w:rsid w:val="00A348DA"/>
    <w:rsid w:val="00A34B63"/>
    <w:rsid w:val="00A356EE"/>
    <w:rsid w:val="00A35820"/>
    <w:rsid w:val="00A35A29"/>
    <w:rsid w:val="00A3612A"/>
    <w:rsid w:val="00A36187"/>
    <w:rsid w:val="00A361E7"/>
    <w:rsid w:val="00A36DE7"/>
    <w:rsid w:val="00A37219"/>
    <w:rsid w:val="00A372AC"/>
    <w:rsid w:val="00A374D5"/>
    <w:rsid w:val="00A377BE"/>
    <w:rsid w:val="00A3798C"/>
    <w:rsid w:val="00A37AD9"/>
    <w:rsid w:val="00A37C98"/>
    <w:rsid w:val="00A40210"/>
    <w:rsid w:val="00A40357"/>
    <w:rsid w:val="00A404CE"/>
    <w:rsid w:val="00A406F2"/>
    <w:rsid w:val="00A409E2"/>
    <w:rsid w:val="00A40A27"/>
    <w:rsid w:val="00A40A51"/>
    <w:rsid w:val="00A40C1C"/>
    <w:rsid w:val="00A410DC"/>
    <w:rsid w:val="00A41241"/>
    <w:rsid w:val="00A415AE"/>
    <w:rsid w:val="00A4168A"/>
    <w:rsid w:val="00A41AB0"/>
    <w:rsid w:val="00A41CBB"/>
    <w:rsid w:val="00A41D2E"/>
    <w:rsid w:val="00A420B1"/>
    <w:rsid w:val="00A42244"/>
    <w:rsid w:val="00A423E8"/>
    <w:rsid w:val="00A42404"/>
    <w:rsid w:val="00A4251A"/>
    <w:rsid w:val="00A42605"/>
    <w:rsid w:val="00A42667"/>
    <w:rsid w:val="00A427DC"/>
    <w:rsid w:val="00A42852"/>
    <w:rsid w:val="00A4297C"/>
    <w:rsid w:val="00A42DDF"/>
    <w:rsid w:val="00A42F7E"/>
    <w:rsid w:val="00A433A1"/>
    <w:rsid w:val="00A433C3"/>
    <w:rsid w:val="00A4350A"/>
    <w:rsid w:val="00A4351E"/>
    <w:rsid w:val="00A43BBF"/>
    <w:rsid w:val="00A43D40"/>
    <w:rsid w:val="00A43D8E"/>
    <w:rsid w:val="00A43DD0"/>
    <w:rsid w:val="00A43E29"/>
    <w:rsid w:val="00A43E8A"/>
    <w:rsid w:val="00A43F40"/>
    <w:rsid w:val="00A43F5E"/>
    <w:rsid w:val="00A44135"/>
    <w:rsid w:val="00A4429B"/>
    <w:rsid w:val="00A443CB"/>
    <w:rsid w:val="00A44420"/>
    <w:rsid w:val="00A4447D"/>
    <w:rsid w:val="00A44519"/>
    <w:rsid w:val="00A445CE"/>
    <w:rsid w:val="00A447B4"/>
    <w:rsid w:val="00A44934"/>
    <w:rsid w:val="00A44C94"/>
    <w:rsid w:val="00A44F8C"/>
    <w:rsid w:val="00A44F8D"/>
    <w:rsid w:val="00A4517B"/>
    <w:rsid w:val="00A45180"/>
    <w:rsid w:val="00A455E4"/>
    <w:rsid w:val="00A45A67"/>
    <w:rsid w:val="00A45B0F"/>
    <w:rsid w:val="00A45D95"/>
    <w:rsid w:val="00A45ECD"/>
    <w:rsid w:val="00A46523"/>
    <w:rsid w:val="00A465BE"/>
    <w:rsid w:val="00A46851"/>
    <w:rsid w:val="00A46BCA"/>
    <w:rsid w:val="00A46DD3"/>
    <w:rsid w:val="00A46EA0"/>
    <w:rsid w:val="00A46EA4"/>
    <w:rsid w:val="00A47484"/>
    <w:rsid w:val="00A4751F"/>
    <w:rsid w:val="00A476B5"/>
    <w:rsid w:val="00A476CC"/>
    <w:rsid w:val="00A476CE"/>
    <w:rsid w:val="00A477AD"/>
    <w:rsid w:val="00A4785D"/>
    <w:rsid w:val="00A47C9A"/>
    <w:rsid w:val="00A5064B"/>
    <w:rsid w:val="00A5086D"/>
    <w:rsid w:val="00A50958"/>
    <w:rsid w:val="00A50974"/>
    <w:rsid w:val="00A50E14"/>
    <w:rsid w:val="00A50EE1"/>
    <w:rsid w:val="00A51338"/>
    <w:rsid w:val="00A5141A"/>
    <w:rsid w:val="00A516A7"/>
    <w:rsid w:val="00A5175E"/>
    <w:rsid w:val="00A51789"/>
    <w:rsid w:val="00A51D07"/>
    <w:rsid w:val="00A51F41"/>
    <w:rsid w:val="00A51F6A"/>
    <w:rsid w:val="00A51FF2"/>
    <w:rsid w:val="00A52768"/>
    <w:rsid w:val="00A52E98"/>
    <w:rsid w:val="00A52FAF"/>
    <w:rsid w:val="00A5321E"/>
    <w:rsid w:val="00A53248"/>
    <w:rsid w:val="00A5364C"/>
    <w:rsid w:val="00A5373C"/>
    <w:rsid w:val="00A537BA"/>
    <w:rsid w:val="00A53C1F"/>
    <w:rsid w:val="00A541C6"/>
    <w:rsid w:val="00A54482"/>
    <w:rsid w:val="00A54920"/>
    <w:rsid w:val="00A549AE"/>
    <w:rsid w:val="00A54CA8"/>
    <w:rsid w:val="00A54D7C"/>
    <w:rsid w:val="00A553F7"/>
    <w:rsid w:val="00A55648"/>
    <w:rsid w:val="00A55689"/>
    <w:rsid w:val="00A557FA"/>
    <w:rsid w:val="00A55935"/>
    <w:rsid w:val="00A55B2B"/>
    <w:rsid w:val="00A55F1A"/>
    <w:rsid w:val="00A55F33"/>
    <w:rsid w:val="00A563EA"/>
    <w:rsid w:val="00A56753"/>
    <w:rsid w:val="00A56882"/>
    <w:rsid w:val="00A56B21"/>
    <w:rsid w:val="00A56B8D"/>
    <w:rsid w:val="00A56B9B"/>
    <w:rsid w:val="00A56BC5"/>
    <w:rsid w:val="00A57510"/>
    <w:rsid w:val="00A57533"/>
    <w:rsid w:val="00A57739"/>
    <w:rsid w:val="00A57BC5"/>
    <w:rsid w:val="00A57CC2"/>
    <w:rsid w:val="00A57CCF"/>
    <w:rsid w:val="00A57F8E"/>
    <w:rsid w:val="00A605D4"/>
    <w:rsid w:val="00A6075A"/>
    <w:rsid w:val="00A6083A"/>
    <w:rsid w:val="00A6096E"/>
    <w:rsid w:val="00A60CE9"/>
    <w:rsid w:val="00A60D37"/>
    <w:rsid w:val="00A60E61"/>
    <w:rsid w:val="00A610BB"/>
    <w:rsid w:val="00A6148E"/>
    <w:rsid w:val="00A62122"/>
    <w:rsid w:val="00A6235E"/>
    <w:rsid w:val="00A62460"/>
    <w:rsid w:val="00A62710"/>
    <w:rsid w:val="00A62D11"/>
    <w:rsid w:val="00A62D39"/>
    <w:rsid w:val="00A62F5E"/>
    <w:rsid w:val="00A635E8"/>
    <w:rsid w:val="00A63812"/>
    <w:rsid w:val="00A63831"/>
    <w:rsid w:val="00A63D34"/>
    <w:rsid w:val="00A63F0E"/>
    <w:rsid w:val="00A63FAB"/>
    <w:rsid w:val="00A64262"/>
    <w:rsid w:val="00A643A1"/>
    <w:rsid w:val="00A6446D"/>
    <w:rsid w:val="00A644B1"/>
    <w:rsid w:val="00A64543"/>
    <w:rsid w:val="00A645D0"/>
    <w:rsid w:val="00A64AA6"/>
    <w:rsid w:val="00A64AC0"/>
    <w:rsid w:val="00A64D0E"/>
    <w:rsid w:val="00A6533D"/>
    <w:rsid w:val="00A65F23"/>
    <w:rsid w:val="00A666E7"/>
    <w:rsid w:val="00A66901"/>
    <w:rsid w:val="00A66A02"/>
    <w:rsid w:val="00A66E03"/>
    <w:rsid w:val="00A66E4B"/>
    <w:rsid w:val="00A670C9"/>
    <w:rsid w:val="00A6738B"/>
    <w:rsid w:val="00A674AF"/>
    <w:rsid w:val="00A675C0"/>
    <w:rsid w:val="00A67B43"/>
    <w:rsid w:val="00A67D80"/>
    <w:rsid w:val="00A67E39"/>
    <w:rsid w:val="00A67FA0"/>
    <w:rsid w:val="00A705D8"/>
    <w:rsid w:val="00A7063F"/>
    <w:rsid w:val="00A707AC"/>
    <w:rsid w:val="00A70964"/>
    <w:rsid w:val="00A70C7C"/>
    <w:rsid w:val="00A70F3E"/>
    <w:rsid w:val="00A71306"/>
    <w:rsid w:val="00A7139F"/>
    <w:rsid w:val="00A713DF"/>
    <w:rsid w:val="00A715AC"/>
    <w:rsid w:val="00A7177E"/>
    <w:rsid w:val="00A71862"/>
    <w:rsid w:val="00A71DFB"/>
    <w:rsid w:val="00A72090"/>
    <w:rsid w:val="00A72102"/>
    <w:rsid w:val="00A7214E"/>
    <w:rsid w:val="00A7243F"/>
    <w:rsid w:val="00A72454"/>
    <w:rsid w:val="00A728C9"/>
    <w:rsid w:val="00A729A3"/>
    <w:rsid w:val="00A72A58"/>
    <w:rsid w:val="00A72BBD"/>
    <w:rsid w:val="00A72CE7"/>
    <w:rsid w:val="00A72F26"/>
    <w:rsid w:val="00A72FD4"/>
    <w:rsid w:val="00A73054"/>
    <w:rsid w:val="00A734A6"/>
    <w:rsid w:val="00A735B4"/>
    <w:rsid w:val="00A7378B"/>
    <w:rsid w:val="00A73AFA"/>
    <w:rsid w:val="00A73B8A"/>
    <w:rsid w:val="00A73E4C"/>
    <w:rsid w:val="00A73E95"/>
    <w:rsid w:val="00A73E9F"/>
    <w:rsid w:val="00A7409D"/>
    <w:rsid w:val="00A7432B"/>
    <w:rsid w:val="00A74563"/>
    <w:rsid w:val="00A74660"/>
    <w:rsid w:val="00A747C8"/>
    <w:rsid w:val="00A747EF"/>
    <w:rsid w:val="00A747FA"/>
    <w:rsid w:val="00A74808"/>
    <w:rsid w:val="00A748BD"/>
    <w:rsid w:val="00A74A2C"/>
    <w:rsid w:val="00A74EAC"/>
    <w:rsid w:val="00A74EDA"/>
    <w:rsid w:val="00A74F96"/>
    <w:rsid w:val="00A74FE1"/>
    <w:rsid w:val="00A75429"/>
    <w:rsid w:val="00A758AD"/>
    <w:rsid w:val="00A75F0F"/>
    <w:rsid w:val="00A75F78"/>
    <w:rsid w:val="00A75FCC"/>
    <w:rsid w:val="00A75FDE"/>
    <w:rsid w:val="00A7659C"/>
    <w:rsid w:val="00A7682F"/>
    <w:rsid w:val="00A769A9"/>
    <w:rsid w:val="00A76B88"/>
    <w:rsid w:val="00A7749E"/>
    <w:rsid w:val="00A7786E"/>
    <w:rsid w:val="00A77925"/>
    <w:rsid w:val="00A77DE3"/>
    <w:rsid w:val="00A77E63"/>
    <w:rsid w:val="00A8080D"/>
    <w:rsid w:val="00A80E5D"/>
    <w:rsid w:val="00A8115F"/>
    <w:rsid w:val="00A812F9"/>
    <w:rsid w:val="00A8164A"/>
    <w:rsid w:val="00A81A69"/>
    <w:rsid w:val="00A81BB4"/>
    <w:rsid w:val="00A81C55"/>
    <w:rsid w:val="00A81E9F"/>
    <w:rsid w:val="00A824A9"/>
    <w:rsid w:val="00A82AC9"/>
    <w:rsid w:val="00A82B30"/>
    <w:rsid w:val="00A82F13"/>
    <w:rsid w:val="00A82F22"/>
    <w:rsid w:val="00A830D1"/>
    <w:rsid w:val="00A83389"/>
    <w:rsid w:val="00A83652"/>
    <w:rsid w:val="00A83B76"/>
    <w:rsid w:val="00A83C2E"/>
    <w:rsid w:val="00A842CC"/>
    <w:rsid w:val="00A8491C"/>
    <w:rsid w:val="00A84C31"/>
    <w:rsid w:val="00A85087"/>
    <w:rsid w:val="00A8524B"/>
    <w:rsid w:val="00A85690"/>
    <w:rsid w:val="00A85973"/>
    <w:rsid w:val="00A85E7E"/>
    <w:rsid w:val="00A85EC6"/>
    <w:rsid w:val="00A85ED9"/>
    <w:rsid w:val="00A86530"/>
    <w:rsid w:val="00A8657A"/>
    <w:rsid w:val="00A86977"/>
    <w:rsid w:val="00A86CC1"/>
    <w:rsid w:val="00A86CDC"/>
    <w:rsid w:val="00A86D27"/>
    <w:rsid w:val="00A86DA3"/>
    <w:rsid w:val="00A86E67"/>
    <w:rsid w:val="00A87063"/>
    <w:rsid w:val="00A870C3"/>
    <w:rsid w:val="00A87156"/>
    <w:rsid w:val="00A8729A"/>
    <w:rsid w:val="00A873C6"/>
    <w:rsid w:val="00A875B3"/>
    <w:rsid w:val="00A87A0F"/>
    <w:rsid w:val="00A87CB5"/>
    <w:rsid w:val="00A87D6C"/>
    <w:rsid w:val="00A87FFC"/>
    <w:rsid w:val="00A90185"/>
    <w:rsid w:val="00A90358"/>
    <w:rsid w:val="00A90AEF"/>
    <w:rsid w:val="00A90BDA"/>
    <w:rsid w:val="00A916E0"/>
    <w:rsid w:val="00A91C0C"/>
    <w:rsid w:val="00A91EC0"/>
    <w:rsid w:val="00A91F8A"/>
    <w:rsid w:val="00A92036"/>
    <w:rsid w:val="00A921DC"/>
    <w:rsid w:val="00A92675"/>
    <w:rsid w:val="00A92A48"/>
    <w:rsid w:val="00A92DD3"/>
    <w:rsid w:val="00A93010"/>
    <w:rsid w:val="00A93429"/>
    <w:rsid w:val="00A93557"/>
    <w:rsid w:val="00A9392D"/>
    <w:rsid w:val="00A93BFA"/>
    <w:rsid w:val="00A93E92"/>
    <w:rsid w:val="00A9412F"/>
    <w:rsid w:val="00A94B22"/>
    <w:rsid w:val="00A94B57"/>
    <w:rsid w:val="00A94CCB"/>
    <w:rsid w:val="00A94EF8"/>
    <w:rsid w:val="00A94F6E"/>
    <w:rsid w:val="00A9537E"/>
    <w:rsid w:val="00A954B8"/>
    <w:rsid w:val="00A95915"/>
    <w:rsid w:val="00A95A5B"/>
    <w:rsid w:val="00A95E91"/>
    <w:rsid w:val="00A9614E"/>
    <w:rsid w:val="00A9618F"/>
    <w:rsid w:val="00A961C2"/>
    <w:rsid w:val="00A96284"/>
    <w:rsid w:val="00A962CA"/>
    <w:rsid w:val="00A964B0"/>
    <w:rsid w:val="00A9661A"/>
    <w:rsid w:val="00A96C41"/>
    <w:rsid w:val="00A96D0D"/>
    <w:rsid w:val="00A96D21"/>
    <w:rsid w:val="00A96EE0"/>
    <w:rsid w:val="00A96FF5"/>
    <w:rsid w:val="00A97129"/>
    <w:rsid w:val="00A971B7"/>
    <w:rsid w:val="00A9728B"/>
    <w:rsid w:val="00A973E9"/>
    <w:rsid w:val="00A978C9"/>
    <w:rsid w:val="00A97C9D"/>
    <w:rsid w:val="00A97D6F"/>
    <w:rsid w:val="00A97DD2"/>
    <w:rsid w:val="00A97E2F"/>
    <w:rsid w:val="00A97FE0"/>
    <w:rsid w:val="00AA01E5"/>
    <w:rsid w:val="00AA04D4"/>
    <w:rsid w:val="00AA05EC"/>
    <w:rsid w:val="00AA0609"/>
    <w:rsid w:val="00AA081C"/>
    <w:rsid w:val="00AA08A1"/>
    <w:rsid w:val="00AA08DC"/>
    <w:rsid w:val="00AA0D3A"/>
    <w:rsid w:val="00AA0E05"/>
    <w:rsid w:val="00AA0E20"/>
    <w:rsid w:val="00AA0EB3"/>
    <w:rsid w:val="00AA0EFB"/>
    <w:rsid w:val="00AA10DE"/>
    <w:rsid w:val="00AA1177"/>
    <w:rsid w:val="00AA126F"/>
    <w:rsid w:val="00AA1354"/>
    <w:rsid w:val="00AA1742"/>
    <w:rsid w:val="00AA18F8"/>
    <w:rsid w:val="00AA1E06"/>
    <w:rsid w:val="00AA2035"/>
    <w:rsid w:val="00AA21E9"/>
    <w:rsid w:val="00AA24AB"/>
    <w:rsid w:val="00AA257D"/>
    <w:rsid w:val="00AA26EC"/>
    <w:rsid w:val="00AA287E"/>
    <w:rsid w:val="00AA2C69"/>
    <w:rsid w:val="00AA2C8D"/>
    <w:rsid w:val="00AA2FEA"/>
    <w:rsid w:val="00AA31ED"/>
    <w:rsid w:val="00AA355C"/>
    <w:rsid w:val="00AA355F"/>
    <w:rsid w:val="00AA3924"/>
    <w:rsid w:val="00AA3999"/>
    <w:rsid w:val="00AA3A13"/>
    <w:rsid w:val="00AA3E33"/>
    <w:rsid w:val="00AA3F8E"/>
    <w:rsid w:val="00AA446B"/>
    <w:rsid w:val="00AA472F"/>
    <w:rsid w:val="00AA4816"/>
    <w:rsid w:val="00AA48BE"/>
    <w:rsid w:val="00AA491B"/>
    <w:rsid w:val="00AA4921"/>
    <w:rsid w:val="00AA4D76"/>
    <w:rsid w:val="00AA5199"/>
    <w:rsid w:val="00AA5650"/>
    <w:rsid w:val="00AA5895"/>
    <w:rsid w:val="00AA58B4"/>
    <w:rsid w:val="00AA590E"/>
    <w:rsid w:val="00AA5A30"/>
    <w:rsid w:val="00AA5BD6"/>
    <w:rsid w:val="00AA5F0F"/>
    <w:rsid w:val="00AA6377"/>
    <w:rsid w:val="00AA6579"/>
    <w:rsid w:val="00AA69D4"/>
    <w:rsid w:val="00AA6A1B"/>
    <w:rsid w:val="00AA6B55"/>
    <w:rsid w:val="00AA6F45"/>
    <w:rsid w:val="00AA7338"/>
    <w:rsid w:val="00AA7492"/>
    <w:rsid w:val="00AA754F"/>
    <w:rsid w:val="00AA77AB"/>
    <w:rsid w:val="00AA77E5"/>
    <w:rsid w:val="00AA78A1"/>
    <w:rsid w:val="00AA79DD"/>
    <w:rsid w:val="00AB00B8"/>
    <w:rsid w:val="00AB0156"/>
    <w:rsid w:val="00AB0663"/>
    <w:rsid w:val="00AB11AB"/>
    <w:rsid w:val="00AB1363"/>
    <w:rsid w:val="00AB142D"/>
    <w:rsid w:val="00AB18C6"/>
    <w:rsid w:val="00AB18DF"/>
    <w:rsid w:val="00AB197A"/>
    <w:rsid w:val="00AB1997"/>
    <w:rsid w:val="00AB1A2E"/>
    <w:rsid w:val="00AB1BB6"/>
    <w:rsid w:val="00AB1E49"/>
    <w:rsid w:val="00AB2010"/>
    <w:rsid w:val="00AB2169"/>
    <w:rsid w:val="00AB2264"/>
    <w:rsid w:val="00AB245F"/>
    <w:rsid w:val="00AB274C"/>
    <w:rsid w:val="00AB28AA"/>
    <w:rsid w:val="00AB2A50"/>
    <w:rsid w:val="00AB2A74"/>
    <w:rsid w:val="00AB2B4E"/>
    <w:rsid w:val="00AB2BA0"/>
    <w:rsid w:val="00AB2F66"/>
    <w:rsid w:val="00AB2FC5"/>
    <w:rsid w:val="00AB31E2"/>
    <w:rsid w:val="00AB322F"/>
    <w:rsid w:val="00AB3AEC"/>
    <w:rsid w:val="00AB3BB8"/>
    <w:rsid w:val="00AB3D63"/>
    <w:rsid w:val="00AB403D"/>
    <w:rsid w:val="00AB46E7"/>
    <w:rsid w:val="00AB470A"/>
    <w:rsid w:val="00AB4839"/>
    <w:rsid w:val="00AB4A09"/>
    <w:rsid w:val="00AB4C58"/>
    <w:rsid w:val="00AB52F7"/>
    <w:rsid w:val="00AB5492"/>
    <w:rsid w:val="00AB5535"/>
    <w:rsid w:val="00AB5717"/>
    <w:rsid w:val="00AB594C"/>
    <w:rsid w:val="00AB5CA0"/>
    <w:rsid w:val="00AB5CD2"/>
    <w:rsid w:val="00AB5CF9"/>
    <w:rsid w:val="00AB64F5"/>
    <w:rsid w:val="00AB66E3"/>
    <w:rsid w:val="00AB68BE"/>
    <w:rsid w:val="00AB6A07"/>
    <w:rsid w:val="00AB6B52"/>
    <w:rsid w:val="00AB7034"/>
    <w:rsid w:val="00AB7220"/>
    <w:rsid w:val="00AB7507"/>
    <w:rsid w:val="00AB75D2"/>
    <w:rsid w:val="00AB75DE"/>
    <w:rsid w:val="00AB79FD"/>
    <w:rsid w:val="00AB7A54"/>
    <w:rsid w:val="00AC0350"/>
    <w:rsid w:val="00AC05DC"/>
    <w:rsid w:val="00AC06C5"/>
    <w:rsid w:val="00AC0A89"/>
    <w:rsid w:val="00AC12BB"/>
    <w:rsid w:val="00AC1383"/>
    <w:rsid w:val="00AC147B"/>
    <w:rsid w:val="00AC1834"/>
    <w:rsid w:val="00AC19B5"/>
    <w:rsid w:val="00AC1E09"/>
    <w:rsid w:val="00AC1F4D"/>
    <w:rsid w:val="00AC216C"/>
    <w:rsid w:val="00AC23E1"/>
    <w:rsid w:val="00AC29B7"/>
    <w:rsid w:val="00AC2A72"/>
    <w:rsid w:val="00AC2AE7"/>
    <w:rsid w:val="00AC31A0"/>
    <w:rsid w:val="00AC31A1"/>
    <w:rsid w:val="00AC340F"/>
    <w:rsid w:val="00AC35E3"/>
    <w:rsid w:val="00AC38B8"/>
    <w:rsid w:val="00AC38E5"/>
    <w:rsid w:val="00AC3974"/>
    <w:rsid w:val="00AC3A73"/>
    <w:rsid w:val="00AC3B07"/>
    <w:rsid w:val="00AC3DD4"/>
    <w:rsid w:val="00AC3F39"/>
    <w:rsid w:val="00AC40A7"/>
    <w:rsid w:val="00AC4893"/>
    <w:rsid w:val="00AC4959"/>
    <w:rsid w:val="00AC49E2"/>
    <w:rsid w:val="00AC4A18"/>
    <w:rsid w:val="00AC4F7F"/>
    <w:rsid w:val="00AC5360"/>
    <w:rsid w:val="00AC5468"/>
    <w:rsid w:val="00AC54EC"/>
    <w:rsid w:val="00AC571B"/>
    <w:rsid w:val="00AC5968"/>
    <w:rsid w:val="00AC5C2D"/>
    <w:rsid w:val="00AC601B"/>
    <w:rsid w:val="00AC612A"/>
    <w:rsid w:val="00AC6414"/>
    <w:rsid w:val="00AC647F"/>
    <w:rsid w:val="00AC64C0"/>
    <w:rsid w:val="00AC69C6"/>
    <w:rsid w:val="00AC6C27"/>
    <w:rsid w:val="00AC6F69"/>
    <w:rsid w:val="00AC7024"/>
    <w:rsid w:val="00AC71F1"/>
    <w:rsid w:val="00AC731A"/>
    <w:rsid w:val="00AC75C2"/>
    <w:rsid w:val="00AC7B7D"/>
    <w:rsid w:val="00AC7C20"/>
    <w:rsid w:val="00AC7C8D"/>
    <w:rsid w:val="00AC7D07"/>
    <w:rsid w:val="00AC7EAD"/>
    <w:rsid w:val="00AC7FA4"/>
    <w:rsid w:val="00AD017A"/>
    <w:rsid w:val="00AD0237"/>
    <w:rsid w:val="00AD03C1"/>
    <w:rsid w:val="00AD0997"/>
    <w:rsid w:val="00AD0AE7"/>
    <w:rsid w:val="00AD0C1A"/>
    <w:rsid w:val="00AD1283"/>
    <w:rsid w:val="00AD15C5"/>
    <w:rsid w:val="00AD1DE9"/>
    <w:rsid w:val="00AD215F"/>
    <w:rsid w:val="00AD22B4"/>
    <w:rsid w:val="00AD2661"/>
    <w:rsid w:val="00AD279D"/>
    <w:rsid w:val="00AD280C"/>
    <w:rsid w:val="00AD2A91"/>
    <w:rsid w:val="00AD2BEA"/>
    <w:rsid w:val="00AD2C03"/>
    <w:rsid w:val="00AD2F0B"/>
    <w:rsid w:val="00AD2F5F"/>
    <w:rsid w:val="00AD3137"/>
    <w:rsid w:val="00AD3352"/>
    <w:rsid w:val="00AD3360"/>
    <w:rsid w:val="00AD3387"/>
    <w:rsid w:val="00AD33B7"/>
    <w:rsid w:val="00AD3569"/>
    <w:rsid w:val="00AD370E"/>
    <w:rsid w:val="00AD397B"/>
    <w:rsid w:val="00AD3BFF"/>
    <w:rsid w:val="00AD3C52"/>
    <w:rsid w:val="00AD3DCC"/>
    <w:rsid w:val="00AD4304"/>
    <w:rsid w:val="00AD45F7"/>
    <w:rsid w:val="00AD4887"/>
    <w:rsid w:val="00AD4AA9"/>
    <w:rsid w:val="00AD4DB6"/>
    <w:rsid w:val="00AD4F33"/>
    <w:rsid w:val="00AD504B"/>
    <w:rsid w:val="00AD5592"/>
    <w:rsid w:val="00AD5814"/>
    <w:rsid w:val="00AD58BA"/>
    <w:rsid w:val="00AD5AE8"/>
    <w:rsid w:val="00AD5B05"/>
    <w:rsid w:val="00AD617E"/>
    <w:rsid w:val="00AD627C"/>
    <w:rsid w:val="00AD6334"/>
    <w:rsid w:val="00AD66E8"/>
    <w:rsid w:val="00AD67BF"/>
    <w:rsid w:val="00AD694E"/>
    <w:rsid w:val="00AD6CA8"/>
    <w:rsid w:val="00AD6E1E"/>
    <w:rsid w:val="00AD6E91"/>
    <w:rsid w:val="00AD71D8"/>
    <w:rsid w:val="00AD73E6"/>
    <w:rsid w:val="00AD7444"/>
    <w:rsid w:val="00AD749A"/>
    <w:rsid w:val="00AD76BB"/>
    <w:rsid w:val="00AD77E4"/>
    <w:rsid w:val="00AD7846"/>
    <w:rsid w:val="00AD7B16"/>
    <w:rsid w:val="00AD7CB4"/>
    <w:rsid w:val="00AD7D5F"/>
    <w:rsid w:val="00AD7DB4"/>
    <w:rsid w:val="00AD7E23"/>
    <w:rsid w:val="00AD7EF5"/>
    <w:rsid w:val="00AE02C0"/>
    <w:rsid w:val="00AE0533"/>
    <w:rsid w:val="00AE0654"/>
    <w:rsid w:val="00AE08A0"/>
    <w:rsid w:val="00AE0A0C"/>
    <w:rsid w:val="00AE118C"/>
    <w:rsid w:val="00AE12E8"/>
    <w:rsid w:val="00AE1388"/>
    <w:rsid w:val="00AE15A4"/>
    <w:rsid w:val="00AE164C"/>
    <w:rsid w:val="00AE1B80"/>
    <w:rsid w:val="00AE21DC"/>
    <w:rsid w:val="00AE226D"/>
    <w:rsid w:val="00AE24AE"/>
    <w:rsid w:val="00AE27AD"/>
    <w:rsid w:val="00AE2812"/>
    <w:rsid w:val="00AE2ADD"/>
    <w:rsid w:val="00AE2B03"/>
    <w:rsid w:val="00AE2B44"/>
    <w:rsid w:val="00AE2DA0"/>
    <w:rsid w:val="00AE313C"/>
    <w:rsid w:val="00AE347F"/>
    <w:rsid w:val="00AE353A"/>
    <w:rsid w:val="00AE394E"/>
    <w:rsid w:val="00AE3B49"/>
    <w:rsid w:val="00AE3C5F"/>
    <w:rsid w:val="00AE3F4E"/>
    <w:rsid w:val="00AE461E"/>
    <w:rsid w:val="00AE4762"/>
    <w:rsid w:val="00AE4775"/>
    <w:rsid w:val="00AE4A23"/>
    <w:rsid w:val="00AE50E6"/>
    <w:rsid w:val="00AE52BC"/>
    <w:rsid w:val="00AE55EE"/>
    <w:rsid w:val="00AE57AC"/>
    <w:rsid w:val="00AE5887"/>
    <w:rsid w:val="00AE588D"/>
    <w:rsid w:val="00AE5A27"/>
    <w:rsid w:val="00AE5DD2"/>
    <w:rsid w:val="00AE67A7"/>
    <w:rsid w:val="00AE6952"/>
    <w:rsid w:val="00AE698F"/>
    <w:rsid w:val="00AE6B35"/>
    <w:rsid w:val="00AE6F91"/>
    <w:rsid w:val="00AE7395"/>
    <w:rsid w:val="00AE76F4"/>
    <w:rsid w:val="00AE7C84"/>
    <w:rsid w:val="00AF04BE"/>
    <w:rsid w:val="00AF04E9"/>
    <w:rsid w:val="00AF06A3"/>
    <w:rsid w:val="00AF06F5"/>
    <w:rsid w:val="00AF0BDC"/>
    <w:rsid w:val="00AF0C38"/>
    <w:rsid w:val="00AF0D2D"/>
    <w:rsid w:val="00AF197D"/>
    <w:rsid w:val="00AF19E8"/>
    <w:rsid w:val="00AF19F6"/>
    <w:rsid w:val="00AF1A29"/>
    <w:rsid w:val="00AF1EE6"/>
    <w:rsid w:val="00AF1F24"/>
    <w:rsid w:val="00AF21BA"/>
    <w:rsid w:val="00AF23F4"/>
    <w:rsid w:val="00AF253E"/>
    <w:rsid w:val="00AF2567"/>
    <w:rsid w:val="00AF26FC"/>
    <w:rsid w:val="00AF2D52"/>
    <w:rsid w:val="00AF30E6"/>
    <w:rsid w:val="00AF3657"/>
    <w:rsid w:val="00AF3B03"/>
    <w:rsid w:val="00AF3B9B"/>
    <w:rsid w:val="00AF3BB8"/>
    <w:rsid w:val="00AF3D59"/>
    <w:rsid w:val="00AF42EF"/>
    <w:rsid w:val="00AF464A"/>
    <w:rsid w:val="00AF48EF"/>
    <w:rsid w:val="00AF4AE8"/>
    <w:rsid w:val="00AF4DC6"/>
    <w:rsid w:val="00AF50B0"/>
    <w:rsid w:val="00AF50BB"/>
    <w:rsid w:val="00AF513C"/>
    <w:rsid w:val="00AF514B"/>
    <w:rsid w:val="00AF526E"/>
    <w:rsid w:val="00AF52CF"/>
    <w:rsid w:val="00AF5894"/>
    <w:rsid w:val="00AF5ABC"/>
    <w:rsid w:val="00AF5D5E"/>
    <w:rsid w:val="00AF5D79"/>
    <w:rsid w:val="00AF5EA5"/>
    <w:rsid w:val="00AF5F88"/>
    <w:rsid w:val="00AF6441"/>
    <w:rsid w:val="00AF67C0"/>
    <w:rsid w:val="00AF697A"/>
    <w:rsid w:val="00AF6E2C"/>
    <w:rsid w:val="00AF6F47"/>
    <w:rsid w:val="00AF733D"/>
    <w:rsid w:val="00AF7BDB"/>
    <w:rsid w:val="00AF7BF9"/>
    <w:rsid w:val="00AF7C3F"/>
    <w:rsid w:val="00B0037D"/>
    <w:rsid w:val="00B00FD5"/>
    <w:rsid w:val="00B012C9"/>
    <w:rsid w:val="00B01316"/>
    <w:rsid w:val="00B01565"/>
    <w:rsid w:val="00B0189F"/>
    <w:rsid w:val="00B018AA"/>
    <w:rsid w:val="00B0212C"/>
    <w:rsid w:val="00B0250C"/>
    <w:rsid w:val="00B0290B"/>
    <w:rsid w:val="00B02961"/>
    <w:rsid w:val="00B02C17"/>
    <w:rsid w:val="00B03128"/>
    <w:rsid w:val="00B03218"/>
    <w:rsid w:val="00B033DC"/>
    <w:rsid w:val="00B03624"/>
    <w:rsid w:val="00B037F7"/>
    <w:rsid w:val="00B039F0"/>
    <w:rsid w:val="00B03A4C"/>
    <w:rsid w:val="00B03B57"/>
    <w:rsid w:val="00B03EB7"/>
    <w:rsid w:val="00B04481"/>
    <w:rsid w:val="00B045DB"/>
    <w:rsid w:val="00B04B7E"/>
    <w:rsid w:val="00B04B9B"/>
    <w:rsid w:val="00B04CA0"/>
    <w:rsid w:val="00B050A0"/>
    <w:rsid w:val="00B05112"/>
    <w:rsid w:val="00B0537B"/>
    <w:rsid w:val="00B0572D"/>
    <w:rsid w:val="00B0590A"/>
    <w:rsid w:val="00B05918"/>
    <w:rsid w:val="00B05BD5"/>
    <w:rsid w:val="00B05CF0"/>
    <w:rsid w:val="00B05D62"/>
    <w:rsid w:val="00B05DE8"/>
    <w:rsid w:val="00B05E37"/>
    <w:rsid w:val="00B064C9"/>
    <w:rsid w:val="00B06581"/>
    <w:rsid w:val="00B0668C"/>
    <w:rsid w:val="00B0681B"/>
    <w:rsid w:val="00B0694C"/>
    <w:rsid w:val="00B06985"/>
    <w:rsid w:val="00B06BD8"/>
    <w:rsid w:val="00B06C5F"/>
    <w:rsid w:val="00B06DCC"/>
    <w:rsid w:val="00B070BF"/>
    <w:rsid w:val="00B07234"/>
    <w:rsid w:val="00B07296"/>
    <w:rsid w:val="00B072F6"/>
    <w:rsid w:val="00B07583"/>
    <w:rsid w:val="00B075B9"/>
    <w:rsid w:val="00B07864"/>
    <w:rsid w:val="00B07C73"/>
    <w:rsid w:val="00B103AC"/>
    <w:rsid w:val="00B1053F"/>
    <w:rsid w:val="00B10566"/>
    <w:rsid w:val="00B1078F"/>
    <w:rsid w:val="00B10B99"/>
    <w:rsid w:val="00B10C19"/>
    <w:rsid w:val="00B10CCD"/>
    <w:rsid w:val="00B10D8D"/>
    <w:rsid w:val="00B11193"/>
    <w:rsid w:val="00B1127F"/>
    <w:rsid w:val="00B11693"/>
    <w:rsid w:val="00B1179D"/>
    <w:rsid w:val="00B11CE6"/>
    <w:rsid w:val="00B11D53"/>
    <w:rsid w:val="00B120E8"/>
    <w:rsid w:val="00B1214B"/>
    <w:rsid w:val="00B12190"/>
    <w:rsid w:val="00B123CC"/>
    <w:rsid w:val="00B13038"/>
    <w:rsid w:val="00B1310C"/>
    <w:rsid w:val="00B13119"/>
    <w:rsid w:val="00B131FB"/>
    <w:rsid w:val="00B1332A"/>
    <w:rsid w:val="00B1366C"/>
    <w:rsid w:val="00B13C6D"/>
    <w:rsid w:val="00B1408B"/>
    <w:rsid w:val="00B14200"/>
    <w:rsid w:val="00B143E7"/>
    <w:rsid w:val="00B147D3"/>
    <w:rsid w:val="00B1483B"/>
    <w:rsid w:val="00B149A7"/>
    <w:rsid w:val="00B14A1A"/>
    <w:rsid w:val="00B14B4D"/>
    <w:rsid w:val="00B14CC8"/>
    <w:rsid w:val="00B14DDB"/>
    <w:rsid w:val="00B15077"/>
    <w:rsid w:val="00B15129"/>
    <w:rsid w:val="00B152A4"/>
    <w:rsid w:val="00B1536B"/>
    <w:rsid w:val="00B15651"/>
    <w:rsid w:val="00B15BA6"/>
    <w:rsid w:val="00B15C77"/>
    <w:rsid w:val="00B15C7C"/>
    <w:rsid w:val="00B15F60"/>
    <w:rsid w:val="00B162C0"/>
    <w:rsid w:val="00B162F8"/>
    <w:rsid w:val="00B16809"/>
    <w:rsid w:val="00B16893"/>
    <w:rsid w:val="00B16CEA"/>
    <w:rsid w:val="00B16D32"/>
    <w:rsid w:val="00B16D4C"/>
    <w:rsid w:val="00B16DB4"/>
    <w:rsid w:val="00B16F0A"/>
    <w:rsid w:val="00B16FBB"/>
    <w:rsid w:val="00B1720C"/>
    <w:rsid w:val="00B173CB"/>
    <w:rsid w:val="00B174DF"/>
    <w:rsid w:val="00B17522"/>
    <w:rsid w:val="00B17562"/>
    <w:rsid w:val="00B17865"/>
    <w:rsid w:val="00B2006C"/>
    <w:rsid w:val="00B200B3"/>
    <w:rsid w:val="00B2011D"/>
    <w:rsid w:val="00B2026B"/>
    <w:rsid w:val="00B2031F"/>
    <w:rsid w:val="00B2080D"/>
    <w:rsid w:val="00B20BE6"/>
    <w:rsid w:val="00B20EDF"/>
    <w:rsid w:val="00B214C2"/>
    <w:rsid w:val="00B219CC"/>
    <w:rsid w:val="00B21A6D"/>
    <w:rsid w:val="00B21B03"/>
    <w:rsid w:val="00B21B8A"/>
    <w:rsid w:val="00B21E6C"/>
    <w:rsid w:val="00B21F6D"/>
    <w:rsid w:val="00B220D7"/>
    <w:rsid w:val="00B2214E"/>
    <w:rsid w:val="00B22CB3"/>
    <w:rsid w:val="00B22CE7"/>
    <w:rsid w:val="00B22D03"/>
    <w:rsid w:val="00B22F13"/>
    <w:rsid w:val="00B22FBE"/>
    <w:rsid w:val="00B23368"/>
    <w:rsid w:val="00B23375"/>
    <w:rsid w:val="00B23527"/>
    <w:rsid w:val="00B23782"/>
    <w:rsid w:val="00B23853"/>
    <w:rsid w:val="00B23D1E"/>
    <w:rsid w:val="00B241CA"/>
    <w:rsid w:val="00B24965"/>
    <w:rsid w:val="00B24AA0"/>
    <w:rsid w:val="00B24B86"/>
    <w:rsid w:val="00B24DA1"/>
    <w:rsid w:val="00B24E5D"/>
    <w:rsid w:val="00B24F47"/>
    <w:rsid w:val="00B24FF5"/>
    <w:rsid w:val="00B2509B"/>
    <w:rsid w:val="00B2538A"/>
    <w:rsid w:val="00B2577A"/>
    <w:rsid w:val="00B25C1E"/>
    <w:rsid w:val="00B25D7B"/>
    <w:rsid w:val="00B25EE6"/>
    <w:rsid w:val="00B26051"/>
    <w:rsid w:val="00B2635F"/>
    <w:rsid w:val="00B263D5"/>
    <w:rsid w:val="00B26431"/>
    <w:rsid w:val="00B2662A"/>
    <w:rsid w:val="00B2679B"/>
    <w:rsid w:val="00B26C8A"/>
    <w:rsid w:val="00B26D22"/>
    <w:rsid w:val="00B26F9B"/>
    <w:rsid w:val="00B27379"/>
    <w:rsid w:val="00B27414"/>
    <w:rsid w:val="00B27430"/>
    <w:rsid w:val="00B3003E"/>
    <w:rsid w:val="00B3077E"/>
    <w:rsid w:val="00B308E0"/>
    <w:rsid w:val="00B30B6B"/>
    <w:rsid w:val="00B30BA9"/>
    <w:rsid w:val="00B30C73"/>
    <w:rsid w:val="00B31540"/>
    <w:rsid w:val="00B31553"/>
    <w:rsid w:val="00B3157F"/>
    <w:rsid w:val="00B31C85"/>
    <w:rsid w:val="00B31D0D"/>
    <w:rsid w:val="00B31D0F"/>
    <w:rsid w:val="00B3218A"/>
    <w:rsid w:val="00B32225"/>
    <w:rsid w:val="00B322AB"/>
    <w:rsid w:val="00B326E9"/>
    <w:rsid w:val="00B32837"/>
    <w:rsid w:val="00B328D7"/>
    <w:rsid w:val="00B32A14"/>
    <w:rsid w:val="00B32AE4"/>
    <w:rsid w:val="00B32AE8"/>
    <w:rsid w:val="00B32B38"/>
    <w:rsid w:val="00B32C75"/>
    <w:rsid w:val="00B32CEA"/>
    <w:rsid w:val="00B33127"/>
    <w:rsid w:val="00B33156"/>
    <w:rsid w:val="00B3349E"/>
    <w:rsid w:val="00B3375A"/>
    <w:rsid w:val="00B3382A"/>
    <w:rsid w:val="00B338A8"/>
    <w:rsid w:val="00B3397E"/>
    <w:rsid w:val="00B33D20"/>
    <w:rsid w:val="00B33FDE"/>
    <w:rsid w:val="00B34078"/>
    <w:rsid w:val="00B342ED"/>
    <w:rsid w:val="00B3441B"/>
    <w:rsid w:val="00B3457A"/>
    <w:rsid w:val="00B349F4"/>
    <w:rsid w:val="00B34D2F"/>
    <w:rsid w:val="00B34D56"/>
    <w:rsid w:val="00B3521C"/>
    <w:rsid w:val="00B357BF"/>
    <w:rsid w:val="00B35CF8"/>
    <w:rsid w:val="00B35D85"/>
    <w:rsid w:val="00B35D88"/>
    <w:rsid w:val="00B35DF8"/>
    <w:rsid w:val="00B361AF"/>
    <w:rsid w:val="00B36322"/>
    <w:rsid w:val="00B364BE"/>
    <w:rsid w:val="00B36770"/>
    <w:rsid w:val="00B36A72"/>
    <w:rsid w:val="00B36ADB"/>
    <w:rsid w:val="00B36C41"/>
    <w:rsid w:val="00B36F12"/>
    <w:rsid w:val="00B372AE"/>
    <w:rsid w:val="00B373DF"/>
    <w:rsid w:val="00B3777D"/>
    <w:rsid w:val="00B37919"/>
    <w:rsid w:val="00B37924"/>
    <w:rsid w:val="00B37ACB"/>
    <w:rsid w:val="00B37AEB"/>
    <w:rsid w:val="00B37C71"/>
    <w:rsid w:val="00B400AD"/>
    <w:rsid w:val="00B40220"/>
    <w:rsid w:val="00B40258"/>
    <w:rsid w:val="00B40338"/>
    <w:rsid w:val="00B4049C"/>
    <w:rsid w:val="00B40989"/>
    <w:rsid w:val="00B409FA"/>
    <w:rsid w:val="00B40F9E"/>
    <w:rsid w:val="00B41017"/>
    <w:rsid w:val="00B41055"/>
    <w:rsid w:val="00B41147"/>
    <w:rsid w:val="00B418B0"/>
    <w:rsid w:val="00B41A76"/>
    <w:rsid w:val="00B41C46"/>
    <w:rsid w:val="00B4296A"/>
    <w:rsid w:val="00B43167"/>
    <w:rsid w:val="00B432A7"/>
    <w:rsid w:val="00B438DD"/>
    <w:rsid w:val="00B43A2E"/>
    <w:rsid w:val="00B43D80"/>
    <w:rsid w:val="00B43F0A"/>
    <w:rsid w:val="00B44023"/>
    <w:rsid w:val="00B440DB"/>
    <w:rsid w:val="00B441B8"/>
    <w:rsid w:val="00B44C45"/>
    <w:rsid w:val="00B44E67"/>
    <w:rsid w:val="00B4533D"/>
    <w:rsid w:val="00B45568"/>
    <w:rsid w:val="00B45DC0"/>
    <w:rsid w:val="00B461E2"/>
    <w:rsid w:val="00B4630D"/>
    <w:rsid w:val="00B464EB"/>
    <w:rsid w:val="00B46691"/>
    <w:rsid w:val="00B46F29"/>
    <w:rsid w:val="00B4728E"/>
    <w:rsid w:val="00B473AF"/>
    <w:rsid w:val="00B47569"/>
    <w:rsid w:val="00B4780A"/>
    <w:rsid w:val="00B47945"/>
    <w:rsid w:val="00B47BA8"/>
    <w:rsid w:val="00B5036B"/>
    <w:rsid w:val="00B506BF"/>
    <w:rsid w:val="00B50B51"/>
    <w:rsid w:val="00B50DC7"/>
    <w:rsid w:val="00B50DD8"/>
    <w:rsid w:val="00B51B54"/>
    <w:rsid w:val="00B51B94"/>
    <w:rsid w:val="00B51BC0"/>
    <w:rsid w:val="00B51C43"/>
    <w:rsid w:val="00B51EAE"/>
    <w:rsid w:val="00B5201E"/>
    <w:rsid w:val="00B522FB"/>
    <w:rsid w:val="00B52602"/>
    <w:rsid w:val="00B52639"/>
    <w:rsid w:val="00B529C6"/>
    <w:rsid w:val="00B52E93"/>
    <w:rsid w:val="00B52F4B"/>
    <w:rsid w:val="00B5306B"/>
    <w:rsid w:val="00B5336B"/>
    <w:rsid w:val="00B536F2"/>
    <w:rsid w:val="00B53718"/>
    <w:rsid w:val="00B537B1"/>
    <w:rsid w:val="00B5390D"/>
    <w:rsid w:val="00B53C03"/>
    <w:rsid w:val="00B5441D"/>
    <w:rsid w:val="00B545D3"/>
    <w:rsid w:val="00B54AE1"/>
    <w:rsid w:val="00B54AEC"/>
    <w:rsid w:val="00B54B37"/>
    <w:rsid w:val="00B54DE6"/>
    <w:rsid w:val="00B55252"/>
    <w:rsid w:val="00B5545F"/>
    <w:rsid w:val="00B55495"/>
    <w:rsid w:val="00B55543"/>
    <w:rsid w:val="00B5558F"/>
    <w:rsid w:val="00B55592"/>
    <w:rsid w:val="00B5566F"/>
    <w:rsid w:val="00B5568B"/>
    <w:rsid w:val="00B5579C"/>
    <w:rsid w:val="00B55826"/>
    <w:rsid w:val="00B55C68"/>
    <w:rsid w:val="00B55D71"/>
    <w:rsid w:val="00B55DA7"/>
    <w:rsid w:val="00B56BF8"/>
    <w:rsid w:val="00B56C09"/>
    <w:rsid w:val="00B56C5A"/>
    <w:rsid w:val="00B56D2E"/>
    <w:rsid w:val="00B56DAE"/>
    <w:rsid w:val="00B57102"/>
    <w:rsid w:val="00B57163"/>
    <w:rsid w:val="00B572DF"/>
    <w:rsid w:val="00B573C0"/>
    <w:rsid w:val="00B5759D"/>
    <w:rsid w:val="00B5787E"/>
    <w:rsid w:val="00B578A1"/>
    <w:rsid w:val="00B579C8"/>
    <w:rsid w:val="00B579D5"/>
    <w:rsid w:val="00B57B07"/>
    <w:rsid w:val="00B57D00"/>
    <w:rsid w:val="00B60120"/>
    <w:rsid w:val="00B6014A"/>
    <w:rsid w:val="00B601C7"/>
    <w:rsid w:val="00B60387"/>
    <w:rsid w:val="00B60599"/>
    <w:rsid w:val="00B60625"/>
    <w:rsid w:val="00B60703"/>
    <w:rsid w:val="00B6072A"/>
    <w:rsid w:val="00B60801"/>
    <w:rsid w:val="00B60867"/>
    <w:rsid w:val="00B60A24"/>
    <w:rsid w:val="00B60BA4"/>
    <w:rsid w:val="00B60C7F"/>
    <w:rsid w:val="00B60D60"/>
    <w:rsid w:val="00B6128A"/>
    <w:rsid w:val="00B614DD"/>
    <w:rsid w:val="00B61586"/>
    <w:rsid w:val="00B61805"/>
    <w:rsid w:val="00B61883"/>
    <w:rsid w:val="00B61C2A"/>
    <w:rsid w:val="00B61D6D"/>
    <w:rsid w:val="00B61F3A"/>
    <w:rsid w:val="00B620CE"/>
    <w:rsid w:val="00B62368"/>
    <w:rsid w:val="00B62414"/>
    <w:rsid w:val="00B62569"/>
    <w:rsid w:val="00B62AC4"/>
    <w:rsid w:val="00B62CFB"/>
    <w:rsid w:val="00B62D0A"/>
    <w:rsid w:val="00B62EC9"/>
    <w:rsid w:val="00B62FE6"/>
    <w:rsid w:val="00B631A0"/>
    <w:rsid w:val="00B635B8"/>
    <w:rsid w:val="00B636B3"/>
    <w:rsid w:val="00B6380F"/>
    <w:rsid w:val="00B638D1"/>
    <w:rsid w:val="00B63C12"/>
    <w:rsid w:val="00B63C5B"/>
    <w:rsid w:val="00B63C8A"/>
    <w:rsid w:val="00B63EE6"/>
    <w:rsid w:val="00B63F95"/>
    <w:rsid w:val="00B63FB8"/>
    <w:rsid w:val="00B642E3"/>
    <w:rsid w:val="00B64350"/>
    <w:rsid w:val="00B64731"/>
    <w:rsid w:val="00B64793"/>
    <w:rsid w:val="00B64A07"/>
    <w:rsid w:val="00B64EED"/>
    <w:rsid w:val="00B651A3"/>
    <w:rsid w:val="00B652F9"/>
    <w:rsid w:val="00B65465"/>
    <w:rsid w:val="00B65C71"/>
    <w:rsid w:val="00B660E8"/>
    <w:rsid w:val="00B66204"/>
    <w:rsid w:val="00B66315"/>
    <w:rsid w:val="00B666FF"/>
    <w:rsid w:val="00B66763"/>
    <w:rsid w:val="00B667B3"/>
    <w:rsid w:val="00B66E20"/>
    <w:rsid w:val="00B66E4F"/>
    <w:rsid w:val="00B66F66"/>
    <w:rsid w:val="00B67082"/>
    <w:rsid w:val="00B671BA"/>
    <w:rsid w:val="00B67219"/>
    <w:rsid w:val="00B673F3"/>
    <w:rsid w:val="00B6752F"/>
    <w:rsid w:val="00B677F4"/>
    <w:rsid w:val="00B67B0A"/>
    <w:rsid w:val="00B67E3E"/>
    <w:rsid w:val="00B67F11"/>
    <w:rsid w:val="00B67F12"/>
    <w:rsid w:val="00B700BE"/>
    <w:rsid w:val="00B703A2"/>
    <w:rsid w:val="00B7055E"/>
    <w:rsid w:val="00B7098C"/>
    <w:rsid w:val="00B70D3C"/>
    <w:rsid w:val="00B70D8D"/>
    <w:rsid w:val="00B70DE5"/>
    <w:rsid w:val="00B70E21"/>
    <w:rsid w:val="00B71662"/>
    <w:rsid w:val="00B71A49"/>
    <w:rsid w:val="00B71B22"/>
    <w:rsid w:val="00B71B35"/>
    <w:rsid w:val="00B71B9F"/>
    <w:rsid w:val="00B7244D"/>
    <w:rsid w:val="00B72658"/>
    <w:rsid w:val="00B727D4"/>
    <w:rsid w:val="00B727F7"/>
    <w:rsid w:val="00B728CD"/>
    <w:rsid w:val="00B72C41"/>
    <w:rsid w:val="00B72CCC"/>
    <w:rsid w:val="00B72E47"/>
    <w:rsid w:val="00B73485"/>
    <w:rsid w:val="00B73654"/>
    <w:rsid w:val="00B73E56"/>
    <w:rsid w:val="00B73F2F"/>
    <w:rsid w:val="00B741AC"/>
    <w:rsid w:val="00B742ED"/>
    <w:rsid w:val="00B74329"/>
    <w:rsid w:val="00B74433"/>
    <w:rsid w:val="00B74449"/>
    <w:rsid w:val="00B74977"/>
    <w:rsid w:val="00B749F5"/>
    <w:rsid w:val="00B74DE3"/>
    <w:rsid w:val="00B74F31"/>
    <w:rsid w:val="00B74F8F"/>
    <w:rsid w:val="00B75184"/>
    <w:rsid w:val="00B752B2"/>
    <w:rsid w:val="00B7551C"/>
    <w:rsid w:val="00B75789"/>
    <w:rsid w:val="00B75913"/>
    <w:rsid w:val="00B760DB"/>
    <w:rsid w:val="00B76597"/>
    <w:rsid w:val="00B768C1"/>
    <w:rsid w:val="00B76BB8"/>
    <w:rsid w:val="00B76BFC"/>
    <w:rsid w:val="00B76F43"/>
    <w:rsid w:val="00B77012"/>
    <w:rsid w:val="00B77429"/>
    <w:rsid w:val="00B774A2"/>
    <w:rsid w:val="00B7761D"/>
    <w:rsid w:val="00B777E5"/>
    <w:rsid w:val="00B7791F"/>
    <w:rsid w:val="00B77962"/>
    <w:rsid w:val="00B77BAA"/>
    <w:rsid w:val="00B77C09"/>
    <w:rsid w:val="00B77C6F"/>
    <w:rsid w:val="00B8018D"/>
    <w:rsid w:val="00B80346"/>
    <w:rsid w:val="00B80435"/>
    <w:rsid w:val="00B80B07"/>
    <w:rsid w:val="00B80CF5"/>
    <w:rsid w:val="00B80EFE"/>
    <w:rsid w:val="00B80F05"/>
    <w:rsid w:val="00B80F7F"/>
    <w:rsid w:val="00B81171"/>
    <w:rsid w:val="00B81203"/>
    <w:rsid w:val="00B812FF"/>
    <w:rsid w:val="00B816EA"/>
    <w:rsid w:val="00B817F4"/>
    <w:rsid w:val="00B81B25"/>
    <w:rsid w:val="00B81DEA"/>
    <w:rsid w:val="00B81E58"/>
    <w:rsid w:val="00B81F29"/>
    <w:rsid w:val="00B82260"/>
    <w:rsid w:val="00B82369"/>
    <w:rsid w:val="00B824AF"/>
    <w:rsid w:val="00B82502"/>
    <w:rsid w:val="00B828EC"/>
    <w:rsid w:val="00B82F8D"/>
    <w:rsid w:val="00B83151"/>
    <w:rsid w:val="00B836A9"/>
    <w:rsid w:val="00B8387A"/>
    <w:rsid w:val="00B83986"/>
    <w:rsid w:val="00B839E7"/>
    <w:rsid w:val="00B839FD"/>
    <w:rsid w:val="00B83B5A"/>
    <w:rsid w:val="00B83B99"/>
    <w:rsid w:val="00B84240"/>
    <w:rsid w:val="00B844C8"/>
    <w:rsid w:val="00B845C7"/>
    <w:rsid w:val="00B8489C"/>
    <w:rsid w:val="00B849E5"/>
    <w:rsid w:val="00B850A6"/>
    <w:rsid w:val="00B8540D"/>
    <w:rsid w:val="00B857C1"/>
    <w:rsid w:val="00B8582E"/>
    <w:rsid w:val="00B85875"/>
    <w:rsid w:val="00B859CA"/>
    <w:rsid w:val="00B85C18"/>
    <w:rsid w:val="00B85CCA"/>
    <w:rsid w:val="00B85D8A"/>
    <w:rsid w:val="00B861C2"/>
    <w:rsid w:val="00B86BDE"/>
    <w:rsid w:val="00B872C5"/>
    <w:rsid w:val="00B876A7"/>
    <w:rsid w:val="00B87743"/>
    <w:rsid w:val="00B87808"/>
    <w:rsid w:val="00B87ACB"/>
    <w:rsid w:val="00B87C06"/>
    <w:rsid w:val="00B9032C"/>
    <w:rsid w:val="00B9039C"/>
    <w:rsid w:val="00B903DD"/>
    <w:rsid w:val="00B90570"/>
    <w:rsid w:val="00B905E4"/>
    <w:rsid w:val="00B90880"/>
    <w:rsid w:val="00B912E4"/>
    <w:rsid w:val="00B914C0"/>
    <w:rsid w:val="00B915A0"/>
    <w:rsid w:val="00B91607"/>
    <w:rsid w:val="00B9176A"/>
    <w:rsid w:val="00B917E9"/>
    <w:rsid w:val="00B91918"/>
    <w:rsid w:val="00B91A7A"/>
    <w:rsid w:val="00B91E77"/>
    <w:rsid w:val="00B91FF2"/>
    <w:rsid w:val="00B92670"/>
    <w:rsid w:val="00B927B9"/>
    <w:rsid w:val="00B92C63"/>
    <w:rsid w:val="00B92D85"/>
    <w:rsid w:val="00B92DAB"/>
    <w:rsid w:val="00B933C6"/>
    <w:rsid w:val="00B933D0"/>
    <w:rsid w:val="00B9385E"/>
    <w:rsid w:val="00B9393B"/>
    <w:rsid w:val="00B9398A"/>
    <w:rsid w:val="00B93D37"/>
    <w:rsid w:val="00B93E25"/>
    <w:rsid w:val="00B94828"/>
    <w:rsid w:val="00B9490D"/>
    <w:rsid w:val="00B9517B"/>
    <w:rsid w:val="00B95198"/>
    <w:rsid w:val="00B953CE"/>
    <w:rsid w:val="00B95506"/>
    <w:rsid w:val="00B9556B"/>
    <w:rsid w:val="00B957C6"/>
    <w:rsid w:val="00B95CF8"/>
    <w:rsid w:val="00B9604A"/>
    <w:rsid w:val="00B961EF"/>
    <w:rsid w:val="00B96393"/>
    <w:rsid w:val="00B965CF"/>
    <w:rsid w:val="00B967FD"/>
    <w:rsid w:val="00B96ADE"/>
    <w:rsid w:val="00B96BFA"/>
    <w:rsid w:val="00B96EE7"/>
    <w:rsid w:val="00B975BC"/>
    <w:rsid w:val="00B9766A"/>
    <w:rsid w:val="00B97990"/>
    <w:rsid w:val="00B97B23"/>
    <w:rsid w:val="00B97E8C"/>
    <w:rsid w:val="00BA02AE"/>
    <w:rsid w:val="00BA0604"/>
    <w:rsid w:val="00BA0858"/>
    <w:rsid w:val="00BA0B80"/>
    <w:rsid w:val="00BA0CAC"/>
    <w:rsid w:val="00BA10DA"/>
    <w:rsid w:val="00BA1182"/>
    <w:rsid w:val="00BA124E"/>
    <w:rsid w:val="00BA1619"/>
    <w:rsid w:val="00BA16FE"/>
    <w:rsid w:val="00BA1766"/>
    <w:rsid w:val="00BA1CAE"/>
    <w:rsid w:val="00BA1CE2"/>
    <w:rsid w:val="00BA1FFA"/>
    <w:rsid w:val="00BA211C"/>
    <w:rsid w:val="00BA2351"/>
    <w:rsid w:val="00BA24BF"/>
    <w:rsid w:val="00BA26FE"/>
    <w:rsid w:val="00BA2784"/>
    <w:rsid w:val="00BA2CF9"/>
    <w:rsid w:val="00BA2D8E"/>
    <w:rsid w:val="00BA3119"/>
    <w:rsid w:val="00BA319B"/>
    <w:rsid w:val="00BA346B"/>
    <w:rsid w:val="00BA372A"/>
    <w:rsid w:val="00BA4512"/>
    <w:rsid w:val="00BA47F1"/>
    <w:rsid w:val="00BA4919"/>
    <w:rsid w:val="00BA4B84"/>
    <w:rsid w:val="00BA5017"/>
    <w:rsid w:val="00BA5656"/>
    <w:rsid w:val="00BA59EA"/>
    <w:rsid w:val="00BA59FC"/>
    <w:rsid w:val="00BA5B0A"/>
    <w:rsid w:val="00BA5C24"/>
    <w:rsid w:val="00BA5F26"/>
    <w:rsid w:val="00BA6102"/>
    <w:rsid w:val="00BA628C"/>
    <w:rsid w:val="00BA6A84"/>
    <w:rsid w:val="00BA6A87"/>
    <w:rsid w:val="00BA6D10"/>
    <w:rsid w:val="00BA6D61"/>
    <w:rsid w:val="00BA6EFE"/>
    <w:rsid w:val="00BA7454"/>
    <w:rsid w:val="00BA78A0"/>
    <w:rsid w:val="00BA7956"/>
    <w:rsid w:val="00BA7A9C"/>
    <w:rsid w:val="00BB0104"/>
    <w:rsid w:val="00BB0610"/>
    <w:rsid w:val="00BB063B"/>
    <w:rsid w:val="00BB07BF"/>
    <w:rsid w:val="00BB0A32"/>
    <w:rsid w:val="00BB0D09"/>
    <w:rsid w:val="00BB0FB8"/>
    <w:rsid w:val="00BB0FD9"/>
    <w:rsid w:val="00BB12F5"/>
    <w:rsid w:val="00BB13AC"/>
    <w:rsid w:val="00BB154A"/>
    <w:rsid w:val="00BB1707"/>
    <w:rsid w:val="00BB1B1A"/>
    <w:rsid w:val="00BB2495"/>
    <w:rsid w:val="00BB2D9E"/>
    <w:rsid w:val="00BB3002"/>
    <w:rsid w:val="00BB3403"/>
    <w:rsid w:val="00BB35FA"/>
    <w:rsid w:val="00BB36C4"/>
    <w:rsid w:val="00BB382A"/>
    <w:rsid w:val="00BB38E2"/>
    <w:rsid w:val="00BB3D7B"/>
    <w:rsid w:val="00BB3ED8"/>
    <w:rsid w:val="00BB3EEC"/>
    <w:rsid w:val="00BB3F09"/>
    <w:rsid w:val="00BB4243"/>
    <w:rsid w:val="00BB42BD"/>
    <w:rsid w:val="00BB4517"/>
    <w:rsid w:val="00BB46CF"/>
    <w:rsid w:val="00BB4783"/>
    <w:rsid w:val="00BB4965"/>
    <w:rsid w:val="00BB49E4"/>
    <w:rsid w:val="00BB4C3C"/>
    <w:rsid w:val="00BB4DF2"/>
    <w:rsid w:val="00BB4E49"/>
    <w:rsid w:val="00BB5079"/>
    <w:rsid w:val="00BB519D"/>
    <w:rsid w:val="00BB51DF"/>
    <w:rsid w:val="00BB5213"/>
    <w:rsid w:val="00BB525A"/>
    <w:rsid w:val="00BB532C"/>
    <w:rsid w:val="00BB55FF"/>
    <w:rsid w:val="00BB592B"/>
    <w:rsid w:val="00BB617B"/>
    <w:rsid w:val="00BB6236"/>
    <w:rsid w:val="00BB624A"/>
    <w:rsid w:val="00BB64E5"/>
    <w:rsid w:val="00BB651C"/>
    <w:rsid w:val="00BB6581"/>
    <w:rsid w:val="00BB6657"/>
    <w:rsid w:val="00BB68EC"/>
    <w:rsid w:val="00BB6B21"/>
    <w:rsid w:val="00BB6CF0"/>
    <w:rsid w:val="00BB6E7A"/>
    <w:rsid w:val="00BB6F98"/>
    <w:rsid w:val="00BB70A8"/>
    <w:rsid w:val="00BB7191"/>
    <w:rsid w:val="00BB724A"/>
    <w:rsid w:val="00BB7659"/>
    <w:rsid w:val="00BB7996"/>
    <w:rsid w:val="00BC05D0"/>
    <w:rsid w:val="00BC0632"/>
    <w:rsid w:val="00BC0943"/>
    <w:rsid w:val="00BC0ACD"/>
    <w:rsid w:val="00BC0FAA"/>
    <w:rsid w:val="00BC11D4"/>
    <w:rsid w:val="00BC1CBA"/>
    <w:rsid w:val="00BC22C2"/>
    <w:rsid w:val="00BC237F"/>
    <w:rsid w:val="00BC23B9"/>
    <w:rsid w:val="00BC24E2"/>
    <w:rsid w:val="00BC27B0"/>
    <w:rsid w:val="00BC33B7"/>
    <w:rsid w:val="00BC350A"/>
    <w:rsid w:val="00BC366E"/>
    <w:rsid w:val="00BC3671"/>
    <w:rsid w:val="00BC388A"/>
    <w:rsid w:val="00BC38F1"/>
    <w:rsid w:val="00BC3B00"/>
    <w:rsid w:val="00BC3D9E"/>
    <w:rsid w:val="00BC3DCD"/>
    <w:rsid w:val="00BC3E42"/>
    <w:rsid w:val="00BC3E7E"/>
    <w:rsid w:val="00BC41C1"/>
    <w:rsid w:val="00BC4C65"/>
    <w:rsid w:val="00BC4DF6"/>
    <w:rsid w:val="00BC4E3B"/>
    <w:rsid w:val="00BC4FD3"/>
    <w:rsid w:val="00BC5000"/>
    <w:rsid w:val="00BC505B"/>
    <w:rsid w:val="00BC525E"/>
    <w:rsid w:val="00BC5315"/>
    <w:rsid w:val="00BC54F0"/>
    <w:rsid w:val="00BC555D"/>
    <w:rsid w:val="00BC5614"/>
    <w:rsid w:val="00BC5BFC"/>
    <w:rsid w:val="00BC5E15"/>
    <w:rsid w:val="00BC62BD"/>
    <w:rsid w:val="00BC634A"/>
    <w:rsid w:val="00BC70B5"/>
    <w:rsid w:val="00BC710A"/>
    <w:rsid w:val="00BC718A"/>
    <w:rsid w:val="00BC71AA"/>
    <w:rsid w:val="00BC7675"/>
    <w:rsid w:val="00BC7836"/>
    <w:rsid w:val="00BC7949"/>
    <w:rsid w:val="00BC7975"/>
    <w:rsid w:val="00BC7AA0"/>
    <w:rsid w:val="00BC7CB6"/>
    <w:rsid w:val="00BC7FE5"/>
    <w:rsid w:val="00BD00E1"/>
    <w:rsid w:val="00BD0428"/>
    <w:rsid w:val="00BD04A0"/>
    <w:rsid w:val="00BD0536"/>
    <w:rsid w:val="00BD0621"/>
    <w:rsid w:val="00BD06FD"/>
    <w:rsid w:val="00BD0878"/>
    <w:rsid w:val="00BD092A"/>
    <w:rsid w:val="00BD0BD9"/>
    <w:rsid w:val="00BD0BE2"/>
    <w:rsid w:val="00BD0CE6"/>
    <w:rsid w:val="00BD0D63"/>
    <w:rsid w:val="00BD0DED"/>
    <w:rsid w:val="00BD1132"/>
    <w:rsid w:val="00BD1263"/>
    <w:rsid w:val="00BD150B"/>
    <w:rsid w:val="00BD198F"/>
    <w:rsid w:val="00BD1A11"/>
    <w:rsid w:val="00BD1B7E"/>
    <w:rsid w:val="00BD1E72"/>
    <w:rsid w:val="00BD222B"/>
    <w:rsid w:val="00BD2C04"/>
    <w:rsid w:val="00BD31F2"/>
    <w:rsid w:val="00BD35E6"/>
    <w:rsid w:val="00BD36A7"/>
    <w:rsid w:val="00BD3928"/>
    <w:rsid w:val="00BD3A32"/>
    <w:rsid w:val="00BD3F10"/>
    <w:rsid w:val="00BD4150"/>
    <w:rsid w:val="00BD4229"/>
    <w:rsid w:val="00BD4788"/>
    <w:rsid w:val="00BD4797"/>
    <w:rsid w:val="00BD47DA"/>
    <w:rsid w:val="00BD4868"/>
    <w:rsid w:val="00BD4930"/>
    <w:rsid w:val="00BD49E6"/>
    <w:rsid w:val="00BD4D9B"/>
    <w:rsid w:val="00BD4DB8"/>
    <w:rsid w:val="00BD4EBE"/>
    <w:rsid w:val="00BD5013"/>
    <w:rsid w:val="00BD506D"/>
    <w:rsid w:val="00BD5148"/>
    <w:rsid w:val="00BD5173"/>
    <w:rsid w:val="00BD528D"/>
    <w:rsid w:val="00BD5345"/>
    <w:rsid w:val="00BD5E24"/>
    <w:rsid w:val="00BD5F48"/>
    <w:rsid w:val="00BD60D7"/>
    <w:rsid w:val="00BD6155"/>
    <w:rsid w:val="00BD64EB"/>
    <w:rsid w:val="00BD6A1A"/>
    <w:rsid w:val="00BD6B47"/>
    <w:rsid w:val="00BD6C78"/>
    <w:rsid w:val="00BD6F1E"/>
    <w:rsid w:val="00BD6F7D"/>
    <w:rsid w:val="00BD712B"/>
    <w:rsid w:val="00BD72B8"/>
    <w:rsid w:val="00BD72BF"/>
    <w:rsid w:val="00BD73D6"/>
    <w:rsid w:val="00BD742C"/>
    <w:rsid w:val="00BD759B"/>
    <w:rsid w:val="00BD7680"/>
    <w:rsid w:val="00BD7B5E"/>
    <w:rsid w:val="00BD7D60"/>
    <w:rsid w:val="00BD7FA0"/>
    <w:rsid w:val="00BD7FDE"/>
    <w:rsid w:val="00BE010F"/>
    <w:rsid w:val="00BE0468"/>
    <w:rsid w:val="00BE07D2"/>
    <w:rsid w:val="00BE0B03"/>
    <w:rsid w:val="00BE0C76"/>
    <w:rsid w:val="00BE0DC1"/>
    <w:rsid w:val="00BE0EE2"/>
    <w:rsid w:val="00BE0F3D"/>
    <w:rsid w:val="00BE0F42"/>
    <w:rsid w:val="00BE1362"/>
    <w:rsid w:val="00BE1E78"/>
    <w:rsid w:val="00BE20B7"/>
    <w:rsid w:val="00BE27A2"/>
    <w:rsid w:val="00BE2987"/>
    <w:rsid w:val="00BE2BEE"/>
    <w:rsid w:val="00BE32A6"/>
    <w:rsid w:val="00BE3653"/>
    <w:rsid w:val="00BE36A8"/>
    <w:rsid w:val="00BE36DD"/>
    <w:rsid w:val="00BE3705"/>
    <w:rsid w:val="00BE3A7F"/>
    <w:rsid w:val="00BE3C2C"/>
    <w:rsid w:val="00BE3C65"/>
    <w:rsid w:val="00BE3C88"/>
    <w:rsid w:val="00BE3FAF"/>
    <w:rsid w:val="00BE43D8"/>
    <w:rsid w:val="00BE445F"/>
    <w:rsid w:val="00BE470F"/>
    <w:rsid w:val="00BE4780"/>
    <w:rsid w:val="00BE488E"/>
    <w:rsid w:val="00BE4A53"/>
    <w:rsid w:val="00BE4C71"/>
    <w:rsid w:val="00BE4DCF"/>
    <w:rsid w:val="00BE4EFB"/>
    <w:rsid w:val="00BE5424"/>
    <w:rsid w:val="00BE56B7"/>
    <w:rsid w:val="00BE56C2"/>
    <w:rsid w:val="00BE571D"/>
    <w:rsid w:val="00BE5861"/>
    <w:rsid w:val="00BE59ED"/>
    <w:rsid w:val="00BE5B1D"/>
    <w:rsid w:val="00BE5BA3"/>
    <w:rsid w:val="00BE5DEC"/>
    <w:rsid w:val="00BE5F55"/>
    <w:rsid w:val="00BE614E"/>
    <w:rsid w:val="00BE6625"/>
    <w:rsid w:val="00BE6691"/>
    <w:rsid w:val="00BE68F3"/>
    <w:rsid w:val="00BE6ACD"/>
    <w:rsid w:val="00BE732E"/>
    <w:rsid w:val="00BE73ED"/>
    <w:rsid w:val="00BE73FA"/>
    <w:rsid w:val="00BE752A"/>
    <w:rsid w:val="00BE7976"/>
    <w:rsid w:val="00BE7C75"/>
    <w:rsid w:val="00BE7EF9"/>
    <w:rsid w:val="00BE7FF7"/>
    <w:rsid w:val="00BF031B"/>
    <w:rsid w:val="00BF0435"/>
    <w:rsid w:val="00BF054D"/>
    <w:rsid w:val="00BF05D2"/>
    <w:rsid w:val="00BF099F"/>
    <w:rsid w:val="00BF0ACA"/>
    <w:rsid w:val="00BF0B33"/>
    <w:rsid w:val="00BF0D58"/>
    <w:rsid w:val="00BF1005"/>
    <w:rsid w:val="00BF1195"/>
    <w:rsid w:val="00BF12CC"/>
    <w:rsid w:val="00BF1594"/>
    <w:rsid w:val="00BF1683"/>
    <w:rsid w:val="00BF16E1"/>
    <w:rsid w:val="00BF1C80"/>
    <w:rsid w:val="00BF20B7"/>
    <w:rsid w:val="00BF215A"/>
    <w:rsid w:val="00BF22C8"/>
    <w:rsid w:val="00BF237D"/>
    <w:rsid w:val="00BF276A"/>
    <w:rsid w:val="00BF29C1"/>
    <w:rsid w:val="00BF2C2C"/>
    <w:rsid w:val="00BF2CB9"/>
    <w:rsid w:val="00BF31A6"/>
    <w:rsid w:val="00BF3C03"/>
    <w:rsid w:val="00BF3F53"/>
    <w:rsid w:val="00BF3F64"/>
    <w:rsid w:val="00BF4322"/>
    <w:rsid w:val="00BF4434"/>
    <w:rsid w:val="00BF4535"/>
    <w:rsid w:val="00BF48A0"/>
    <w:rsid w:val="00BF495B"/>
    <w:rsid w:val="00BF4F80"/>
    <w:rsid w:val="00BF546D"/>
    <w:rsid w:val="00BF55AC"/>
    <w:rsid w:val="00BF5AE4"/>
    <w:rsid w:val="00BF628B"/>
    <w:rsid w:val="00BF63EC"/>
    <w:rsid w:val="00BF65C6"/>
    <w:rsid w:val="00BF6814"/>
    <w:rsid w:val="00BF6A36"/>
    <w:rsid w:val="00BF6C14"/>
    <w:rsid w:val="00BF6C85"/>
    <w:rsid w:val="00BF6F43"/>
    <w:rsid w:val="00BF755B"/>
    <w:rsid w:val="00BF7D87"/>
    <w:rsid w:val="00C00492"/>
    <w:rsid w:val="00C005C9"/>
    <w:rsid w:val="00C0079E"/>
    <w:rsid w:val="00C007A1"/>
    <w:rsid w:val="00C00DF7"/>
    <w:rsid w:val="00C00F53"/>
    <w:rsid w:val="00C011EA"/>
    <w:rsid w:val="00C01331"/>
    <w:rsid w:val="00C01588"/>
    <w:rsid w:val="00C018EC"/>
    <w:rsid w:val="00C01A69"/>
    <w:rsid w:val="00C01C07"/>
    <w:rsid w:val="00C01D16"/>
    <w:rsid w:val="00C01D3E"/>
    <w:rsid w:val="00C02058"/>
    <w:rsid w:val="00C02255"/>
    <w:rsid w:val="00C02388"/>
    <w:rsid w:val="00C023F3"/>
    <w:rsid w:val="00C024ED"/>
    <w:rsid w:val="00C027E3"/>
    <w:rsid w:val="00C02B0C"/>
    <w:rsid w:val="00C02B3B"/>
    <w:rsid w:val="00C02B3D"/>
    <w:rsid w:val="00C02D10"/>
    <w:rsid w:val="00C03094"/>
    <w:rsid w:val="00C035FC"/>
    <w:rsid w:val="00C03B4B"/>
    <w:rsid w:val="00C03CA3"/>
    <w:rsid w:val="00C0444F"/>
    <w:rsid w:val="00C045A7"/>
    <w:rsid w:val="00C045EF"/>
    <w:rsid w:val="00C0468F"/>
    <w:rsid w:val="00C047D5"/>
    <w:rsid w:val="00C047D9"/>
    <w:rsid w:val="00C04C49"/>
    <w:rsid w:val="00C04CEA"/>
    <w:rsid w:val="00C04F31"/>
    <w:rsid w:val="00C05125"/>
    <w:rsid w:val="00C05172"/>
    <w:rsid w:val="00C052F2"/>
    <w:rsid w:val="00C057CD"/>
    <w:rsid w:val="00C05D9E"/>
    <w:rsid w:val="00C06616"/>
    <w:rsid w:val="00C068ED"/>
    <w:rsid w:val="00C06A6C"/>
    <w:rsid w:val="00C06EA4"/>
    <w:rsid w:val="00C06FD7"/>
    <w:rsid w:val="00C0715C"/>
    <w:rsid w:val="00C072E1"/>
    <w:rsid w:val="00C07531"/>
    <w:rsid w:val="00C07D93"/>
    <w:rsid w:val="00C07E3E"/>
    <w:rsid w:val="00C07EBA"/>
    <w:rsid w:val="00C10188"/>
    <w:rsid w:val="00C1037A"/>
    <w:rsid w:val="00C10550"/>
    <w:rsid w:val="00C1063D"/>
    <w:rsid w:val="00C106AA"/>
    <w:rsid w:val="00C1075E"/>
    <w:rsid w:val="00C1089B"/>
    <w:rsid w:val="00C10C43"/>
    <w:rsid w:val="00C10D2C"/>
    <w:rsid w:val="00C110E4"/>
    <w:rsid w:val="00C1121D"/>
    <w:rsid w:val="00C1137C"/>
    <w:rsid w:val="00C1147E"/>
    <w:rsid w:val="00C114DC"/>
    <w:rsid w:val="00C114F9"/>
    <w:rsid w:val="00C11978"/>
    <w:rsid w:val="00C11B79"/>
    <w:rsid w:val="00C11C29"/>
    <w:rsid w:val="00C11CB5"/>
    <w:rsid w:val="00C12312"/>
    <w:rsid w:val="00C124A8"/>
    <w:rsid w:val="00C12561"/>
    <w:rsid w:val="00C1285D"/>
    <w:rsid w:val="00C130F0"/>
    <w:rsid w:val="00C1314A"/>
    <w:rsid w:val="00C133FA"/>
    <w:rsid w:val="00C137EA"/>
    <w:rsid w:val="00C14AA9"/>
    <w:rsid w:val="00C14BD5"/>
    <w:rsid w:val="00C1502D"/>
    <w:rsid w:val="00C15174"/>
    <w:rsid w:val="00C152D0"/>
    <w:rsid w:val="00C15443"/>
    <w:rsid w:val="00C15448"/>
    <w:rsid w:val="00C15724"/>
    <w:rsid w:val="00C160D8"/>
    <w:rsid w:val="00C1610B"/>
    <w:rsid w:val="00C16205"/>
    <w:rsid w:val="00C16415"/>
    <w:rsid w:val="00C1659A"/>
    <w:rsid w:val="00C16669"/>
    <w:rsid w:val="00C169B2"/>
    <w:rsid w:val="00C16CB0"/>
    <w:rsid w:val="00C16D47"/>
    <w:rsid w:val="00C17268"/>
    <w:rsid w:val="00C172B1"/>
    <w:rsid w:val="00C17348"/>
    <w:rsid w:val="00C1751E"/>
    <w:rsid w:val="00C175CB"/>
    <w:rsid w:val="00C178B4"/>
    <w:rsid w:val="00C17AF7"/>
    <w:rsid w:val="00C17D29"/>
    <w:rsid w:val="00C20078"/>
    <w:rsid w:val="00C203AF"/>
    <w:rsid w:val="00C20BF8"/>
    <w:rsid w:val="00C20D03"/>
    <w:rsid w:val="00C20F56"/>
    <w:rsid w:val="00C21033"/>
    <w:rsid w:val="00C210E2"/>
    <w:rsid w:val="00C21AEC"/>
    <w:rsid w:val="00C21C95"/>
    <w:rsid w:val="00C21D5E"/>
    <w:rsid w:val="00C222EF"/>
    <w:rsid w:val="00C2252A"/>
    <w:rsid w:val="00C22613"/>
    <w:rsid w:val="00C227F4"/>
    <w:rsid w:val="00C228C8"/>
    <w:rsid w:val="00C22B3B"/>
    <w:rsid w:val="00C22C57"/>
    <w:rsid w:val="00C22DED"/>
    <w:rsid w:val="00C2332F"/>
    <w:rsid w:val="00C23551"/>
    <w:rsid w:val="00C23AAB"/>
    <w:rsid w:val="00C24306"/>
    <w:rsid w:val="00C244D4"/>
    <w:rsid w:val="00C24700"/>
    <w:rsid w:val="00C24899"/>
    <w:rsid w:val="00C24EDF"/>
    <w:rsid w:val="00C24F33"/>
    <w:rsid w:val="00C24F4D"/>
    <w:rsid w:val="00C25247"/>
    <w:rsid w:val="00C2546E"/>
    <w:rsid w:val="00C257A0"/>
    <w:rsid w:val="00C25849"/>
    <w:rsid w:val="00C25AAB"/>
    <w:rsid w:val="00C26A2F"/>
    <w:rsid w:val="00C26DA7"/>
    <w:rsid w:val="00C26E3B"/>
    <w:rsid w:val="00C26EB3"/>
    <w:rsid w:val="00C26F92"/>
    <w:rsid w:val="00C2718C"/>
    <w:rsid w:val="00C2729B"/>
    <w:rsid w:val="00C272BE"/>
    <w:rsid w:val="00C2730C"/>
    <w:rsid w:val="00C2766E"/>
    <w:rsid w:val="00C277F7"/>
    <w:rsid w:val="00C27935"/>
    <w:rsid w:val="00C27A20"/>
    <w:rsid w:val="00C27C0F"/>
    <w:rsid w:val="00C27C46"/>
    <w:rsid w:val="00C27CD9"/>
    <w:rsid w:val="00C27F5B"/>
    <w:rsid w:val="00C30059"/>
    <w:rsid w:val="00C30091"/>
    <w:rsid w:val="00C30139"/>
    <w:rsid w:val="00C305C2"/>
    <w:rsid w:val="00C30881"/>
    <w:rsid w:val="00C30B25"/>
    <w:rsid w:val="00C30E37"/>
    <w:rsid w:val="00C316EA"/>
    <w:rsid w:val="00C318A9"/>
    <w:rsid w:val="00C318CD"/>
    <w:rsid w:val="00C31CA7"/>
    <w:rsid w:val="00C32071"/>
    <w:rsid w:val="00C32363"/>
    <w:rsid w:val="00C324A4"/>
    <w:rsid w:val="00C326D2"/>
    <w:rsid w:val="00C3272A"/>
    <w:rsid w:val="00C32855"/>
    <w:rsid w:val="00C32A09"/>
    <w:rsid w:val="00C32EC0"/>
    <w:rsid w:val="00C33136"/>
    <w:rsid w:val="00C3364A"/>
    <w:rsid w:val="00C33817"/>
    <w:rsid w:val="00C339B3"/>
    <w:rsid w:val="00C33E64"/>
    <w:rsid w:val="00C33E9E"/>
    <w:rsid w:val="00C341D4"/>
    <w:rsid w:val="00C3424E"/>
    <w:rsid w:val="00C343DC"/>
    <w:rsid w:val="00C34557"/>
    <w:rsid w:val="00C345A1"/>
    <w:rsid w:val="00C349C1"/>
    <w:rsid w:val="00C34ABC"/>
    <w:rsid w:val="00C34DC8"/>
    <w:rsid w:val="00C34F83"/>
    <w:rsid w:val="00C355A0"/>
    <w:rsid w:val="00C357D0"/>
    <w:rsid w:val="00C357FA"/>
    <w:rsid w:val="00C35C69"/>
    <w:rsid w:val="00C36369"/>
    <w:rsid w:val="00C3641F"/>
    <w:rsid w:val="00C36A5E"/>
    <w:rsid w:val="00C3723D"/>
    <w:rsid w:val="00C37249"/>
    <w:rsid w:val="00C374EB"/>
    <w:rsid w:val="00C37653"/>
    <w:rsid w:val="00C377D5"/>
    <w:rsid w:val="00C3790B"/>
    <w:rsid w:val="00C37AF9"/>
    <w:rsid w:val="00C37C03"/>
    <w:rsid w:val="00C37D4E"/>
    <w:rsid w:val="00C37DFB"/>
    <w:rsid w:val="00C37E79"/>
    <w:rsid w:val="00C37E88"/>
    <w:rsid w:val="00C37F67"/>
    <w:rsid w:val="00C37F70"/>
    <w:rsid w:val="00C40360"/>
    <w:rsid w:val="00C4042D"/>
    <w:rsid w:val="00C40492"/>
    <w:rsid w:val="00C404AD"/>
    <w:rsid w:val="00C40990"/>
    <w:rsid w:val="00C40C65"/>
    <w:rsid w:val="00C40CB2"/>
    <w:rsid w:val="00C410A2"/>
    <w:rsid w:val="00C412B1"/>
    <w:rsid w:val="00C41503"/>
    <w:rsid w:val="00C4172D"/>
    <w:rsid w:val="00C41887"/>
    <w:rsid w:val="00C418BA"/>
    <w:rsid w:val="00C41A3A"/>
    <w:rsid w:val="00C4208E"/>
    <w:rsid w:val="00C422BF"/>
    <w:rsid w:val="00C4277D"/>
    <w:rsid w:val="00C42789"/>
    <w:rsid w:val="00C4289B"/>
    <w:rsid w:val="00C42D78"/>
    <w:rsid w:val="00C42FFC"/>
    <w:rsid w:val="00C43073"/>
    <w:rsid w:val="00C4309A"/>
    <w:rsid w:val="00C43323"/>
    <w:rsid w:val="00C43358"/>
    <w:rsid w:val="00C43781"/>
    <w:rsid w:val="00C43A12"/>
    <w:rsid w:val="00C43A88"/>
    <w:rsid w:val="00C43B1D"/>
    <w:rsid w:val="00C43B50"/>
    <w:rsid w:val="00C43E88"/>
    <w:rsid w:val="00C44037"/>
    <w:rsid w:val="00C443C5"/>
    <w:rsid w:val="00C446A1"/>
    <w:rsid w:val="00C4480D"/>
    <w:rsid w:val="00C448B3"/>
    <w:rsid w:val="00C449CD"/>
    <w:rsid w:val="00C44A86"/>
    <w:rsid w:val="00C44AC9"/>
    <w:rsid w:val="00C44BC0"/>
    <w:rsid w:val="00C44E4D"/>
    <w:rsid w:val="00C45165"/>
    <w:rsid w:val="00C45208"/>
    <w:rsid w:val="00C45335"/>
    <w:rsid w:val="00C45837"/>
    <w:rsid w:val="00C45843"/>
    <w:rsid w:val="00C45A5E"/>
    <w:rsid w:val="00C45C47"/>
    <w:rsid w:val="00C45CD9"/>
    <w:rsid w:val="00C45D2B"/>
    <w:rsid w:val="00C45ECB"/>
    <w:rsid w:val="00C45FEC"/>
    <w:rsid w:val="00C4605A"/>
    <w:rsid w:val="00C4606A"/>
    <w:rsid w:val="00C462B9"/>
    <w:rsid w:val="00C46678"/>
    <w:rsid w:val="00C4694A"/>
    <w:rsid w:val="00C46B3B"/>
    <w:rsid w:val="00C46E98"/>
    <w:rsid w:val="00C46EA4"/>
    <w:rsid w:val="00C46EF8"/>
    <w:rsid w:val="00C46FDF"/>
    <w:rsid w:val="00C4700E"/>
    <w:rsid w:val="00C47073"/>
    <w:rsid w:val="00C471EB"/>
    <w:rsid w:val="00C472B8"/>
    <w:rsid w:val="00C47622"/>
    <w:rsid w:val="00C476AC"/>
    <w:rsid w:val="00C4770F"/>
    <w:rsid w:val="00C47813"/>
    <w:rsid w:val="00C47F0F"/>
    <w:rsid w:val="00C50377"/>
    <w:rsid w:val="00C506F3"/>
    <w:rsid w:val="00C50745"/>
    <w:rsid w:val="00C50949"/>
    <w:rsid w:val="00C50C59"/>
    <w:rsid w:val="00C50C90"/>
    <w:rsid w:val="00C51221"/>
    <w:rsid w:val="00C516A1"/>
    <w:rsid w:val="00C516BC"/>
    <w:rsid w:val="00C517B9"/>
    <w:rsid w:val="00C51948"/>
    <w:rsid w:val="00C51ABC"/>
    <w:rsid w:val="00C51B6A"/>
    <w:rsid w:val="00C51E64"/>
    <w:rsid w:val="00C51FFF"/>
    <w:rsid w:val="00C522E2"/>
    <w:rsid w:val="00C52F83"/>
    <w:rsid w:val="00C53036"/>
    <w:rsid w:val="00C530D6"/>
    <w:rsid w:val="00C532E5"/>
    <w:rsid w:val="00C5331A"/>
    <w:rsid w:val="00C534E1"/>
    <w:rsid w:val="00C536DF"/>
    <w:rsid w:val="00C537CB"/>
    <w:rsid w:val="00C53C18"/>
    <w:rsid w:val="00C53DE7"/>
    <w:rsid w:val="00C53ECA"/>
    <w:rsid w:val="00C53F03"/>
    <w:rsid w:val="00C54121"/>
    <w:rsid w:val="00C542D1"/>
    <w:rsid w:val="00C542DF"/>
    <w:rsid w:val="00C54537"/>
    <w:rsid w:val="00C545C3"/>
    <w:rsid w:val="00C5471F"/>
    <w:rsid w:val="00C54C4D"/>
    <w:rsid w:val="00C54FCF"/>
    <w:rsid w:val="00C55063"/>
    <w:rsid w:val="00C550A2"/>
    <w:rsid w:val="00C5598D"/>
    <w:rsid w:val="00C55B39"/>
    <w:rsid w:val="00C56424"/>
    <w:rsid w:val="00C5699B"/>
    <w:rsid w:val="00C56C73"/>
    <w:rsid w:val="00C56E4A"/>
    <w:rsid w:val="00C56F86"/>
    <w:rsid w:val="00C574EB"/>
    <w:rsid w:val="00C57956"/>
    <w:rsid w:val="00C57C0A"/>
    <w:rsid w:val="00C57F9F"/>
    <w:rsid w:val="00C57FEC"/>
    <w:rsid w:val="00C6000F"/>
    <w:rsid w:val="00C60324"/>
    <w:rsid w:val="00C607FF"/>
    <w:rsid w:val="00C60972"/>
    <w:rsid w:val="00C60AA7"/>
    <w:rsid w:val="00C60D7A"/>
    <w:rsid w:val="00C6123C"/>
    <w:rsid w:val="00C61465"/>
    <w:rsid w:val="00C616C3"/>
    <w:rsid w:val="00C6185A"/>
    <w:rsid w:val="00C6195A"/>
    <w:rsid w:val="00C61CCC"/>
    <w:rsid w:val="00C61CE5"/>
    <w:rsid w:val="00C61E41"/>
    <w:rsid w:val="00C621B1"/>
    <w:rsid w:val="00C62503"/>
    <w:rsid w:val="00C6259C"/>
    <w:rsid w:val="00C62822"/>
    <w:rsid w:val="00C62920"/>
    <w:rsid w:val="00C62970"/>
    <w:rsid w:val="00C629CA"/>
    <w:rsid w:val="00C62B07"/>
    <w:rsid w:val="00C62BFA"/>
    <w:rsid w:val="00C62BFD"/>
    <w:rsid w:val="00C62D92"/>
    <w:rsid w:val="00C62D98"/>
    <w:rsid w:val="00C62EC5"/>
    <w:rsid w:val="00C634C1"/>
    <w:rsid w:val="00C63990"/>
    <w:rsid w:val="00C63A0D"/>
    <w:rsid w:val="00C63AA5"/>
    <w:rsid w:val="00C64028"/>
    <w:rsid w:val="00C640B8"/>
    <w:rsid w:val="00C64100"/>
    <w:rsid w:val="00C641E5"/>
    <w:rsid w:val="00C642AC"/>
    <w:rsid w:val="00C64338"/>
    <w:rsid w:val="00C6442A"/>
    <w:rsid w:val="00C64709"/>
    <w:rsid w:val="00C64B31"/>
    <w:rsid w:val="00C64BD5"/>
    <w:rsid w:val="00C65356"/>
    <w:rsid w:val="00C65426"/>
    <w:rsid w:val="00C65B37"/>
    <w:rsid w:val="00C65BB9"/>
    <w:rsid w:val="00C65F15"/>
    <w:rsid w:val="00C65F51"/>
    <w:rsid w:val="00C65FFF"/>
    <w:rsid w:val="00C66120"/>
    <w:rsid w:val="00C66234"/>
    <w:rsid w:val="00C662D1"/>
    <w:rsid w:val="00C66701"/>
    <w:rsid w:val="00C66ACC"/>
    <w:rsid w:val="00C66CDD"/>
    <w:rsid w:val="00C66ED4"/>
    <w:rsid w:val="00C66F6E"/>
    <w:rsid w:val="00C6700F"/>
    <w:rsid w:val="00C67140"/>
    <w:rsid w:val="00C673C6"/>
    <w:rsid w:val="00C67573"/>
    <w:rsid w:val="00C6793D"/>
    <w:rsid w:val="00C67A49"/>
    <w:rsid w:val="00C67AF7"/>
    <w:rsid w:val="00C67B15"/>
    <w:rsid w:val="00C67D2A"/>
    <w:rsid w:val="00C70170"/>
    <w:rsid w:val="00C70322"/>
    <w:rsid w:val="00C7061E"/>
    <w:rsid w:val="00C70AC2"/>
    <w:rsid w:val="00C70E06"/>
    <w:rsid w:val="00C70F85"/>
    <w:rsid w:val="00C7139B"/>
    <w:rsid w:val="00C71489"/>
    <w:rsid w:val="00C71897"/>
    <w:rsid w:val="00C7194B"/>
    <w:rsid w:val="00C71A27"/>
    <w:rsid w:val="00C71EBF"/>
    <w:rsid w:val="00C72019"/>
    <w:rsid w:val="00C721F3"/>
    <w:rsid w:val="00C722CE"/>
    <w:rsid w:val="00C72860"/>
    <w:rsid w:val="00C72AB9"/>
    <w:rsid w:val="00C72B78"/>
    <w:rsid w:val="00C72C73"/>
    <w:rsid w:val="00C72D95"/>
    <w:rsid w:val="00C731C7"/>
    <w:rsid w:val="00C73515"/>
    <w:rsid w:val="00C73648"/>
    <w:rsid w:val="00C7365B"/>
    <w:rsid w:val="00C73677"/>
    <w:rsid w:val="00C73709"/>
    <w:rsid w:val="00C73876"/>
    <w:rsid w:val="00C73879"/>
    <w:rsid w:val="00C738BC"/>
    <w:rsid w:val="00C73A5E"/>
    <w:rsid w:val="00C73BCA"/>
    <w:rsid w:val="00C73C85"/>
    <w:rsid w:val="00C7442C"/>
    <w:rsid w:val="00C747B3"/>
    <w:rsid w:val="00C74F55"/>
    <w:rsid w:val="00C7549A"/>
    <w:rsid w:val="00C755EC"/>
    <w:rsid w:val="00C7563B"/>
    <w:rsid w:val="00C75674"/>
    <w:rsid w:val="00C757DB"/>
    <w:rsid w:val="00C7580D"/>
    <w:rsid w:val="00C759DA"/>
    <w:rsid w:val="00C75DFE"/>
    <w:rsid w:val="00C75E50"/>
    <w:rsid w:val="00C76067"/>
    <w:rsid w:val="00C760D2"/>
    <w:rsid w:val="00C760FE"/>
    <w:rsid w:val="00C7655C"/>
    <w:rsid w:val="00C76676"/>
    <w:rsid w:val="00C76C22"/>
    <w:rsid w:val="00C76DD7"/>
    <w:rsid w:val="00C76E64"/>
    <w:rsid w:val="00C76F2D"/>
    <w:rsid w:val="00C76F8F"/>
    <w:rsid w:val="00C76FFC"/>
    <w:rsid w:val="00C77243"/>
    <w:rsid w:val="00C772CB"/>
    <w:rsid w:val="00C80051"/>
    <w:rsid w:val="00C801CA"/>
    <w:rsid w:val="00C802B9"/>
    <w:rsid w:val="00C80512"/>
    <w:rsid w:val="00C80831"/>
    <w:rsid w:val="00C80997"/>
    <w:rsid w:val="00C80C3F"/>
    <w:rsid w:val="00C81110"/>
    <w:rsid w:val="00C8142A"/>
    <w:rsid w:val="00C814D0"/>
    <w:rsid w:val="00C81544"/>
    <w:rsid w:val="00C8158D"/>
    <w:rsid w:val="00C81613"/>
    <w:rsid w:val="00C819A3"/>
    <w:rsid w:val="00C81B16"/>
    <w:rsid w:val="00C81BF1"/>
    <w:rsid w:val="00C81CD4"/>
    <w:rsid w:val="00C822AC"/>
    <w:rsid w:val="00C822D4"/>
    <w:rsid w:val="00C824EB"/>
    <w:rsid w:val="00C82D8D"/>
    <w:rsid w:val="00C83207"/>
    <w:rsid w:val="00C833F0"/>
    <w:rsid w:val="00C834C5"/>
    <w:rsid w:val="00C83573"/>
    <w:rsid w:val="00C83875"/>
    <w:rsid w:val="00C83996"/>
    <w:rsid w:val="00C83B50"/>
    <w:rsid w:val="00C83CBF"/>
    <w:rsid w:val="00C83F4D"/>
    <w:rsid w:val="00C8400E"/>
    <w:rsid w:val="00C84806"/>
    <w:rsid w:val="00C849D4"/>
    <w:rsid w:val="00C84B14"/>
    <w:rsid w:val="00C84B82"/>
    <w:rsid w:val="00C84CA4"/>
    <w:rsid w:val="00C84D56"/>
    <w:rsid w:val="00C85039"/>
    <w:rsid w:val="00C85212"/>
    <w:rsid w:val="00C85395"/>
    <w:rsid w:val="00C85405"/>
    <w:rsid w:val="00C8544D"/>
    <w:rsid w:val="00C856FD"/>
    <w:rsid w:val="00C85910"/>
    <w:rsid w:val="00C85BF7"/>
    <w:rsid w:val="00C85D08"/>
    <w:rsid w:val="00C85E5C"/>
    <w:rsid w:val="00C85E6E"/>
    <w:rsid w:val="00C85ED4"/>
    <w:rsid w:val="00C85F5C"/>
    <w:rsid w:val="00C861A4"/>
    <w:rsid w:val="00C863FA"/>
    <w:rsid w:val="00C864EA"/>
    <w:rsid w:val="00C866E5"/>
    <w:rsid w:val="00C869E4"/>
    <w:rsid w:val="00C86A0C"/>
    <w:rsid w:val="00C86AAF"/>
    <w:rsid w:val="00C86BA2"/>
    <w:rsid w:val="00C86D1F"/>
    <w:rsid w:val="00C86DE9"/>
    <w:rsid w:val="00C86EB0"/>
    <w:rsid w:val="00C86F63"/>
    <w:rsid w:val="00C86FED"/>
    <w:rsid w:val="00C871FF"/>
    <w:rsid w:val="00C872B6"/>
    <w:rsid w:val="00C8734A"/>
    <w:rsid w:val="00C873F6"/>
    <w:rsid w:val="00C9041B"/>
    <w:rsid w:val="00C9054B"/>
    <w:rsid w:val="00C910A7"/>
    <w:rsid w:val="00C91578"/>
    <w:rsid w:val="00C9172D"/>
    <w:rsid w:val="00C91902"/>
    <w:rsid w:val="00C91971"/>
    <w:rsid w:val="00C919AB"/>
    <w:rsid w:val="00C91CB0"/>
    <w:rsid w:val="00C91DB2"/>
    <w:rsid w:val="00C91EBC"/>
    <w:rsid w:val="00C9226D"/>
    <w:rsid w:val="00C922DC"/>
    <w:rsid w:val="00C928B8"/>
    <w:rsid w:val="00C92AEC"/>
    <w:rsid w:val="00C92D65"/>
    <w:rsid w:val="00C93029"/>
    <w:rsid w:val="00C93176"/>
    <w:rsid w:val="00C931C7"/>
    <w:rsid w:val="00C935E3"/>
    <w:rsid w:val="00C936B2"/>
    <w:rsid w:val="00C936F0"/>
    <w:rsid w:val="00C9379C"/>
    <w:rsid w:val="00C937B8"/>
    <w:rsid w:val="00C938AF"/>
    <w:rsid w:val="00C9408A"/>
    <w:rsid w:val="00C941BC"/>
    <w:rsid w:val="00C941E1"/>
    <w:rsid w:val="00C94332"/>
    <w:rsid w:val="00C947A8"/>
    <w:rsid w:val="00C9480E"/>
    <w:rsid w:val="00C94E87"/>
    <w:rsid w:val="00C95793"/>
    <w:rsid w:val="00C95CDD"/>
    <w:rsid w:val="00C95DA0"/>
    <w:rsid w:val="00C961D9"/>
    <w:rsid w:val="00C975D4"/>
    <w:rsid w:val="00C978CB"/>
    <w:rsid w:val="00C978FD"/>
    <w:rsid w:val="00C97B7C"/>
    <w:rsid w:val="00C97E94"/>
    <w:rsid w:val="00C97FBD"/>
    <w:rsid w:val="00C97FC4"/>
    <w:rsid w:val="00CA0021"/>
    <w:rsid w:val="00CA0163"/>
    <w:rsid w:val="00CA0698"/>
    <w:rsid w:val="00CA088F"/>
    <w:rsid w:val="00CA095D"/>
    <w:rsid w:val="00CA0EA4"/>
    <w:rsid w:val="00CA0ECA"/>
    <w:rsid w:val="00CA0FB2"/>
    <w:rsid w:val="00CA1050"/>
    <w:rsid w:val="00CA15C7"/>
    <w:rsid w:val="00CA1622"/>
    <w:rsid w:val="00CA17B9"/>
    <w:rsid w:val="00CA1CB9"/>
    <w:rsid w:val="00CA1CCC"/>
    <w:rsid w:val="00CA1E98"/>
    <w:rsid w:val="00CA215F"/>
    <w:rsid w:val="00CA23B5"/>
    <w:rsid w:val="00CA23D2"/>
    <w:rsid w:val="00CA26DC"/>
    <w:rsid w:val="00CA2EB5"/>
    <w:rsid w:val="00CA31D6"/>
    <w:rsid w:val="00CA31F2"/>
    <w:rsid w:val="00CA3367"/>
    <w:rsid w:val="00CA3AEF"/>
    <w:rsid w:val="00CA3FDC"/>
    <w:rsid w:val="00CA4054"/>
    <w:rsid w:val="00CA4081"/>
    <w:rsid w:val="00CA4157"/>
    <w:rsid w:val="00CA4471"/>
    <w:rsid w:val="00CA44A7"/>
    <w:rsid w:val="00CA4A94"/>
    <w:rsid w:val="00CA4A97"/>
    <w:rsid w:val="00CA4C8B"/>
    <w:rsid w:val="00CA4E0E"/>
    <w:rsid w:val="00CA4F29"/>
    <w:rsid w:val="00CA505B"/>
    <w:rsid w:val="00CA5638"/>
    <w:rsid w:val="00CA58B1"/>
    <w:rsid w:val="00CA591E"/>
    <w:rsid w:val="00CA5BE5"/>
    <w:rsid w:val="00CA5E5C"/>
    <w:rsid w:val="00CA5F00"/>
    <w:rsid w:val="00CA601E"/>
    <w:rsid w:val="00CA62D5"/>
    <w:rsid w:val="00CA676B"/>
    <w:rsid w:val="00CA68E0"/>
    <w:rsid w:val="00CA6A5C"/>
    <w:rsid w:val="00CA6C75"/>
    <w:rsid w:val="00CA6CBA"/>
    <w:rsid w:val="00CA72A6"/>
    <w:rsid w:val="00CA7738"/>
    <w:rsid w:val="00CA7830"/>
    <w:rsid w:val="00CA7A88"/>
    <w:rsid w:val="00CA7B45"/>
    <w:rsid w:val="00CA7C54"/>
    <w:rsid w:val="00CA7D1E"/>
    <w:rsid w:val="00CB00F4"/>
    <w:rsid w:val="00CB0208"/>
    <w:rsid w:val="00CB02DC"/>
    <w:rsid w:val="00CB0685"/>
    <w:rsid w:val="00CB06C6"/>
    <w:rsid w:val="00CB08AF"/>
    <w:rsid w:val="00CB098A"/>
    <w:rsid w:val="00CB0B70"/>
    <w:rsid w:val="00CB0F43"/>
    <w:rsid w:val="00CB116B"/>
    <w:rsid w:val="00CB1216"/>
    <w:rsid w:val="00CB149C"/>
    <w:rsid w:val="00CB17CA"/>
    <w:rsid w:val="00CB1A58"/>
    <w:rsid w:val="00CB1B65"/>
    <w:rsid w:val="00CB1F6E"/>
    <w:rsid w:val="00CB2064"/>
    <w:rsid w:val="00CB2541"/>
    <w:rsid w:val="00CB2565"/>
    <w:rsid w:val="00CB2614"/>
    <w:rsid w:val="00CB2933"/>
    <w:rsid w:val="00CB301A"/>
    <w:rsid w:val="00CB36CA"/>
    <w:rsid w:val="00CB379B"/>
    <w:rsid w:val="00CB3956"/>
    <w:rsid w:val="00CB3A0B"/>
    <w:rsid w:val="00CB3B01"/>
    <w:rsid w:val="00CB3EF0"/>
    <w:rsid w:val="00CB3F4B"/>
    <w:rsid w:val="00CB3F63"/>
    <w:rsid w:val="00CB4113"/>
    <w:rsid w:val="00CB42B5"/>
    <w:rsid w:val="00CB4770"/>
    <w:rsid w:val="00CB48B7"/>
    <w:rsid w:val="00CB48E5"/>
    <w:rsid w:val="00CB49D5"/>
    <w:rsid w:val="00CB4A95"/>
    <w:rsid w:val="00CB4AA6"/>
    <w:rsid w:val="00CB4AFE"/>
    <w:rsid w:val="00CB4EDC"/>
    <w:rsid w:val="00CB4F15"/>
    <w:rsid w:val="00CB556B"/>
    <w:rsid w:val="00CB5638"/>
    <w:rsid w:val="00CB572F"/>
    <w:rsid w:val="00CB59C9"/>
    <w:rsid w:val="00CB5B50"/>
    <w:rsid w:val="00CB6241"/>
    <w:rsid w:val="00CB6271"/>
    <w:rsid w:val="00CB6576"/>
    <w:rsid w:val="00CB673B"/>
    <w:rsid w:val="00CB6959"/>
    <w:rsid w:val="00CB69C6"/>
    <w:rsid w:val="00CB6D05"/>
    <w:rsid w:val="00CB6D35"/>
    <w:rsid w:val="00CB6F55"/>
    <w:rsid w:val="00CB6FF5"/>
    <w:rsid w:val="00CB70D5"/>
    <w:rsid w:val="00CB717C"/>
    <w:rsid w:val="00CB7287"/>
    <w:rsid w:val="00CB73BB"/>
    <w:rsid w:val="00CB743F"/>
    <w:rsid w:val="00CB766F"/>
    <w:rsid w:val="00CB7676"/>
    <w:rsid w:val="00CB79F2"/>
    <w:rsid w:val="00CB7C58"/>
    <w:rsid w:val="00CB7C9B"/>
    <w:rsid w:val="00CB7F61"/>
    <w:rsid w:val="00CC025B"/>
    <w:rsid w:val="00CC0C6E"/>
    <w:rsid w:val="00CC0FAF"/>
    <w:rsid w:val="00CC1039"/>
    <w:rsid w:val="00CC114A"/>
    <w:rsid w:val="00CC11C7"/>
    <w:rsid w:val="00CC1205"/>
    <w:rsid w:val="00CC1AB5"/>
    <w:rsid w:val="00CC1F0A"/>
    <w:rsid w:val="00CC2158"/>
    <w:rsid w:val="00CC2301"/>
    <w:rsid w:val="00CC281B"/>
    <w:rsid w:val="00CC312F"/>
    <w:rsid w:val="00CC33B2"/>
    <w:rsid w:val="00CC3427"/>
    <w:rsid w:val="00CC35BF"/>
    <w:rsid w:val="00CC3667"/>
    <w:rsid w:val="00CC37FD"/>
    <w:rsid w:val="00CC3A25"/>
    <w:rsid w:val="00CC426A"/>
    <w:rsid w:val="00CC47AA"/>
    <w:rsid w:val="00CC48BA"/>
    <w:rsid w:val="00CC48F0"/>
    <w:rsid w:val="00CC4B18"/>
    <w:rsid w:val="00CC4D7B"/>
    <w:rsid w:val="00CC5236"/>
    <w:rsid w:val="00CC5805"/>
    <w:rsid w:val="00CC5815"/>
    <w:rsid w:val="00CC5876"/>
    <w:rsid w:val="00CC5A67"/>
    <w:rsid w:val="00CC5ACE"/>
    <w:rsid w:val="00CC5CCC"/>
    <w:rsid w:val="00CC5E97"/>
    <w:rsid w:val="00CC66B3"/>
    <w:rsid w:val="00CC6749"/>
    <w:rsid w:val="00CC6A51"/>
    <w:rsid w:val="00CC6B69"/>
    <w:rsid w:val="00CC6E45"/>
    <w:rsid w:val="00CC6F01"/>
    <w:rsid w:val="00CC7018"/>
    <w:rsid w:val="00CC70D6"/>
    <w:rsid w:val="00CC75FF"/>
    <w:rsid w:val="00CC7609"/>
    <w:rsid w:val="00CC79D7"/>
    <w:rsid w:val="00CC7AA5"/>
    <w:rsid w:val="00CD00DF"/>
    <w:rsid w:val="00CD0764"/>
    <w:rsid w:val="00CD081C"/>
    <w:rsid w:val="00CD0839"/>
    <w:rsid w:val="00CD0B8E"/>
    <w:rsid w:val="00CD12DD"/>
    <w:rsid w:val="00CD1649"/>
    <w:rsid w:val="00CD1689"/>
    <w:rsid w:val="00CD178E"/>
    <w:rsid w:val="00CD179D"/>
    <w:rsid w:val="00CD189D"/>
    <w:rsid w:val="00CD18BD"/>
    <w:rsid w:val="00CD1C45"/>
    <w:rsid w:val="00CD1E6A"/>
    <w:rsid w:val="00CD1EE5"/>
    <w:rsid w:val="00CD2538"/>
    <w:rsid w:val="00CD254A"/>
    <w:rsid w:val="00CD2608"/>
    <w:rsid w:val="00CD260F"/>
    <w:rsid w:val="00CD2747"/>
    <w:rsid w:val="00CD27C2"/>
    <w:rsid w:val="00CD350C"/>
    <w:rsid w:val="00CD3620"/>
    <w:rsid w:val="00CD3727"/>
    <w:rsid w:val="00CD3779"/>
    <w:rsid w:val="00CD38EB"/>
    <w:rsid w:val="00CD38FE"/>
    <w:rsid w:val="00CD3931"/>
    <w:rsid w:val="00CD3E8E"/>
    <w:rsid w:val="00CD4157"/>
    <w:rsid w:val="00CD466F"/>
    <w:rsid w:val="00CD4B30"/>
    <w:rsid w:val="00CD4BC7"/>
    <w:rsid w:val="00CD4BF7"/>
    <w:rsid w:val="00CD4E54"/>
    <w:rsid w:val="00CD5448"/>
    <w:rsid w:val="00CD5731"/>
    <w:rsid w:val="00CD57B4"/>
    <w:rsid w:val="00CD5850"/>
    <w:rsid w:val="00CD5906"/>
    <w:rsid w:val="00CD5EAA"/>
    <w:rsid w:val="00CD5F6F"/>
    <w:rsid w:val="00CD625A"/>
    <w:rsid w:val="00CD6498"/>
    <w:rsid w:val="00CD6577"/>
    <w:rsid w:val="00CD6971"/>
    <w:rsid w:val="00CD6E39"/>
    <w:rsid w:val="00CD6EB1"/>
    <w:rsid w:val="00CD6F44"/>
    <w:rsid w:val="00CD7079"/>
    <w:rsid w:val="00CD70BD"/>
    <w:rsid w:val="00CD77E1"/>
    <w:rsid w:val="00CD7963"/>
    <w:rsid w:val="00CD7B94"/>
    <w:rsid w:val="00CD7E0A"/>
    <w:rsid w:val="00CD7E6F"/>
    <w:rsid w:val="00CE0081"/>
    <w:rsid w:val="00CE029E"/>
    <w:rsid w:val="00CE040D"/>
    <w:rsid w:val="00CE0863"/>
    <w:rsid w:val="00CE08B7"/>
    <w:rsid w:val="00CE0B24"/>
    <w:rsid w:val="00CE1258"/>
    <w:rsid w:val="00CE1369"/>
    <w:rsid w:val="00CE142D"/>
    <w:rsid w:val="00CE1836"/>
    <w:rsid w:val="00CE19E6"/>
    <w:rsid w:val="00CE1BB7"/>
    <w:rsid w:val="00CE1E58"/>
    <w:rsid w:val="00CE2128"/>
    <w:rsid w:val="00CE23B9"/>
    <w:rsid w:val="00CE325F"/>
    <w:rsid w:val="00CE3451"/>
    <w:rsid w:val="00CE350A"/>
    <w:rsid w:val="00CE35CB"/>
    <w:rsid w:val="00CE3786"/>
    <w:rsid w:val="00CE37BF"/>
    <w:rsid w:val="00CE382B"/>
    <w:rsid w:val="00CE39E4"/>
    <w:rsid w:val="00CE3A60"/>
    <w:rsid w:val="00CE3BBE"/>
    <w:rsid w:val="00CE4089"/>
    <w:rsid w:val="00CE4348"/>
    <w:rsid w:val="00CE43F6"/>
    <w:rsid w:val="00CE4701"/>
    <w:rsid w:val="00CE489C"/>
    <w:rsid w:val="00CE4B4C"/>
    <w:rsid w:val="00CE4C34"/>
    <w:rsid w:val="00CE5077"/>
    <w:rsid w:val="00CE5475"/>
    <w:rsid w:val="00CE567C"/>
    <w:rsid w:val="00CE57D5"/>
    <w:rsid w:val="00CE584C"/>
    <w:rsid w:val="00CE588C"/>
    <w:rsid w:val="00CE5AA3"/>
    <w:rsid w:val="00CE5C6E"/>
    <w:rsid w:val="00CE5D0B"/>
    <w:rsid w:val="00CE6252"/>
    <w:rsid w:val="00CE653C"/>
    <w:rsid w:val="00CE6AE6"/>
    <w:rsid w:val="00CE6B24"/>
    <w:rsid w:val="00CE6DB4"/>
    <w:rsid w:val="00CE702A"/>
    <w:rsid w:val="00CE725B"/>
    <w:rsid w:val="00CE7260"/>
    <w:rsid w:val="00CE7505"/>
    <w:rsid w:val="00CE7545"/>
    <w:rsid w:val="00CF00CE"/>
    <w:rsid w:val="00CF010D"/>
    <w:rsid w:val="00CF0232"/>
    <w:rsid w:val="00CF0286"/>
    <w:rsid w:val="00CF0401"/>
    <w:rsid w:val="00CF051A"/>
    <w:rsid w:val="00CF056A"/>
    <w:rsid w:val="00CF0572"/>
    <w:rsid w:val="00CF060F"/>
    <w:rsid w:val="00CF0ADD"/>
    <w:rsid w:val="00CF0B18"/>
    <w:rsid w:val="00CF0E2B"/>
    <w:rsid w:val="00CF0ECE"/>
    <w:rsid w:val="00CF10C8"/>
    <w:rsid w:val="00CF16B6"/>
    <w:rsid w:val="00CF1917"/>
    <w:rsid w:val="00CF1C7E"/>
    <w:rsid w:val="00CF1D56"/>
    <w:rsid w:val="00CF2059"/>
    <w:rsid w:val="00CF238C"/>
    <w:rsid w:val="00CF23F6"/>
    <w:rsid w:val="00CF261A"/>
    <w:rsid w:val="00CF2640"/>
    <w:rsid w:val="00CF27DA"/>
    <w:rsid w:val="00CF2845"/>
    <w:rsid w:val="00CF2892"/>
    <w:rsid w:val="00CF28FC"/>
    <w:rsid w:val="00CF2974"/>
    <w:rsid w:val="00CF2A66"/>
    <w:rsid w:val="00CF2CDF"/>
    <w:rsid w:val="00CF2D78"/>
    <w:rsid w:val="00CF2EBF"/>
    <w:rsid w:val="00CF30B8"/>
    <w:rsid w:val="00CF31C7"/>
    <w:rsid w:val="00CF3299"/>
    <w:rsid w:val="00CF33EA"/>
    <w:rsid w:val="00CF354F"/>
    <w:rsid w:val="00CF3619"/>
    <w:rsid w:val="00CF37E3"/>
    <w:rsid w:val="00CF3A07"/>
    <w:rsid w:val="00CF3A4E"/>
    <w:rsid w:val="00CF3A5A"/>
    <w:rsid w:val="00CF3CF8"/>
    <w:rsid w:val="00CF3D1E"/>
    <w:rsid w:val="00CF4094"/>
    <w:rsid w:val="00CF41B5"/>
    <w:rsid w:val="00CF4243"/>
    <w:rsid w:val="00CF467C"/>
    <w:rsid w:val="00CF4ADC"/>
    <w:rsid w:val="00CF4B9A"/>
    <w:rsid w:val="00CF4C93"/>
    <w:rsid w:val="00CF4F28"/>
    <w:rsid w:val="00CF5105"/>
    <w:rsid w:val="00CF5455"/>
    <w:rsid w:val="00CF59F0"/>
    <w:rsid w:val="00CF5CC1"/>
    <w:rsid w:val="00CF628C"/>
    <w:rsid w:val="00CF63EF"/>
    <w:rsid w:val="00CF6972"/>
    <w:rsid w:val="00CF6A46"/>
    <w:rsid w:val="00CF6E63"/>
    <w:rsid w:val="00CF7073"/>
    <w:rsid w:val="00CF70BB"/>
    <w:rsid w:val="00CF7166"/>
    <w:rsid w:val="00CF7790"/>
    <w:rsid w:val="00CF79F0"/>
    <w:rsid w:val="00CF7B3F"/>
    <w:rsid w:val="00CF7BB2"/>
    <w:rsid w:val="00CF7CCC"/>
    <w:rsid w:val="00D0030D"/>
    <w:rsid w:val="00D00447"/>
    <w:rsid w:val="00D005FC"/>
    <w:rsid w:val="00D00869"/>
    <w:rsid w:val="00D00A15"/>
    <w:rsid w:val="00D00DA4"/>
    <w:rsid w:val="00D01002"/>
    <w:rsid w:val="00D013B2"/>
    <w:rsid w:val="00D0144E"/>
    <w:rsid w:val="00D01752"/>
    <w:rsid w:val="00D01AEB"/>
    <w:rsid w:val="00D01BFD"/>
    <w:rsid w:val="00D01CA9"/>
    <w:rsid w:val="00D01E37"/>
    <w:rsid w:val="00D01F63"/>
    <w:rsid w:val="00D02033"/>
    <w:rsid w:val="00D02101"/>
    <w:rsid w:val="00D021E8"/>
    <w:rsid w:val="00D0283F"/>
    <w:rsid w:val="00D02B1F"/>
    <w:rsid w:val="00D02E54"/>
    <w:rsid w:val="00D03009"/>
    <w:rsid w:val="00D0394F"/>
    <w:rsid w:val="00D03B2A"/>
    <w:rsid w:val="00D03C7B"/>
    <w:rsid w:val="00D03E81"/>
    <w:rsid w:val="00D0400B"/>
    <w:rsid w:val="00D04039"/>
    <w:rsid w:val="00D044DD"/>
    <w:rsid w:val="00D0469D"/>
    <w:rsid w:val="00D04A68"/>
    <w:rsid w:val="00D04BA9"/>
    <w:rsid w:val="00D04E33"/>
    <w:rsid w:val="00D05133"/>
    <w:rsid w:val="00D051E3"/>
    <w:rsid w:val="00D053DE"/>
    <w:rsid w:val="00D0551B"/>
    <w:rsid w:val="00D055E7"/>
    <w:rsid w:val="00D0570A"/>
    <w:rsid w:val="00D0572F"/>
    <w:rsid w:val="00D05D53"/>
    <w:rsid w:val="00D06167"/>
    <w:rsid w:val="00D06306"/>
    <w:rsid w:val="00D06371"/>
    <w:rsid w:val="00D063E2"/>
    <w:rsid w:val="00D064D3"/>
    <w:rsid w:val="00D06760"/>
    <w:rsid w:val="00D068E3"/>
    <w:rsid w:val="00D06D17"/>
    <w:rsid w:val="00D06F28"/>
    <w:rsid w:val="00D07028"/>
    <w:rsid w:val="00D07072"/>
    <w:rsid w:val="00D07367"/>
    <w:rsid w:val="00D07379"/>
    <w:rsid w:val="00D073D2"/>
    <w:rsid w:val="00D07635"/>
    <w:rsid w:val="00D076DF"/>
    <w:rsid w:val="00D077CA"/>
    <w:rsid w:val="00D077E3"/>
    <w:rsid w:val="00D079E3"/>
    <w:rsid w:val="00D07A12"/>
    <w:rsid w:val="00D07BC2"/>
    <w:rsid w:val="00D07C57"/>
    <w:rsid w:val="00D07D53"/>
    <w:rsid w:val="00D07D58"/>
    <w:rsid w:val="00D10052"/>
    <w:rsid w:val="00D102A0"/>
    <w:rsid w:val="00D1045E"/>
    <w:rsid w:val="00D10888"/>
    <w:rsid w:val="00D10BD9"/>
    <w:rsid w:val="00D1137C"/>
    <w:rsid w:val="00D1144B"/>
    <w:rsid w:val="00D11490"/>
    <w:rsid w:val="00D115CF"/>
    <w:rsid w:val="00D124FA"/>
    <w:rsid w:val="00D12A59"/>
    <w:rsid w:val="00D12C86"/>
    <w:rsid w:val="00D13000"/>
    <w:rsid w:val="00D13051"/>
    <w:rsid w:val="00D13197"/>
    <w:rsid w:val="00D131C7"/>
    <w:rsid w:val="00D132AB"/>
    <w:rsid w:val="00D133DF"/>
    <w:rsid w:val="00D13594"/>
    <w:rsid w:val="00D1371B"/>
    <w:rsid w:val="00D1389B"/>
    <w:rsid w:val="00D13BE2"/>
    <w:rsid w:val="00D13C41"/>
    <w:rsid w:val="00D13F07"/>
    <w:rsid w:val="00D14283"/>
    <w:rsid w:val="00D1449F"/>
    <w:rsid w:val="00D1477F"/>
    <w:rsid w:val="00D1487C"/>
    <w:rsid w:val="00D148CE"/>
    <w:rsid w:val="00D14A23"/>
    <w:rsid w:val="00D14AA6"/>
    <w:rsid w:val="00D14D89"/>
    <w:rsid w:val="00D14D91"/>
    <w:rsid w:val="00D14EEB"/>
    <w:rsid w:val="00D150B3"/>
    <w:rsid w:val="00D152A8"/>
    <w:rsid w:val="00D15391"/>
    <w:rsid w:val="00D153DF"/>
    <w:rsid w:val="00D15415"/>
    <w:rsid w:val="00D1557F"/>
    <w:rsid w:val="00D1569D"/>
    <w:rsid w:val="00D1596E"/>
    <w:rsid w:val="00D159A6"/>
    <w:rsid w:val="00D159EA"/>
    <w:rsid w:val="00D15C55"/>
    <w:rsid w:val="00D15E67"/>
    <w:rsid w:val="00D162F5"/>
    <w:rsid w:val="00D16644"/>
    <w:rsid w:val="00D1671F"/>
    <w:rsid w:val="00D167CF"/>
    <w:rsid w:val="00D1690D"/>
    <w:rsid w:val="00D16A42"/>
    <w:rsid w:val="00D16B24"/>
    <w:rsid w:val="00D16C4B"/>
    <w:rsid w:val="00D16E91"/>
    <w:rsid w:val="00D17105"/>
    <w:rsid w:val="00D1724A"/>
    <w:rsid w:val="00D17399"/>
    <w:rsid w:val="00D1769A"/>
    <w:rsid w:val="00D17700"/>
    <w:rsid w:val="00D17CF8"/>
    <w:rsid w:val="00D17F04"/>
    <w:rsid w:val="00D203E6"/>
    <w:rsid w:val="00D20400"/>
    <w:rsid w:val="00D20683"/>
    <w:rsid w:val="00D20A36"/>
    <w:rsid w:val="00D20C26"/>
    <w:rsid w:val="00D20FCD"/>
    <w:rsid w:val="00D21107"/>
    <w:rsid w:val="00D211FF"/>
    <w:rsid w:val="00D21223"/>
    <w:rsid w:val="00D21441"/>
    <w:rsid w:val="00D214F5"/>
    <w:rsid w:val="00D2173D"/>
    <w:rsid w:val="00D21A6A"/>
    <w:rsid w:val="00D21ADE"/>
    <w:rsid w:val="00D21AEC"/>
    <w:rsid w:val="00D21B0B"/>
    <w:rsid w:val="00D21B98"/>
    <w:rsid w:val="00D21FF0"/>
    <w:rsid w:val="00D222A2"/>
    <w:rsid w:val="00D224AA"/>
    <w:rsid w:val="00D224F5"/>
    <w:rsid w:val="00D2270E"/>
    <w:rsid w:val="00D228D8"/>
    <w:rsid w:val="00D22999"/>
    <w:rsid w:val="00D22DB6"/>
    <w:rsid w:val="00D235F1"/>
    <w:rsid w:val="00D23765"/>
    <w:rsid w:val="00D23A30"/>
    <w:rsid w:val="00D23AC7"/>
    <w:rsid w:val="00D23D6C"/>
    <w:rsid w:val="00D23DF1"/>
    <w:rsid w:val="00D24180"/>
    <w:rsid w:val="00D2453E"/>
    <w:rsid w:val="00D245E1"/>
    <w:rsid w:val="00D2465A"/>
    <w:rsid w:val="00D24AF9"/>
    <w:rsid w:val="00D24DB6"/>
    <w:rsid w:val="00D24E1D"/>
    <w:rsid w:val="00D251E6"/>
    <w:rsid w:val="00D25474"/>
    <w:rsid w:val="00D254A6"/>
    <w:rsid w:val="00D25659"/>
    <w:rsid w:val="00D2572F"/>
    <w:rsid w:val="00D258FD"/>
    <w:rsid w:val="00D25BAA"/>
    <w:rsid w:val="00D25D6A"/>
    <w:rsid w:val="00D263B8"/>
    <w:rsid w:val="00D264E7"/>
    <w:rsid w:val="00D26636"/>
    <w:rsid w:val="00D266D3"/>
    <w:rsid w:val="00D26742"/>
    <w:rsid w:val="00D269D7"/>
    <w:rsid w:val="00D26E2F"/>
    <w:rsid w:val="00D27006"/>
    <w:rsid w:val="00D272B1"/>
    <w:rsid w:val="00D27453"/>
    <w:rsid w:val="00D27494"/>
    <w:rsid w:val="00D2782E"/>
    <w:rsid w:val="00D279FE"/>
    <w:rsid w:val="00D27E24"/>
    <w:rsid w:val="00D27E2A"/>
    <w:rsid w:val="00D27ED0"/>
    <w:rsid w:val="00D30996"/>
    <w:rsid w:val="00D309B8"/>
    <w:rsid w:val="00D30A62"/>
    <w:rsid w:val="00D30B4D"/>
    <w:rsid w:val="00D30E3C"/>
    <w:rsid w:val="00D30E3D"/>
    <w:rsid w:val="00D30F78"/>
    <w:rsid w:val="00D31100"/>
    <w:rsid w:val="00D3127D"/>
    <w:rsid w:val="00D31751"/>
    <w:rsid w:val="00D31DC3"/>
    <w:rsid w:val="00D32487"/>
    <w:rsid w:val="00D32591"/>
    <w:rsid w:val="00D32661"/>
    <w:rsid w:val="00D326C5"/>
    <w:rsid w:val="00D328EC"/>
    <w:rsid w:val="00D331B2"/>
    <w:rsid w:val="00D3333E"/>
    <w:rsid w:val="00D33627"/>
    <w:rsid w:val="00D336AC"/>
    <w:rsid w:val="00D33704"/>
    <w:rsid w:val="00D33BA6"/>
    <w:rsid w:val="00D33C7E"/>
    <w:rsid w:val="00D33E69"/>
    <w:rsid w:val="00D34087"/>
    <w:rsid w:val="00D34200"/>
    <w:rsid w:val="00D345E2"/>
    <w:rsid w:val="00D3464D"/>
    <w:rsid w:val="00D3529F"/>
    <w:rsid w:val="00D355A4"/>
    <w:rsid w:val="00D358C7"/>
    <w:rsid w:val="00D35B96"/>
    <w:rsid w:val="00D35F2E"/>
    <w:rsid w:val="00D35F5A"/>
    <w:rsid w:val="00D36119"/>
    <w:rsid w:val="00D36234"/>
    <w:rsid w:val="00D36466"/>
    <w:rsid w:val="00D364BB"/>
    <w:rsid w:val="00D36546"/>
    <w:rsid w:val="00D3666B"/>
    <w:rsid w:val="00D36707"/>
    <w:rsid w:val="00D369AE"/>
    <w:rsid w:val="00D369C7"/>
    <w:rsid w:val="00D36A20"/>
    <w:rsid w:val="00D36B80"/>
    <w:rsid w:val="00D36E5C"/>
    <w:rsid w:val="00D36E6A"/>
    <w:rsid w:val="00D36EA2"/>
    <w:rsid w:val="00D37099"/>
    <w:rsid w:val="00D371D3"/>
    <w:rsid w:val="00D375F0"/>
    <w:rsid w:val="00D37685"/>
    <w:rsid w:val="00D37B60"/>
    <w:rsid w:val="00D37BB3"/>
    <w:rsid w:val="00D37C12"/>
    <w:rsid w:val="00D37DE3"/>
    <w:rsid w:val="00D37EBA"/>
    <w:rsid w:val="00D4003A"/>
    <w:rsid w:val="00D4023D"/>
    <w:rsid w:val="00D40314"/>
    <w:rsid w:val="00D4081A"/>
    <w:rsid w:val="00D40CED"/>
    <w:rsid w:val="00D41000"/>
    <w:rsid w:val="00D4158F"/>
    <w:rsid w:val="00D417E2"/>
    <w:rsid w:val="00D419BD"/>
    <w:rsid w:val="00D41DEA"/>
    <w:rsid w:val="00D42125"/>
    <w:rsid w:val="00D4255A"/>
    <w:rsid w:val="00D427CA"/>
    <w:rsid w:val="00D428DF"/>
    <w:rsid w:val="00D42A7E"/>
    <w:rsid w:val="00D43339"/>
    <w:rsid w:val="00D43C52"/>
    <w:rsid w:val="00D43CB7"/>
    <w:rsid w:val="00D43D3B"/>
    <w:rsid w:val="00D43D8C"/>
    <w:rsid w:val="00D442DC"/>
    <w:rsid w:val="00D44562"/>
    <w:rsid w:val="00D4473D"/>
    <w:rsid w:val="00D44A5F"/>
    <w:rsid w:val="00D44EC2"/>
    <w:rsid w:val="00D45490"/>
    <w:rsid w:val="00D45B3A"/>
    <w:rsid w:val="00D45DA5"/>
    <w:rsid w:val="00D45F8F"/>
    <w:rsid w:val="00D46273"/>
    <w:rsid w:val="00D463F7"/>
    <w:rsid w:val="00D4640F"/>
    <w:rsid w:val="00D46940"/>
    <w:rsid w:val="00D46D09"/>
    <w:rsid w:val="00D47356"/>
    <w:rsid w:val="00D47F52"/>
    <w:rsid w:val="00D505C9"/>
    <w:rsid w:val="00D50FD5"/>
    <w:rsid w:val="00D510BA"/>
    <w:rsid w:val="00D511E5"/>
    <w:rsid w:val="00D51232"/>
    <w:rsid w:val="00D512AA"/>
    <w:rsid w:val="00D518FB"/>
    <w:rsid w:val="00D519D3"/>
    <w:rsid w:val="00D51A3E"/>
    <w:rsid w:val="00D52232"/>
    <w:rsid w:val="00D523BF"/>
    <w:rsid w:val="00D523F4"/>
    <w:rsid w:val="00D52507"/>
    <w:rsid w:val="00D527E4"/>
    <w:rsid w:val="00D527ED"/>
    <w:rsid w:val="00D52B6F"/>
    <w:rsid w:val="00D52E0E"/>
    <w:rsid w:val="00D52E0F"/>
    <w:rsid w:val="00D53072"/>
    <w:rsid w:val="00D530B1"/>
    <w:rsid w:val="00D5315C"/>
    <w:rsid w:val="00D534A3"/>
    <w:rsid w:val="00D535AA"/>
    <w:rsid w:val="00D53739"/>
    <w:rsid w:val="00D5408F"/>
    <w:rsid w:val="00D5414D"/>
    <w:rsid w:val="00D541CA"/>
    <w:rsid w:val="00D54592"/>
    <w:rsid w:val="00D545FC"/>
    <w:rsid w:val="00D54998"/>
    <w:rsid w:val="00D54B13"/>
    <w:rsid w:val="00D54E18"/>
    <w:rsid w:val="00D54E2D"/>
    <w:rsid w:val="00D54E55"/>
    <w:rsid w:val="00D550D4"/>
    <w:rsid w:val="00D5573F"/>
    <w:rsid w:val="00D558FE"/>
    <w:rsid w:val="00D55900"/>
    <w:rsid w:val="00D55E88"/>
    <w:rsid w:val="00D56243"/>
    <w:rsid w:val="00D56250"/>
    <w:rsid w:val="00D56315"/>
    <w:rsid w:val="00D563FD"/>
    <w:rsid w:val="00D566B8"/>
    <w:rsid w:val="00D56AFE"/>
    <w:rsid w:val="00D56DE7"/>
    <w:rsid w:val="00D56E69"/>
    <w:rsid w:val="00D56ECF"/>
    <w:rsid w:val="00D57481"/>
    <w:rsid w:val="00D5757B"/>
    <w:rsid w:val="00D5785D"/>
    <w:rsid w:val="00D603D8"/>
    <w:rsid w:val="00D604D0"/>
    <w:rsid w:val="00D604FA"/>
    <w:rsid w:val="00D6099B"/>
    <w:rsid w:val="00D60B2D"/>
    <w:rsid w:val="00D60B83"/>
    <w:rsid w:val="00D60D0F"/>
    <w:rsid w:val="00D60EDC"/>
    <w:rsid w:val="00D6102D"/>
    <w:rsid w:val="00D61077"/>
    <w:rsid w:val="00D613B6"/>
    <w:rsid w:val="00D61568"/>
    <w:rsid w:val="00D61580"/>
    <w:rsid w:val="00D6171E"/>
    <w:rsid w:val="00D6173F"/>
    <w:rsid w:val="00D617DA"/>
    <w:rsid w:val="00D6180D"/>
    <w:rsid w:val="00D61A2F"/>
    <w:rsid w:val="00D61E67"/>
    <w:rsid w:val="00D61E88"/>
    <w:rsid w:val="00D61EF1"/>
    <w:rsid w:val="00D61FD9"/>
    <w:rsid w:val="00D62089"/>
    <w:rsid w:val="00D62CFB"/>
    <w:rsid w:val="00D62D1D"/>
    <w:rsid w:val="00D62D30"/>
    <w:rsid w:val="00D6301A"/>
    <w:rsid w:val="00D63095"/>
    <w:rsid w:val="00D630BF"/>
    <w:rsid w:val="00D63318"/>
    <w:rsid w:val="00D6343E"/>
    <w:rsid w:val="00D635A2"/>
    <w:rsid w:val="00D63A31"/>
    <w:rsid w:val="00D63B8C"/>
    <w:rsid w:val="00D63CB1"/>
    <w:rsid w:val="00D63D13"/>
    <w:rsid w:val="00D63DC3"/>
    <w:rsid w:val="00D6408E"/>
    <w:rsid w:val="00D648FA"/>
    <w:rsid w:val="00D64BEF"/>
    <w:rsid w:val="00D64D96"/>
    <w:rsid w:val="00D64F83"/>
    <w:rsid w:val="00D65110"/>
    <w:rsid w:val="00D65848"/>
    <w:rsid w:val="00D65BA7"/>
    <w:rsid w:val="00D65EC3"/>
    <w:rsid w:val="00D65FBC"/>
    <w:rsid w:val="00D65FDB"/>
    <w:rsid w:val="00D66625"/>
    <w:rsid w:val="00D66A81"/>
    <w:rsid w:val="00D66BF1"/>
    <w:rsid w:val="00D66C3D"/>
    <w:rsid w:val="00D66D11"/>
    <w:rsid w:val="00D66D83"/>
    <w:rsid w:val="00D66F7F"/>
    <w:rsid w:val="00D67931"/>
    <w:rsid w:val="00D67CD6"/>
    <w:rsid w:val="00D67F3A"/>
    <w:rsid w:val="00D70003"/>
    <w:rsid w:val="00D70325"/>
    <w:rsid w:val="00D704C8"/>
    <w:rsid w:val="00D70A04"/>
    <w:rsid w:val="00D70A44"/>
    <w:rsid w:val="00D70AA7"/>
    <w:rsid w:val="00D70BAE"/>
    <w:rsid w:val="00D70E31"/>
    <w:rsid w:val="00D70EAC"/>
    <w:rsid w:val="00D712C5"/>
    <w:rsid w:val="00D712D5"/>
    <w:rsid w:val="00D71432"/>
    <w:rsid w:val="00D718FE"/>
    <w:rsid w:val="00D71B01"/>
    <w:rsid w:val="00D7206B"/>
    <w:rsid w:val="00D721B6"/>
    <w:rsid w:val="00D728D0"/>
    <w:rsid w:val="00D72A6C"/>
    <w:rsid w:val="00D72A74"/>
    <w:rsid w:val="00D72CD4"/>
    <w:rsid w:val="00D72DBE"/>
    <w:rsid w:val="00D72F92"/>
    <w:rsid w:val="00D72FAF"/>
    <w:rsid w:val="00D72FFA"/>
    <w:rsid w:val="00D73463"/>
    <w:rsid w:val="00D734B1"/>
    <w:rsid w:val="00D7355F"/>
    <w:rsid w:val="00D73876"/>
    <w:rsid w:val="00D73AA4"/>
    <w:rsid w:val="00D73B86"/>
    <w:rsid w:val="00D73D16"/>
    <w:rsid w:val="00D741F6"/>
    <w:rsid w:val="00D744FB"/>
    <w:rsid w:val="00D74838"/>
    <w:rsid w:val="00D7486B"/>
    <w:rsid w:val="00D74AE0"/>
    <w:rsid w:val="00D74B87"/>
    <w:rsid w:val="00D74FE2"/>
    <w:rsid w:val="00D750CD"/>
    <w:rsid w:val="00D75352"/>
    <w:rsid w:val="00D7546A"/>
    <w:rsid w:val="00D75912"/>
    <w:rsid w:val="00D75A23"/>
    <w:rsid w:val="00D75AA7"/>
    <w:rsid w:val="00D75AE6"/>
    <w:rsid w:val="00D75C59"/>
    <w:rsid w:val="00D75F55"/>
    <w:rsid w:val="00D76118"/>
    <w:rsid w:val="00D76173"/>
    <w:rsid w:val="00D763FD"/>
    <w:rsid w:val="00D7672A"/>
    <w:rsid w:val="00D7676D"/>
    <w:rsid w:val="00D76879"/>
    <w:rsid w:val="00D76A39"/>
    <w:rsid w:val="00D76EE9"/>
    <w:rsid w:val="00D771A7"/>
    <w:rsid w:val="00D776A5"/>
    <w:rsid w:val="00D77901"/>
    <w:rsid w:val="00D77AC9"/>
    <w:rsid w:val="00D77C72"/>
    <w:rsid w:val="00D80065"/>
    <w:rsid w:val="00D802AE"/>
    <w:rsid w:val="00D804E4"/>
    <w:rsid w:val="00D80639"/>
    <w:rsid w:val="00D8065B"/>
    <w:rsid w:val="00D8089B"/>
    <w:rsid w:val="00D809EE"/>
    <w:rsid w:val="00D80A18"/>
    <w:rsid w:val="00D80AE0"/>
    <w:rsid w:val="00D80D53"/>
    <w:rsid w:val="00D80EAC"/>
    <w:rsid w:val="00D80F47"/>
    <w:rsid w:val="00D811B2"/>
    <w:rsid w:val="00D8161B"/>
    <w:rsid w:val="00D819CF"/>
    <w:rsid w:val="00D81B58"/>
    <w:rsid w:val="00D81CCE"/>
    <w:rsid w:val="00D81D87"/>
    <w:rsid w:val="00D81D9D"/>
    <w:rsid w:val="00D81E5D"/>
    <w:rsid w:val="00D821E0"/>
    <w:rsid w:val="00D82CEB"/>
    <w:rsid w:val="00D82F46"/>
    <w:rsid w:val="00D83002"/>
    <w:rsid w:val="00D8300F"/>
    <w:rsid w:val="00D830C6"/>
    <w:rsid w:val="00D8350F"/>
    <w:rsid w:val="00D83524"/>
    <w:rsid w:val="00D836DF"/>
    <w:rsid w:val="00D83704"/>
    <w:rsid w:val="00D83851"/>
    <w:rsid w:val="00D8392A"/>
    <w:rsid w:val="00D83EE3"/>
    <w:rsid w:val="00D84257"/>
    <w:rsid w:val="00D842EF"/>
    <w:rsid w:val="00D84743"/>
    <w:rsid w:val="00D849E0"/>
    <w:rsid w:val="00D84B37"/>
    <w:rsid w:val="00D851B5"/>
    <w:rsid w:val="00D854CD"/>
    <w:rsid w:val="00D85574"/>
    <w:rsid w:val="00D855D2"/>
    <w:rsid w:val="00D8584E"/>
    <w:rsid w:val="00D85FF6"/>
    <w:rsid w:val="00D86459"/>
    <w:rsid w:val="00D864CB"/>
    <w:rsid w:val="00D86797"/>
    <w:rsid w:val="00D86894"/>
    <w:rsid w:val="00D869B5"/>
    <w:rsid w:val="00D86A0D"/>
    <w:rsid w:val="00D86B0D"/>
    <w:rsid w:val="00D86C37"/>
    <w:rsid w:val="00D87018"/>
    <w:rsid w:val="00D8734C"/>
    <w:rsid w:val="00D876E1"/>
    <w:rsid w:val="00D87702"/>
    <w:rsid w:val="00D87DA9"/>
    <w:rsid w:val="00D90031"/>
    <w:rsid w:val="00D9026F"/>
    <w:rsid w:val="00D90295"/>
    <w:rsid w:val="00D9029A"/>
    <w:rsid w:val="00D904FF"/>
    <w:rsid w:val="00D906C7"/>
    <w:rsid w:val="00D91076"/>
    <w:rsid w:val="00D91213"/>
    <w:rsid w:val="00D91247"/>
    <w:rsid w:val="00D912CE"/>
    <w:rsid w:val="00D91531"/>
    <w:rsid w:val="00D91558"/>
    <w:rsid w:val="00D91AB0"/>
    <w:rsid w:val="00D91C98"/>
    <w:rsid w:val="00D91CF9"/>
    <w:rsid w:val="00D91D05"/>
    <w:rsid w:val="00D91E21"/>
    <w:rsid w:val="00D9258A"/>
    <w:rsid w:val="00D92646"/>
    <w:rsid w:val="00D9267B"/>
    <w:rsid w:val="00D92FA7"/>
    <w:rsid w:val="00D93179"/>
    <w:rsid w:val="00D931B1"/>
    <w:rsid w:val="00D931BF"/>
    <w:rsid w:val="00D934A8"/>
    <w:rsid w:val="00D93549"/>
    <w:rsid w:val="00D9358A"/>
    <w:rsid w:val="00D935F9"/>
    <w:rsid w:val="00D93914"/>
    <w:rsid w:val="00D9417A"/>
    <w:rsid w:val="00D94259"/>
    <w:rsid w:val="00D94308"/>
    <w:rsid w:val="00D9435A"/>
    <w:rsid w:val="00D94383"/>
    <w:rsid w:val="00D9438B"/>
    <w:rsid w:val="00D943EB"/>
    <w:rsid w:val="00D9442A"/>
    <w:rsid w:val="00D94533"/>
    <w:rsid w:val="00D94578"/>
    <w:rsid w:val="00D94765"/>
    <w:rsid w:val="00D94894"/>
    <w:rsid w:val="00D949A1"/>
    <w:rsid w:val="00D94CDF"/>
    <w:rsid w:val="00D95098"/>
    <w:rsid w:val="00D95213"/>
    <w:rsid w:val="00D95275"/>
    <w:rsid w:val="00D95327"/>
    <w:rsid w:val="00D955E1"/>
    <w:rsid w:val="00D957DF"/>
    <w:rsid w:val="00D9597D"/>
    <w:rsid w:val="00D95B5F"/>
    <w:rsid w:val="00D95B7B"/>
    <w:rsid w:val="00D95BD2"/>
    <w:rsid w:val="00D95C81"/>
    <w:rsid w:val="00D95CAB"/>
    <w:rsid w:val="00D95CCD"/>
    <w:rsid w:val="00D95F97"/>
    <w:rsid w:val="00D9615E"/>
    <w:rsid w:val="00D963BC"/>
    <w:rsid w:val="00D96623"/>
    <w:rsid w:val="00D96657"/>
    <w:rsid w:val="00D96663"/>
    <w:rsid w:val="00D96BAE"/>
    <w:rsid w:val="00D96DCB"/>
    <w:rsid w:val="00D97311"/>
    <w:rsid w:val="00D976F4"/>
    <w:rsid w:val="00D9772C"/>
    <w:rsid w:val="00D979BC"/>
    <w:rsid w:val="00D979F1"/>
    <w:rsid w:val="00D97A0A"/>
    <w:rsid w:val="00D97ADD"/>
    <w:rsid w:val="00DA0482"/>
    <w:rsid w:val="00DA0670"/>
    <w:rsid w:val="00DA08F4"/>
    <w:rsid w:val="00DA09F1"/>
    <w:rsid w:val="00DA0C89"/>
    <w:rsid w:val="00DA0EBB"/>
    <w:rsid w:val="00DA0EE6"/>
    <w:rsid w:val="00DA0FBC"/>
    <w:rsid w:val="00DA1041"/>
    <w:rsid w:val="00DA1047"/>
    <w:rsid w:val="00DA12BA"/>
    <w:rsid w:val="00DA12E6"/>
    <w:rsid w:val="00DA172D"/>
    <w:rsid w:val="00DA1818"/>
    <w:rsid w:val="00DA1A4E"/>
    <w:rsid w:val="00DA1A67"/>
    <w:rsid w:val="00DA1EF0"/>
    <w:rsid w:val="00DA20BC"/>
    <w:rsid w:val="00DA23EB"/>
    <w:rsid w:val="00DA2423"/>
    <w:rsid w:val="00DA2704"/>
    <w:rsid w:val="00DA2739"/>
    <w:rsid w:val="00DA2786"/>
    <w:rsid w:val="00DA27B1"/>
    <w:rsid w:val="00DA2AE6"/>
    <w:rsid w:val="00DA33DA"/>
    <w:rsid w:val="00DA35C2"/>
    <w:rsid w:val="00DA36FE"/>
    <w:rsid w:val="00DA3A3C"/>
    <w:rsid w:val="00DA3D3E"/>
    <w:rsid w:val="00DA3F44"/>
    <w:rsid w:val="00DA3F5B"/>
    <w:rsid w:val="00DA3F5E"/>
    <w:rsid w:val="00DA416A"/>
    <w:rsid w:val="00DA4268"/>
    <w:rsid w:val="00DA4282"/>
    <w:rsid w:val="00DA4407"/>
    <w:rsid w:val="00DA4466"/>
    <w:rsid w:val="00DA4575"/>
    <w:rsid w:val="00DA46A6"/>
    <w:rsid w:val="00DA4E0B"/>
    <w:rsid w:val="00DA5004"/>
    <w:rsid w:val="00DA5844"/>
    <w:rsid w:val="00DA58B0"/>
    <w:rsid w:val="00DA5A20"/>
    <w:rsid w:val="00DA5BE5"/>
    <w:rsid w:val="00DA5BF6"/>
    <w:rsid w:val="00DA5C53"/>
    <w:rsid w:val="00DA5CBE"/>
    <w:rsid w:val="00DA5F41"/>
    <w:rsid w:val="00DA6100"/>
    <w:rsid w:val="00DA6223"/>
    <w:rsid w:val="00DA63C8"/>
    <w:rsid w:val="00DA6702"/>
    <w:rsid w:val="00DA6722"/>
    <w:rsid w:val="00DA6CD0"/>
    <w:rsid w:val="00DA6E06"/>
    <w:rsid w:val="00DA707B"/>
    <w:rsid w:val="00DA7104"/>
    <w:rsid w:val="00DA7109"/>
    <w:rsid w:val="00DA762A"/>
    <w:rsid w:val="00DA7660"/>
    <w:rsid w:val="00DA77D9"/>
    <w:rsid w:val="00DA782E"/>
    <w:rsid w:val="00DA7838"/>
    <w:rsid w:val="00DA7935"/>
    <w:rsid w:val="00DA7B27"/>
    <w:rsid w:val="00DA7C26"/>
    <w:rsid w:val="00DA7DAD"/>
    <w:rsid w:val="00DA7F01"/>
    <w:rsid w:val="00DB0344"/>
    <w:rsid w:val="00DB044A"/>
    <w:rsid w:val="00DB05CA"/>
    <w:rsid w:val="00DB06F5"/>
    <w:rsid w:val="00DB0AFF"/>
    <w:rsid w:val="00DB0C01"/>
    <w:rsid w:val="00DB0E6F"/>
    <w:rsid w:val="00DB0F9D"/>
    <w:rsid w:val="00DB109F"/>
    <w:rsid w:val="00DB1149"/>
    <w:rsid w:val="00DB1374"/>
    <w:rsid w:val="00DB1499"/>
    <w:rsid w:val="00DB14FB"/>
    <w:rsid w:val="00DB172E"/>
    <w:rsid w:val="00DB1758"/>
    <w:rsid w:val="00DB19F3"/>
    <w:rsid w:val="00DB206D"/>
    <w:rsid w:val="00DB2249"/>
    <w:rsid w:val="00DB277B"/>
    <w:rsid w:val="00DB2A92"/>
    <w:rsid w:val="00DB2B22"/>
    <w:rsid w:val="00DB2E6B"/>
    <w:rsid w:val="00DB3442"/>
    <w:rsid w:val="00DB3610"/>
    <w:rsid w:val="00DB391C"/>
    <w:rsid w:val="00DB392A"/>
    <w:rsid w:val="00DB3934"/>
    <w:rsid w:val="00DB3A0D"/>
    <w:rsid w:val="00DB3F75"/>
    <w:rsid w:val="00DB3FFC"/>
    <w:rsid w:val="00DB420E"/>
    <w:rsid w:val="00DB4492"/>
    <w:rsid w:val="00DB473A"/>
    <w:rsid w:val="00DB4752"/>
    <w:rsid w:val="00DB47D7"/>
    <w:rsid w:val="00DB4807"/>
    <w:rsid w:val="00DB4CD6"/>
    <w:rsid w:val="00DB4E26"/>
    <w:rsid w:val="00DB53DD"/>
    <w:rsid w:val="00DB5612"/>
    <w:rsid w:val="00DB57B0"/>
    <w:rsid w:val="00DB5857"/>
    <w:rsid w:val="00DB5A77"/>
    <w:rsid w:val="00DB5B51"/>
    <w:rsid w:val="00DB5B7F"/>
    <w:rsid w:val="00DB5DD4"/>
    <w:rsid w:val="00DB5DF8"/>
    <w:rsid w:val="00DB6398"/>
    <w:rsid w:val="00DB64B4"/>
    <w:rsid w:val="00DB666D"/>
    <w:rsid w:val="00DB6728"/>
    <w:rsid w:val="00DB686B"/>
    <w:rsid w:val="00DB68A4"/>
    <w:rsid w:val="00DB69B7"/>
    <w:rsid w:val="00DB69D5"/>
    <w:rsid w:val="00DB6E42"/>
    <w:rsid w:val="00DB6FC8"/>
    <w:rsid w:val="00DB7271"/>
    <w:rsid w:val="00DB727A"/>
    <w:rsid w:val="00DB7501"/>
    <w:rsid w:val="00DB7717"/>
    <w:rsid w:val="00DB773D"/>
    <w:rsid w:val="00DB78E8"/>
    <w:rsid w:val="00DB7AD8"/>
    <w:rsid w:val="00DB7F53"/>
    <w:rsid w:val="00DC01FB"/>
    <w:rsid w:val="00DC0259"/>
    <w:rsid w:val="00DC0493"/>
    <w:rsid w:val="00DC0500"/>
    <w:rsid w:val="00DC0B17"/>
    <w:rsid w:val="00DC0B38"/>
    <w:rsid w:val="00DC0CB3"/>
    <w:rsid w:val="00DC0CB4"/>
    <w:rsid w:val="00DC1050"/>
    <w:rsid w:val="00DC12AE"/>
    <w:rsid w:val="00DC136C"/>
    <w:rsid w:val="00DC167B"/>
    <w:rsid w:val="00DC1BAA"/>
    <w:rsid w:val="00DC1BDB"/>
    <w:rsid w:val="00DC1E5D"/>
    <w:rsid w:val="00DC1E72"/>
    <w:rsid w:val="00DC2027"/>
    <w:rsid w:val="00DC2134"/>
    <w:rsid w:val="00DC223E"/>
    <w:rsid w:val="00DC2308"/>
    <w:rsid w:val="00DC23E7"/>
    <w:rsid w:val="00DC2714"/>
    <w:rsid w:val="00DC2A7B"/>
    <w:rsid w:val="00DC2C53"/>
    <w:rsid w:val="00DC2D2E"/>
    <w:rsid w:val="00DC2E5C"/>
    <w:rsid w:val="00DC2EC7"/>
    <w:rsid w:val="00DC3100"/>
    <w:rsid w:val="00DC360F"/>
    <w:rsid w:val="00DC3865"/>
    <w:rsid w:val="00DC3C11"/>
    <w:rsid w:val="00DC3C7E"/>
    <w:rsid w:val="00DC3D1A"/>
    <w:rsid w:val="00DC3E6F"/>
    <w:rsid w:val="00DC4066"/>
    <w:rsid w:val="00DC42F4"/>
    <w:rsid w:val="00DC443C"/>
    <w:rsid w:val="00DC4442"/>
    <w:rsid w:val="00DC4CD0"/>
    <w:rsid w:val="00DC4E30"/>
    <w:rsid w:val="00DC4F43"/>
    <w:rsid w:val="00DC519F"/>
    <w:rsid w:val="00DC56C9"/>
    <w:rsid w:val="00DC579F"/>
    <w:rsid w:val="00DC5A63"/>
    <w:rsid w:val="00DC5EF4"/>
    <w:rsid w:val="00DC63BD"/>
    <w:rsid w:val="00DC6470"/>
    <w:rsid w:val="00DC6561"/>
    <w:rsid w:val="00DC6579"/>
    <w:rsid w:val="00DC6A6F"/>
    <w:rsid w:val="00DC6D81"/>
    <w:rsid w:val="00DC6FEC"/>
    <w:rsid w:val="00DC7520"/>
    <w:rsid w:val="00DC78D5"/>
    <w:rsid w:val="00DC7A1B"/>
    <w:rsid w:val="00DD012D"/>
    <w:rsid w:val="00DD04F4"/>
    <w:rsid w:val="00DD0618"/>
    <w:rsid w:val="00DD0E61"/>
    <w:rsid w:val="00DD0F7D"/>
    <w:rsid w:val="00DD0FE7"/>
    <w:rsid w:val="00DD1390"/>
    <w:rsid w:val="00DD1812"/>
    <w:rsid w:val="00DD1941"/>
    <w:rsid w:val="00DD1A7B"/>
    <w:rsid w:val="00DD1B4C"/>
    <w:rsid w:val="00DD1EEA"/>
    <w:rsid w:val="00DD2067"/>
    <w:rsid w:val="00DD20F1"/>
    <w:rsid w:val="00DD24CC"/>
    <w:rsid w:val="00DD2607"/>
    <w:rsid w:val="00DD264A"/>
    <w:rsid w:val="00DD2700"/>
    <w:rsid w:val="00DD276A"/>
    <w:rsid w:val="00DD28D3"/>
    <w:rsid w:val="00DD2AFA"/>
    <w:rsid w:val="00DD2C51"/>
    <w:rsid w:val="00DD2E85"/>
    <w:rsid w:val="00DD2FE6"/>
    <w:rsid w:val="00DD34EF"/>
    <w:rsid w:val="00DD3767"/>
    <w:rsid w:val="00DD391E"/>
    <w:rsid w:val="00DD3CE5"/>
    <w:rsid w:val="00DD3E55"/>
    <w:rsid w:val="00DD3EB6"/>
    <w:rsid w:val="00DD4232"/>
    <w:rsid w:val="00DD44F2"/>
    <w:rsid w:val="00DD45AA"/>
    <w:rsid w:val="00DD470C"/>
    <w:rsid w:val="00DD48C0"/>
    <w:rsid w:val="00DD4C23"/>
    <w:rsid w:val="00DD4C46"/>
    <w:rsid w:val="00DD4DF4"/>
    <w:rsid w:val="00DD4EA6"/>
    <w:rsid w:val="00DD506C"/>
    <w:rsid w:val="00DD5186"/>
    <w:rsid w:val="00DD519C"/>
    <w:rsid w:val="00DD532F"/>
    <w:rsid w:val="00DD5348"/>
    <w:rsid w:val="00DD53E2"/>
    <w:rsid w:val="00DD54AE"/>
    <w:rsid w:val="00DD555E"/>
    <w:rsid w:val="00DD5649"/>
    <w:rsid w:val="00DD5AFC"/>
    <w:rsid w:val="00DD5BFE"/>
    <w:rsid w:val="00DD5CC4"/>
    <w:rsid w:val="00DD5D05"/>
    <w:rsid w:val="00DD5F8D"/>
    <w:rsid w:val="00DD6197"/>
    <w:rsid w:val="00DD6A16"/>
    <w:rsid w:val="00DD6AB0"/>
    <w:rsid w:val="00DD6C5D"/>
    <w:rsid w:val="00DD6DE3"/>
    <w:rsid w:val="00DD701F"/>
    <w:rsid w:val="00DD729E"/>
    <w:rsid w:val="00DD75DD"/>
    <w:rsid w:val="00DD7707"/>
    <w:rsid w:val="00DD78D7"/>
    <w:rsid w:val="00DD7A4D"/>
    <w:rsid w:val="00DD7AC6"/>
    <w:rsid w:val="00DE00A3"/>
    <w:rsid w:val="00DE01DF"/>
    <w:rsid w:val="00DE0507"/>
    <w:rsid w:val="00DE06D9"/>
    <w:rsid w:val="00DE0785"/>
    <w:rsid w:val="00DE0C67"/>
    <w:rsid w:val="00DE1A53"/>
    <w:rsid w:val="00DE1AC5"/>
    <w:rsid w:val="00DE1CCA"/>
    <w:rsid w:val="00DE203F"/>
    <w:rsid w:val="00DE2401"/>
    <w:rsid w:val="00DE278D"/>
    <w:rsid w:val="00DE2B7A"/>
    <w:rsid w:val="00DE2CAF"/>
    <w:rsid w:val="00DE2E14"/>
    <w:rsid w:val="00DE2F15"/>
    <w:rsid w:val="00DE2F95"/>
    <w:rsid w:val="00DE302F"/>
    <w:rsid w:val="00DE335B"/>
    <w:rsid w:val="00DE35F3"/>
    <w:rsid w:val="00DE3C29"/>
    <w:rsid w:val="00DE3D0A"/>
    <w:rsid w:val="00DE3D13"/>
    <w:rsid w:val="00DE3D44"/>
    <w:rsid w:val="00DE3E39"/>
    <w:rsid w:val="00DE3E96"/>
    <w:rsid w:val="00DE452C"/>
    <w:rsid w:val="00DE485D"/>
    <w:rsid w:val="00DE4C33"/>
    <w:rsid w:val="00DE4DA0"/>
    <w:rsid w:val="00DE4DD7"/>
    <w:rsid w:val="00DE50E0"/>
    <w:rsid w:val="00DE51B5"/>
    <w:rsid w:val="00DE51FD"/>
    <w:rsid w:val="00DE525B"/>
    <w:rsid w:val="00DE5600"/>
    <w:rsid w:val="00DE5E52"/>
    <w:rsid w:val="00DE6168"/>
    <w:rsid w:val="00DE61DA"/>
    <w:rsid w:val="00DE65E1"/>
    <w:rsid w:val="00DE6630"/>
    <w:rsid w:val="00DE693E"/>
    <w:rsid w:val="00DE6D89"/>
    <w:rsid w:val="00DE6E9A"/>
    <w:rsid w:val="00DE713E"/>
    <w:rsid w:val="00DE7146"/>
    <w:rsid w:val="00DE721B"/>
    <w:rsid w:val="00DE7372"/>
    <w:rsid w:val="00DE73C0"/>
    <w:rsid w:val="00DE7AD5"/>
    <w:rsid w:val="00DE7B3F"/>
    <w:rsid w:val="00DE7CB0"/>
    <w:rsid w:val="00DF03FB"/>
    <w:rsid w:val="00DF0D4E"/>
    <w:rsid w:val="00DF0EDD"/>
    <w:rsid w:val="00DF1166"/>
    <w:rsid w:val="00DF1A3E"/>
    <w:rsid w:val="00DF1B85"/>
    <w:rsid w:val="00DF1C00"/>
    <w:rsid w:val="00DF1CFE"/>
    <w:rsid w:val="00DF1F8C"/>
    <w:rsid w:val="00DF274C"/>
    <w:rsid w:val="00DF29B9"/>
    <w:rsid w:val="00DF29DD"/>
    <w:rsid w:val="00DF2B17"/>
    <w:rsid w:val="00DF2D1E"/>
    <w:rsid w:val="00DF3190"/>
    <w:rsid w:val="00DF31D2"/>
    <w:rsid w:val="00DF34A8"/>
    <w:rsid w:val="00DF3520"/>
    <w:rsid w:val="00DF37E6"/>
    <w:rsid w:val="00DF3A78"/>
    <w:rsid w:val="00DF3BE8"/>
    <w:rsid w:val="00DF3D88"/>
    <w:rsid w:val="00DF3DBF"/>
    <w:rsid w:val="00DF3F32"/>
    <w:rsid w:val="00DF401D"/>
    <w:rsid w:val="00DF4112"/>
    <w:rsid w:val="00DF4313"/>
    <w:rsid w:val="00DF448B"/>
    <w:rsid w:val="00DF44C6"/>
    <w:rsid w:val="00DF4658"/>
    <w:rsid w:val="00DF4871"/>
    <w:rsid w:val="00DF49D9"/>
    <w:rsid w:val="00DF4CD8"/>
    <w:rsid w:val="00DF4CF1"/>
    <w:rsid w:val="00DF5563"/>
    <w:rsid w:val="00DF5755"/>
    <w:rsid w:val="00DF5788"/>
    <w:rsid w:val="00DF5EA3"/>
    <w:rsid w:val="00DF5FD4"/>
    <w:rsid w:val="00DF630B"/>
    <w:rsid w:val="00DF6422"/>
    <w:rsid w:val="00DF6516"/>
    <w:rsid w:val="00DF653D"/>
    <w:rsid w:val="00DF67A5"/>
    <w:rsid w:val="00DF6842"/>
    <w:rsid w:val="00DF6AD4"/>
    <w:rsid w:val="00DF6B12"/>
    <w:rsid w:val="00DF6C0D"/>
    <w:rsid w:val="00DF6E02"/>
    <w:rsid w:val="00DF6E9B"/>
    <w:rsid w:val="00DF7AB4"/>
    <w:rsid w:val="00DF7CB5"/>
    <w:rsid w:val="00DF7EDD"/>
    <w:rsid w:val="00E00026"/>
    <w:rsid w:val="00E0018F"/>
    <w:rsid w:val="00E0038C"/>
    <w:rsid w:val="00E003C7"/>
    <w:rsid w:val="00E004C3"/>
    <w:rsid w:val="00E006B5"/>
    <w:rsid w:val="00E006F8"/>
    <w:rsid w:val="00E00B5E"/>
    <w:rsid w:val="00E00B63"/>
    <w:rsid w:val="00E00C88"/>
    <w:rsid w:val="00E00EFE"/>
    <w:rsid w:val="00E01207"/>
    <w:rsid w:val="00E0134D"/>
    <w:rsid w:val="00E01378"/>
    <w:rsid w:val="00E016CC"/>
    <w:rsid w:val="00E018E3"/>
    <w:rsid w:val="00E01926"/>
    <w:rsid w:val="00E01B8D"/>
    <w:rsid w:val="00E01E9C"/>
    <w:rsid w:val="00E021BA"/>
    <w:rsid w:val="00E022CF"/>
    <w:rsid w:val="00E024EF"/>
    <w:rsid w:val="00E02DA4"/>
    <w:rsid w:val="00E02DCA"/>
    <w:rsid w:val="00E03261"/>
    <w:rsid w:val="00E032C3"/>
    <w:rsid w:val="00E0341B"/>
    <w:rsid w:val="00E03468"/>
    <w:rsid w:val="00E03DBC"/>
    <w:rsid w:val="00E044AD"/>
    <w:rsid w:val="00E0459F"/>
    <w:rsid w:val="00E04718"/>
    <w:rsid w:val="00E04970"/>
    <w:rsid w:val="00E052DF"/>
    <w:rsid w:val="00E05490"/>
    <w:rsid w:val="00E05917"/>
    <w:rsid w:val="00E05A84"/>
    <w:rsid w:val="00E05B9C"/>
    <w:rsid w:val="00E0646A"/>
    <w:rsid w:val="00E06AF6"/>
    <w:rsid w:val="00E06C67"/>
    <w:rsid w:val="00E06D39"/>
    <w:rsid w:val="00E06D42"/>
    <w:rsid w:val="00E076FF"/>
    <w:rsid w:val="00E07753"/>
    <w:rsid w:val="00E07AE5"/>
    <w:rsid w:val="00E07B9D"/>
    <w:rsid w:val="00E1000C"/>
    <w:rsid w:val="00E103CE"/>
    <w:rsid w:val="00E103D5"/>
    <w:rsid w:val="00E10449"/>
    <w:rsid w:val="00E10548"/>
    <w:rsid w:val="00E10E23"/>
    <w:rsid w:val="00E1113B"/>
    <w:rsid w:val="00E11226"/>
    <w:rsid w:val="00E114C5"/>
    <w:rsid w:val="00E114DC"/>
    <w:rsid w:val="00E115B9"/>
    <w:rsid w:val="00E11AA7"/>
    <w:rsid w:val="00E11AC0"/>
    <w:rsid w:val="00E11B57"/>
    <w:rsid w:val="00E11CFB"/>
    <w:rsid w:val="00E12930"/>
    <w:rsid w:val="00E12A2F"/>
    <w:rsid w:val="00E12EDA"/>
    <w:rsid w:val="00E12F84"/>
    <w:rsid w:val="00E13167"/>
    <w:rsid w:val="00E131AA"/>
    <w:rsid w:val="00E13657"/>
    <w:rsid w:val="00E1377D"/>
    <w:rsid w:val="00E137AF"/>
    <w:rsid w:val="00E13976"/>
    <w:rsid w:val="00E13F7A"/>
    <w:rsid w:val="00E14573"/>
    <w:rsid w:val="00E145AE"/>
    <w:rsid w:val="00E145ED"/>
    <w:rsid w:val="00E1465E"/>
    <w:rsid w:val="00E1493B"/>
    <w:rsid w:val="00E149ED"/>
    <w:rsid w:val="00E14DD0"/>
    <w:rsid w:val="00E14F25"/>
    <w:rsid w:val="00E1506D"/>
    <w:rsid w:val="00E1528A"/>
    <w:rsid w:val="00E15803"/>
    <w:rsid w:val="00E15924"/>
    <w:rsid w:val="00E1592A"/>
    <w:rsid w:val="00E159E3"/>
    <w:rsid w:val="00E15C24"/>
    <w:rsid w:val="00E15CCE"/>
    <w:rsid w:val="00E15CDE"/>
    <w:rsid w:val="00E15E87"/>
    <w:rsid w:val="00E16279"/>
    <w:rsid w:val="00E162A5"/>
    <w:rsid w:val="00E162DD"/>
    <w:rsid w:val="00E16576"/>
    <w:rsid w:val="00E16998"/>
    <w:rsid w:val="00E169D9"/>
    <w:rsid w:val="00E16A29"/>
    <w:rsid w:val="00E16B60"/>
    <w:rsid w:val="00E16D49"/>
    <w:rsid w:val="00E16F0E"/>
    <w:rsid w:val="00E16F83"/>
    <w:rsid w:val="00E17138"/>
    <w:rsid w:val="00E17454"/>
    <w:rsid w:val="00E17552"/>
    <w:rsid w:val="00E1756B"/>
    <w:rsid w:val="00E17636"/>
    <w:rsid w:val="00E177E1"/>
    <w:rsid w:val="00E179A7"/>
    <w:rsid w:val="00E17AA6"/>
    <w:rsid w:val="00E17CDC"/>
    <w:rsid w:val="00E203A8"/>
    <w:rsid w:val="00E20515"/>
    <w:rsid w:val="00E206EC"/>
    <w:rsid w:val="00E207B1"/>
    <w:rsid w:val="00E208B8"/>
    <w:rsid w:val="00E20DC8"/>
    <w:rsid w:val="00E211A1"/>
    <w:rsid w:val="00E21651"/>
    <w:rsid w:val="00E21BC1"/>
    <w:rsid w:val="00E22163"/>
    <w:rsid w:val="00E22167"/>
    <w:rsid w:val="00E2249D"/>
    <w:rsid w:val="00E22992"/>
    <w:rsid w:val="00E22A0C"/>
    <w:rsid w:val="00E22D1B"/>
    <w:rsid w:val="00E22DD2"/>
    <w:rsid w:val="00E2311E"/>
    <w:rsid w:val="00E23473"/>
    <w:rsid w:val="00E235F3"/>
    <w:rsid w:val="00E2362A"/>
    <w:rsid w:val="00E23858"/>
    <w:rsid w:val="00E23942"/>
    <w:rsid w:val="00E2398E"/>
    <w:rsid w:val="00E23A77"/>
    <w:rsid w:val="00E23FEA"/>
    <w:rsid w:val="00E2427F"/>
    <w:rsid w:val="00E2429F"/>
    <w:rsid w:val="00E24A63"/>
    <w:rsid w:val="00E24CF5"/>
    <w:rsid w:val="00E24DC8"/>
    <w:rsid w:val="00E24FD1"/>
    <w:rsid w:val="00E252CA"/>
    <w:rsid w:val="00E255EC"/>
    <w:rsid w:val="00E25627"/>
    <w:rsid w:val="00E258E0"/>
    <w:rsid w:val="00E2591D"/>
    <w:rsid w:val="00E2593B"/>
    <w:rsid w:val="00E2595B"/>
    <w:rsid w:val="00E25AFD"/>
    <w:rsid w:val="00E260AE"/>
    <w:rsid w:val="00E260F2"/>
    <w:rsid w:val="00E26125"/>
    <w:rsid w:val="00E2635C"/>
    <w:rsid w:val="00E26576"/>
    <w:rsid w:val="00E2665C"/>
    <w:rsid w:val="00E269B1"/>
    <w:rsid w:val="00E26C6B"/>
    <w:rsid w:val="00E26F7E"/>
    <w:rsid w:val="00E2712E"/>
    <w:rsid w:val="00E2726B"/>
    <w:rsid w:val="00E272B0"/>
    <w:rsid w:val="00E273C1"/>
    <w:rsid w:val="00E275F8"/>
    <w:rsid w:val="00E27775"/>
    <w:rsid w:val="00E27A41"/>
    <w:rsid w:val="00E27CCB"/>
    <w:rsid w:val="00E27E76"/>
    <w:rsid w:val="00E27E81"/>
    <w:rsid w:val="00E27FD7"/>
    <w:rsid w:val="00E307C1"/>
    <w:rsid w:val="00E30FEF"/>
    <w:rsid w:val="00E3113C"/>
    <w:rsid w:val="00E3119C"/>
    <w:rsid w:val="00E314CB"/>
    <w:rsid w:val="00E317F2"/>
    <w:rsid w:val="00E318C0"/>
    <w:rsid w:val="00E318C6"/>
    <w:rsid w:val="00E31CBE"/>
    <w:rsid w:val="00E31DA3"/>
    <w:rsid w:val="00E31E65"/>
    <w:rsid w:val="00E31FA8"/>
    <w:rsid w:val="00E31FAF"/>
    <w:rsid w:val="00E321F7"/>
    <w:rsid w:val="00E32219"/>
    <w:rsid w:val="00E325AC"/>
    <w:rsid w:val="00E326F1"/>
    <w:rsid w:val="00E32742"/>
    <w:rsid w:val="00E32CFA"/>
    <w:rsid w:val="00E32E4B"/>
    <w:rsid w:val="00E32ED7"/>
    <w:rsid w:val="00E32EE1"/>
    <w:rsid w:val="00E3320C"/>
    <w:rsid w:val="00E332EA"/>
    <w:rsid w:val="00E334CA"/>
    <w:rsid w:val="00E33688"/>
    <w:rsid w:val="00E33964"/>
    <w:rsid w:val="00E33A88"/>
    <w:rsid w:val="00E33A9E"/>
    <w:rsid w:val="00E33CA8"/>
    <w:rsid w:val="00E34465"/>
    <w:rsid w:val="00E34470"/>
    <w:rsid w:val="00E344B5"/>
    <w:rsid w:val="00E346A2"/>
    <w:rsid w:val="00E347BA"/>
    <w:rsid w:val="00E34895"/>
    <w:rsid w:val="00E34CDE"/>
    <w:rsid w:val="00E34DFF"/>
    <w:rsid w:val="00E34ECD"/>
    <w:rsid w:val="00E350D5"/>
    <w:rsid w:val="00E35395"/>
    <w:rsid w:val="00E35471"/>
    <w:rsid w:val="00E359E7"/>
    <w:rsid w:val="00E35C3C"/>
    <w:rsid w:val="00E35D0E"/>
    <w:rsid w:val="00E35D25"/>
    <w:rsid w:val="00E35E72"/>
    <w:rsid w:val="00E360AE"/>
    <w:rsid w:val="00E3633B"/>
    <w:rsid w:val="00E3690F"/>
    <w:rsid w:val="00E369B3"/>
    <w:rsid w:val="00E36BD3"/>
    <w:rsid w:val="00E36DF1"/>
    <w:rsid w:val="00E36EE8"/>
    <w:rsid w:val="00E37064"/>
    <w:rsid w:val="00E3725E"/>
    <w:rsid w:val="00E37529"/>
    <w:rsid w:val="00E3794F"/>
    <w:rsid w:val="00E37A3A"/>
    <w:rsid w:val="00E37AAB"/>
    <w:rsid w:val="00E37ADB"/>
    <w:rsid w:val="00E37D16"/>
    <w:rsid w:val="00E37E22"/>
    <w:rsid w:val="00E40297"/>
    <w:rsid w:val="00E404C2"/>
    <w:rsid w:val="00E405BA"/>
    <w:rsid w:val="00E40920"/>
    <w:rsid w:val="00E40991"/>
    <w:rsid w:val="00E40C9C"/>
    <w:rsid w:val="00E4111F"/>
    <w:rsid w:val="00E41145"/>
    <w:rsid w:val="00E4163D"/>
    <w:rsid w:val="00E418C0"/>
    <w:rsid w:val="00E4215A"/>
    <w:rsid w:val="00E422E6"/>
    <w:rsid w:val="00E4241A"/>
    <w:rsid w:val="00E426E5"/>
    <w:rsid w:val="00E4297E"/>
    <w:rsid w:val="00E42B77"/>
    <w:rsid w:val="00E42D83"/>
    <w:rsid w:val="00E42E6C"/>
    <w:rsid w:val="00E42F50"/>
    <w:rsid w:val="00E43009"/>
    <w:rsid w:val="00E430F1"/>
    <w:rsid w:val="00E43170"/>
    <w:rsid w:val="00E434DB"/>
    <w:rsid w:val="00E435BC"/>
    <w:rsid w:val="00E436DD"/>
    <w:rsid w:val="00E437F6"/>
    <w:rsid w:val="00E43E0C"/>
    <w:rsid w:val="00E4400D"/>
    <w:rsid w:val="00E442BC"/>
    <w:rsid w:val="00E44781"/>
    <w:rsid w:val="00E44AB7"/>
    <w:rsid w:val="00E44C07"/>
    <w:rsid w:val="00E44E33"/>
    <w:rsid w:val="00E44EA0"/>
    <w:rsid w:val="00E45490"/>
    <w:rsid w:val="00E45699"/>
    <w:rsid w:val="00E45A9D"/>
    <w:rsid w:val="00E45C5B"/>
    <w:rsid w:val="00E45C90"/>
    <w:rsid w:val="00E46041"/>
    <w:rsid w:val="00E462E7"/>
    <w:rsid w:val="00E46499"/>
    <w:rsid w:val="00E4711F"/>
    <w:rsid w:val="00E47744"/>
    <w:rsid w:val="00E4787C"/>
    <w:rsid w:val="00E47A6A"/>
    <w:rsid w:val="00E47C46"/>
    <w:rsid w:val="00E47EB9"/>
    <w:rsid w:val="00E5031C"/>
    <w:rsid w:val="00E507C0"/>
    <w:rsid w:val="00E509A7"/>
    <w:rsid w:val="00E509D5"/>
    <w:rsid w:val="00E50A52"/>
    <w:rsid w:val="00E50A92"/>
    <w:rsid w:val="00E50FEB"/>
    <w:rsid w:val="00E5125A"/>
    <w:rsid w:val="00E51679"/>
    <w:rsid w:val="00E51865"/>
    <w:rsid w:val="00E518D0"/>
    <w:rsid w:val="00E51CC4"/>
    <w:rsid w:val="00E51E80"/>
    <w:rsid w:val="00E520C6"/>
    <w:rsid w:val="00E5221D"/>
    <w:rsid w:val="00E5257C"/>
    <w:rsid w:val="00E52A88"/>
    <w:rsid w:val="00E533AC"/>
    <w:rsid w:val="00E535E7"/>
    <w:rsid w:val="00E53708"/>
    <w:rsid w:val="00E5388C"/>
    <w:rsid w:val="00E53A9E"/>
    <w:rsid w:val="00E53B64"/>
    <w:rsid w:val="00E53BA1"/>
    <w:rsid w:val="00E53E7E"/>
    <w:rsid w:val="00E5410E"/>
    <w:rsid w:val="00E541D6"/>
    <w:rsid w:val="00E54663"/>
    <w:rsid w:val="00E5483E"/>
    <w:rsid w:val="00E54A10"/>
    <w:rsid w:val="00E54B8A"/>
    <w:rsid w:val="00E54F87"/>
    <w:rsid w:val="00E551FE"/>
    <w:rsid w:val="00E552BA"/>
    <w:rsid w:val="00E5550E"/>
    <w:rsid w:val="00E55937"/>
    <w:rsid w:val="00E55987"/>
    <w:rsid w:val="00E55AC6"/>
    <w:rsid w:val="00E55B31"/>
    <w:rsid w:val="00E55BD3"/>
    <w:rsid w:val="00E55C34"/>
    <w:rsid w:val="00E55DE3"/>
    <w:rsid w:val="00E56033"/>
    <w:rsid w:val="00E561E7"/>
    <w:rsid w:val="00E563DC"/>
    <w:rsid w:val="00E56451"/>
    <w:rsid w:val="00E5668C"/>
    <w:rsid w:val="00E56B22"/>
    <w:rsid w:val="00E56C6C"/>
    <w:rsid w:val="00E57314"/>
    <w:rsid w:val="00E574EC"/>
    <w:rsid w:val="00E575CA"/>
    <w:rsid w:val="00E575CD"/>
    <w:rsid w:val="00E57677"/>
    <w:rsid w:val="00E576D9"/>
    <w:rsid w:val="00E578A2"/>
    <w:rsid w:val="00E579AE"/>
    <w:rsid w:val="00E57B8D"/>
    <w:rsid w:val="00E57BEF"/>
    <w:rsid w:val="00E57D58"/>
    <w:rsid w:val="00E57EB6"/>
    <w:rsid w:val="00E60020"/>
    <w:rsid w:val="00E600D0"/>
    <w:rsid w:val="00E60200"/>
    <w:rsid w:val="00E60257"/>
    <w:rsid w:val="00E60283"/>
    <w:rsid w:val="00E60310"/>
    <w:rsid w:val="00E604B7"/>
    <w:rsid w:val="00E60E13"/>
    <w:rsid w:val="00E6130F"/>
    <w:rsid w:val="00E6139C"/>
    <w:rsid w:val="00E613AB"/>
    <w:rsid w:val="00E6141F"/>
    <w:rsid w:val="00E6164D"/>
    <w:rsid w:val="00E61949"/>
    <w:rsid w:val="00E61DAD"/>
    <w:rsid w:val="00E61E2E"/>
    <w:rsid w:val="00E61EDF"/>
    <w:rsid w:val="00E62181"/>
    <w:rsid w:val="00E621E7"/>
    <w:rsid w:val="00E623F6"/>
    <w:rsid w:val="00E6241E"/>
    <w:rsid w:val="00E626A8"/>
    <w:rsid w:val="00E62CA7"/>
    <w:rsid w:val="00E62F5E"/>
    <w:rsid w:val="00E63326"/>
    <w:rsid w:val="00E633B6"/>
    <w:rsid w:val="00E6346F"/>
    <w:rsid w:val="00E63664"/>
    <w:rsid w:val="00E637B5"/>
    <w:rsid w:val="00E63A5C"/>
    <w:rsid w:val="00E63A72"/>
    <w:rsid w:val="00E63B25"/>
    <w:rsid w:val="00E642FE"/>
    <w:rsid w:val="00E64382"/>
    <w:rsid w:val="00E64416"/>
    <w:rsid w:val="00E645B7"/>
    <w:rsid w:val="00E647A7"/>
    <w:rsid w:val="00E647F9"/>
    <w:rsid w:val="00E64A6A"/>
    <w:rsid w:val="00E64B7D"/>
    <w:rsid w:val="00E64B9D"/>
    <w:rsid w:val="00E64C94"/>
    <w:rsid w:val="00E64E79"/>
    <w:rsid w:val="00E64F0E"/>
    <w:rsid w:val="00E64F65"/>
    <w:rsid w:val="00E651D2"/>
    <w:rsid w:val="00E656DE"/>
    <w:rsid w:val="00E6593F"/>
    <w:rsid w:val="00E65A76"/>
    <w:rsid w:val="00E6633B"/>
    <w:rsid w:val="00E663C2"/>
    <w:rsid w:val="00E6644D"/>
    <w:rsid w:val="00E66879"/>
    <w:rsid w:val="00E66A2A"/>
    <w:rsid w:val="00E66A70"/>
    <w:rsid w:val="00E66D71"/>
    <w:rsid w:val="00E66DCF"/>
    <w:rsid w:val="00E673C6"/>
    <w:rsid w:val="00E67611"/>
    <w:rsid w:val="00E67A81"/>
    <w:rsid w:val="00E67C1B"/>
    <w:rsid w:val="00E67EBB"/>
    <w:rsid w:val="00E67ED4"/>
    <w:rsid w:val="00E7060C"/>
    <w:rsid w:val="00E70768"/>
    <w:rsid w:val="00E70BBD"/>
    <w:rsid w:val="00E70C72"/>
    <w:rsid w:val="00E70F28"/>
    <w:rsid w:val="00E70F94"/>
    <w:rsid w:val="00E71348"/>
    <w:rsid w:val="00E71881"/>
    <w:rsid w:val="00E71E4B"/>
    <w:rsid w:val="00E71ED0"/>
    <w:rsid w:val="00E7209D"/>
    <w:rsid w:val="00E720F1"/>
    <w:rsid w:val="00E72194"/>
    <w:rsid w:val="00E721FC"/>
    <w:rsid w:val="00E72351"/>
    <w:rsid w:val="00E729DB"/>
    <w:rsid w:val="00E72AB6"/>
    <w:rsid w:val="00E72CBB"/>
    <w:rsid w:val="00E73464"/>
    <w:rsid w:val="00E73601"/>
    <w:rsid w:val="00E736E0"/>
    <w:rsid w:val="00E73796"/>
    <w:rsid w:val="00E7393D"/>
    <w:rsid w:val="00E73BF4"/>
    <w:rsid w:val="00E73CCA"/>
    <w:rsid w:val="00E73D84"/>
    <w:rsid w:val="00E73FC3"/>
    <w:rsid w:val="00E741EF"/>
    <w:rsid w:val="00E74290"/>
    <w:rsid w:val="00E742B6"/>
    <w:rsid w:val="00E742ED"/>
    <w:rsid w:val="00E7457D"/>
    <w:rsid w:val="00E74958"/>
    <w:rsid w:val="00E74971"/>
    <w:rsid w:val="00E74AEB"/>
    <w:rsid w:val="00E74B2A"/>
    <w:rsid w:val="00E75075"/>
    <w:rsid w:val="00E7513B"/>
    <w:rsid w:val="00E7552E"/>
    <w:rsid w:val="00E75554"/>
    <w:rsid w:val="00E75759"/>
    <w:rsid w:val="00E75825"/>
    <w:rsid w:val="00E75855"/>
    <w:rsid w:val="00E75AF3"/>
    <w:rsid w:val="00E75B65"/>
    <w:rsid w:val="00E75BEC"/>
    <w:rsid w:val="00E75E25"/>
    <w:rsid w:val="00E75E4B"/>
    <w:rsid w:val="00E76125"/>
    <w:rsid w:val="00E763DF"/>
    <w:rsid w:val="00E7655D"/>
    <w:rsid w:val="00E765A1"/>
    <w:rsid w:val="00E765CA"/>
    <w:rsid w:val="00E76939"/>
    <w:rsid w:val="00E76C1D"/>
    <w:rsid w:val="00E76E05"/>
    <w:rsid w:val="00E77194"/>
    <w:rsid w:val="00E7747B"/>
    <w:rsid w:val="00E7759F"/>
    <w:rsid w:val="00E77899"/>
    <w:rsid w:val="00E77C6F"/>
    <w:rsid w:val="00E77E49"/>
    <w:rsid w:val="00E77EEC"/>
    <w:rsid w:val="00E77EF7"/>
    <w:rsid w:val="00E80025"/>
    <w:rsid w:val="00E800DD"/>
    <w:rsid w:val="00E8021B"/>
    <w:rsid w:val="00E8031A"/>
    <w:rsid w:val="00E80341"/>
    <w:rsid w:val="00E806E1"/>
    <w:rsid w:val="00E80789"/>
    <w:rsid w:val="00E8098B"/>
    <w:rsid w:val="00E80B7D"/>
    <w:rsid w:val="00E80D05"/>
    <w:rsid w:val="00E80F78"/>
    <w:rsid w:val="00E80FA5"/>
    <w:rsid w:val="00E812D5"/>
    <w:rsid w:val="00E815EC"/>
    <w:rsid w:val="00E81846"/>
    <w:rsid w:val="00E818BE"/>
    <w:rsid w:val="00E81985"/>
    <w:rsid w:val="00E81E8C"/>
    <w:rsid w:val="00E8225D"/>
    <w:rsid w:val="00E82275"/>
    <w:rsid w:val="00E82695"/>
    <w:rsid w:val="00E82703"/>
    <w:rsid w:val="00E82A83"/>
    <w:rsid w:val="00E82E7A"/>
    <w:rsid w:val="00E82FE3"/>
    <w:rsid w:val="00E8315A"/>
    <w:rsid w:val="00E8351C"/>
    <w:rsid w:val="00E83B44"/>
    <w:rsid w:val="00E83F3B"/>
    <w:rsid w:val="00E84110"/>
    <w:rsid w:val="00E84251"/>
    <w:rsid w:val="00E842DD"/>
    <w:rsid w:val="00E8436F"/>
    <w:rsid w:val="00E84371"/>
    <w:rsid w:val="00E8469A"/>
    <w:rsid w:val="00E847CA"/>
    <w:rsid w:val="00E84C40"/>
    <w:rsid w:val="00E84CD7"/>
    <w:rsid w:val="00E84D69"/>
    <w:rsid w:val="00E855E3"/>
    <w:rsid w:val="00E85749"/>
    <w:rsid w:val="00E858E1"/>
    <w:rsid w:val="00E85CCB"/>
    <w:rsid w:val="00E860C2"/>
    <w:rsid w:val="00E86295"/>
    <w:rsid w:val="00E862CD"/>
    <w:rsid w:val="00E86348"/>
    <w:rsid w:val="00E863D9"/>
    <w:rsid w:val="00E86638"/>
    <w:rsid w:val="00E8679D"/>
    <w:rsid w:val="00E8698F"/>
    <w:rsid w:val="00E86ABC"/>
    <w:rsid w:val="00E86D51"/>
    <w:rsid w:val="00E86E2F"/>
    <w:rsid w:val="00E86F08"/>
    <w:rsid w:val="00E86FFE"/>
    <w:rsid w:val="00E87356"/>
    <w:rsid w:val="00E87442"/>
    <w:rsid w:val="00E877C5"/>
    <w:rsid w:val="00E8789F"/>
    <w:rsid w:val="00E8792F"/>
    <w:rsid w:val="00E8794B"/>
    <w:rsid w:val="00E87B7B"/>
    <w:rsid w:val="00E87D7D"/>
    <w:rsid w:val="00E87DB9"/>
    <w:rsid w:val="00E87FF0"/>
    <w:rsid w:val="00E904F9"/>
    <w:rsid w:val="00E9062A"/>
    <w:rsid w:val="00E907C4"/>
    <w:rsid w:val="00E90A2D"/>
    <w:rsid w:val="00E90A52"/>
    <w:rsid w:val="00E90AA3"/>
    <w:rsid w:val="00E90B6D"/>
    <w:rsid w:val="00E90F0B"/>
    <w:rsid w:val="00E9100A"/>
    <w:rsid w:val="00E91154"/>
    <w:rsid w:val="00E913DF"/>
    <w:rsid w:val="00E9162D"/>
    <w:rsid w:val="00E9178D"/>
    <w:rsid w:val="00E91A83"/>
    <w:rsid w:val="00E91C90"/>
    <w:rsid w:val="00E91F3E"/>
    <w:rsid w:val="00E91FBF"/>
    <w:rsid w:val="00E921DD"/>
    <w:rsid w:val="00E92428"/>
    <w:rsid w:val="00E924F2"/>
    <w:rsid w:val="00E9257F"/>
    <w:rsid w:val="00E925E8"/>
    <w:rsid w:val="00E9264F"/>
    <w:rsid w:val="00E92818"/>
    <w:rsid w:val="00E92928"/>
    <w:rsid w:val="00E929FC"/>
    <w:rsid w:val="00E92A3D"/>
    <w:rsid w:val="00E92B41"/>
    <w:rsid w:val="00E92C03"/>
    <w:rsid w:val="00E93346"/>
    <w:rsid w:val="00E93745"/>
    <w:rsid w:val="00E93AE8"/>
    <w:rsid w:val="00E93C84"/>
    <w:rsid w:val="00E93F3E"/>
    <w:rsid w:val="00E940A2"/>
    <w:rsid w:val="00E940A3"/>
    <w:rsid w:val="00E94523"/>
    <w:rsid w:val="00E94B8D"/>
    <w:rsid w:val="00E94BD7"/>
    <w:rsid w:val="00E94C41"/>
    <w:rsid w:val="00E950BE"/>
    <w:rsid w:val="00E950EF"/>
    <w:rsid w:val="00E955FB"/>
    <w:rsid w:val="00E95B49"/>
    <w:rsid w:val="00E95B8D"/>
    <w:rsid w:val="00E95DF8"/>
    <w:rsid w:val="00E96232"/>
    <w:rsid w:val="00E968B0"/>
    <w:rsid w:val="00E96955"/>
    <w:rsid w:val="00E96AD8"/>
    <w:rsid w:val="00E96C91"/>
    <w:rsid w:val="00E96D23"/>
    <w:rsid w:val="00E96DF7"/>
    <w:rsid w:val="00E97177"/>
    <w:rsid w:val="00E973A0"/>
    <w:rsid w:val="00E974A1"/>
    <w:rsid w:val="00E9774E"/>
    <w:rsid w:val="00E9797F"/>
    <w:rsid w:val="00E97987"/>
    <w:rsid w:val="00E979A9"/>
    <w:rsid w:val="00E97A7D"/>
    <w:rsid w:val="00E97D4E"/>
    <w:rsid w:val="00E97EA4"/>
    <w:rsid w:val="00EA0203"/>
    <w:rsid w:val="00EA022E"/>
    <w:rsid w:val="00EA0453"/>
    <w:rsid w:val="00EA0642"/>
    <w:rsid w:val="00EA0704"/>
    <w:rsid w:val="00EA071D"/>
    <w:rsid w:val="00EA08DB"/>
    <w:rsid w:val="00EA090D"/>
    <w:rsid w:val="00EA0A09"/>
    <w:rsid w:val="00EA0A5C"/>
    <w:rsid w:val="00EA0B5E"/>
    <w:rsid w:val="00EA0E11"/>
    <w:rsid w:val="00EA0EF2"/>
    <w:rsid w:val="00EA0F1C"/>
    <w:rsid w:val="00EA11F1"/>
    <w:rsid w:val="00EA120C"/>
    <w:rsid w:val="00EA1349"/>
    <w:rsid w:val="00EA16E7"/>
    <w:rsid w:val="00EA196D"/>
    <w:rsid w:val="00EA1D93"/>
    <w:rsid w:val="00EA237B"/>
    <w:rsid w:val="00EA24B5"/>
    <w:rsid w:val="00EA25BD"/>
    <w:rsid w:val="00EA2CAE"/>
    <w:rsid w:val="00EA2E70"/>
    <w:rsid w:val="00EA30B1"/>
    <w:rsid w:val="00EA3258"/>
    <w:rsid w:val="00EA39C6"/>
    <w:rsid w:val="00EA3C8F"/>
    <w:rsid w:val="00EA3DF1"/>
    <w:rsid w:val="00EA3FCB"/>
    <w:rsid w:val="00EA4322"/>
    <w:rsid w:val="00EA48DF"/>
    <w:rsid w:val="00EA4B5E"/>
    <w:rsid w:val="00EA4F5B"/>
    <w:rsid w:val="00EA518F"/>
    <w:rsid w:val="00EA5413"/>
    <w:rsid w:val="00EA589D"/>
    <w:rsid w:val="00EA5CBC"/>
    <w:rsid w:val="00EA6201"/>
    <w:rsid w:val="00EA6313"/>
    <w:rsid w:val="00EA6452"/>
    <w:rsid w:val="00EA65F3"/>
    <w:rsid w:val="00EA668A"/>
    <w:rsid w:val="00EA6944"/>
    <w:rsid w:val="00EA6ACE"/>
    <w:rsid w:val="00EA6C8D"/>
    <w:rsid w:val="00EA6D71"/>
    <w:rsid w:val="00EA6FB3"/>
    <w:rsid w:val="00EA70B4"/>
    <w:rsid w:val="00EA70D3"/>
    <w:rsid w:val="00EA7132"/>
    <w:rsid w:val="00EA720D"/>
    <w:rsid w:val="00EA72AB"/>
    <w:rsid w:val="00EA737B"/>
    <w:rsid w:val="00EA742C"/>
    <w:rsid w:val="00EA743B"/>
    <w:rsid w:val="00EA772B"/>
    <w:rsid w:val="00EB0334"/>
    <w:rsid w:val="00EB072E"/>
    <w:rsid w:val="00EB08E7"/>
    <w:rsid w:val="00EB0B61"/>
    <w:rsid w:val="00EB0BA9"/>
    <w:rsid w:val="00EB0BDF"/>
    <w:rsid w:val="00EB0BFF"/>
    <w:rsid w:val="00EB0E78"/>
    <w:rsid w:val="00EB15F6"/>
    <w:rsid w:val="00EB16FA"/>
    <w:rsid w:val="00EB19C3"/>
    <w:rsid w:val="00EB1AE6"/>
    <w:rsid w:val="00EB1B90"/>
    <w:rsid w:val="00EB1BDC"/>
    <w:rsid w:val="00EB1CB0"/>
    <w:rsid w:val="00EB1EEC"/>
    <w:rsid w:val="00EB2012"/>
    <w:rsid w:val="00EB22A3"/>
    <w:rsid w:val="00EB231B"/>
    <w:rsid w:val="00EB2B1E"/>
    <w:rsid w:val="00EB2BD6"/>
    <w:rsid w:val="00EB2D2F"/>
    <w:rsid w:val="00EB329E"/>
    <w:rsid w:val="00EB354E"/>
    <w:rsid w:val="00EB3AD6"/>
    <w:rsid w:val="00EB3BE7"/>
    <w:rsid w:val="00EB3DDE"/>
    <w:rsid w:val="00EB3F9B"/>
    <w:rsid w:val="00EB43F1"/>
    <w:rsid w:val="00EB4458"/>
    <w:rsid w:val="00EB45D9"/>
    <w:rsid w:val="00EB46E0"/>
    <w:rsid w:val="00EB4817"/>
    <w:rsid w:val="00EB4ADB"/>
    <w:rsid w:val="00EB4B15"/>
    <w:rsid w:val="00EB4B1F"/>
    <w:rsid w:val="00EB4BAE"/>
    <w:rsid w:val="00EB4F42"/>
    <w:rsid w:val="00EB5379"/>
    <w:rsid w:val="00EB5553"/>
    <w:rsid w:val="00EB58E7"/>
    <w:rsid w:val="00EB5B68"/>
    <w:rsid w:val="00EB5E9A"/>
    <w:rsid w:val="00EB5F3B"/>
    <w:rsid w:val="00EB60B1"/>
    <w:rsid w:val="00EB60CC"/>
    <w:rsid w:val="00EB61BC"/>
    <w:rsid w:val="00EB63E6"/>
    <w:rsid w:val="00EB63ED"/>
    <w:rsid w:val="00EB6446"/>
    <w:rsid w:val="00EB6518"/>
    <w:rsid w:val="00EB6A68"/>
    <w:rsid w:val="00EB6C35"/>
    <w:rsid w:val="00EB6CAA"/>
    <w:rsid w:val="00EB727C"/>
    <w:rsid w:val="00EB7390"/>
    <w:rsid w:val="00EB7441"/>
    <w:rsid w:val="00EB74F5"/>
    <w:rsid w:val="00EB7588"/>
    <w:rsid w:val="00EB78A0"/>
    <w:rsid w:val="00EB7905"/>
    <w:rsid w:val="00EB7929"/>
    <w:rsid w:val="00EC0533"/>
    <w:rsid w:val="00EC0A27"/>
    <w:rsid w:val="00EC0C69"/>
    <w:rsid w:val="00EC1135"/>
    <w:rsid w:val="00EC1393"/>
    <w:rsid w:val="00EC16A3"/>
    <w:rsid w:val="00EC17C1"/>
    <w:rsid w:val="00EC1A7A"/>
    <w:rsid w:val="00EC1B48"/>
    <w:rsid w:val="00EC1BE1"/>
    <w:rsid w:val="00EC1D95"/>
    <w:rsid w:val="00EC2055"/>
    <w:rsid w:val="00EC206B"/>
    <w:rsid w:val="00EC2079"/>
    <w:rsid w:val="00EC2124"/>
    <w:rsid w:val="00EC24D4"/>
    <w:rsid w:val="00EC24D8"/>
    <w:rsid w:val="00EC27CD"/>
    <w:rsid w:val="00EC294A"/>
    <w:rsid w:val="00EC2B47"/>
    <w:rsid w:val="00EC2B75"/>
    <w:rsid w:val="00EC2DD9"/>
    <w:rsid w:val="00EC3050"/>
    <w:rsid w:val="00EC33CD"/>
    <w:rsid w:val="00EC34CB"/>
    <w:rsid w:val="00EC3599"/>
    <w:rsid w:val="00EC3957"/>
    <w:rsid w:val="00EC3D3C"/>
    <w:rsid w:val="00EC41CC"/>
    <w:rsid w:val="00EC41E5"/>
    <w:rsid w:val="00EC434A"/>
    <w:rsid w:val="00EC4F2D"/>
    <w:rsid w:val="00EC5374"/>
    <w:rsid w:val="00EC537B"/>
    <w:rsid w:val="00EC5413"/>
    <w:rsid w:val="00EC55C6"/>
    <w:rsid w:val="00EC5914"/>
    <w:rsid w:val="00EC5ACC"/>
    <w:rsid w:val="00EC5B53"/>
    <w:rsid w:val="00EC6033"/>
    <w:rsid w:val="00EC608E"/>
    <w:rsid w:val="00EC60A3"/>
    <w:rsid w:val="00EC6110"/>
    <w:rsid w:val="00EC6119"/>
    <w:rsid w:val="00EC6182"/>
    <w:rsid w:val="00EC6215"/>
    <w:rsid w:val="00EC6499"/>
    <w:rsid w:val="00EC6620"/>
    <w:rsid w:val="00EC69D0"/>
    <w:rsid w:val="00EC6B93"/>
    <w:rsid w:val="00EC6CCD"/>
    <w:rsid w:val="00EC6D6C"/>
    <w:rsid w:val="00EC6D7D"/>
    <w:rsid w:val="00EC6E6C"/>
    <w:rsid w:val="00EC7061"/>
    <w:rsid w:val="00EC711F"/>
    <w:rsid w:val="00EC7619"/>
    <w:rsid w:val="00EC79B9"/>
    <w:rsid w:val="00EC7BCE"/>
    <w:rsid w:val="00EC7C51"/>
    <w:rsid w:val="00EC7E3D"/>
    <w:rsid w:val="00EC7E73"/>
    <w:rsid w:val="00EC7E9A"/>
    <w:rsid w:val="00EC7F5F"/>
    <w:rsid w:val="00ED0042"/>
    <w:rsid w:val="00ED0143"/>
    <w:rsid w:val="00ED0A1B"/>
    <w:rsid w:val="00ED0B63"/>
    <w:rsid w:val="00ED0C4B"/>
    <w:rsid w:val="00ED0D4E"/>
    <w:rsid w:val="00ED0D82"/>
    <w:rsid w:val="00ED0DB8"/>
    <w:rsid w:val="00ED0F25"/>
    <w:rsid w:val="00ED10ED"/>
    <w:rsid w:val="00ED117D"/>
    <w:rsid w:val="00ED11D2"/>
    <w:rsid w:val="00ED1216"/>
    <w:rsid w:val="00ED13B2"/>
    <w:rsid w:val="00ED14F4"/>
    <w:rsid w:val="00ED163F"/>
    <w:rsid w:val="00ED1754"/>
    <w:rsid w:val="00ED197C"/>
    <w:rsid w:val="00ED1A92"/>
    <w:rsid w:val="00ED1BD5"/>
    <w:rsid w:val="00ED1D9B"/>
    <w:rsid w:val="00ED1DFB"/>
    <w:rsid w:val="00ED1EA8"/>
    <w:rsid w:val="00ED20D6"/>
    <w:rsid w:val="00ED2596"/>
    <w:rsid w:val="00ED279E"/>
    <w:rsid w:val="00ED2C3D"/>
    <w:rsid w:val="00ED2C51"/>
    <w:rsid w:val="00ED2CF1"/>
    <w:rsid w:val="00ED2DB9"/>
    <w:rsid w:val="00ED306E"/>
    <w:rsid w:val="00ED336D"/>
    <w:rsid w:val="00ED3488"/>
    <w:rsid w:val="00ED38F7"/>
    <w:rsid w:val="00ED39A9"/>
    <w:rsid w:val="00ED3E4F"/>
    <w:rsid w:val="00ED3F72"/>
    <w:rsid w:val="00ED4256"/>
    <w:rsid w:val="00ED4417"/>
    <w:rsid w:val="00ED45C2"/>
    <w:rsid w:val="00ED4617"/>
    <w:rsid w:val="00ED4707"/>
    <w:rsid w:val="00ED4806"/>
    <w:rsid w:val="00ED4A2E"/>
    <w:rsid w:val="00ED4D93"/>
    <w:rsid w:val="00ED5160"/>
    <w:rsid w:val="00ED540D"/>
    <w:rsid w:val="00ED5574"/>
    <w:rsid w:val="00ED5815"/>
    <w:rsid w:val="00ED58D2"/>
    <w:rsid w:val="00ED5A6F"/>
    <w:rsid w:val="00ED5DE2"/>
    <w:rsid w:val="00ED5E28"/>
    <w:rsid w:val="00ED5E74"/>
    <w:rsid w:val="00ED5E7D"/>
    <w:rsid w:val="00ED5EC4"/>
    <w:rsid w:val="00ED6752"/>
    <w:rsid w:val="00ED6B45"/>
    <w:rsid w:val="00ED6F2B"/>
    <w:rsid w:val="00ED700C"/>
    <w:rsid w:val="00ED70B1"/>
    <w:rsid w:val="00ED71DE"/>
    <w:rsid w:val="00ED71ED"/>
    <w:rsid w:val="00ED75B4"/>
    <w:rsid w:val="00ED7863"/>
    <w:rsid w:val="00ED7872"/>
    <w:rsid w:val="00ED792B"/>
    <w:rsid w:val="00ED7AA2"/>
    <w:rsid w:val="00ED7DE8"/>
    <w:rsid w:val="00ED7FE7"/>
    <w:rsid w:val="00EE0131"/>
    <w:rsid w:val="00EE0459"/>
    <w:rsid w:val="00EE046C"/>
    <w:rsid w:val="00EE059F"/>
    <w:rsid w:val="00EE05C6"/>
    <w:rsid w:val="00EE0707"/>
    <w:rsid w:val="00EE0720"/>
    <w:rsid w:val="00EE07D2"/>
    <w:rsid w:val="00EE07FC"/>
    <w:rsid w:val="00EE0AAE"/>
    <w:rsid w:val="00EE129B"/>
    <w:rsid w:val="00EE12E8"/>
    <w:rsid w:val="00EE1BD8"/>
    <w:rsid w:val="00EE1C50"/>
    <w:rsid w:val="00EE1E14"/>
    <w:rsid w:val="00EE22EB"/>
    <w:rsid w:val="00EE240C"/>
    <w:rsid w:val="00EE25D0"/>
    <w:rsid w:val="00EE2981"/>
    <w:rsid w:val="00EE2C15"/>
    <w:rsid w:val="00EE2C3C"/>
    <w:rsid w:val="00EE2C98"/>
    <w:rsid w:val="00EE3157"/>
    <w:rsid w:val="00EE360D"/>
    <w:rsid w:val="00EE3951"/>
    <w:rsid w:val="00EE3F3E"/>
    <w:rsid w:val="00EE4058"/>
    <w:rsid w:val="00EE4162"/>
    <w:rsid w:val="00EE4395"/>
    <w:rsid w:val="00EE4427"/>
    <w:rsid w:val="00EE445F"/>
    <w:rsid w:val="00EE452F"/>
    <w:rsid w:val="00EE4783"/>
    <w:rsid w:val="00EE481B"/>
    <w:rsid w:val="00EE48E0"/>
    <w:rsid w:val="00EE4953"/>
    <w:rsid w:val="00EE4C6A"/>
    <w:rsid w:val="00EE4EE8"/>
    <w:rsid w:val="00EE5601"/>
    <w:rsid w:val="00EE5A70"/>
    <w:rsid w:val="00EE5D00"/>
    <w:rsid w:val="00EE5EF4"/>
    <w:rsid w:val="00EE5F11"/>
    <w:rsid w:val="00EE5F83"/>
    <w:rsid w:val="00EE6253"/>
    <w:rsid w:val="00EE6676"/>
    <w:rsid w:val="00EE66BF"/>
    <w:rsid w:val="00EE69AD"/>
    <w:rsid w:val="00EE6A32"/>
    <w:rsid w:val="00EE6B28"/>
    <w:rsid w:val="00EE6EF2"/>
    <w:rsid w:val="00EE714F"/>
    <w:rsid w:val="00EE7265"/>
    <w:rsid w:val="00EE73A4"/>
    <w:rsid w:val="00EE7594"/>
    <w:rsid w:val="00EE7717"/>
    <w:rsid w:val="00EE7775"/>
    <w:rsid w:val="00EE77C1"/>
    <w:rsid w:val="00EE78AE"/>
    <w:rsid w:val="00EE78BC"/>
    <w:rsid w:val="00EE7AF5"/>
    <w:rsid w:val="00EE7D1E"/>
    <w:rsid w:val="00EE7D38"/>
    <w:rsid w:val="00EE7D68"/>
    <w:rsid w:val="00EF0376"/>
    <w:rsid w:val="00EF04CC"/>
    <w:rsid w:val="00EF096F"/>
    <w:rsid w:val="00EF098D"/>
    <w:rsid w:val="00EF09F2"/>
    <w:rsid w:val="00EF0C59"/>
    <w:rsid w:val="00EF0E20"/>
    <w:rsid w:val="00EF0E2F"/>
    <w:rsid w:val="00EF0ED2"/>
    <w:rsid w:val="00EF0F68"/>
    <w:rsid w:val="00EF0FC5"/>
    <w:rsid w:val="00EF1116"/>
    <w:rsid w:val="00EF11BF"/>
    <w:rsid w:val="00EF11D6"/>
    <w:rsid w:val="00EF129D"/>
    <w:rsid w:val="00EF14D7"/>
    <w:rsid w:val="00EF173F"/>
    <w:rsid w:val="00EF17F4"/>
    <w:rsid w:val="00EF1943"/>
    <w:rsid w:val="00EF1C08"/>
    <w:rsid w:val="00EF1DF4"/>
    <w:rsid w:val="00EF1EE9"/>
    <w:rsid w:val="00EF2713"/>
    <w:rsid w:val="00EF27EA"/>
    <w:rsid w:val="00EF2823"/>
    <w:rsid w:val="00EF296C"/>
    <w:rsid w:val="00EF2DFF"/>
    <w:rsid w:val="00EF3229"/>
    <w:rsid w:val="00EF3307"/>
    <w:rsid w:val="00EF3515"/>
    <w:rsid w:val="00EF375A"/>
    <w:rsid w:val="00EF37C3"/>
    <w:rsid w:val="00EF3C1C"/>
    <w:rsid w:val="00EF438E"/>
    <w:rsid w:val="00EF4636"/>
    <w:rsid w:val="00EF464F"/>
    <w:rsid w:val="00EF4966"/>
    <w:rsid w:val="00EF4B01"/>
    <w:rsid w:val="00EF4D26"/>
    <w:rsid w:val="00EF4EA2"/>
    <w:rsid w:val="00EF4FE9"/>
    <w:rsid w:val="00EF529F"/>
    <w:rsid w:val="00EF53B0"/>
    <w:rsid w:val="00EF560F"/>
    <w:rsid w:val="00EF5718"/>
    <w:rsid w:val="00EF58A4"/>
    <w:rsid w:val="00EF593E"/>
    <w:rsid w:val="00EF5E1B"/>
    <w:rsid w:val="00EF633F"/>
    <w:rsid w:val="00EF649B"/>
    <w:rsid w:val="00EF65C4"/>
    <w:rsid w:val="00EF66C3"/>
    <w:rsid w:val="00EF683B"/>
    <w:rsid w:val="00EF6A3E"/>
    <w:rsid w:val="00EF6C06"/>
    <w:rsid w:val="00EF6C42"/>
    <w:rsid w:val="00EF6CB7"/>
    <w:rsid w:val="00EF6E25"/>
    <w:rsid w:val="00EF70B6"/>
    <w:rsid w:val="00EF7A87"/>
    <w:rsid w:val="00F00050"/>
    <w:rsid w:val="00F000A0"/>
    <w:rsid w:val="00F00533"/>
    <w:rsid w:val="00F009E3"/>
    <w:rsid w:val="00F00A4D"/>
    <w:rsid w:val="00F00F82"/>
    <w:rsid w:val="00F01032"/>
    <w:rsid w:val="00F0116C"/>
    <w:rsid w:val="00F01432"/>
    <w:rsid w:val="00F0148E"/>
    <w:rsid w:val="00F014FD"/>
    <w:rsid w:val="00F01617"/>
    <w:rsid w:val="00F018A8"/>
    <w:rsid w:val="00F019C7"/>
    <w:rsid w:val="00F01CAD"/>
    <w:rsid w:val="00F01E8E"/>
    <w:rsid w:val="00F02166"/>
    <w:rsid w:val="00F0229E"/>
    <w:rsid w:val="00F023EE"/>
    <w:rsid w:val="00F02602"/>
    <w:rsid w:val="00F0264C"/>
    <w:rsid w:val="00F02BD3"/>
    <w:rsid w:val="00F0327E"/>
    <w:rsid w:val="00F03451"/>
    <w:rsid w:val="00F035BB"/>
    <w:rsid w:val="00F03916"/>
    <w:rsid w:val="00F03A4E"/>
    <w:rsid w:val="00F03AE4"/>
    <w:rsid w:val="00F03CE5"/>
    <w:rsid w:val="00F041CE"/>
    <w:rsid w:val="00F0453B"/>
    <w:rsid w:val="00F049EC"/>
    <w:rsid w:val="00F04D83"/>
    <w:rsid w:val="00F04FC9"/>
    <w:rsid w:val="00F0534A"/>
    <w:rsid w:val="00F058DE"/>
    <w:rsid w:val="00F05E56"/>
    <w:rsid w:val="00F05EFD"/>
    <w:rsid w:val="00F05F3F"/>
    <w:rsid w:val="00F0639F"/>
    <w:rsid w:val="00F06706"/>
    <w:rsid w:val="00F067B7"/>
    <w:rsid w:val="00F06AE4"/>
    <w:rsid w:val="00F06D39"/>
    <w:rsid w:val="00F06FF9"/>
    <w:rsid w:val="00F0712A"/>
    <w:rsid w:val="00F0718D"/>
    <w:rsid w:val="00F07286"/>
    <w:rsid w:val="00F07449"/>
    <w:rsid w:val="00F0745C"/>
    <w:rsid w:val="00F0756B"/>
    <w:rsid w:val="00F07652"/>
    <w:rsid w:val="00F079B9"/>
    <w:rsid w:val="00F07B07"/>
    <w:rsid w:val="00F07CA7"/>
    <w:rsid w:val="00F07CD4"/>
    <w:rsid w:val="00F100F7"/>
    <w:rsid w:val="00F10917"/>
    <w:rsid w:val="00F10D25"/>
    <w:rsid w:val="00F10DDD"/>
    <w:rsid w:val="00F11013"/>
    <w:rsid w:val="00F110AC"/>
    <w:rsid w:val="00F1130E"/>
    <w:rsid w:val="00F113F0"/>
    <w:rsid w:val="00F11427"/>
    <w:rsid w:val="00F115AB"/>
    <w:rsid w:val="00F115B9"/>
    <w:rsid w:val="00F11FFA"/>
    <w:rsid w:val="00F124B4"/>
    <w:rsid w:val="00F12858"/>
    <w:rsid w:val="00F12914"/>
    <w:rsid w:val="00F12A8F"/>
    <w:rsid w:val="00F12ADC"/>
    <w:rsid w:val="00F12C56"/>
    <w:rsid w:val="00F12FA6"/>
    <w:rsid w:val="00F130C5"/>
    <w:rsid w:val="00F131A2"/>
    <w:rsid w:val="00F136E0"/>
    <w:rsid w:val="00F13853"/>
    <w:rsid w:val="00F13919"/>
    <w:rsid w:val="00F139F2"/>
    <w:rsid w:val="00F13B30"/>
    <w:rsid w:val="00F13D15"/>
    <w:rsid w:val="00F13E7A"/>
    <w:rsid w:val="00F13F0E"/>
    <w:rsid w:val="00F140A4"/>
    <w:rsid w:val="00F140C9"/>
    <w:rsid w:val="00F143C8"/>
    <w:rsid w:val="00F1461E"/>
    <w:rsid w:val="00F14629"/>
    <w:rsid w:val="00F149E2"/>
    <w:rsid w:val="00F14BE4"/>
    <w:rsid w:val="00F14CEF"/>
    <w:rsid w:val="00F14DC4"/>
    <w:rsid w:val="00F15190"/>
    <w:rsid w:val="00F15294"/>
    <w:rsid w:val="00F15749"/>
    <w:rsid w:val="00F15783"/>
    <w:rsid w:val="00F15F95"/>
    <w:rsid w:val="00F1605C"/>
    <w:rsid w:val="00F1640E"/>
    <w:rsid w:val="00F16418"/>
    <w:rsid w:val="00F16F00"/>
    <w:rsid w:val="00F171C5"/>
    <w:rsid w:val="00F173E1"/>
    <w:rsid w:val="00F17618"/>
    <w:rsid w:val="00F17A12"/>
    <w:rsid w:val="00F17AA1"/>
    <w:rsid w:val="00F202AD"/>
    <w:rsid w:val="00F20404"/>
    <w:rsid w:val="00F207A9"/>
    <w:rsid w:val="00F2114F"/>
    <w:rsid w:val="00F21396"/>
    <w:rsid w:val="00F213ED"/>
    <w:rsid w:val="00F21ADE"/>
    <w:rsid w:val="00F21CD7"/>
    <w:rsid w:val="00F21DA6"/>
    <w:rsid w:val="00F21FCE"/>
    <w:rsid w:val="00F222B3"/>
    <w:rsid w:val="00F222CB"/>
    <w:rsid w:val="00F22303"/>
    <w:rsid w:val="00F2238C"/>
    <w:rsid w:val="00F224F7"/>
    <w:rsid w:val="00F228C7"/>
    <w:rsid w:val="00F22943"/>
    <w:rsid w:val="00F22B44"/>
    <w:rsid w:val="00F22D75"/>
    <w:rsid w:val="00F231A7"/>
    <w:rsid w:val="00F231B3"/>
    <w:rsid w:val="00F231DB"/>
    <w:rsid w:val="00F23280"/>
    <w:rsid w:val="00F233D2"/>
    <w:rsid w:val="00F23412"/>
    <w:rsid w:val="00F23435"/>
    <w:rsid w:val="00F23674"/>
    <w:rsid w:val="00F239BC"/>
    <w:rsid w:val="00F23A0F"/>
    <w:rsid w:val="00F23ADE"/>
    <w:rsid w:val="00F23C48"/>
    <w:rsid w:val="00F23DD4"/>
    <w:rsid w:val="00F23F1F"/>
    <w:rsid w:val="00F240C7"/>
    <w:rsid w:val="00F24140"/>
    <w:rsid w:val="00F2418C"/>
    <w:rsid w:val="00F241DD"/>
    <w:rsid w:val="00F2424F"/>
    <w:rsid w:val="00F24544"/>
    <w:rsid w:val="00F24593"/>
    <w:rsid w:val="00F24626"/>
    <w:rsid w:val="00F24B53"/>
    <w:rsid w:val="00F24FB4"/>
    <w:rsid w:val="00F251E0"/>
    <w:rsid w:val="00F2533F"/>
    <w:rsid w:val="00F2576B"/>
    <w:rsid w:val="00F25B65"/>
    <w:rsid w:val="00F25D63"/>
    <w:rsid w:val="00F25E0D"/>
    <w:rsid w:val="00F25E64"/>
    <w:rsid w:val="00F26571"/>
    <w:rsid w:val="00F2668C"/>
    <w:rsid w:val="00F267BD"/>
    <w:rsid w:val="00F26870"/>
    <w:rsid w:val="00F2694F"/>
    <w:rsid w:val="00F26AED"/>
    <w:rsid w:val="00F27142"/>
    <w:rsid w:val="00F27282"/>
    <w:rsid w:val="00F272DA"/>
    <w:rsid w:val="00F274C2"/>
    <w:rsid w:val="00F278BD"/>
    <w:rsid w:val="00F27975"/>
    <w:rsid w:val="00F27B40"/>
    <w:rsid w:val="00F27D97"/>
    <w:rsid w:val="00F30056"/>
    <w:rsid w:val="00F308B3"/>
    <w:rsid w:val="00F308CB"/>
    <w:rsid w:val="00F30A63"/>
    <w:rsid w:val="00F30AD1"/>
    <w:rsid w:val="00F30CA0"/>
    <w:rsid w:val="00F30EA4"/>
    <w:rsid w:val="00F30EEA"/>
    <w:rsid w:val="00F313E4"/>
    <w:rsid w:val="00F31953"/>
    <w:rsid w:val="00F319CE"/>
    <w:rsid w:val="00F319F9"/>
    <w:rsid w:val="00F31A44"/>
    <w:rsid w:val="00F31BCB"/>
    <w:rsid w:val="00F31BED"/>
    <w:rsid w:val="00F31E14"/>
    <w:rsid w:val="00F31F52"/>
    <w:rsid w:val="00F320CB"/>
    <w:rsid w:val="00F323F5"/>
    <w:rsid w:val="00F32442"/>
    <w:rsid w:val="00F32504"/>
    <w:rsid w:val="00F3256D"/>
    <w:rsid w:val="00F3256F"/>
    <w:rsid w:val="00F3268A"/>
    <w:rsid w:val="00F32B2D"/>
    <w:rsid w:val="00F32F43"/>
    <w:rsid w:val="00F3307B"/>
    <w:rsid w:val="00F33123"/>
    <w:rsid w:val="00F33605"/>
    <w:rsid w:val="00F3386D"/>
    <w:rsid w:val="00F33A50"/>
    <w:rsid w:val="00F33CD0"/>
    <w:rsid w:val="00F33D30"/>
    <w:rsid w:val="00F33E57"/>
    <w:rsid w:val="00F33E68"/>
    <w:rsid w:val="00F33EC8"/>
    <w:rsid w:val="00F34798"/>
    <w:rsid w:val="00F34860"/>
    <w:rsid w:val="00F348DB"/>
    <w:rsid w:val="00F34A12"/>
    <w:rsid w:val="00F34A96"/>
    <w:rsid w:val="00F34BE1"/>
    <w:rsid w:val="00F34DBD"/>
    <w:rsid w:val="00F3530F"/>
    <w:rsid w:val="00F35343"/>
    <w:rsid w:val="00F353A7"/>
    <w:rsid w:val="00F35AE1"/>
    <w:rsid w:val="00F35B22"/>
    <w:rsid w:val="00F35F53"/>
    <w:rsid w:val="00F36088"/>
    <w:rsid w:val="00F361FB"/>
    <w:rsid w:val="00F36446"/>
    <w:rsid w:val="00F3654A"/>
    <w:rsid w:val="00F366BB"/>
    <w:rsid w:val="00F367F2"/>
    <w:rsid w:val="00F36802"/>
    <w:rsid w:val="00F36A92"/>
    <w:rsid w:val="00F36C50"/>
    <w:rsid w:val="00F36E03"/>
    <w:rsid w:val="00F36FA4"/>
    <w:rsid w:val="00F374B7"/>
    <w:rsid w:val="00F37667"/>
    <w:rsid w:val="00F3791B"/>
    <w:rsid w:val="00F379BA"/>
    <w:rsid w:val="00F37B10"/>
    <w:rsid w:val="00F37EE4"/>
    <w:rsid w:val="00F37F15"/>
    <w:rsid w:val="00F404C6"/>
    <w:rsid w:val="00F404DC"/>
    <w:rsid w:val="00F404F6"/>
    <w:rsid w:val="00F407EA"/>
    <w:rsid w:val="00F4087C"/>
    <w:rsid w:val="00F40C7B"/>
    <w:rsid w:val="00F411F6"/>
    <w:rsid w:val="00F414D2"/>
    <w:rsid w:val="00F4170F"/>
    <w:rsid w:val="00F41AC7"/>
    <w:rsid w:val="00F41B4A"/>
    <w:rsid w:val="00F41D01"/>
    <w:rsid w:val="00F41F91"/>
    <w:rsid w:val="00F4200A"/>
    <w:rsid w:val="00F421DD"/>
    <w:rsid w:val="00F42303"/>
    <w:rsid w:val="00F42845"/>
    <w:rsid w:val="00F42BB3"/>
    <w:rsid w:val="00F43024"/>
    <w:rsid w:val="00F4303C"/>
    <w:rsid w:val="00F430F6"/>
    <w:rsid w:val="00F4344C"/>
    <w:rsid w:val="00F4391A"/>
    <w:rsid w:val="00F43CA7"/>
    <w:rsid w:val="00F43D0B"/>
    <w:rsid w:val="00F43E0E"/>
    <w:rsid w:val="00F43EA3"/>
    <w:rsid w:val="00F43F02"/>
    <w:rsid w:val="00F44088"/>
    <w:rsid w:val="00F441EE"/>
    <w:rsid w:val="00F44536"/>
    <w:rsid w:val="00F448C9"/>
    <w:rsid w:val="00F44A71"/>
    <w:rsid w:val="00F44F62"/>
    <w:rsid w:val="00F45186"/>
    <w:rsid w:val="00F46386"/>
    <w:rsid w:val="00F46494"/>
    <w:rsid w:val="00F4650B"/>
    <w:rsid w:val="00F46A96"/>
    <w:rsid w:val="00F46C03"/>
    <w:rsid w:val="00F47730"/>
    <w:rsid w:val="00F47A0E"/>
    <w:rsid w:val="00F47B01"/>
    <w:rsid w:val="00F47ED2"/>
    <w:rsid w:val="00F47F56"/>
    <w:rsid w:val="00F47F5A"/>
    <w:rsid w:val="00F47FC1"/>
    <w:rsid w:val="00F5036D"/>
    <w:rsid w:val="00F50378"/>
    <w:rsid w:val="00F50516"/>
    <w:rsid w:val="00F50546"/>
    <w:rsid w:val="00F50580"/>
    <w:rsid w:val="00F505F1"/>
    <w:rsid w:val="00F507EC"/>
    <w:rsid w:val="00F50F06"/>
    <w:rsid w:val="00F51120"/>
    <w:rsid w:val="00F51307"/>
    <w:rsid w:val="00F51340"/>
    <w:rsid w:val="00F517A6"/>
    <w:rsid w:val="00F51959"/>
    <w:rsid w:val="00F519B0"/>
    <w:rsid w:val="00F51B52"/>
    <w:rsid w:val="00F51EB8"/>
    <w:rsid w:val="00F5206F"/>
    <w:rsid w:val="00F52338"/>
    <w:rsid w:val="00F525AA"/>
    <w:rsid w:val="00F52DF4"/>
    <w:rsid w:val="00F5333B"/>
    <w:rsid w:val="00F5339D"/>
    <w:rsid w:val="00F5343D"/>
    <w:rsid w:val="00F535C5"/>
    <w:rsid w:val="00F535DA"/>
    <w:rsid w:val="00F53723"/>
    <w:rsid w:val="00F53776"/>
    <w:rsid w:val="00F537AA"/>
    <w:rsid w:val="00F5385E"/>
    <w:rsid w:val="00F539F1"/>
    <w:rsid w:val="00F53B03"/>
    <w:rsid w:val="00F53D57"/>
    <w:rsid w:val="00F53EC6"/>
    <w:rsid w:val="00F54348"/>
    <w:rsid w:val="00F54383"/>
    <w:rsid w:val="00F54C6F"/>
    <w:rsid w:val="00F54FDC"/>
    <w:rsid w:val="00F551C4"/>
    <w:rsid w:val="00F552A1"/>
    <w:rsid w:val="00F552F7"/>
    <w:rsid w:val="00F55690"/>
    <w:rsid w:val="00F558B5"/>
    <w:rsid w:val="00F55D8F"/>
    <w:rsid w:val="00F56219"/>
    <w:rsid w:val="00F56460"/>
    <w:rsid w:val="00F566D0"/>
    <w:rsid w:val="00F5678E"/>
    <w:rsid w:val="00F569BC"/>
    <w:rsid w:val="00F569BE"/>
    <w:rsid w:val="00F56C12"/>
    <w:rsid w:val="00F56C8E"/>
    <w:rsid w:val="00F56DE8"/>
    <w:rsid w:val="00F56F58"/>
    <w:rsid w:val="00F57111"/>
    <w:rsid w:val="00F571FA"/>
    <w:rsid w:val="00F57231"/>
    <w:rsid w:val="00F57296"/>
    <w:rsid w:val="00F57686"/>
    <w:rsid w:val="00F57B87"/>
    <w:rsid w:val="00F57D2A"/>
    <w:rsid w:val="00F6017F"/>
    <w:rsid w:val="00F603B1"/>
    <w:rsid w:val="00F60C7C"/>
    <w:rsid w:val="00F60D60"/>
    <w:rsid w:val="00F61141"/>
    <w:rsid w:val="00F61213"/>
    <w:rsid w:val="00F61393"/>
    <w:rsid w:val="00F613BC"/>
    <w:rsid w:val="00F6148C"/>
    <w:rsid w:val="00F6163F"/>
    <w:rsid w:val="00F619E4"/>
    <w:rsid w:val="00F61B4D"/>
    <w:rsid w:val="00F61BEB"/>
    <w:rsid w:val="00F61F6E"/>
    <w:rsid w:val="00F621F5"/>
    <w:rsid w:val="00F623B7"/>
    <w:rsid w:val="00F62611"/>
    <w:rsid w:val="00F6294D"/>
    <w:rsid w:val="00F62A29"/>
    <w:rsid w:val="00F62A58"/>
    <w:rsid w:val="00F63440"/>
    <w:rsid w:val="00F63460"/>
    <w:rsid w:val="00F63A57"/>
    <w:rsid w:val="00F63FAC"/>
    <w:rsid w:val="00F63FEE"/>
    <w:rsid w:val="00F640D2"/>
    <w:rsid w:val="00F643BD"/>
    <w:rsid w:val="00F645A9"/>
    <w:rsid w:val="00F64739"/>
    <w:rsid w:val="00F64770"/>
    <w:rsid w:val="00F64836"/>
    <w:rsid w:val="00F649FA"/>
    <w:rsid w:val="00F64BBA"/>
    <w:rsid w:val="00F64BBB"/>
    <w:rsid w:val="00F64D16"/>
    <w:rsid w:val="00F6548D"/>
    <w:rsid w:val="00F65508"/>
    <w:rsid w:val="00F65761"/>
    <w:rsid w:val="00F657C8"/>
    <w:rsid w:val="00F65A6D"/>
    <w:rsid w:val="00F66A2B"/>
    <w:rsid w:val="00F66CC5"/>
    <w:rsid w:val="00F66D1D"/>
    <w:rsid w:val="00F66E59"/>
    <w:rsid w:val="00F67134"/>
    <w:rsid w:val="00F673B4"/>
    <w:rsid w:val="00F673F2"/>
    <w:rsid w:val="00F6758E"/>
    <w:rsid w:val="00F678BB"/>
    <w:rsid w:val="00F678D1"/>
    <w:rsid w:val="00F679D0"/>
    <w:rsid w:val="00F67BF5"/>
    <w:rsid w:val="00F67C81"/>
    <w:rsid w:val="00F70392"/>
    <w:rsid w:val="00F705D0"/>
    <w:rsid w:val="00F70702"/>
    <w:rsid w:val="00F707F9"/>
    <w:rsid w:val="00F70A74"/>
    <w:rsid w:val="00F70A8C"/>
    <w:rsid w:val="00F70B01"/>
    <w:rsid w:val="00F70C2B"/>
    <w:rsid w:val="00F70C83"/>
    <w:rsid w:val="00F70E0E"/>
    <w:rsid w:val="00F713E5"/>
    <w:rsid w:val="00F71508"/>
    <w:rsid w:val="00F71692"/>
    <w:rsid w:val="00F717FA"/>
    <w:rsid w:val="00F71841"/>
    <w:rsid w:val="00F71A36"/>
    <w:rsid w:val="00F71C79"/>
    <w:rsid w:val="00F720DA"/>
    <w:rsid w:val="00F72427"/>
    <w:rsid w:val="00F72559"/>
    <w:rsid w:val="00F72A89"/>
    <w:rsid w:val="00F72E3A"/>
    <w:rsid w:val="00F72E6C"/>
    <w:rsid w:val="00F73317"/>
    <w:rsid w:val="00F735A6"/>
    <w:rsid w:val="00F73710"/>
    <w:rsid w:val="00F73B37"/>
    <w:rsid w:val="00F73BB8"/>
    <w:rsid w:val="00F73C46"/>
    <w:rsid w:val="00F73D38"/>
    <w:rsid w:val="00F740C9"/>
    <w:rsid w:val="00F747EA"/>
    <w:rsid w:val="00F7493D"/>
    <w:rsid w:val="00F74A3F"/>
    <w:rsid w:val="00F74C4A"/>
    <w:rsid w:val="00F74C8B"/>
    <w:rsid w:val="00F750FD"/>
    <w:rsid w:val="00F752A9"/>
    <w:rsid w:val="00F755E9"/>
    <w:rsid w:val="00F756C6"/>
    <w:rsid w:val="00F758A5"/>
    <w:rsid w:val="00F7590B"/>
    <w:rsid w:val="00F75F43"/>
    <w:rsid w:val="00F765E3"/>
    <w:rsid w:val="00F76682"/>
    <w:rsid w:val="00F7668E"/>
    <w:rsid w:val="00F76974"/>
    <w:rsid w:val="00F76C81"/>
    <w:rsid w:val="00F77491"/>
    <w:rsid w:val="00F7764F"/>
    <w:rsid w:val="00F77779"/>
    <w:rsid w:val="00F7784A"/>
    <w:rsid w:val="00F77DC5"/>
    <w:rsid w:val="00F800D2"/>
    <w:rsid w:val="00F8016C"/>
    <w:rsid w:val="00F801E8"/>
    <w:rsid w:val="00F804DC"/>
    <w:rsid w:val="00F80859"/>
    <w:rsid w:val="00F80B90"/>
    <w:rsid w:val="00F80C46"/>
    <w:rsid w:val="00F80C9A"/>
    <w:rsid w:val="00F80CA3"/>
    <w:rsid w:val="00F80DAD"/>
    <w:rsid w:val="00F80DDA"/>
    <w:rsid w:val="00F80F00"/>
    <w:rsid w:val="00F80FBF"/>
    <w:rsid w:val="00F80FC7"/>
    <w:rsid w:val="00F8120C"/>
    <w:rsid w:val="00F81559"/>
    <w:rsid w:val="00F81681"/>
    <w:rsid w:val="00F816DA"/>
    <w:rsid w:val="00F81D08"/>
    <w:rsid w:val="00F81E4D"/>
    <w:rsid w:val="00F82262"/>
    <w:rsid w:val="00F82281"/>
    <w:rsid w:val="00F823D6"/>
    <w:rsid w:val="00F82501"/>
    <w:rsid w:val="00F82559"/>
    <w:rsid w:val="00F825D7"/>
    <w:rsid w:val="00F8276C"/>
    <w:rsid w:val="00F82CE3"/>
    <w:rsid w:val="00F82D49"/>
    <w:rsid w:val="00F82EB8"/>
    <w:rsid w:val="00F830C7"/>
    <w:rsid w:val="00F83408"/>
    <w:rsid w:val="00F8348B"/>
    <w:rsid w:val="00F834AB"/>
    <w:rsid w:val="00F83811"/>
    <w:rsid w:val="00F8396A"/>
    <w:rsid w:val="00F83CAF"/>
    <w:rsid w:val="00F83D87"/>
    <w:rsid w:val="00F847F1"/>
    <w:rsid w:val="00F84C4D"/>
    <w:rsid w:val="00F85227"/>
    <w:rsid w:val="00F85380"/>
    <w:rsid w:val="00F85A5B"/>
    <w:rsid w:val="00F85CDC"/>
    <w:rsid w:val="00F86057"/>
    <w:rsid w:val="00F860DE"/>
    <w:rsid w:val="00F860EC"/>
    <w:rsid w:val="00F86308"/>
    <w:rsid w:val="00F8631B"/>
    <w:rsid w:val="00F8676B"/>
    <w:rsid w:val="00F867FA"/>
    <w:rsid w:val="00F86AF8"/>
    <w:rsid w:val="00F86CB9"/>
    <w:rsid w:val="00F86E0F"/>
    <w:rsid w:val="00F86E64"/>
    <w:rsid w:val="00F86EAC"/>
    <w:rsid w:val="00F87047"/>
    <w:rsid w:val="00F870CC"/>
    <w:rsid w:val="00F87396"/>
    <w:rsid w:val="00F87564"/>
    <w:rsid w:val="00F8758F"/>
    <w:rsid w:val="00F87ABE"/>
    <w:rsid w:val="00F87DD4"/>
    <w:rsid w:val="00F90085"/>
    <w:rsid w:val="00F9014A"/>
    <w:rsid w:val="00F90837"/>
    <w:rsid w:val="00F9097E"/>
    <w:rsid w:val="00F90D9B"/>
    <w:rsid w:val="00F90E79"/>
    <w:rsid w:val="00F91076"/>
    <w:rsid w:val="00F914A7"/>
    <w:rsid w:val="00F9156A"/>
    <w:rsid w:val="00F91590"/>
    <w:rsid w:val="00F915FA"/>
    <w:rsid w:val="00F917D5"/>
    <w:rsid w:val="00F91858"/>
    <w:rsid w:val="00F918A0"/>
    <w:rsid w:val="00F91C1D"/>
    <w:rsid w:val="00F91C46"/>
    <w:rsid w:val="00F91E52"/>
    <w:rsid w:val="00F91ED0"/>
    <w:rsid w:val="00F92134"/>
    <w:rsid w:val="00F92193"/>
    <w:rsid w:val="00F92668"/>
    <w:rsid w:val="00F926FD"/>
    <w:rsid w:val="00F927DE"/>
    <w:rsid w:val="00F92989"/>
    <w:rsid w:val="00F932DB"/>
    <w:rsid w:val="00F9342D"/>
    <w:rsid w:val="00F9367D"/>
    <w:rsid w:val="00F937AD"/>
    <w:rsid w:val="00F93961"/>
    <w:rsid w:val="00F93A8B"/>
    <w:rsid w:val="00F93D30"/>
    <w:rsid w:val="00F9404A"/>
    <w:rsid w:val="00F941EC"/>
    <w:rsid w:val="00F94455"/>
    <w:rsid w:val="00F9477F"/>
    <w:rsid w:val="00F94C76"/>
    <w:rsid w:val="00F94CC8"/>
    <w:rsid w:val="00F950E8"/>
    <w:rsid w:val="00F951CD"/>
    <w:rsid w:val="00F952B4"/>
    <w:rsid w:val="00F952F8"/>
    <w:rsid w:val="00F953F8"/>
    <w:rsid w:val="00F95F00"/>
    <w:rsid w:val="00F95FB6"/>
    <w:rsid w:val="00F96207"/>
    <w:rsid w:val="00F9686A"/>
    <w:rsid w:val="00F96903"/>
    <w:rsid w:val="00F96DD3"/>
    <w:rsid w:val="00F96FD0"/>
    <w:rsid w:val="00F96FD9"/>
    <w:rsid w:val="00F97006"/>
    <w:rsid w:val="00F97016"/>
    <w:rsid w:val="00F9716E"/>
    <w:rsid w:val="00F97631"/>
    <w:rsid w:val="00F97635"/>
    <w:rsid w:val="00F97806"/>
    <w:rsid w:val="00F97AC0"/>
    <w:rsid w:val="00F97B92"/>
    <w:rsid w:val="00FA000D"/>
    <w:rsid w:val="00FA04CA"/>
    <w:rsid w:val="00FA062F"/>
    <w:rsid w:val="00FA0913"/>
    <w:rsid w:val="00FA0A83"/>
    <w:rsid w:val="00FA0A91"/>
    <w:rsid w:val="00FA0B1C"/>
    <w:rsid w:val="00FA0DA8"/>
    <w:rsid w:val="00FA0FB2"/>
    <w:rsid w:val="00FA0FBF"/>
    <w:rsid w:val="00FA100F"/>
    <w:rsid w:val="00FA113B"/>
    <w:rsid w:val="00FA1237"/>
    <w:rsid w:val="00FA1474"/>
    <w:rsid w:val="00FA1801"/>
    <w:rsid w:val="00FA1DD6"/>
    <w:rsid w:val="00FA1DE8"/>
    <w:rsid w:val="00FA212C"/>
    <w:rsid w:val="00FA212F"/>
    <w:rsid w:val="00FA2192"/>
    <w:rsid w:val="00FA25E3"/>
    <w:rsid w:val="00FA28F8"/>
    <w:rsid w:val="00FA2E05"/>
    <w:rsid w:val="00FA3162"/>
    <w:rsid w:val="00FA3320"/>
    <w:rsid w:val="00FA364F"/>
    <w:rsid w:val="00FA366B"/>
    <w:rsid w:val="00FA379B"/>
    <w:rsid w:val="00FA3A20"/>
    <w:rsid w:val="00FA3B42"/>
    <w:rsid w:val="00FA3DFC"/>
    <w:rsid w:val="00FA3EB8"/>
    <w:rsid w:val="00FA3F98"/>
    <w:rsid w:val="00FA40A0"/>
    <w:rsid w:val="00FA4377"/>
    <w:rsid w:val="00FA43CB"/>
    <w:rsid w:val="00FA4478"/>
    <w:rsid w:val="00FA45D5"/>
    <w:rsid w:val="00FA4761"/>
    <w:rsid w:val="00FA4B26"/>
    <w:rsid w:val="00FA4E09"/>
    <w:rsid w:val="00FA54E5"/>
    <w:rsid w:val="00FA5729"/>
    <w:rsid w:val="00FA5BE8"/>
    <w:rsid w:val="00FA5D28"/>
    <w:rsid w:val="00FA5DE9"/>
    <w:rsid w:val="00FA6093"/>
    <w:rsid w:val="00FA649A"/>
    <w:rsid w:val="00FA6695"/>
    <w:rsid w:val="00FA67AF"/>
    <w:rsid w:val="00FA68F5"/>
    <w:rsid w:val="00FA6B84"/>
    <w:rsid w:val="00FA70AD"/>
    <w:rsid w:val="00FA7323"/>
    <w:rsid w:val="00FA754E"/>
    <w:rsid w:val="00FA761D"/>
    <w:rsid w:val="00FA7A45"/>
    <w:rsid w:val="00FA7CC6"/>
    <w:rsid w:val="00FA7CCE"/>
    <w:rsid w:val="00FA7D2F"/>
    <w:rsid w:val="00FA7E3E"/>
    <w:rsid w:val="00FB0044"/>
    <w:rsid w:val="00FB0113"/>
    <w:rsid w:val="00FB0692"/>
    <w:rsid w:val="00FB077B"/>
    <w:rsid w:val="00FB07E1"/>
    <w:rsid w:val="00FB080C"/>
    <w:rsid w:val="00FB098C"/>
    <w:rsid w:val="00FB0A52"/>
    <w:rsid w:val="00FB0C79"/>
    <w:rsid w:val="00FB0CF8"/>
    <w:rsid w:val="00FB0FEB"/>
    <w:rsid w:val="00FB1226"/>
    <w:rsid w:val="00FB1414"/>
    <w:rsid w:val="00FB162B"/>
    <w:rsid w:val="00FB1700"/>
    <w:rsid w:val="00FB173E"/>
    <w:rsid w:val="00FB1EBC"/>
    <w:rsid w:val="00FB1F5B"/>
    <w:rsid w:val="00FB1F90"/>
    <w:rsid w:val="00FB2056"/>
    <w:rsid w:val="00FB22EF"/>
    <w:rsid w:val="00FB231C"/>
    <w:rsid w:val="00FB263C"/>
    <w:rsid w:val="00FB2B7F"/>
    <w:rsid w:val="00FB2C5A"/>
    <w:rsid w:val="00FB2D19"/>
    <w:rsid w:val="00FB2FD9"/>
    <w:rsid w:val="00FB38F8"/>
    <w:rsid w:val="00FB39A6"/>
    <w:rsid w:val="00FB3CAF"/>
    <w:rsid w:val="00FB3D07"/>
    <w:rsid w:val="00FB3D39"/>
    <w:rsid w:val="00FB3D52"/>
    <w:rsid w:val="00FB3EA7"/>
    <w:rsid w:val="00FB3EE7"/>
    <w:rsid w:val="00FB3F9B"/>
    <w:rsid w:val="00FB422B"/>
    <w:rsid w:val="00FB44FF"/>
    <w:rsid w:val="00FB4597"/>
    <w:rsid w:val="00FB48F9"/>
    <w:rsid w:val="00FB4B44"/>
    <w:rsid w:val="00FB4CA5"/>
    <w:rsid w:val="00FB4D43"/>
    <w:rsid w:val="00FB4E7C"/>
    <w:rsid w:val="00FB50EB"/>
    <w:rsid w:val="00FB530E"/>
    <w:rsid w:val="00FB5441"/>
    <w:rsid w:val="00FB5520"/>
    <w:rsid w:val="00FB55C1"/>
    <w:rsid w:val="00FB56A3"/>
    <w:rsid w:val="00FB57F2"/>
    <w:rsid w:val="00FB58A1"/>
    <w:rsid w:val="00FB5972"/>
    <w:rsid w:val="00FB5B84"/>
    <w:rsid w:val="00FB5C14"/>
    <w:rsid w:val="00FB5EA0"/>
    <w:rsid w:val="00FB60A1"/>
    <w:rsid w:val="00FB61F6"/>
    <w:rsid w:val="00FB62DA"/>
    <w:rsid w:val="00FB656A"/>
    <w:rsid w:val="00FB65B3"/>
    <w:rsid w:val="00FB65F4"/>
    <w:rsid w:val="00FB6658"/>
    <w:rsid w:val="00FB6D06"/>
    <w:rsid w:val="00FB6EE5"/>
    <w:rsid w:val="00FB6F65"/>
    <w:rsid w:val="00FB6FEA"/>
    <w:rsid w:val="00FB73D7"/>
    <w:rsid w:val="00FB73EB"/>
    <w:rsid w:val="00FB7466"/>
    <w:rsid w:val="00FB7484"/>
    <w:rsid w:val="00FB7779"/>
    <w:rsid w:val="00FB778A"/>
    <w:rsid w:val="00FB7947"/>
    <w:rsid w:val="00FB7A43"/>
    <w:rsid w:val="00FB7B0B"/>
    <w:rsid w:val="00FB7E30"/>
    <w:rsid w:val="00FC0069"/>
    <w:rsid w:val="00FC0097"/>
    <w:rsid w:val="00FC0210"/>
    <w:rsid w:val="00FC0543"/>
    <w:rsid w:val="00FC0AAC"/>
    <w:rsid w:val="00FC0AAF"/>
    <w:rsid w:val="00FC0EA8"/>
    <w:rsid w:val="00FC0FD0"/>
    <w:rsid w:val="00FC11CF"/>
    <w:rsid w:val="00FC1285"/>
    <w:rsid w:val="00FC1474"/>
    <w:rsid w:val="00FC14BF"/>
    <w:rsid w:val="00FC16A4"/>
    <w:rsid w:val="00FC17D7"/>
    <w:rsid w:val="00FC187D"/>
    <w:rsid w:val="00FC18EE"/>
    <w:rsid w:val="00FC1CE5"/>
    <w:rsid w:val="00FC1D9E"/>
    <w:rsid w:val="00FC1DB7"/>
    <w:rsid w:val="00FC1F3C"/>
    <w:rsid w:val="00FC2609"/>
    <w:rsid w:val="00FC278C"/>
    <w:rsid w:val="00FC27F5"/>
    <w:rsid w:val="00FC295A"/>
    <w:rsid w:val="00FC2982"/>
    <w:rsid w:val="00FC2AF6"/>
    <w:rsid w:val="00FC2CD0"/>
    <w:rsid w:val="00FC2D68"/>
    <w:rsid w:val="00FC2E25"/>
    <w:rsid w:val="00FC2F82"/>
    <w:rsid w:val="00FC32CD"/>
    <w:rsid w:val="00FC3413"/>
    <w:rsid w:val="00FC363B"/>
    <w:rsid w:val="00FC38CC"/>
    <w:rsid w:val="00FC38E2"/>
    <w:rsid w:val="00FC3E4D"/>
    <w:rsid w:val="00FC3EA6"/>
    <w:rsid w:val="00FC4107"/>
    <w:rsid w:val="00FC4358"/>
    <w:rsid w:val="00FC45EB"/>
    <w:rsid w:val="00FC47EC"/>
    <w:rsid w:val="00FC4CFD"/>
    <w:rsid w:val="00FC4E67"/>
    <w:rsid w:val="00FC4FC2"/>
    <w:rsid w:val="00FC538B"/>
    <w:rsid w:val="00FC53BC"/>
    <w:rsid w:val="00FC55A8"/>
    <w:rsid w:val="00FC5786"/>
    <w:rsid w:val="00FC5866"/>
    <w:rsid w:val="00FC5B1F"/>
    <w:rsid w:val="00FC5DB9"/>
    <w:rsid w:val="00FC5E64"/>
    <w:rsid w:val="00FC61EC"/>
    <w:rsid w:val="00FC6407"/>
    <w:rsid w:val="00FC68CE"/>
    <w:rsid w:val="00FC6B6C"/>
    <w:rsid w:val="00FC6C8C"/>
    <w:rsid w:val="00FC6E1B"/>
    <w:rsid w:val="00FC6F36"/>
    <w:rsid w:val="00FC70DE"/>
    <w:rsid w:val="00FC73E1"/>
    <w:rsid w:val="00FC73F1"/>
    <w:rsid w:val="00FC74AC"/>
    <w:rsid w:val="00FC75FC"/>
    <w:rsid w:val="00FC76E0"/>
    <w:rsid w:val="00FC76F2"/>
    <w:rsid w:val="00FC77FC"/>
    <w:rsid w:val="00FC7B90"/>
    <w:rsid w:val="00FC7BE9"/>
    <w:rsid w:val="00FD013F"/>
    <w:rsid w:val="00FD037F"/>
    <w:rsid w:val="00FD073A"/>
    <w:rsid w:val="00FD074D"/>
    <w:rsid w:val="00FD079A"/>
    <w:rsid w:val="00FD09BB"/>
    <w:rsid w:val="00FD0AAC"/>
    <w:rsid w:val="00FD0CAB"/>
    <w:rsid w:val="00FD0DF5"/>
    <w:rsid w:val="00FD1062"/>
    <w:rsid w:val="00FD1178"/>
    <w:rsid w:val="00FD1228"/>
    <w:rsid w:val="00FD124E"/>
    <w:rsid w:val="00FD1346"/>
    <w:rsid w:val="00FD16B0"/>
    <w:rsid w:val="00FD16F3"/>
    <w:rsid w:val="00FD17CB"/>
    <w:rsid w:val="00FD19A9"/>
    <w:rsid w:val="00FD1FF7"/>
    <w:rsid w:val="00FD2009"/>
    <w:rsid w:val="00FD2356"/>
    <w:rsid w:val="00FD283F"/>
    <w:rsid w:val="00FD28C6"/>
    <w:rsid w:val="00FD2D8F"/>
    <w:rsid w:val="00FD2DF3"/>
    <w:rsid w:val="00FD2E57"/>
    <w:rsid w:val="00FD30E7"/>
    <w:rsid w:val="00FD33CC"/>
    <w:rsid w:val="00FD33FE"/>
    <w:rsid w:val="00FD348E"/>
    <w:rsid w:val="00FD35A1"/>
    <w:rsid w:val="00FD36A4"/>
    <w:rsid w:val="00FD3902"/>
    <w:rsid w:val="00FD3EA9"/>
    <w:rsid w:val="00FD3EB7"/>
    <w:rsid w:val="00FD3F7C"/>
    <w:rsid w:val="00FD4708"/>
    <w:rsid w:val="00FD48B9"/>
    <w:rsid w:val="00FD4901"/>
    <w:rsid w:val="00FD4A32"/>
    <w:rsid w:val="00FD4BC5"/>
    <w:rsid w:val="00FD4D22"/>
    <w:rsid w:val="00FD4D4C"/>
    <w:rsid w:val="00FD4DC5"/>
    <w:rsid w:val="00FD4E5B"/>
    <w:rsid w:val="00FD507D"/>
    <w:rsid w:val="00FD51EA"/>
    <w:rsid w:val="00FD55CF"/>
    <w:rsid w:val="00FD56C9"/>
    <w:rsid w:val="00FD5C8B"/>
    <w:rsid w:val="00FD5D7B"/>
    <w:rsid w:val="00FD6718"/>
    <w:rsid w:val="00FD683C"/>
    <w:rsid w:val="00FD6982"/>
    <w:rsid w:val="00FD69DC"/>
    <w:rsid w:val="00FD6D87"/>
    <w:rsid w:val="00FD6E53"/>
    <w:rsid w:val="00FD6E96"/>
    <w:rsid w:val="00FD6EAA"/>
    <w:rsid w:val="00FD6EED"/>
    <w:rsid w:val="00FD7301"/>
    <w:rsid w:val="00FD747F"/>
    <w:rsid w:val="00FD74A3"/>
    <w:rsid w:val="00FD74EC"/>
    <w:rsid w:val="00FD772F"/>
    <w:rsid w:val="00FD77BF"/>
    <w:rsid w:val="00FD7A4C"/>
    <w:rsid w:val="00FD7AC6"/>
    <w:rsid w:val="00FD7D0C"/>
    <w:rsid w:val="00FD7E69"/>
    <w:rsid w:val="00FE0140"/>
    <w:rsid w:val="00FE0459"/>
    <w:rsid w:val="00FE0712"/>
    <w:rsid w:val="00FE07D0"/>
    <w:rsid w:val="00FE07F7"/>
    <w:rsid w:val="00FE0913"/>
    <w:rsid w:val="00FE0C29"/>
    <w:rsid w:val="00FE0F7C"/>
    <w:rsid w:val="00FE123E"/>
    <w:rsid w:val="00FE14AC"/>
    <w:rsid w:val="00FE1859"/>
    <w:rsid w:val="00FE1A02"/>
    <w:rsid w:val="00FE1C30"/>
    <w:rsid w:val="00FE1D8E"/>
    <w:rsid w:val="00FE20A2"/>
    <w:rsid w:val="00FE232C"/>
    <w:rsid w:val="00FE24F8"/>
    <w:rsid w:val="00FE2645"/>
    <w:rsid w:val="00FE282C"/>
    <w:rsid w:val="00FE2937"/>
    <w:rsid w:val="00FE2B98"/>
    <w:rsid w:val="00FE31D5"/>
    <w:rsid w:val="00FE3394"/>
    <w:rsid w:val="00FE3432"/>
    <w:rsid w:val="00FE34D9"/>
    <w:rsid w:val="00FE37F7"/>
    <w:rsid w:val="00FE37FC"/>
    <w:rsid w:val="00FE38EA"/>
    <w:rsid w:val="00FE390C"/>
    <w:rsid w:val="00FE3933"/>
    <w:rsid w:val="00FE3C12"/>
    <w:rsid w:val="00FE3E3A"/>
    <w:rsid w:val="00FE449E"/>
    <w:rsid w:val="00FE47FC"/>
    <w:rsid w:val="00FE485B"/>
    <w:rsid w:val="00FE48AF"/>
    <w:rsid w:val="00FE4B07"/>
    <w:rsid w:val="00FE4B1F"/>
    <w:rsid w:val="00FE4F8A"/>
    <w:rsid w:val="00FE5065"/>
    <w:rsid w:val="00FE5079"/>
    <w:rsid w:val="00FE5081"/>
    <w:rsid w:val="00FE5289"/>
    <w:rsid w:val="00FE53A4"/>
    <w:rsid w:val="00FE55C3"/>
    <w:rsid w:val="00FE56DC"/>
    <w:rsid w:val="00FE57DE"/>
    <w:rsid w:val="00FE57E8"/>
    <w:rsid w:val="00FE58EB"/>
    <w:rsid w:val="00FE5F33"/>
    <w:rsid w:val="00FE62D1"/>
    <w:rsid w:val="00FE6472"/>
    <w:rsid w:val="00FE6754"/>
    <w:rsid w:val="00FE68E8"/>
    <w:rsid w:val="00FE69A0"/>
    <w:rsid w:val="00FE6CAC"/>
    <w:rsid w:val="00FE6CC7"/>
    <w:rsid w:val="00FE70FE"/>
    <w:rsid w:val="00FE719F"/>
    <w:rsid w:val="00FE783D"/>
    <w:rsid w:val="00FE78FD"/>
    <w:rsid w:val="00FE7AAB"/>
    <w:rsid w:val="00FE7C05"/>
    <w:rsid w:val="00FE7D95"/>
    <w:rsid w:val="00FF016D"/>
    <w:rsid w:val="00FF01B7"/>
    <w:rsid w:val="00FF027A"/>
    <w:rsid w:val="00FF095B"/>
    <w:rsid w:val="00FF0DB1"/>
    <w:rsid w:val="00FF0F1C"/>
    <w:rsid w:val="00FF0F59"/>
    <w:rsid w:val="00FF1135"/>
    <w:rsid w:val="00FF1239"/>
    <w:rsid w:val="00FF12DB"/>
    <w:rsid w:val="00FF1467"/>
    <w:rsid w:val="00FF1664"/>
    <w:rsid w:val="00FF1919"/>
    <w:rsid w:val="00FF1CA2"/>
    <w:rsid w:val="00FF1F5D"/>
    <w:rsid w:val="00FF1F9D"/>
    <w:rsid w:val="00FF21A5"/>
    <w:rsid w:val="00FF2614"/>
    <w:rsid w:val="00FF2F7F"/>
    <w:rsid w:val="00FF32BE"/>
    <w:rsid w:val="00FF32F4"/>
    <w:rsid w:val="00FF3515"/>
    <w:rsid w:val="00FF3776"/>
    <w:rsid w:val="00FF3B57"/>
    <w:rsid w:val="00FF3E82"/>
    <w:rsid w:val="00FF3F84"/>
    <w:rsid w:val="00FF42AA"/>
    <w:rsid w:val="00FF430E"/>
    <w:rsid w:val="00FF434C"/>
    <w:rsid w:val="00FF43D5"/>
    <w:rsid w:val="00FF4449"/>
    <w:rsid w:val="00FF4461"/>
    <w:rsid w:val="00FF44A9"/>
    <w:rsid w:val="00FF4568"/>
    <w:rsid w:val="00FF4768"/>
    <w:rsid w:val="00FF487A"/>
    <w:rsid w:val="00FF4895"/>
    <w:rsid w:val="00FF4A2E"/>
    <w:rsid w:val="00FF4C13"/>
    <w:rsid w:val="00FF50C4"/>
    <w:rsid w:val="00FF51B4"/>
    <w:rsid w:val="00FF51F9"/>
    <w:rsid w:val="00FF5204"/>
    <w:rsid w:val="00FF524F"/>
    <w:rsid w:val="00FF55B8"/>
    <w:rsid w:val="00FF5F64"/>
    <w:rsid w:val="00FF605F"/>
    <w:rsid w:val="00FF60DF"/>
    <w:rsid w:val="00FF6218"/>
    <w:rsid w:val="00FF6448"/>
    <w:rsid w:val="00FF6708"/>
    <w:rsid w:val="00FF67BB"/>
    <w:rsid w:val="00FF6996"/>
    <w:rsid w:val="00FF6D6D"/>
    <w:rsid w:val="00FF7143"/>
    <w:rsid w:val="00FF722B"/>
    <w:rsid w:val="00FF75BB"/>
    <w:rsid w:val="014EE545"/>
    <w:rsid w:val="01509913"/>
    <w:rsid w:val="0170CABF"/>
    <w:rsid w:val="01938D59"/>
    <w:rsid w:val="0194548F"/>
    <w:rsid w:val="01C10971"/>
    <w:rsid w:val="01C54D11"/>
    <w:rsid w:val="01D25BDB"/>
    <w:rsid w:val="01D5E592"/>
    <w:rsid w:val="01ED00DB"/>
    <w:rsid w:val="02032321"/>
    <w:rsid w:val="020A3ABA"/>
    <w:rsid w:val="020F3BBE"/>
    <w:rsid w:val="0229FE9D"/>
    <w:rsid w:val="024D0BD9"/>
    <w:rsid w:val="02558BA9"/>
    <w:rsid w:val="02997D5A"/>
    <w:rsid w:val="029C078E"/>
    <w:rsid w:val="02ACD915"/>
    <w:rsid w:val="02CEE3D1"/>
    <w:rsid w:val="033F4AFC"/>
    <w:rsid w:val="03480723"/>
    <w:rsid w:val="0376908B"/>
    <w:rsid w:val="0382A429"/>
    <w:rsid w:val="03F1C34F"/>
    <w:rsid w:val="040B2C26"/>
    <w:rsid w:val="041D8765"/>
    <w:rsid w:val="0456747F"/>
    <w:rsid w:val="0464DA86"/>
    <w:rsid w:val="0484D3D9"/>
    <w:rsid w:val="048544DC"/>
    <w:rsid w:val="04B75D3D"/>
    <w:rsid w:val="04BB5A45"/>
    <w:rsid w:val="04DDCEFD"/>
    <w:rsid w:val="04F5B619"/>
    <w:rsid w:val="0516DCF6"/>
    <w:rsid w:val="051A86ED"/>
    <w:rsid w:val="0530961E"/>
    <w:rsid w:val="05929126"/>
    <w:rsid w:val="05B6D424"/>
    <w:rsid w:val="05C666CE"/>
    <w:rsid w:val="05CF8546"/>
    <w:rsid w:val="05D7F4F6"/>
    <w:rsid w:val="05DE4540"/>
    <w:rsid w:val="05E61D08"/>
    <w:rsid w:val="05F594BA"/>
    <w:rsid w:val="0611BFFF"/>
    <w:rsid w:val="0629B6AF"/>
    <w:rsid w:val="0686C21F"/>
    <w:rsid w:val="06A76A21"/>
    <w:rsid w:val="06D50A52"/>
    <w:rsid w:val="06DA4F56"/>
    <w:rsid w:val="070015A1"/>
    <w:rsid w:val="0760C14A"/>
    <w:rsid w:val="0766B56D"/>
    <w:rsid w:val="076CDF40"/>
    <w:rsid w:val="07703AA7"/>
    <w:rsid w:val="07704E9E"/>
    <w:rsid w:val="0773C4E7"/>
    <w:rsid w:val="07911DF7"/>
    <w:rsid w:val="0791D64B"/>
    <w:rsid w:val="07DC3071"/>
    <w:rsid w:val="07FAF134"/>
    <w:rsid w:val="07FB2095"/>
    <w:rsid w:val="07FEB503"/>
    <w:rsid w:val="08121B6F"/>
    <w:rsid w:val="081A26A7"/>
    <w:rsid w:val="083A94F0"/>
    <w:rsid w:val="08581E46"/>
    <w:rsid w:val="086E5918"/>
    <w:rsid w:val="0874BAA2"/>
    <w:rsid w:val="08984339"/>
    <w:rsid w:val="08AADD84"/>
    <w:rsid w:val="08AE6010"/>
    <w:rsid w:val="08D72853"/>
    <w:rsid w:val="090EF957"/>
    <w:rsid w:val="09164107"/>
    <w:rsid w:val="091C3EC9"/>
    <w:rsid w:val="0929AF40"/>
    <w:rsid w:val="093CF463"/>
    <w:rsid w:val="0942D53F"/>
    <w:rsid w:val="09495B0F"/>
    <w:rsid w:val="097F8DB2"/>
    <w:rsid w:val="09CBCB9E"/>
    <w:rsid w:val="09E5BBE4"/>
    <w:rsid w:val="09F9AC76"/>
    <w:rsid w:val="0A05D047"/>
    <w:rsid w:val="0A08C503"/>
    <w:rsid w:val="0A20546E"/>
    <w:rsid w:val="0A305B2C"/>
    <w:rsid w:val="0A3D3AF9"/>
    <w:rsid w:val="0A480C3C"/>
    <w:rsid w:val="0A4F5214"/>
    <w:rsid w:val="0A611F64"/>
    <w:rsid w:val="0A7A66AC"/>
    <w:rsid w:val="0A84DB1D"/>
    <w:rsid w:val="0A85BC2E"/>
    <w:rsid w:val="0AA7A3B2"/>
    <w:rsid w:val="0AAC66F4"/>
    <w:rsid w:val="0AC1FACD"/>
    <w:rsid w:val="0B0DE241"/>
    <w:rsid w:val="0B314120"/>
    <w:rsid w:val="0B4D032F"/>
    <w:rsid w:val="0B528933"/>
    <w:rsid w:val="0B5B52EF"/>
    <w:rsid w:val="0B64C4E5"/>
    <w:rsid w:val="0C381150"/>
    <w:rsid w:val="0C787B8F"/>
    <w:rsid w:val="0CCB4E00"/>
    <w:rsid w:val="0CE50DE9"/>
    <w:rsid w:val="0D0494A6"/>
    <w:rsid w:val="0D2D85E5"/>
    <w:rsid w:val="0D3A22CD"/>
    <w:rsid w:val="0D47F491"/>
    <w:rsid w:val="0D58D049"/>
    <w:rsid w:val="0D59722F"/>
    <w:rsid w:val="0D5AF9AD"/>
    <w:rsid w:val="0D6E9588"/>
    <w:rsid w:val="0DC5D674"/>
    <w:rsid w:val="0E54C25C"/>
    <w:rsid w:val="0E6DC452"/>
    <w:rsid w:val="0E7A595C"/>
    <w:rsid w:val="0E7BAF2E"/>
    <w:rsid w:val="0ECC44B4"/>
    <w:rsid w:val="0F2DD63A"/>
    <w:rsid w:val="0F319D60"/>
    <w:rsid w:val="0F35A248"/>
    <w:rsid w:val="0F4FC979"/>
    <w:rsid w:val="0F5BA35E"/>
    <w:rsid w:val="0F714B5B"/>
    <w:rsid w:val="1021AEE3"/>
    <w:rsid w:val="1023FC0A"/>
    <w:rsid w:val="1044159C"/>
    <w:rsid w:val="1045A8D4"/>
    <w:rsid w:val="105B3176"/>
    <w:rsid w:val="1063D4C6"/>
    <w:rsid w:val="1081AF95"/>
    <w:rsid w:val="108F349C"/>
    <w:rsid w:val="10A17BF5"/>
    <w:rsid w:val="10DBED87"/>
    <w:rsid w:val="10E5A12D"/>
    <w:rsid w:val="10E947CD"/>
    <w:rsid w:val="10EE4A6C"/>
    <w:rsid w:val="10EF193F"/>
    <w:rsid w:val="10F7E370"/>
    <w:rsid w:val="1119D623"/>
    <w:rsid w:val="11242563"/>
    <w:rsid w:val="1125381A"/>
    <w:rsid w:val="112A8C59"/>
    <w:rsid w:val="11301610"/>
    <w:rsid w:val="11467D49"/>
    <w:rsid w:val="1148B35F"/>
    <w:rsid w:val="114C5B11"/>
    <w:rsid w:val="1167B2B1"/>
    <w:rsid w:val="1181BBA9"/>
    <w:rsid w:val="11A1ABC9"/>
    <w:rsid w:val="11F6DB8F"/>
    <w:rsid w:val="1234D791"/>
    <w:rsid w:val="1251C9F5"/>
    <w:rsid w:val="12842624"/>
    <w:rsid w:val="12B3C11D"/>
    <w:rsid w:val="12C46C06"/>
    <w:rsid w:val="12ED4205"/>
    <w:rsid w:val="12F375F2"/>
    <w:rsid w:val="12F955EC"/>
    <w:rsid w:val="13176C49"/>
    <w:rsid w:val="131D9AC2"/>
    <w:rsid w:val="131FC389"/>
    <w:rsid w:val="13389A57"/>
    <w:rsid w:val="13579777"/>
    <w:rsid w:val="136AD11D"/>
    <w:rsid w:val="138276F6"/>
    <w:rsid w:val="13A0F796"/>
    <w:rsid w:val="13AE34E5"/>
    <w:rsid w:val="13D7EFE2"/>
    <w:rsid w:val="13E7B682"/>
    <w:rsid w:val="140E1551"/>
    <w:rsid w:val="1423A7AF"/>
    <w:rsid w:val="14248215"/>
    <w:rsid w:val="1461A4FA"/>
    <w:rsid w:val="14CF5300"/>
    <w:rsid w:val="14E79C0E"/>
    <w:rsid w:val="15051D81"/>
    <w:rsid w:val="151E3413"/>
    <w:rsid w:val="153089AE"/>
    <w:rsid w:val="1537FB56"/>
    <w:rsid w:val="1550D94F"/>
    <w:rsid w:val="1562E71E"/>
    <w:rsid w:val="1583B18E"/>
    <w:rsid w:val="15F63BDF"/>
    <w:rsid w:val="15F64541"/>
    <w:rsid w:val="15FA4461"/>
    <w:rsid w:val="15FD704B"/>
    <w:rsid w:val="161A2A6F"/>
    <w:rsid w:val="163110AD"/>
    <w:rsid w:val="163E64DA"/>
    <w:rsid w:val="16474345"/>
    <w:rsid w:val="168BB5EA"/>
    <w:rsid w:val="169C3347"/>
    <w:rsid w:val="16C7BBF3"/>
    <w:rsid w:val="16D0D9CC"/>
    <w:rsid w:val="16ECE233"/>
    <w:rsid w:val="16EDE959"/>
    <w:rsid w:val="16F8533B"/>
    <w:rsid w:val="171BB478"/>
    <w:rsid w:val="172752B6"/>
    <w:rsid w:val="173DDD29"/>
    <w:rsid w:val="174A03B2"/>
    <w:rsid w:val="17634C33"/>
    <w:rsid w:val="17B4036C"/>
    <w:rsid w:val="17BDB9F9"/>
    <w:rsid w:val="17FCCCB8"/>
    <w:rsid w:val="1837F953"/>
    <w:rsid w:val="185C4DC0"/>
    <w:rsid w:val="1872D8A8"/>
    <w:rsid w:val="18834BAD"/>
    <w:rsid w:val="188DE034"/>
    <w:rsid w:val="18974436"/>
    <w:rsid w:val="18C3CBBB"/>
    <w:rsid w:val="18CEEE82"/>
    <w:rsid w:val="18CF7E17"/>
    <w:rsid w:val="18E5F341"/>
    <w:rsid w:val="1933EC48"/>
    <w:rsid w:val="198ED3BB"/>
    <w:rsid w:val="199865BB"/>
    <w:rsid w:val="19A019F8"/>
    <w:rsid w:val="19AD2109"/>
    <w:rsid w:val="19BC319A"/>
    <w:rsid w:val="19C28862"/>
    <w:rsid w:val="19C716D1"/>
    <w:rsid w:val="19E41E3B"/>
    <w:rsid w:val="19E83826"/>
    <w:rsid w:val="19F5EB61"/>
    <w:rsid w:val="1A10C263"/>
    <w:rsid w:val="1A1836A4"/>
    <w:rsid w:val="1A2A9F78"/>
    <w:rsid w:val="1A53D34A"/>
    <w:rsid w:val="1A83164F"/>
    <w:rsid w:val="1A9757C1"/>
    <w:rsid w:val="1AC49B85"/>
    <w:rsid w:val="1AD21898"/>
    <w:rsid w:val="1AD6582F"/>
    <w:rsid w:val="1AE31C3E"/>
    <w:rsid w:val="1B0A2549"/>
    <w:rsid w:val="1B0D1A13"/>
    <w:rsid w:val="1B2498AE"/>
    <w:rsid w:val="1B35D55D"/>
    <w:rsid w:val="1B55B536"/>
    <w:rsid w:val="1B5F42ED"/>
    <w:rsid w:val="1BACB004"/>
    <w:rsid w:val="1BD21165"/>
    <w:rsid w:val="1BD5A3FB"/>
    <w:rsid w:val="1BEA0481"/>
    <w:rsid w:val="1C0D2709"/>
    <w:rsid w:val="1C3C15E1"/>
    <w:rsid w:val="1C76A5C2"/>
    <w:rsid w:val="1C831F83"/>
    <w:rsid w:val="1CD99421"/>
    <w:rsid w:val="1CDC8DAC"/>
    <w:rsid w:val="1CE48326"/>
    <w:rsid w:val="1D00FAA5"/>
    <w:rsid w:val="1D213594"/>
    <w:rsid w:val="1D3C4936"/>
    <w:rsid w:val="1D53E67C"/>
    <w:rsid w:val="1D826ADF"/>
    <w:rsid w:val="1DBD1B9C"/>
    <w:rsid w:val="1DC3B88D"/>
    <w:rsid w:val="1E595B3E"/>
    <w:rsid w:val="1E75EA9E"/>
    <w:rsid w:val="1EBA0ADA"/>
    <w:rsid w:val="1F237755"/>
    <w:rsid w:val="1FA579DE"/>
    <w:rsid w:val="1FBCCEAE"/>
    <w:rsid w:val="1FD01566"/>
    <w:rsid w:val="1FD32355"/>
    <w:rsid w:val="1FE28036"/>
    <w:rsid w:val="1FED1857"/>
    <w:rsid w:val="1FFC548E"/>
    <w:rsid w:val="20237591"/>
    <w:rsid w:val="20589179"/>
    <w:rsid w:val="206C4571"/>
    <w:rsid w:val="206D954E"/>
    <w:rsid w:val="206FE9CF"/>
    <w:rsid w:val="2096BE9B"/>
    <w:rsid w:val="209C7D22"/>
    <w:rsid w:val="20B65C52"/>
    <w:rsid w:val="20B8F4E1"/>
    <w:rsid w:val="20C977D9"/>
    <w:rsid w:val="20F4E9BB"/>
    <w:rsid w:val="21068F33"/>
    <w:rsid w:val="2138F263"/>
    <w:rsid w:val="215D5967"/>
    <w:rsid w:val="2164C029"/>
    <w:rsid w:val="216D7A83"/>
    <w:rsid w:val="217AE1AE"/>
    <w:rsid w:val="21A8445A"/>
    <w:rsid w:val="21D21248"/>
    <w:rsid w:val="221E558A"/>
    <w:rsid w:val="2297480F"/>
    <w:rsid w:val="22C145A7"/>
    <w:rsid w:val="22C90EBA"/>
    <w:rsid w:val="22E55094"/>
    <w:rsid w:val="22F32717"/>
    <w:rsid w:val="23024702"/>
    <w:rsid w:val="230F8E06"/>
    <w:rsid w:val="233EE5CF"/>
    <w:rsid w:val="233F9680"/>
    <w:rsid w:val="2345736C"/>
    <w:rsid w:val="23465A85"/>
    <w:rsid w:val="2352AB03"/>
    <w:rsid w:val="23AA8608"/>
    <w:rsid w:val="23ACCAD9"/>
    <w:rsid w:val="23B65149"/>
    <w:rsid w:val="23C2E895"/>
    <w:rsid w:val="23E55A4D"/>
    <w:rsid w:val="2481EE39"/>
    <w:rsid w:val="24B78EC2"/>
    <w:rsid w:val="24C35953"/>
    <w:rsid w:val="24D070C4"/>
    <w:rsid w:val="24D93E30"/>
    <w:rsid w:val="2510678B"/>
    <w:rsid w:val="254B23A6"/>
    <w:rsid w:val="255997C3"/>
    <w:rsid w:val="2584FBBC"/>
    <w:rsid w:val="258667E8"/>
    <w:rsid w:val="25A7A27C"/>
    <w:rsid w:val="26495954"/>
    <w:rsid w:val="264F52B1"/>
    <w:rsid w:val="2664F9D1"/>
    <w:rsid w:val="26741F14"/>
    <w:rsid w:val="26848FE2"/>
    <w:rsid w:val="26C5BD3A"/>
    <w:rsid w:val="270FA397"/>
    <w:rsid w:val="275BF40F"/>
    <w:rsid w:val="275F8744"/>
    <w:rsid w:val="2777BD38"/>
    <w:rsid w:val="27927255"/>
    <w:rsid w:val="27980EF1"/>
    <w:rsid w:val="27C6474A"/>
    <w:rsid w:val="27EB7E49"/>
    <w:rsid w:val="27F9C40B"/>
    <w:rsid w:val="281B5A83"/>
    <w:rsid w:val="2852E85B"/>
    <w:rsid w:val="28821D19"/>
    <w:rsid w:val="28B2D6A0"/>
    <w:rsid w:val="28BCB21D"/>
    <w:rsid w:val="28BE091A"/>
    <w:rsid w:val="28BEDD9F"/>
    <w:rsid w:val="28C212FE"/>
    <w:rsid w:val="28C2D5D4"/>
    <w:rsid w:val="28C7B08D"/>
    <w:rsid w:val="28D77A9A"/>
    <w:rsid w:val="28FF44F7"/>
    <w:rsid w:val="290D68EC"/>
    <w:rsid w:val="293176ED"/>
    <w:rsid w:val="297C2034"/>
    <w:rsid w:val="29B282DD"/>
    <w:rsid w:val="29B2C5A1"/>
    <w:rsid w:val="29DE7ED4"/>
    <w:rsid w:val="2A17C269"/>
    <w:rsid w:val="2A2A4975"/>
    <w:rsid w:val="2A565B7E"/>
    <w:rsid w:val="2AD3C273"/>
    <w:rsid w:val="2AED2916"/>
    <w:rsid w:val="2AF4875E"/>
    <w:rsid w:val="2B20CCBE"/>
    <w:rsid w:val="2B3F8667"/>
    <w:rsid w:val="2B471AD1"/>
    <w:rsid w:val="2B4CB57F"/>
    <w:rsid w:val="2B4FBF27"/>
    <w:rsid w:val="2B73A8E5"/>
    <w:rsid w:val="2B9A93B5"/>
    <w:rsid w:val="2BAE9960"/>
    <w:rsid w:val="2BAEF7A8"/>
    <w:rsid w:val="2BCAA35F"/>
    <w:rsid w:val="2BCBAE8F"/>
    <w:rsid w:val="2BDCA839"/>
    <w:rsid w:val="2BF11469"/>
    <w:rsid w:val="2BFCD394"/>
    <w:rsid w:val="2C1B903A"/>
    <w:rsid w:val="2C2B9DF9"/>
    <w:rsid w:val="2C34F032"/>
    <w:rsid w:val="2C6D55D0"/>
    <w:rsid w:val="2C95DAF5"/>
    <w:rsid w:val="2CB1F6A0"/>
    <w:rsid w:val="2CB72D43"/>
    <w:rsid w:val="2D0AC244"/>
    <w:rsid w:val="2D0EB6B6"/>
    <w:rsid w:val="2D23FD33"/>
    <w:rsid w:val="2D264905"/>
    <w:rsid w:val="2D391B90"/>
    <w:rsid w:val="2D45C37F"/>
    <w:rsid w:val="2D7E37FB"/>
    <w:rsid w:val="2D86D5DC"/>
    <w:rsid w:val="2D9E0A85"/>
    <w:rsid w:val="2DAB7491"/>
    <w:rsid w:val="2DBD001B"/>
    <w:rsid w:val="2DEEC0DF"/>
    <w:rsid w:val="2DF19CE5"/>
    <w:rsid w:val="2E45E769"/>
    <w:rsid w:val="2E4D48EF"/>
    <w:rsid w:val="2E4D626E"/>
    <w:rsid w:val="2EB979AD"/>
    <w:rsid w:val="2EBC673E"/>
    <w:rsid w:val="2EBF9CAE"/>
    <w:rsid w:val="2EE4B16C"/>
    <w:rsid w:val="2EE6FFF8"/>
    <w:rsid w:val="2EEEA0D2"/>
    <w:rsid w:val="2EEEA3B3"/>
    <w:rsid w:val="2F02A4D5"/>
    <w:rsid w:val="2F3D7843"/>
    <w:rsid w:val="2F4E5829"/>
    <w:rsid w:val="2F5B5191"/>
    <w:rsid w:val="2F95D8D9"/>
    <w:rsid w:val="2FCCE0FF"/>
    <w:rsid w:val="2FEA2873"/>
    <w:rsid w:val="301CED7F"/>
    <w:rsid w:val="304B446F"/>
    <w:rsid w:val="306010B9"/>
    <w:rsid w:val="30984EFA"/>
    <w:rsid w:val="31006B82"/>
    <w:rsid w:val="310235DA"/>
    <w:rsid w:val="312192A2"/>
    <w:rsid w:val="3131B471"/>
    <w:rsid w:val="313DA89E"/>
    <w:rsid w:val="3163F77D"/>
    <w:rsid w:val="317C7B93"/>
    <w:rsid w:val="317FC589"/>
    <w:rsid w:val="3182D9F9"/>
    <w:rsid w:val="31AE3152"/>
    <w:rsid w:val="31B4F18E"/>
    <w:rsid w:val="31D703E7"/>
    <w:rsid w:val="31E0AC13"/>
    <w:rsid w:val="321E58E0"/>
    <w:rsid w:val="32217B6B"/>
    <w:rsid w:val="326FDAFF"/>
    <w:rsid w:val="32767595"/>
    <w:rsid w:val="327F57F0"/>
    <w:rsid w:val="32AF6744"/>
    <w:rsid w:val="32B92E47"/>
    <w:rsid w:val="32DA9542"/>
    <w:rsid w:val="32F3D936"/>
    <w:rsid w:val="32FD9F2D"/>
    <w:rsid w:val="3304C644"/>
    <w:rsid w:val="330ACA41"/>
    <w:rsid w:val="331C55AC"/>
    <w:rsid w:val="333542A5"/>
    <w:rsid w:val="333E1A3C"/>
    <w:rsid w:val="33546233"/>
    <w:rsid w:val="3370AFCD"/>
    <w:rsid w:val="337E85F4"/>
    <w:rsid w:val="33CCD10E"/>
    <w:rsid w:val="33D0FE16"/>
    <w:rsid w:val="342ED7CD"/>
    <w:rsid w:val="345F883B"/>
    <w:rsid w:val="34B98B65"/>
    <w:rsid w:val="34D3000D"/>
    <w:rsid w:val="34DE2914"/>
    <w:rsid w:val="34E815D6"/>
    <w:rsid w:val="3515554B"/>
    <w:rsid w:val="352296FD"/>
    <w:rsid w:val="3524FCA4"/>
    <w:rsid w:val="353376A5"/>
    <w:rsid w:val="353A3B2D"/>
    <w:rsid w:val="354FDA7E"/>
    <w:rsid w:val="3572CC7F"/>
    <w:rsid w:val="357D5963"/>
    <w:rsid w:val="35B913BB"/>
    <w:rsid w:val="35D17B17"/>
    <w:rsid w:val="35E66CDE"/>
    <w:rsid w:val="360A705D"/>
    <w:rsid w:val="36693802"/>
    <w:rsid w:val="366AB388"/>
    <w:rsid w:val="3671B7EE"/>
    <w:rsid w:val="36D7023E"/>
    <w:rsid w:val="36E7A884"/>
    <w:rsid w:val="36FDE839"/>
    <w:rsid w:val="372BF8BB"/>
    <w:rsid w:val="3747F07C"/>
    <w:rsid w:val="374C99A8"/>
    <w:rsid w:val="37539ACD"/>
    <w:rsid w:val="378AEF86"/>
    <w:rsid w:val="37937BDC"/>
    <w:rsid w:val="37AF0108"/>
    <w:rsid w:val="37C45F42"/>
    <w:rsid w:val="37CAE244"/>
    <w:rsid w:val="37DE9732"/>
    <w:rsid w:val="3801108D"/>
    <w:rsid w:val="383594A4"/>
    <w:rsid w:val="385EB885"/>
    <w:rsid w:val="385F9424"/>
    <w:rsid w:val="38828BEB"/>
    <w:rsid w:val="389539C2"/>
    <w:rsid w:val="389D6EAD"/>
    <w:rsid w:val="38A667D3"/>
    <w:rsid w:val="38A8D20A"/>
    <w:rsid w:val="38AD53C6"/>
    <w:rsid w:val="3923A0C9"/>
    <w:rsid w:val="396B43A2"/>
    <w:rsid w:val="39741DF3"/>
    <w:rsid w:val="3992BAF6"/>
    <w:rsid w:val="39A0B77E"/>
    <w:rsid w:val="39A825A0"/>
    <w:rsid w:val="39B1D691"/>
    <w:rsid w:val="39C636D7"/>
    <w:rsid w:val="39DC87FE"/>
    <w:rsid w:val="39E90B3A"/>
    <w:rsid w:val="3A0DAA1C"/>
    <w:rsid w:val="3A19246A"/>
    <w:rsid w:val="3A2658B3"/>
    <w:rsid w:val="3A2C0F3E"/>
    <w:rsid w:val="3A3847A8"/>
    <w:rsid w:val="3A568236"/>
    <w:rsid w:val="3A756C4F"/>
    <w:rsid w:val="3AA2C85C"/>
    <w:rsid w:val="3AAAC5B9"/>
    <w:rsid w:val="3AAC45C9"/>
    <w:rsid w:val="3ACB0633"/>
    <w:rsid w:val="3AE3C6E9"/>
    <w:rsid w:val="3AF1F54A"/>
    <w:rsid w:val="3B2AA94D"/>
    <w:rsid w:val="3B32E483"/>
    <w:rsid w:val="3B47D3EE"/>
    <w:rsid w:val="3B8DD313"/>
    <w:rsid w:val="3BC2644C"/>
    <w:rsid w:val="3BE01D1D"/>
    <w:rsid w:val="3C16BEDD"/>
    <w:rsid w:val="3C63F9C2"/>
    <w:rsid w:val="3C644B81"/>
    <w:rsid w:val="3CA14C80"/>
    <w:rsid w:val="3CA2F2EF"/>
    <w:rsid w:val="3CA5D52A"/>
    <w:rsid w:val="3CC3B727"/>
    <w:rsid w:val="3D01F6F6"/>
    <w:rsid w:val="3D282013"/>
    <w:rsid w:val="3D42D9A9"/>
    <w:rsid w:val="3D557586"/>
    <w:rsid w:val="3D6BF1CA"/>
    <w:rsid w:val="3D7B53C1"/>
    <w:rsid w:val="3D95B170"/>
    <w:rsid w:val="3DA1B89E"/>
    <w:rsid w:val="3DC1346A"/>
    <w:rsid w:val="3DD73930"/>
    <w:rsid w:val="3DE14D33"/>
    <w:rsid w:val="3DF7A94E"/>
    <w:rsid w:val="3E14E314"/>
    <w:rsid w:val="3E5AA409"/>
    <w:rsid w:val="3E66ED03"/>
    <w:rsid w:val="3E67378C"/>
    <w:rsid w:val="3E7A1A4A"/>
    <w:rsid w:val="3E890E4E"/>
    <w:rsid w:val="3E8EFEC4"/>
    <w:rsid w:val="3E98F8DB"/>
    <w:rsid w:val="3E9C8B55"/>
    <w:rsid w:val="3EBAC3A0"/>
    <w:rsid w:val="3EC511CC"/>
    <w:rsid w:val="3EE64819"/>
    <w:rsid w:val="3F2FC5ED"/>
    <w:rsid w:val="3F7C0B4A"/>
    <w:rsid w:val="3F7E3375"/>
    <w:rsid w:val="3F8FD11B"/>
    <w:rsid w:val="3FA219AF"/>
    <w:rsid w:val="3FBEB016"/>
    <w:rsid w:val="4018170F"/>
    <w:rsid w:val="4031119A"/>
    <w:rsid w:val="4038EE32"/>
    <w:rsid w:val="40553901"/>
    <w:rsid w:val="40828220"/>
    <w:rsid w:val="40D540EE"/>
    <w:rsid w:val="41064F5B"/>
    <w:rsid w:val="41314AF7"/>
    <w:rsid w:val="41587CE9"/>
    <w:rsid w:val="418B33AD"/>
    <w:rsid w:val="41F4824C"/>
    <w:rsid w:val="421F224A"/>
    <w:rsid w:val="424052F6"/>
    <w:rsid w:val="426135C2"/>
    <w:rsid w:val="426C9000"/>
    <w:rsid w:val="430B48AA"/>
    <w:rsid w:val="4316F278"/>
    <w:rsid w:val="43281C23"/>
    <w:rsid w:val="4332523B"/>
    <w:rsid w:val="433E141D"/>
    <w:rsid w:val="43432B4F"/>
    <w:rsid w:val="434F8840"/>
    <w:rsid w:val="436C0326"/>
    <w:rsid w:val="437FDB05"/>
    <w:rsid w:val="438E05E5"/>
    <w:rsid w:val="4399929B"/>
    <w:rsid w:val="43F51281"/>
    <w:rsid w:val="440FF9D0"/>
    <w:rsid w:val="445F4E82"/>
    <w:rsid w:val="446ACC3D"/>
    <w:rsid w:val="446EC5C4"/>
    <w:rsid w:val="44BC9FEE"/>
    <w:rsid w:val="44BF7EFF"/>
    <w:rsid w:val="44F7BBCA"/>
    <w:rsid w:val="451B5B52"/>
    <w:rsid w:val="45356355"/>
    <w:rsid w:val="4537D357"/>
    <w:rsid w:val="4556AAF8"/>
    <w:rsid w:val="4565C399"/>
    <w:rsid w:val="45C8180B"/>
    <w:rsid w:val="45D63AE1"/>
    <w:rsid w:val="45D77F5D"/>
    <w:rsid w:val="45DEB7CA"/>
    <w:rsid w:val="45E3C907"/>
    <w:rsid w:val="45EC9107"/>
    <w:rsid w:val="461B4F26"/>
    <w:rsid w:val="4649C5DE"/>
    <w:rsid w:val="464D3E5B"/>
    <w:rsid w:val="466C928A"/>
    <w:rsid w:val="46894F3C"/>
    <w:rsid w:val="468A9999"/>
    <w:rsid w:val="4696B89B"/>
    <w:rsid w:val="46AF595A"/>
    <w:rsid w:val="46C74992"/>
    <w:rsid w:val="46CCF92F"/>
    <w:rsid w:val="46CD7C27"/>
    <w:rsid w:val="4702D1E2"/>
    <w:rsid w:val="47143F44"/>
    <w:rsid w:val="4718C3BD"/>
    <w:rsid w:val="472DA4B1"/>
    <w:rsid w:val="473A8E82"/>
    <w:rsid w:val="47423987"/>
    <w:rsid w:val="47608AD9"/>
    <w:rsid w:val="47685337"/>
    <w:rsid w:val="476BD322"/>
    <w:rsid w:val="476F009E"/>
    <w:rsid w:val="47713B2E"/>
    <w:rsid w:val="4776115D"/>
    <w:rsid w:val="479033EE"/>
    <w:rsid w:val="47A1D7E2"/>
    <w:rsid w:val="47DF6056"/>
    <w:rsid w:val="4800AE01"/>
    <w:rsid w:val="480AC21A"/>
    <w:rsid w:val="48613C27"/>
    <w:rsid w:val="48640A2B"/>
    <w:rsid w:val="489DC2CA"/>
    <w:rsid w:val="48B77005"/>
    <w:rsid w:val="48BF2A37"/>
    <w:rsid w:val="490FAA88"/>
    <w:rsid w:val="492B129E"/>
    <w:rsid w:val="49344F78"/>
    <w:rsid w:val="49478072"/>
    <w:rsid w:val="49569BB7"/>
    <w:rsid w:val="497477BF"/>
    <w:rsid w:val="49758A1F"/>
    <w:rsid w:val="498A58D8"/>
    <w:rsid w:val="49CA5931"/>
    <w:rsid w:val="49DB2BB1"/>
    <w:rsid w:val="4A010B7E"/>
    <w:rsid w:val="4A4818CD"/>
    <w:rsid w:val="4A8E80E2"/>
    <w:rsid w:val="4A9B6E4A"/>
    <w:rsid w:val="4AC8F64E"/>
    <w:rsid w:val="4ACD476D"/>
    <w:rsid w:val="4AD1897B"/>
    <w:rsid w:val="4ADA90E6"/>
    <w:rsid w:val="4AE17F07"/>
    <w:rsid w:val="4AF5D241"/>
    <w:rsid w:val="4AF91EEE"/>
    <w:rsid w:val="4B21DB04"/>
    <w:rsid w:val="4B2B1901"/>
    <w:rsid w:val="4B49FFE2"/>
    <w:rsid w:val="4B4AAE5F"/>
    <w:rsid w:val="4B6FA4B5"/>
    <w:rsid w:val="4B716BE6"/>
    <w:rsid w:val="4BBE7F63"/>
    <w:rsid w:val="4C2639F6"/>
    <w:rsid w:val="4C3766C8"/>
    <w:rsid w:val="4C4E558B"/>
    <w:rsid w:val="4C7AED2B"/>
    <w:rsid w:val="4C87F00E"/>
    <w:rsid w:val="4CBCDE4B"/>
    <w:rsid w:val="4D1B9DFF"/>
    <w:rsid w:val="4D35C9EC"/>
    <w:rsid w:val="4D453CF2"/>
    <w:rsid w:val="4DB13CC0"/>
    <w:rsid w:val="4DDE55F2"/>
    <w:rsid w:val="4DF65DA7"/>
    <w:rsid w:val="4E12F031"/>
    <w:rsid w:val="4E15119B"/>
    <w:rsid w:val="4E200626"/>
    <w:rsid w:val="4E2199C0"/>
    <w:rsid w:val="4E39D26B"/>
    <w:rsid w:val="4E3F552F"/>
    <w:rsid w:val="4E604D8A"/>
    <w:rsid w:val="4E6CEE46"/>
    <w:rsid w:val="4E793607"/>
    <w:rsid w:val="4E898E25"/>
    <w:rsid w:val="4E929D70"/>
    <w:rsid w:val="4EDD45F0"/>
    <w:rsid w:val="4F13BDE5"/>
    <w:rsid w:val="4F2F3B14"/>
    <w:rsid w:val="4F30EF44"/>
    <w:rsid w:val="4F74098A"/>
    <w:rsid w:val="4F9763C9"/>
    <w:rsid w:val="4FBF3E88"/>
    <w:rsid w:val="4FF70580"/>
    <w:rsid w:val="50497AE2"/>
    <w:rsid w:val="504E39E0"/>
    <w:rsid w:val="50BF1AFB"/>
    <w:rsid w:val="50C7FA75"/>
    <w:rsid w:val="50D2703B"/>
    <w:rsid w:val="5106C111"/>
    <w:rsid w:val="511B593B"/>
    <w:rsid w:val="51489981"/>
    <w:rsid w:val="515F45ED"/>
    <w:rsid w:val="51731189"/>
    <w:rsid w:val="51A65F52"/>
    <w:rsid w:val="51FA7926"/>
    <w:rsid w:val="524ECB1E"/>
    <w:rsid w:val="5254963F"/>
    <w:rsid w:val="52D33352"/>
    <w:rsid w:val="52E36249"/>
    <w:rsid w:val="53043037"/>
    <w:rsid w:val="5306E37D"/>
    <w:rsid w:val="53257794"/>
    <w:rsid w:val="53395E9A"/>
    <w:rsid w:val="537EA6A9"/>
    <w:rsid w:val="538A7DA7"/>
    <w:rsid w:val="538B886A"/>
    <w:rsid w:val="539119CF"/>
    <w:rsid w:val="53B7BD7B"/>
    <w:rsid w:val="53D40414"/>
    <w:rsid w:val="540F7169"/>
    <w:rsid w:val="5466CD76"/>
    <w:rsid w:val="5473205B"/>
    <w:rsid w:val="5497BA5A"/>
    <w:rsid w:val="54AA86D7"/>
    <w:rsid w:val="550AF6B1"/>
    <w:rsid w:val="552B9901"/>
    <w:rsid w:val="55687D60"/>
    <w:rsid w:val="558795E5"/>
    <w:rsid w:val="5589BE29"/>
    <w:rsid w:val="5595DFCC"/>
    <w:rsid w:val="55D3E0AE"/>
    <w:rsid w:val="55DA552B"/>
    <w:rsid w:val="55F69EBC"/>
    <w:rsid w:val="5600EE82"/>
    <w:rsid w:val="5603A778"/>
    <w:rsid w:val="562E4E90"/>
    <w:rsid w:val="563820F1"/>
    <w:rsid w:val="56611E07"/>
    <w:rsid w:val="5670D8A4"/>
    <w:rsid w:val="56713607"/>
    <w:rsid w:val="5672049A"/>
    <w:rsid w:val="56803C46"/>
    <w:rsid w:val="56876BF3"/>
    <w:rsid w:val="56880BFB"/>
    <w:rsid w:val="56A30152"/>
    <w:rsid w:val="56FC7557"/>
    <w:rsid w:val="5725C750"/>
    <w:rsid w:val="5742F39A"/>
    <w:rsid w:val="577648AD"/>
    <w:rsid w:val="577AB8B7"/>
    <w:rsid w:val="578944D4"/>
    <w:rsid w:val="5797CBC5"/>
    <w:rsid w:val="57BEDC97"/>
    <w:rsid w:val="57C684FE"/>
    <w:rsid w:val="58207A10"/>
    <w:rsid w:val="58339052"/>
    <w:rsid w:val="584093E2"/>
    <w:rsid w:val="5859B8D5"/>
    <w:rsid w:val="58796BB6"/>
    <w:rsid w:val="587C9ACD"/>
    <w:rsid w:val="58AA5AAF"/>
    <w:rsid w:val="58CE7632"/>
    <w:rsid w:val="58E887ED"/>
    <w:rsid w:val="58F4B0D7"/>
    <w:rsid w:val="58FBBBA1"/>
    <w:rsid w:val="593D02B5"/>
    <w:rsid w:val="596331CA"/>
    <w:rsid w:val="598A885B"/>
    <w:rsid w:val="598C7B54"/>
    <w:rsid w:val="599D5B42"/>
    <w:rsid w:val="59B5A36E"/>
    <w:rsid w:val="59DAB0FB"/>
    <w:rsid w:val="59E8448A"/>
    <w:rsid w:val="59F8BB58"/>
    <w:rsid w:val="5A10A6BE"/>
    <w:rsid w:val="5A2872F8"/>
    <w:rsid w:val="5A95FCF8"/>
    <w:rsid w:val="5AD564E0"/>
    <w:rsid w:val="5B0FA2BC"/>
    <w:rsid w:val="5B3299D0"/>
    <w:rsid w:val="5B3B38A1"/>
    <w:rsid w:val="5B7A1974"/>
    <w:rsid w:val="5BAB7F8C"/>
    <w:rsid w:val="5BFC7A2C"/>
    <w:rsid w:val="5BFD15A8"/>
    <w:rsid w:val="5C2B8B16"/>
    <w:rsid w:val="5C5739EE"/>
    <w:rsid w:val="5C998A5D"/>
    <w:rsid w:val="5CA1E0AA"/>
    <w:rsid w:val="5CD0CADC"/>
    <w:rsid w:val="5CFD01DE"/>
    <w:rsid w:val="5D037EE9"/>
    <w:rsid w:val="5D0A302D"/>
    <w:rsid w:val="5D16E95B"/>
    <w:rsid w:val="5D25811F"/>
    <w:rsid w:val="5D2613C7"/>
    <w:rsid w:val="5D4C78A5"/>
    <w:rsid w:val="5D835BC1"/>
    <w:rsid w:val="5D956743"/>
    <w:rsid w:val="5DC097F8"/>
    <w:rsid w:val="5DC1CC54"/>
    <w:rsid w:val="5DD2A7B0"/>
    <w:rsid w:val="5DD2BD26"/>
    <w:rsid w:val="5E2D2EDF"/>
    <w:rsid w:val="5E4592D4"/>
    <w:rsid w:val="5E4B7272"/>
    <w:rsid w:val="5E4D249A"/>
    <w:rsid w:val="5E4ED305"/>
    <w:rsid w:val="5E582BD0"/>
    <w:rsid w:val="5E7D87C5"/>
    <w:rsid w:val="5E9E31E2"/>
    <w:rsid w:val="5ED2ABBA"/>
    <w:rsid w:val="5EE0C28A"/>
    <w:rsid w:val="5F117F7B"/>
    <w:rsid w:val="5F33926E"/>
    <w:rsid w:val="5F5EBCAB"/>
    <w:rsid w:val="5F6D7184"/>
    <w:rsid w:val="5F70AC26"/>
    <w:rsid w:val="5F7898B1"/>
    <w:rsid w:val="5FA4412A"/>
    <w:rsid w:val="5FB2F808"/>
    <w:rsid w:val="5FC72DD0"/>
    <w:rsid w:val="5FD250B0"/>
    <w:rsid w:val="5FFDD122"/>
    <w:rsid w:val="60221A2E"/>
    <w:rsid w:val="603D46E0"/>
    <w:rsid w:val="608A2C45"/>
    <w:rsid w:val="60AA5D28"/>
    <w:rsid w:val="60DB1494"/>
    <w:rsid w:val="60EB81E7"/>
    <w:rsid w:val="60F754B2"/>
    <w:rsid w:val="611326CA"/>
    <w:rsid w:val="618B4FFF"/>
    <w:rsid w:val="6194AD19"/>
    <w:rsid w:val="6202EFAD"/>
    <w:rsid w:val="62068DD6"/>
    <w:rsid w:val="622C6117"/>
    <w:rsid w:val="625C8FC5"/>
    <w:rsid w:val="6269428F"/>
    <w:rsid w:val="62723CC4"/>
    <w:rsid w:val="6292CCDC"/>
    <w:rsid w:val="62A9B4E1"/>
    <w:rsid w:val="62AA4EC8"/>
    <w:rsid w:val="62F0B171"/>
    <w:rsid w:val="62FAC7A5"/>
    <w:rsid w:val="6309635C"/>
    <w:rsid w:val="6351ADB3"/>
    <w:rsid w:val="635953EB"/>
    <w:rsid w:val="63653587"/>
    <w:rsid w:val="636FD962"/>
    <w:rsid w:val="63BE3E51"/>
    <w:rsid w:val="63C34C4E"/>
    <w:rsid w:val="63DD6DA3"/>
    <w:rsid w:val="640FF936"/>
    <w:rsid w:val="642CEAE5"/>
    <w:rsid w:val="6457D383"/>
    <w:rsid w:val="649CAB87"/>
    <w:rsid w:val="649E319F"/>
    <w:rsid w:val="64F4EDFB"/>
    <w:rsid w:val="650883E4"/>
    <w:rsid w:val="65116D9D"/>
    <w:rsid w:val="651C1C12"/>
    <w:rsid w:val="651D68F5"/>
    <w:rsid w:val="651E0136"/>
    <w:rsid w:val="654CB060"/>
    <w:rsid w:val="65963955"/>
    <w:rsid w:val="65A628F2"/>
    <w:rsid w:val="65B02EED"/>
    <w:rsid w:val="65B82999"/>
    <w:rsid w:val="65DD1CF1"/>
    <w:rsid w:val="66BB4670"/>
    <w:rsid w:val="66F01C9C"/>
    <w:rsid w:val="66F353A1"/>
    <w:rsid w:val="67334704"/>
    <w:rsid w:val="67412B1C"/>
    <w:rsid w:val="67453517"/>
    <w:rsid w:val="676DC854"/>
    <w:rsid w:val="679D65C8"/>
    <w:rsid w:val="67AE56D7"/>
    <w:rsid w:val="67B567F5"/>
    <w:rsid w:val="6812BB07"/>
    <w:rsid w:val="68167FBB"/>
    <w:rsid w:val="681A6272"/>
    <w:rsid w:val="684D8F68"/>
    <w:rsid w:val="68697951"/>
    <w:rsid w:val="686C6223"/>
    <w:rsid w:val="686F6333"/>
    <w:rsid w:val="6881E95D"/>
    <w:rsid w:val="689A03CD"/>
    <w:rsid w:val="689A15C5"/>
    <w:rsid w:val="689FB4D8"/>
    <w:rsid w:val="68C23D87"/>
    <w:rsid w:val="68CABA46"/>
    <w:rsid w:val="68E5BFFA"/>
    <w:rsid w:val="69287BBD"/>
    <w:rsid w:val="692BB364"/>
    <w:rsid w:val="69481052"/>
    <w:rsid w:val="6961C263"/>
    <w:rsid w:val="697C9D9E"/>
    <w:rsid w:val="69A11436"/>
    <w:rsid w:val="69A7DB03"/>
    <w:rsid w:val="69B6FE85"/>
    <w:rsid w:val="69B883AA"/>
    <w:rsid w:val="6A260854"/>
    <w:rsid w:val="6A43B7AA"/>
    <w:rsid w:val="6A466528"/>
    <w:rsid w:val="6A490719"/>
    <w:rsid w:val="6A74F7C0"/>
    <w:rsid w:val="6A7DB284"/>
    <w:rsid w:val="6A9FE993"/>
    <w:rsid w:val="6AA23F34"/>
    <w:rsid w:val="6AA90C95"/>
    <w:rsid w:val="6AB44CBA"/>
    <w:rsid w:val="6AC6A7E3"/>
    <w:rsid w:val="6AE10119"/>
    <w:rsid w:val="6B011D79"/>
    <w:rsid w:val="6B04CCF5"/>
    <w:rsid w:val="6B097664"/>
    <w:rsid w:val="6B09DA6C"/>
    <w:rsid w:val="6B3840DA"/>
    <w:rsid w:val="6B40D3F0"/>
    <w:rsid w:val="6B45ABCE"/>
    <w:rsid w:val="6B5AAF5D"/>
    <w:rsid w:val="6B9FD83B"/>
    <w:rsid w:val="6BA44CB8"/>
    <w:rsid w:val="6BBD2078"/>
    <w:rsid w:val="6BBE1943"/>
    <w:rsid w:val="6BE6943D"/>
    <w:rsid w:val="6BE78E41"/>
    <w:rsid w:val="6C0B364F"/>
    <w:rsid w:val="6C32C696"/>
    <w:rsid w:val="6C33A2EB"/>
    <w:rsid w:val="6C813EF9"/>
    <w:rsid w:val="6CA41468"/>
    <w:rsid w:val="6CA9CEE3"/>
    <w:rsid w:val="6CAA6BF9"/>
    <w:rsid w:val="6CBD48F2"/>
    <w:rsid w:val="6CCAA771"/>
    <w:rsid w:val="6D0EAFBD"/>
    <w:rsid w:val="6D0FB3E9"/>
    <w:rsid w:val="6D1169C4"/>
    <w:rsid w:val="6D146767"/>
    <w:rsid w:val="6D5508F0"/>
    <w:rsid w:val="6D87C4CA"/>
    <w:rsid w:val="6D9AAEA5"/>
    <w:rsid w:val="6DCF3424"/>
    <w:rsid w:val="6E06CEAA"/>
    <w:rsid w:val="6E2029FF"/>
    <w:rsid w:val="6E50E20D"/>
    <w:rsid w:val="6E82B915"/>
    <w:rsid w:val="6E8F3E3A"/>
    <w:rsid w:val="6EBEBC77"/>
    <w:rsid w:val="6F011B1D"/>
    <w:rsid w:val="6F204B38"/>
    <w:rsid w:val="6F439BB9"/>
    <w:rsid w:val="6F49D4B6"/>
    <w:rsid w:val="6F5FE361"/>
    <w:rsid w:val="6F84A970"/>
    <w:rsid w:val="6FC9F3C4"/>
    <w:rsid w:val="6FCEFFFF"/>
    <w:rsid w:val="7025E75F"/>
    <w:rsid w:val="7087E8C6"/>
    <w:rsid w:val="709A890E"/>
    <w:rsid w:val="70A7C43F"/>
    <w:rsid w:val="70B844F0"/>
    <w:rsid w:val="70BA710B"/>
    <w:rsid w:val="70DDD39D"/>
    <w:rsid w:val="70DE623C"/>
    <w:rsid w:val="70F5BA8F"/>
    <w:rsid w:val="7111F03C"/>
    <w:rsid w:val="71206DD1"/>
    <w:rsid w:val="7164D691"/>
    <w:rsid w:val="717F3E52"/>
    <w:rsid w:val="71867423"/>
    <w:rsid w:val="71B6BD70"/>
    <w:rsid w:val="71DE1269"/>
    <w:rsid w:val="72021C0A"/>
    <w:rsid w:val="723BC9CE"/>
    <w:rsid w:val="7246917D"/>
    <w:rsid w:val="7255F734"/>
    <w:rsid w:val="72AE33E8"/>
    <w:rsid w:val="72B68B6B"/>
    <w:rsid w:val="72BC572B"/>
    <w:rsid w:val="72FE4ED7"/>
    <w:rsid w:val="7309FD08"/>
    <w:rsid w:val="733560BB"/>
    <w:rsid w:val="7367DA59"/>
    <w:rsid w:val="73762B6E"/>
    <w:rsid w:val="73781E13"/>
    <w:rsid w:val="7390B28C"/>
    <w:rsid w:val="7395A076"/>
    <w:rsid w:val="73B0A768"/>
    <w:rsid w:val="73F6E627"/>
    <w:rsid w:val="73F8BA7B"/>
    <w:rsid w:val="742B9662"/>
    <w:rsid w:val="742B9CC9"/>
    <w:rsid w:val="743C001E"/>
    <w:rsid w:val="745BD01A"/>
    <w:rsid w:val="746751C6"/>
    <w:rsid w:val="7470F7DC"/>
    <w:rsid w:val="74BD0391"/>
    <w:rsid w:val="74C5C44A"/>
    <w:rsid w:val="74D0030E"/>
    <w:rsid w:val="74EC6895"/>
    <w:rsid w:val="74F6985C"/>
    <w:rsid w:val="74F8815F"/>
    <w:rsid w:val="75456AA1"/>
    <w:rsid w:val="757CB126"/>
    <w:rsid w:val="75A70FE1"/>
    <w:rsid w:val="75D22D28"/>
    <w:rsid w:val="75D69459"/>
    <w:rsid w:val="75E12D13"/>
    <w:rsid w:val="762235CE"/>
    <w:rsid w:val="76384529"/>
    <w:rsid w:val="768800F9"/>
    <w:rsid w:val="768B1A92"/>
    <w:rsid w:val="768EFE74"/>
    <w:rsid w:val="76A0EC1A"/>
    <w:rsid w:val="76C109F3"/>
    <w:rsid w:val="76E51AAB"/>
    <w:rsid w:val="76EDA856"/>
    <w:rsid w:val="76EEEE91"/>
    <w:rsid w:val="76F0823E"/>
    <w:rsid w:val="76F955E2"/>
    <w:rsid w:val="76FB2F0B"/>
    <w:rsid w:val="7737906C"/>
    <w:rsid w:val="773A6D52"/>
    <w:rsid w:val="77576565"/>
    <w:rsid w:val="77595B61"/>
    <w:rsid w:val="775EFD58"/>
    <w:rsid w:val="77776849"/>
    <w:rsid w:val="7792E61A"/>
    <w:rsid w:val="77A59432"/>
    <w:rsid w:val="77B20E28"/>
    <w:rsid w:val="77BD026D"/>
    <w:rsid w:val="77D80404"/>
    <w:rsid w:val="780ACB87"/>
    <w:rsid w:val="7820DF02"/>
    <w:rsid w:val="784EA4F5"/>
    <w:rsid w:val="785F2F5B"/>
    <w:rsid w:val="785F52E9"/>
    <w:rsid w:val="7877B658"/>
    <w:rsid w:val="788166AD"/>
    <w:rsid w:val="78816D4F"/>
    <w:rsid w:val="7898BD0F"/>
    <w:rsid w:val="78A05608"/>
    <w:rsid w:val="78A43E1B"/>
    <w:rsid w:val="78C10445"/>
    <w:rsid w:val="78CDC395"/>
    <w:rsid w:val="78D7D1FF"/>
    <w:rsid w:val="78D8DD19"/>
    <w:rsid w:val="78FDC401"/>
    <w:rsid w:val="79028C48"/>
    <w:rsid w:val="7910850A"/>
    <w:rsid w:val="7927E1BA"/>
    <w:rsid w:val="79377060"/>
    <w:rsid w:val="7946B931"/>
    <w:rsid w:val="7947BC6A"/>
    <w:rsid w:val="794A3354"/>
    <w:rsid w:val="796A04A2"/>
    <w:rsid w:val="797DEC42"/>
    <w:rsid w:val="79818F24"/>
    <w:rsid w:val="7981DDA0"/>
    <w:rsid w:val="79D1ECDA"/>
    <w:rsid w:val="7A2A0D66"/>
    <w:rsid w:val="7A33F7E6"/>
    <w:rsid w:val="7A3E80B0"/>
    <w:rsid w:val="7A3FC0B3"/>
    <w:rsid w:val="7AAD1004"/>
    <w:rsid w:val="7AC9F625"/>
    <w:rsid w:val="7AD0DB43"/>
    <w:rsid w:val="7B0E431E"/>
    <w:rsid w:val="7B2B84E0"/>
    <w:rsid w:val="7B343A4C"/>
    <w:rsid w:val="7B48A1D9"/>
    <w:rsid w:val="7B669978"/>
    <w:rsid w:val="7B7B290C"/>
    <w:rsid w:val="7B917170"/>
    <w:rsid w:val="7B91830C"/>
    <w:rsid w:val="7BA5BFC1"/>
    <w:rsid w:val="7BB50082"/>
    <w:rsid w:val="7BCE0EA8"/>
    <w:rsid w:val="7BE326E6"/>
    <w:rsid w:val="7C3D7320"/>
    <w:rsid w:val="7C3F207C"/>
    <w:rsid w:val="7C8ED872"/>
    <w:rsid w:val="7C99542A"/>
    <w:rsid w:val="7D0BF1C8"/>
    <w:rsid w:val="7D2653AD"/>
    <w:rsid w:val="7D3D09ED"/>
    <w:rsid w:val="7D4E614E"/>
    <w:rsid w:val="7D768EAF"/>
    <w:rsid w:val="7D7F65C0"/>
    <w:rsid w:val="7D920B9B"/>
    <w:rsid w:val="7DE8F2D4"/>
    <w:rsid w:val="7DED1F56"/>
    <w:rsid w:val="7DFB67B9"/>
    <w:rsid w:val="7DFBC142"/>
    <w:rsid w:val="7E1BE0DF"/>
    <w:rsid w:val="7E454603"/>
    <w:rsid w:val="7E5BA89C"/>
    <w:rsid w:val="7E6848BE"/>
    <w:rsid w:val="7E9070D7"/>
    <w:rsid w:val="7EBB6389"/>
    <w:rsid w:val="7F06A87E"/>
    <w:rsid w:val="7F452D21"/>
    <w:rsid w:val="7F47D114"/>
    <w:rsid w:val="7F491D1A"/>
    <w:rsid w:val="7F52880C"/>
    <w:rsid w:val="7F53CEE6"/>
    <w:rsid w:val="7F5E0D7B"/>
    <w:rsid w:val="7F9D940B"/>
    <w:rsid w:val="7FC942E3"/>
    <w:rsid w:val="7FFF90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34AAB"/>
  <w15:chartTrackingRefBased/>
  <w15:docId w15:val="{C98D5DB7-DDCB-41EB-9A73-66387B4F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D0E"/>
    <w:rPr>
      <w:rFonts w:ascii="Arial" w:hAnsi="Arial"/>
      <w:sz w:val="24"/>
    </w:rPr>
  </w:style>
  <w:style w:type="paragraph" w:styleId="Heading1">
    <w:name w:val="heading 1"/>
    <w:basedOn w:val="Normal"/>
    <w:next w:val="Normal"/>
    <w:link w:val="Heading1Char"/>
    <w:autoRedefine/>
    <w:uiPriority w:val="9"/>
    <w:qFormat/>
    <w:rsid w:val="00A21059"/>
    <w:pPr>
      <w:keepNext/>
      <w:keepLines/>
      <w:suppressAutoHyphens/>
      <w:spacing w:after="0" w:line="22" w:lineRule="atLeast"/>
      <w:jc w:val="center"/>
      <w:outlineLvl w:val="0"/>
    </w:pPr>
    <w:rPr>
      <w:rFonts w:eastAsia="Arial" w:cs="Arial"/>
      <w:b/>
      <w:sz w:val="36"/>
      <w:szCs w:val="36"/>
    </w:rPr>
  </w:style>
  <w:style w:type="paragraph" w:styleId="Heading2">
    <w:name w:val="heading 2"/>
    <w:basedOn w:val="Normal"/>
    <w:next w:val="Normal"/>
    <w:link w:val="Heading2Char"/>
    <w:autoRedefine/>
    <w:uiPriority w:val="9"/>
    <w:unhideWhenUsed/>
    <w:qFormat/>
    <w:rsid w:val="00DB3FFC"/>
    <w:pPr>
      <w:keepNext/>
      <w:keepLines/>
      <w:suppressAutoHyphens/>
      <w:spacing w:after="0" w:line="22" w:lineRule="atLeast"/>
      <w:outlineLvl w:val="1"/>
    </w:pPr>
    <w:rPr>
      <w:rFonts w:eastAsia="Arial" w:cs="Arial"/>
      <w:b/>
      <w:bCs/>
      <w:snapToGrid w:val="0"/>
      <w:sz w:val="32"/>
      <w:szCs w:val="32"/>
    </w:rPr>
  </w:style>
  <w:style w:type="paragraph" w:styleId="Heading3">
    <w:name w:val="heading 3"/>
    <w:basedOn w:val="Normal"/>
    <w:next w:val="Normal"/>
    <w:link w:val="Heading3Char"/>
    <w:autoRedefine/>
    <w:uiPriority w:val="9"/>
    <w:unhideWhenUsed/>
    <w:qFormat/>
    <w:rsid w:val="00621A98"/>
    <w:pPr>
      <w:keepNext/>
      <w:keepLines/>
      <w:spacing w:after="0" w:line="22" w:lineRule="atLeast"/>
      <w:outlineLvl w:val="2"/>
    </w:pPr>
    <w:rPr>
      <w:rFonts w:eastAsiaTheme="majorEastAsia" w:cs="Arial"/>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B9F"/>
  </w:style>
  <w:style w:type="paragraph" w:styleId="Footer">
    <w:name w:val="footer"/>
    <w:basedOn w:val="Normal"/>
    <w:link w:val="FooterChar"/>
    <w:uiPriority w:val="99"/>
    <w:unhideWhenUsed/>
    <w:rsid w:val="00217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B9F"/>
  </w:style>
  <w:style w:type="table" w:styleId="TableGrid">
    <w:name w:val="Table Grid"/>
    <w:basedOn w:val="TableNormal"/>
    <w:uiPriority w:val="39"/>
    <w:rsid w:val="009C3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3E23"/>
    <w:pPr>
      <w:spacing w:after="0" w:line="240" w:lineRule="auto"/>
    </w:pPr>
    <w:rPr>
      <w:rFonts w:eastAsiaTheme="minorEastAsia"/>
      <w:lang w:eastAsia="zh-CN"/>
    </w:rPr>
  </w:style>
  <w:style w:type="character" w:customStyle="1" w:styleId="Heading1Char">
    <w:name w:val="Heading 1 Char"/>
    <w:basedOn w:val="DefaultParagraphFont"/>
    <w:link w:val="Heading1"/>
    <w:uiPriority w:val="9"/>
    <w:rsid w:val="00A21059"/>
    <w:rPr>
      <w:rFonts w:ascii="Arial" w:eastAsia="Arial" w:hAnsi="Arial" w:cs="Arial"/>
      <w:b/>
      <w:sz w:val="36"/>
      <w:szCs w:val="36"/>
    </w:rPr>
  </w:style>
  <w:style w:type="paragraph" w:styleId="TOCHeading">
    <w:name w:val="TOC Heading"/>
    <w:basedOn w:val="Heading1"/>
    <w:next w:val="Normal"/>
    <w:uiPriority w:val="39"/>
    <w:unhideWhenUsed/>
    <w:qFormat/>
    <w:rsid w:val="00DB0E6F"/>
    <w:pPr>
      <w:outlineLvl w:val="9"/>
    </w:pPr>
    <w:rPr>
      <w:lang w:val="en-US"/>
    </w:rPr>
  </w:style>
  <w:style w:type="paragraph" w:styleId="TOC2">
    <w:name w:val="toc 2"/>
    <w:basedOn w:val="Normal"/>
    <w:next w:val="Normal"/>
    <w:autoRedefine/>
    <w:uiPriority w:val="39"/>
    <w:unhideWhenUsed/>
    <w:rsid w:val="00D9358A"/>
    <w:pPr>
      <w:tabs>
        <w:tab w:val="left" w:pos="709"/>
        <w:tab w:val="right" w:leader="dot" w:pos="9016"/>
      </w:tabs>
      <w:spacing w:after="0"/>
      <w:ind w:left="220"/>
    </w:pPr>
    <w:rPr>
      <w:rFonts w:eastAsiaTheme="minorEastAsia" w:cs="Arial"/>
      <w:noProof/>
      <w:lang w:val="en-US"/>
    </w:rPr>
  </w:style>
  <w:style w:type="paragraph" w:styleId="TOC1">
    <w:name w:val="toc 1"/>
    <w:basedOn w:val="Normal"/>
    <w:next w:val="Normal"/>
    <w:autoRedefine/>
    <w:uiPriority w:val="39"/>
    <w:unhideWhenUsed/>
    <w:rsid w:val="00D9358A"/>
    <w:pPr>
      <w:tabs>
        <w:tab w:val="right" w:leader="dot" w:pos="9016"/>
      </w:tabs>
      <w:spacing w:after="0" w:line="22" w:lineRule="atLeast"/>
    </w:pPr>
    <w:rPr>
      <w:rFonts w:eastAsiaTheme="minorEastAsia" w:cs="Times New Roman"/>
      <w:b/>
      <w:lang w:val="en-US"/>
    </w:rPr>
  </w:style>
  <w:style w:type="paragraph" w:styleId="TOC3">
    <w:name w:val="toc 3"/>
    <w:basedOn w:val="Normal"/>
    <w:next w:val="Normal"/>
    <w:autoRedefine/>
    <w:uiPriority w:val="39"/>
    <w:unhideWhenUsed/>
    <w:rsid w:val="007760B4"/>
    <w:pPr>
      <w:tabs>
        <w:tab w:val="left" w:pos="1100"/>
        <w:tab w:val="right" w:leader="dot" w:pos="9016"/>
      </w:tabs>
      <w:spacing w:after="0"/>
      <w:ind w:left="440"/>
    </w:pPr>
    <w:rPr>
      <w:rFonts w:eastAsiaTheme="minorEastAsia" w:cs="Times New Roman"/>
      <w:lang w:val="en-US"/>
    </w:rPr>
  </w:style>
  <w:style w:type="character" w:styleId="Hyperlink">
    <w:name w:val="Hyperlink"/>
    <w:basedOn w:val="DefaultParagraphFont"/>
    <w:uiPriority w:val="99"/>
    <w:unhideWhenUsed/>
    <w:rsid w:val="00E93AE8"/>
    <w:rPr>
      <w:color w:val="0563C1" w:themeColor="hyperlink"/>
      <w:u w:val="single"/>
    </w:rPr>
  </w:style>
  <w:style w:type="character" w:customStyle="1" w:styleId="Heading2Char">
    <w:name w:val="Heading 2 Char"/>
    <w:basedOn w:val="DefaultParagraphFont"/>
    <w:link w:val="Heading2"/>
    <w:uiPriority w:val="9"/>
    <w:rsid w:val="00DB3FFC"/>
    <w:rPr>
      <w:rFonts w:ascii="Arial" w:eastAsia="Arial" w:hAnsi="Arial" w:cs="Arial"/>
      <w:b/>
      <w:bCs/>
      <w:snapToGrid w:val="0"/>
      <w:sz w:val="32"/>
      <w:szCs w:val="32"/>
    </w:rPr>
  </w:style>
  <w:style w:type="paragraph" w:styleId="ListParagraph">
    <w:name w:val="List Paragraph"/>
    <w:basedOn w:val="Normal"/>
    <w:link w:val="ListParagraphChar"/>
    <w:uiPriority w:val="34"/>
    <w:qFormat/>
    <w:rsid w:val="00015EBB"/>
    <w:pPr>
      <w:ind w:left="720"/>
      <w:contextualSpacing/>
    </w:pPr>
  </w:style>
  <w:style w:type="character" w:styleId="CommentReference">
    <w:name w:val="annotation reference"/>
    <w:basedOn w:val="DefaultParagraphFont"/>
    <w:unhideWhenUsed/>
    <w:rsid w:val="00015EBB"/>
    <w:rPr>
      <w:sz w:val="16"/>
      <w:szCs w:val="16"/>
    </w:rPr>
  </w:style>
  <w:style w:type="paragraph" w:styleId="CommentText">
    <w:name w:val="annotation text"/>
    <w:basedOn w:val="Normal"/>
    <w:link w:val="CommentTextChar"/>
    <w:unhideWhenUsed/>
    <w:rsid w:val="00015EBB"/>
    <w:pPr>
      <w:spacing w:line="240" w:lineRule="auto"/>
    </w:pPr>
    <w:rPr>
      <w:sz w:val="20"/>
      <w:szCs w:val="20"/>
    </w:rPr>
  </w:style>
  <w:style w:type="character" w:customStyle="1" w:styleId="CommentTextChar">
    <w:name w:val="Comment Text Char"/>
    <w:basedOn w:val="DefaultParagraphFont"/>
    <w:link w:val="CommentText"/>
    <w:rsid w:val="00015EBB"/>
    <w:rPr>
      <w:sz w:val="20"/>
      <w:szCs w:val="20"/>
    </w:rPr>
  </w:style>
  <w:style w:type="character" w:customStyle="1" w:styleId="ListParagraphChar">
    <w:name w:val="List Paragraph Char"/>
    <w:basedOn w:val="DefaultParagraphFont"/>
    <w:link w:val="ListParagraph"/>
    <w:uiPriority w:val="34"/>
    <w:rsid w:val="00015EBB"/>
  </w:style>
  <w:style w:type="paragraph" w:styleId="BalloonText">
    <w:name w:val="Balloon Text"/>
    <w:basedOn w:val="Normal"/>
    <w:link w:val="BalloonTextChar"/>
    <w:uiPriority w:val="99"/>
    <w:semiHidden/>
    <w:unhideWhenUsed/>
    <w:rsid w:val="00015E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BB"/>
    <w:rPr>
      <w:rFonts w:ascii="Segoe UI" w:hAnsi="Segoe UI" w:cs="Segoe UI"/>
      <w:sz w:val="18"/>
      <w:szCs w:val="18"/>
    </w:rPr>
  </w:style>
  <w:style w:type="paragraph" w:customStyle="1" w:styleId="paragraph">
    <w:name w:val="paragraph"/>
    <w:basedOn w:val="Normal"/>
    <w:rsid w:val="005F619A"/>
    <w:pPr>
      <w:spacing w:before="100" w:beforeAutospacing="1" w:after="100" w:afterAutospacing="1" w:line="240" w:lineRule="auto"/>
    </w:pPr>
    <w:rPr>
      <w:rFonts w:ascii="Times New Roman" w:eastAsia="Times New Roman" w:hAnsi="Times New Roman" w:cs="Times New Roman"/>
      <w:szCs w:val="24"/>
      <w:lang w:eastAsia="en-GB"/>
    </w:rPr>
  </w:style>
  <w:style w:type="paragraph" w:styleId="Caption">
    <w:name w:val="caption"/>
    <w:basedOn w:val="Normal"/>
    <w:next w:val="Normal"/>
    <w:uiPriority w:val="35"/>
    <w:unhideWhenUsed/>
    <w:qFormat/>
    <w:rsid w:val="00DE3D44"/>
    <w:pPr>
      <w:spacing w:after="200" w:line="240" w:lineRule="auto"/>
    </w:pPr>
    <w:rPr>
      <w:i/>
      <w:iCs/>
      <w:color w:val="44546A" w:themeColor="text2"/>
      <w:sz w:val="18"/>
      <w:szCs w:val="18"/>
    </w:rPr>
  </w:style>
  <w:style w:type="table" w:customStyle="1" w:styleId="TableGrid1">
    <w:name w:val="Table Grid1"/>
    <w:basedOn w:val="TableNormal"/>
    <w:next w:val="TableGrid"/>
    <w:uiPriority w:val="39"/>
    <w:rsid w:val="00A33E4F"/>
    <w:pPr>
      <w:spacing w:after="0" w:line="240" w:lineRule="auto"/>
    </w:pPr>
    <w:rPr>
      <w:rFonts w:ascii="Calibri" w:eastAsia="DengXia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
    <w:name w:val="Format"/>
    <w:basedOn w:val="ListParagraph"/>
    <w:link w:val="FormatChar"/>
    <w:qFormat/>
    <w:rsid w:val="00AF50BB"/>
    <w:pPr>
      <w:numPr>
        <w:numId w:val="39"/>
      </w:numPr>
      <w:autoSpaceDE w:val="0"/>
      <w:autoSpaceDN w:val="0"/>
      <w:adjustRightInd w:val="0"/>
      <w:spacing w:after="0" w:line="240" w:lineRule="auto"/>
    </w:pPr>
    <w:rPr>
      <w:rFonts w:cs="Arial"/>
      <w:szCs w:val="24"/>
    </w:rPr>
  </w:style>
  <w:style w:type="paragraph" w:customStyle="1" w:styleId="Style1">
    <w:name w:val="Style1"/>
    <w:basedOn w:val="Normal"/>
    <w:link w:val="Style1Char"/>
    <w:qFormat/>
    <w:rsid w:val="00AF50BB"/>
    <w:pPr>
      <w:numPr>
        <w:numId w:val="38"/>
      </w:numPr>
      <w:spacing w:before="120" w:after="0" w:line="240" w:lineRule="auto"/>
      <w:ind w:right="-647"/>
      <w:jc w:val="both"/>
    </w:pPr>
    <w:rPr>
      <w:rFonts w:cstheme="minorHAnsi"/>
    </w:rPr>
  </w:style>
  <w:style w:type="character" w:customStyle="1" w:styleId="FormatChar">
    <w:name w:val="Format Char"/>
    <w:basedOn w:val="ListParagraphChar"/>
    <w:link w:val="Format"/>
    <w:rsid w:val="00AF50BB"/>
    <w:rPr>
      <w:rFonts w:cs="Arial"/>
      <w:sz w:val="24"/>
      <w:szCs w:val="24"/>
    </w:rPr>
  </w:style>
  <w:style w:type="character" w:customStyle="1" w:styleId="Style1Char">
    <w:name w:val="Style1 Char"/>
    <w:basedOn w:val="DefaultParagraphFont"/>
    <w:link w:val="Style1"/>
    <w:rsid w:val="00AF50BB"/>
    <w:rPr>
      <w:rFonts w:cstheme="minorHAnsi"/>
      <w:sz w:val="24"/>
    </w:rPr>
  </w:style>
  <w:style w:type="character" w:customStyle="1" w:styleId="Heading3Char">
    <w:name w:val="Heading 3 Char"/>
    <w:basedOn w:val="DefaultParagraphFont"/>
    <w:link w:val="Heading3"/>
    <w:uiPriority w:val="9"/>
    <w:rsid w:val="008A6112"/>
    <w:rPr>
      <w:rFonts w:ascii="Arial" w:eastAsiaTheme="majorEastAsia" w:hAnsi="Arial" w:cs="Arial"/>
      <w:b/>
      <w:sz w:val="28"/>
      <w:szCs w:val="26"/>
    </w:rPr>
  </w:style>
  <w:style w:type="paragraph" w:customStyle="1" w:styleId="Default">
    <w:name w:val="Default"/>
    <w:rsid w:val="00866E8D"/>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DF4CF1"/>
    <w:rPr>
      <w:color w:val="808080"/>
    </w:rPr>
  </w:style>
  <w:style w:type="paragraph" w:styleId="CommentSubject">
    <w:name w:val="annotation subject"/>
    <w:basedOn w:val="CommentText"/>
    <w:next w:val="CommentText"/>
    <w:link w:val="CommentSubjectChar"/>
    <w:uiPriority w:val="99"/>
    <w:semiHidden/>
    <w:unhideWhenUsed/>
    <w:rsid w:val="0089169D"/>
    <w:rPr>
      <w:b/>
      <w:bCs/>
    </w:rPr>
  </w:style>
  <w:style w:type="character" w:customStyle="1" w:styleId="CommentSubjectChar">
    <w:name w:val="Comment Subject Char"/>
    <w:basedOn w:val="CommentTextChar"/>
    <w:link w:val="CommentSubject"/>
    <w:uiPriority w:val="99"/>
    <w:semiHidden/>
    <w:rsid w:val="0089169D"/>
    <w:rPr>
      <w:b/>
      <w:bCs/>
      <w:sz w:val="20"/>
      <w:szCs w:val="20"/>
    </w:rPr>
  </w:style>
  <w:style w:type="character" w:customStyle="1" w:styleId="normaltextrun1">
    <w:name w:val="normaltextrun1"/>
    <w:basedOn w:val="DefaultParagraphFont"/>
    <w:rsid w:val="00234FAE"/>
  </w:style>
  <w:style w:type="character" w:customStyle="1" w:styleId="eop">
    <w:name w:val="eop"/>
    <w:basedOn w:val="DefaultParagraphFont"/>
    <w:rsid w:val="00234FAE"/>
  </w:style>
  <w:style w:type="paragraph" w:styleId="Revision">
    <w:name w:val="Revision"/>
    <w:hidden/>
    <w:uiPriority w:val="99"/>
    <w:semiHidden/>
    <w:rsid w:val="004A08F9"/>
    <w:pPr>
      <w:spacing w:after="0" w:line="240" w:lineRule="auto"/>
    </w:pPr>
  </w:style>
  <w:style w:type="paragraph" w:styleId="TOC4">
    <w:name w:val="toc 4"/>
    <w:basedOn w:val="Normal"/>
    <w:next w:val="Normal"/>
    <w:autoRedefine/>
    <w:uiPriority w:val="39"/>
    <w:unhideWhenUsed/>
    <w:rsid w:val="00F926FD"/>
    <w:pPr>
      <w:spacing w:after="100"/>
      <w:ind w:left="660"/>
    </w:pPr>
    <w:rPr>
      <w:rFonts w:eastAsiaTheme="minorEastAsia"/>
      <w:lang w:eastAsia="en-GB"/>
    </w:rPr>
  </w:style>
  <w:style w:type="paragraph" w:styleId="TOC5">
    <w:name w:val="toc 5"/>
    <w:basedOn w:val="Normal"/>
    <w:next w:val="Normal"/>
    <w:autoRedefine/>
    <w:uiPriority w:val="39"/>
    <w:unhideWhenUsed/>
    <w:rsid w:val="00F926FD"/>
    <w:pPr>
      <w:spacing w:after="100"/>
      <w:ind w:left="880"/>
    </w:pPr>
    <w:rPr>
      <w:rFonts w:eastAsiaTheme="minorEastAsia"/>
      <w:lang w:eastAsia="en-GB"/>
    </w:rPr>
  </w:style>
  <w:style w:type="paragraph" w:styleId="TOC6">
    <w:name w:val="toc 6"/>
    <w:basedOn w:val="Normal"/>
    <w:next w:val="Normal"/>
    <w:autoRedefine/>
    <w:uiPriority w:val="39"/>
    <w:unhideWhenUsed/>
    <w:rsid w:val="00F926FD"/>
    <w:pPr>
      <w:spacing w:after="100"/>
      <w:ind w:left="1100"/>
    </w:pPr>
    <w:rPr>
      <w:rFonts w:eastAsiaTheme="minorEastAsia"/>
      <w:lang w:eastAsia="en-GB"/>
    </w:rPr>
  </w:style>
  <w:style w:type="paragraph" w:styleId="TOC7">
    <w:name w:val="toc 7"/>
    <w:basedOn w:val="Normal"/>
    <w:next w:val="Normal"/>
    <w:autoRedefine/>
    <w:uiPriority w:val="39"/>
    <w:unhideWhenUsed/>
    <w:rsid w:val="00F926FD"/>
    <w:pPr>
      <w:spacing w:after="100"/>
      <w:ind w:left="1320"/>
    </w:pPr>
    <w:rPr>
      <w:rFonts w:eastAsiaTheme="minorEastAsia"/>
      <w:lang w:eastAsia="en-GB"/>
    </w:rPr>
  </w:style>
  <w:style w:type="paragraph" w:styleId="TOC8">
    <w:name w:val="toc 8"/>
    <w:basedOn w:val="Normal"/>
    <w:next w:val="Normal"/>
    <w:autoRedefine/>
    <w:uiPriority w:val="39"/>
    <w:unhideWhenUsed/>
    <w:rsid w:val="00F926FD"/>
    <w:pPr>
      <w:spacing w:after="100"/>
      <w:ind w:left="1540"/>
    </w:pPr>
    <w:rPr>
      <w:rFonts w:eastAsiaTheme="minorEastAsia"/>
      <w:lang w:eastAsia="en-GB"/>
    </w:rPr>
  </w:style>
  <w:style w:type="paragraph" w:styleId="TOC9">
    <w:name w:val="toc 9"/>
    <w:basedOn w:val="Normal"/>
    <w:next w:val="Normal"/>
    <w:autoRedefine/>
    <w:uiPriority w:val="39"/>
    <w:unhideWhenUsed/>
    <w:rsid w:val="00F926FD"/>
    <w:pPr>
      <w:spacing w:after="100"/>
      <w:ind w:left="1760"/>
    </w:pPr>
    <w:rPr>
      <w:rFonts w:eastAsiaTheme="minorEastAsia"/>
      <w:lang w:eastAsia="en-GB"/>
    </w:rPr>
  </w:style>
  <w:style w:type="character" w:styleId="UnresolvedMention">
    <w:name w:val="Unresolved Mention"/>
    <w:basedOn w:val="DefaultParagraphFont"/>
    <w:uiPriority w:val="99"/>
    <w:semiHidden/>
    <w:unhideWhenUsed/>
    <w:rsid w:val="00F926FD"/>
    <w:rPr>
      <w:color w:val="605E5C"/>
      <w:shd w:val="clear" w:color="auto" w:fill="E1DFDD"/>
    </w:rPr>
  </w:style>
  <w:style w:type="character" w:styleId="FollowedHyperlink">
    <w:name w:val="FollowedHyperlink"/>
    <w:basedOn w:val="DefaultParagraphFont"/>
    <w:uiPriority w:val="99"/>
    <w:semiHidden/>
    <w:unhideWhenUsed/>
    <w:rsid w:val="00367B28"/>
    <w:rPr>
      <w:color w:val="954F72" w:themeColor="followedHyperlink"/>
      <w:u w:val="single"/>
    </w:rPr>
  </w:style>
  <w:style w:type="paragraph" w:customStyle="1" w:styleId="legp1paratext">
    <w:name w:val="legp1paratext"/>
    <w:basedOn w:val="Normal"/>
    <w:rsid w:val="000E26B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egp1no">
    <w:name w:val="legp1no"/>
    <w:basedOn w:val="DefaultParagraphFont"/>
    <w:rsid w:val="000E26B4"/>
  </w:style>
  <w:style w:type="paragraph" w:customStyle="1" w:styleId="legp2paratext">
    <w:name w:val="legp2paratext"/>
    <w:basedOn w:val="Normal"/>
    <w:rsid w:val="000E26B4"/>
    <w:pPr>
      <w:spacing w:before="100" w:beforeAutospacing="1" w:after="100" w:afterAutospacing="1" w:line="240" w:lineRule="auto"/>
    </w:pPr>
    <w:rPr>
      <w:rFonts w:ascii="Times New Roman" w:eastAsia="Times New Roman" w:hAnsi="Times New Roman" w:cs="Times New Roman"/>
      <w:szCs w:val="24"/>
      <w:lang w:eastAsia="en-GB"/>
    </w:rPr>
  </w:style>
  <w:style w:type="character" w:styleId="Mention">
    <w:name w:val="Mention"/>
    <w:basedOn w:val="DefaultParagraphFont"/>
    <w:uiPriority w:val="99"/>
    <w:unhideWhenUsed/>
    <w:rPr>
      <w:color w:val="2B579A"/>
      <w:shd w:val="clear" w:color="auto" w:fill="E6E6E6"/>
    </w:rPr>
  </w:style>
  <w:style w:type="character" w:customStyle="1" w:styleId="spellingerror">
    <w:name w:val="spellingerror"/>
    <w:basedOn w:val="DefaultParagraphFont"/>
    <w:rsid w:val="00E95B8D"/>
  </w:style>
  <w:style w:type="paragraph" w:styleId="NormalWeb">
    <w:name w:val="Normal (Web)"/>
    <w:basedOn w:val="Normal"/>
    <w:uiPriority w:val="99"/>
    <w:unhideWhenUsed/>
    <w:rsid w:val="00E159E3"/>
    <w:pPr>
      <w:spacing w:after="0" w:line="240" w:lineRule="auto"/>
    </w:pPr>
    <w:rPr>
      <w:rFonts w:ascii="Times New Roman" w:eastAsia="Times New Roman" w:hAnsi="Times New Roman" w:cs="Times New Roman"/>
      <w:szCs w:val="24"/>
      <w:lang w:eastAsia="en-GB"/>
    </w:rPr>
  </w:style>
  <w:style w:type="paragraph" w:styleId="Title">
    <w:name w:val="Title"/>
    <w:basedOn w:val="Normal"/>
    <w:next w:val="Normal"/>
    <w:link w:val="TitleChar"/>
    <w:uiPriority w:val="10"/>
    <w:qFormat/>
    <w:rsid w:val="00564F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FB2"/>
    <w:rPr>
      <w:rFonts w:asciiTheme="majorHAnsi" w:eastAsiaTheme="majorEastAsia" w:hAnsiTheme="majorHAnsi" w:cstheme="majorBidi"/>
      <w:spacing w:val="-10"/>
      <w:kern w:val="28"/>
      <w:sz w:val="56"/>
      <w:szCs w:val="56"/>
    </w:rPr>
  </w:style>
  <w:style w:type="character" w:customStyle="1" w:styleId="scxw193616276">
    <w:name w:val="scxw193616276"/>
    <w:basedOn w:val="DefaultParagraphFont"/>
    <w:rsid w:val="004251E4"/>
  </w:style>
  <w:style w:type="character" w:customStyle="1" w:styleId="scxw119440811">
    <w:name w:val="scxw119440811"/>
    <w:basedOn w:val="DefaultParagraphFont"/>
    <w:rsid w:val="009D1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7183">
      <w:bodyDiv w:val="1"/>
      <w:marLeft w:val="0"/>
      <w:marRight w:val="0"/>
      <w:marTop w:val="0"/>
      <w:marBottom w:val="0"/>
      <w:divBdr>
        <w:top w:val="none" w:sz="0" w:space="0" w:color="auto"/>
        <w:left w:val="none" w:sz="0" w:space="0" w:color="auto"/>
        <w:bottom w:val="none" w:sz="0" w:space="0" w:color="auto"/>
        <w:right w:val="none" w:sz="0" w:space="0" w:color="auto"/>
      </w:divBdr>
    </w:div>
    <w:div w:id="155150743">
      <w:bodyDiv w:val="1"/>
      <w:marLeft w:val="0"/>
      <w:marRight w:val="0"/>
      <w:marTop w:val="0"/>
      <w:marBottom w:val="0"/>
      <w:divBdr>
        <w:top w:val="none" w:sz="0" w:space="0" w:color="auto"/>
        <w:left w:val="none" w:sz="0" w:space="0" w:color="auto"/>
        <w:bottom w:val="none" w:sz="0" w:space="0" w:color="auto"/>
        <w:right w:val="none" w:sz="0" w:space="0" w:color="auto"/>
      </w:divBdr>
    </w:div>
    <w:div w:id="198663616">
      <w:bodyDiv w:val="1"/>
      <w:marLeft w:val="0"/>
      <w:marRight w:val="0"/>
      <w:marTop w:val="0"/>
      <w:marBottom w:val="0"/>
      <w:divBdr>
        <w:top w:val="none" w:sz="0" w:space="0" w:color="auto"/>
        <w:left w:val="none" w:sz="0" w:space="0" w:color="auto"/>
        <w:bottom w:val="none" w:sz="0" w:space="0" w:color="auto"/>
        <w:right w:val="none" w:sz="0" w:space="0" w:color="auto"/>
      </w:divBdr>
    </w:div>
    <w:div w:id="245843227">
      <w:bodyDiv w:val="1"/>
      <w:marLeft w:val="0"/>
      <w:marRight w:val="0"/>
      <w:marTop w:val="0"/>
      <w:marBottom w:val="0"/>
      <w:divBdr>
        <w:top w:val="none" w:sz="0" w:space="0" w:color="auto"/>
        <w:left w:val="none" w:sz="0" w:space="0" w:color="auto"/>
        <w:bottom w:val="none" w:sz="0" w:space="0" w:color="auto"/>
        <w:right w:val="none" w:sz="0" w:space="0" w:color="auto"/>
      </w:divBdr>
      <w:divsChild>
        <w:div w:id="1853757172">
          <w:marLeft w:val="0"/>
          <w:marRight w:val="0"/>
          <w:marTop w:val="0"/>
          <w:marBottom w:val="0"/>
          <w:divBdr>
            <w:top w:val="none" w:sz="0" w:space="0" w:color="auto"/>
            <w:left w:val="none" w:sz="0" w:space="0" w:color="auto"/>
            <w:bottom w:val="none" w:sz="0" w:space="0" w:color="auto"/>
            <w:right w:val="none" w:sz="0" w:space="0" w:color="auto"/>
          </w:divBdr>
          <w:divsChild>
            <w:div w:id="1624073913">
              <w:marLeft w:val="0"/>
              <w:marRight w:val="0"/>
              <w:marTop w:val="0"/>
              <w:marBottom w:val="0"/>
              <w:divBdr>
                <w:top w:val="none" w:sz="0" w:space="0" w:color="auto"/>
                <w:left w:val="none" w:sz="0" w:space="0" w:color="auto"/>
                <w:bottom w:val="none" w:sz="0" w:space="0" w:color="auto"/>
                <w:right w:val="none" w:sz="0" w:space="0" w:color="auto"/>
              </w:divBdr>
              <w:divsChild>
                <w:div w:id="450251760">
                  <w:marLeft w:val="0"/>
                  <w:marRight w:val="0"/>
                  <w:marTop w:val="0"/>
                  <w:marBottom w:val="0"/>
                  <w:divBdr>
                    <w:top w:val="none" w:sz="0" w:space="0" w:color="auto"/>
                    <w:left w:val="none" w:sz="0" w:space="0" w:color="auto"/>
                    <w:bottom w:val="none" w:sz="0" w:space="0" w:color="auto"/>
                    <w:right w:val="none" w:sz="0" w:space="0" w:color="auto"/>
                  </w:divBdr>
                  <w:divsChild>
                    <w:div w:id="1118989734">
                      <w:marLeft w:val="0"/>
                      <w:marRight w:val="0"/>
                      <w:marTop w:val="0"/>
                      <w:marBottom w:val="0"/>
                      <w:divBdr>
                        <w:top w:val="none" w:sz="0" w:space="0" w:color="auto"/>
                        <w:left w:val="none" w:sz="0" w:space="0" w:color="auto"/>
                        <w:bottom w:val="none" w:sz="0" w:space="0" w:color="auto"/>
                        <w:right w:val="none" w:sz="0" w:space="0" w:color="auto"/>
                      </w:divBdr>
                      <w:divsChild>
                        <w:div w:id="430248493">
                          <w:marLeft w:val="0"/>
                          <w:marRight w:val="0"/>
                          <w:marTop w:val="0"/>
                          <w:marBottom w:val="0"/>
                          <w:divBdr>
                            <w:top w:val="none" w:sz="0" w:space="0" w:color="auto"/>
                            <w:left w:val="none" w:sz="0" w:space="0" w:color="auto"/>
                            <w:bottom w:val="none" w:sz="0" w:space="0" w:color="auto"/>
                            <w:right w:val="none" w:sz="0" w:space="0" w:color="auto"/>
                          </w:divBdr>
                          <w:divsChild>
                            <w:div w:id="1421172096">
                              <w:marLeft w:val="0"/>
                              <w:marRight w:val="0"/>
                              <w:marTop w:val="0"/>
                              <w:marBottom w:val="0"/>
                              <w:divBdr>
                                <w:top w:val="none" w:sz="0" w:space="0" w:color="auto"/>
                                <w:left w:val="none" w:sz="0" w:space="0" w:color="auto"/>
                                <w:bottom w:val="none" w:sz="0" w:space="0" w:color="auto"/>
                                <w:right w:val="none" w:sz="0" w:space="0" w:color="auto"/>
                              </w:divBdr>
                              <w:divsChild>
                                <w:div w:id="1826238576">
                                  <w:marLeft w:val="0"/>
                                  <w:marRight w:val="0"/>
                                  <w:marTop w:val="0"/>
                                  <w:marBottom w:val="0"/>
                                  <w:divBdr>
                                    <w:top w:val="none" w:sz="0" w:space="0" w:color="auto"/>
                                    <w:left w:val="none" w:sz="0" w:space="0" w:color="auto"/>
                                    <w:bottom w:val="none" w:sz="0" w:space="0" w:color="auto"/>
                                    <w:right w:val="none" w:sz="0" w:space="0" w:color="auto"/>
                                  </w:divBdr>
                                  <w:divsChild>
                                    <w:div w:id="2022199761">
                                      <w:marLeft w:val="0"/>
                                      <w:marRight w:val="0"/>
                                      <w:marTop w:val="0"/>
                                      <w:marBottom w:val="0"/>
                                      <w:divBdr>
                                        <w:top w:val="none" w:sz="0" w:space="0" w:color="auto"/>
                                        <w:left w:val="none" w:sz="0" w:space="0" w:color="auto"/>
                                        <w:bottom w:val="none" w:sz="0" w:space="0" w:color="auto"/>
                                        <w:right w:val="none" w:sz="0" w:space="0" w:color="auto"/>
                                      </w:divBdr>
                                      <w:divsChild>
                                        <w:div w:id="1617173489">
                                          <w:marLeft w:val="0"/>
                                          <w:marRight w:val="0"/>
                                          <w:marTop w:val="0"/>
                                          <w:marBottom w:val="0"/>
                                          <w:divBdr>
                                            <w:top w:val="none" w:sz="0" w:space="0" w:color="auto"/>
                                            <w:left w:val="none" w:sz="0" w:space="0" w:color="auto"/>
                                            <w:bottom w:val="none" w:sz="0" w:space="0" w:color="auto"/>
                                            <w:right w:val="none" w:sz="0" w:space="0" w:color="auto"/>
                                          </w:divBdr>
                                          <w:divsChild>
                                            <w:div w:id="1812674523">
                                              <w:marLeft w:val="0"/>
                                              <w:marRight w:val="0"/>
                                              <w:marTop w:val="0"/>
                                              <w:marBottom w:val="0"/>
                                              <w:divBdr>
                                                <w:top w:val="none" w:sz="0" w:space="0" w:color="auto"/>
                                                <w:left w:val="none" w:sz="0" w:space="0" w:color="auto"/>
                                                <w:bottom w:val="none" w:sz="0" w:space="0" w:color="auto"/>
                                                <w:right w:val="none" w:sz="0" w:space="0" w:color="auto"/>
                                              </w:divBdr>
                                              <w:divsChild>
                                                <w:div w:id="1153907065">
                                                  <w:marLeft w:val="0"/>
                                                  <w:marRight w:val="0"/>
                                                  <w:marTop w:val="0"/>
                                                  <w:marBottom w:val="0"/>
                                                  <w:divBdr>
                                                    <w:top w:val="none" w:sz="0" w:space="0" w:color="auto"/>
                                                    <w:left w:val="none" w:sz="0" w:space="0" w:color="auto"/>
                                                    <w:bottom w:val="none" w:sz="0" w:space="0" w:color="auto"/>
                                                    <w:right w:val="none" w:sz="0" w:space="0" w:color="auto"/>
                                                  </w:divBdr>
                                                  <w:divsChild>
                                                    <w:div w:id="1049572484">
                                                      <w:marLeft w:val="0"/>
                                                      <w:marRight w:val="0"/>
                                                      <w:marTop w:val="0"/>
                                                      <w:marBottom w:val="0"/>
                                                      <w:divBdr>
                                                        <w:top w:val="single" w:sz="12" w:space="0" w:color="ABABAB"/>
                                                        <w:left w:val="single" w:sz="6" w:space="0" w:color="ABABAB"/>
                                                        <w:bottom w:val="none" w:sz="0" w:space="0" w:color="auto"/>
                                                        <w:right w:val="single" w:sz="6" w:space="0" w:color="ABABAB"/>
                                                      </w:divBdr>
                                                      <w:divsChild>
                                                        <w:div w:id="449589883">
                                                          <w:marLeft w:val="0"/>
                                                          <w:marRight w:val="0"/>
                                                          <w:marTop w:val="0"/>
                                                          <w:marBottom w:val="0"/>
                                                          <w:divBdr>
                                                            <w:top w:val="none" w:sz="0" w:space="0" w:color="auto"/>
                                                            <w:left w:val="none" w:sz="0" w:space="0" w:color="auto"/>
                                                            <w:bottom w:val="none" w:sz="0" w:space="0" w:color="auto"/>
                                                            <w:right w:val="none" w:sz="0" w:space="0" w:color="auto"/>
                                                          </w:divBdr>
                                                          <w:divsChild>
                                                            <w:div w:id="110629973">
                                                              <w:marLeft w:val="0"/>
                                                              <w:marRight w:val="0"/>
                                                              <w:marTop w:val="0"/>
                                                              <w:marBottom w:val="0"/>
                                                              <w:divBdr>
                                                                <w:top w:val="none" w:sz="0" w:space="0" w:color="auto"/>
                                                                <w:left w:val="none" w:sz="0" w:space="0" w:color="auto"/>
                                                                <w:bottom w:val="none" w:sz="0" w:space="0" w:color="auto"/>
                                                                <w:right w:val="none" w:sz="0" w:space="0" w:color="auto"/>
                                                              </w:divBdr>
                                                              <w:divsChild>
                                                                <w:div w:id="515921025">
                                                                  <w:marLeft w:val="0"/>
                                                                  <w:marRight w:val="0"/>
                                                                  <w:marTop w:val="0"/>
                                                                  <w:marBottom w:val="0"/>
                                                                  <w:divBdr>
                                                                    <w:top w:val="none" w:sz="0" w:space="0" w:color="auto"/>
                                                                    <w:left w:val="none" w:sz="0" w:space="0" w:color="auto"/>
                                                                    <w:bottom w:val="none" w:sz="0" w:space="0" w:color="auto"/>
                                                                    <w:right w:val="none" w:sz="0" w:space="0" w:color="auto"/>
                                                                  </w:divBdr>
                                                                  <w:divsChild>
                                                                    <w:div w:id="1325817383">
                                                                      <w:marLeft w:val="0"/>
                                                                      <w:marRight w:val="0"/>
                                                                      <w:marTop w:val="0"/>
                                                                      <w:marBottom w:val="0"/>
                                                                      <w:divBdr>
                                                                        <w:top w:val="none" w:sz="0" w:space="0" w:color="auto"/>
                                                                        <w:left w:val="none" w:sz="0" w:space="0" w:color="auto"/>
                                                                        <w:bottom w:val="none" w:sz="0" w:space="0" w:color="auto"/>
                                                                        <w:right w:val="none" w:sz="0" w:space="0" w:color="auto"/>
                                                                      </w:divBdr>
                                                                      <w:divsChild>
                                                                        <w:div w:id="866602789">
                                                                          <w:marLeft w:val="0"/>
                                                                          <w:marRight w:val="0"/>
                                                                          <w:marTop w:val="0"/>
                                                                          <w:marBottom w:val="0"/>
                                                                          <w:divBdr>
                                                                            <w:top w:val="none" w:sz="0" w:space="0" w:color="auto"/>
                                                                            <w:left w:val="none" w:sz="0" w:space="0" w:color="auto"/>
                                                                            <w:bottom w:val="none" w:sz="0" w:space="0" w:color="auto"/>
                                                                            <w:right w:val="none" w:sz="0" w:space="0" w:color="auto"/>
                                                                          </w:divBdr>
                                                                          <w:divsChild>
                                                                            <w:div w:id="1249315352">
                                                                              <w:marLeft w:val="0"/>
                                                                              <w:marRight w:val="0"/>
                                                                              <w:marTop w:val="0"/>
                                                                              <w:marBottom w:val="0"/>
                                                                              <w:divBdr>
                                                                                <w:top w:val="none" w:sz="0" w:space="0" w:color="auto"/>
                                                                                <w:left w:val="none" w:sz="0" w:space="0" w:color="auto"/>
                                                                                <w:bottom w:val="none" w:sz="0" w:space="0" w:color="auto"/>
                                                                                <w:right w:val="none" w:sz="0" w:space="0" w:color="auto"/>
                                                                              </w:divBdr>
                                                                              <w:divsChild>
                                                                                <w:div w:id="414402997">
                                                                                  <w:marLeft w:val="0"/>
                                                                                  <w:marRight w:val="0"/>
                                                                                  <w:marTop w:val="0"/>
                                                                                  <w:marBottom w:val="0"/>
                                                                                  <w:divBdr>
                                                                                    <w:top w:val="none" w:sz="0" w:space="0" w:color="auto"/>
                                                                                    <w:left w:val="none" w:sz="0" w:space="0" w:color="auto"/>
                                                                                    <w:bottom w:val="none" w:sz="0" w:space="0" w:color="auto"/>
                                                                                    <w:right w:val="none" w:sz="0" w:space="0" w:color="auto"/>
                                                                                  </w:divBdr>
                                                                                  <w:divsChild>
                                                                                    <w:div w:id="267543936">
                                                                                      <w:marLeft w:val="0"/>
                                                                                      <w:marRight w:val="0"/>
                                                                                      <w:marTop w:val="0"/>
                                                                                      <w:marBottom w:val="0"/>
                                                                                      <w:divBdr>
                                                                                        <w:top w:val="none" w:sz="0" w:space="0" w:color="auto"/>
                                                                                        <w:left w:val="none" w:sz="0" w:space="0" w:color="auto"/>
                                                                                        <w:bottom w:val="none" w:sz="0" w:space="0" w:color="auto"/>
                                                                                        <w:right w:val="none" w:sz="0" w:space="0" w:color="auto"/>
                                                                                      </w:divBdr>
                                                                                    </w:div>
                                                                                  </w:divsChild>
                                                                                </w:div>
                                                                                <w:div w:id="770204142">
                                                                                  <w:marLeft w:val="0"/>
                                                                                  <w:marRight w:val="0"/>
                                                                                  <w:marTop w:val="0"/>
                                                                                  <w:marBottom w:val="0"/>
                                                                                  <w:divBdr>
                                                                                    <w:top w:val="none" w:sz="0" w:space="0" w:color="auto"/>
                                                                                    <w:left w:val="none" w:sz="0" w:space="0" w:color="auto"/>
                                                                                    <w:bottom w:val="none" w:sz="0" w:space="0" w:color="auto"/>
                                                                                    <w:right w:val="none" w:sz="0" w:space="0" w:color="auto"/>
                                                                                  </w:divBdr>
                                                                                  <w:divsChild>
                                                                                    <w:div w:id="304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922819">
      <w:bodyDiv w:val="1"/>
      <w:marLeft w:val="0"/>
      <w:marRight w:val="0"/>
      <w:marTop w:val="0"/>
      <w:marBottom w:val="0"/>
      <w:divBdr>
        <w:top w:val="none" w:sz="0" w:space="0" w:color="auto"/>
        <w:left w:val="none" w:sz="0" w:space="0" w:color="auto"/>
        <w:bottom w:val="none" w:sz="0" w:space="0" w:color="auto"/>
        <w:right w:val="none" w:sz="0" w:space="0" w:color="auto"/>
      </w:divBdr>
      <w:divsChild>
        <w:div w:id="885458524">
          <w:marLeft w:val="0"/>
          <w:marRight w:val="0"/>
          <w:marTop w:val="0"/>
          <w:marBottom w:val="0"/>
          <w:divBdr>
            <w:top w:val="none" w:sz="0" w:space="0" w:color="auto"/>
            <w:left w:val="none" w:sz="0" w:space="0" w:color="auto"/>
            <w:bottom w:val="none" w:sz="0" w:space="0" w:color="auto"/>
            <w:right w:val="none" w:sz="0" w:space="0" w:color="auto"/>
          </w:divBdr>
          <w:divsChild>
            <w:div w:id="219555257">
              <w:marLeft w:val="0"/>
              <w:marRight w:val="0"/>
              <w:marTop w:val="0"/>
              <w:marBottom w:val="0"/>
              <w:divBdr>
                <w:top w:val="none" w:sz="0" w:space="0" w:color="auto"/>
                <w:left w:val="none" w:sz="0" w:space="0" w:color="auto"/>
                <w:bottom w:val="none" w:sz="0" w:space="0" w:color="auto"/>
                <w:right w:val="none" w:sz="0" w:space="0" w:color="auto"/>
              </w:divBdr>
              <w:divsChild>
                <w:div w:id="2046246893">
                  <w:marLeft w:val="0"/>
                  <w:marRight w:val="0"/>
                  <w:marTop w:val="0"/>
                  <w:marBottom w:val="0"/>
                  <w:divBdr>
                    <w:top w:val="none" w:sz="0" w:space="0" w:color="auto"/>
                    <w:left w:val="none" w:sz="0" w:space="0" w:color="auto"/>
                    <w:bottom w:val="none" w:sz="0" w:space="0" w:color="auto"/>
                    <w:right w:val="none" w:sz="0" w:space="0" w:color="auto"/>
                  </w:divBdr>
                  <w:divsChild>
                    <w:div w:id="959147105">
                      <w:marLeft w:val="0"/>
                      <w:marRight w:val="0"/>
                      <w:marTop w:val="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7869453">
                              <w:marLeft w:val="0"/>
                              <w:marRight w:val="0"/>
                              <w:marTop w:val="0"/>
                              <w:marBottom w:val="0"/>
                              <w:divBdr>
                                <w:top w:val="none" w:sz="0" w:space="0" w:color="auto"/>
                                <w:left w:val="none" w:sz="0" w:space="0" w:color="auto"/>
                                <w:bottom w:val="none" w:sz="0" w:space="0" w:color="auto"/>
                                <w:right w:val="none" w:sz="0" w:space="0" w:color="auto"/>
                              </w:divBdr>
                              <w:divsChild>
                                <w:div w:id="502821983">
                                  <w:marLeft w:val="0"/>
                                  <w:marRight w:val="0"/>
                                  <w:marTop w:val="0"/>
                                  <w:marBottom w:val="0"/>
                                  <w:divBdr>
                                    <w:top w:val="none" w:sz="0" w:space="0" w:color="auto"/>
                                    <w:left w:val="none" w:sz="0" w:space="0" w:color="auto"/>
                                    <w:bottom w:val="none" w:sz="0" w:space="0" w:color="auto"/>
                                    <w:right w:val="none" w:sz="0" w:space="0" w:color="auto"/>
                                  </w:divBdr>
                                  <w:divsChild>
                                    <w:div w:id="1414468063">
                                      <w:marLeft w:val="0"/>
                                      <w:marRight w:val="0"/>
                                      <w:marTop w:val="0"/>
                                      <w:marBottom w:val="0"/>
                                      <w:divBdr>
                                        <w:top w:val="none" w:sz="0" w:space="0" w:color="auto"/>
                                        <w:left w:val="none" w:sz="0" w:space="0" w:color="auto"/>
                                        <w:bottom w:val="none" w:sz="0" w:space="0" w:color="auto"/>
                                        <w:right w:val="none" w:sz="0" w:space="0" w:color="auto"/>
                                      </w:divBdr>
                                      <w:divsChild>
                                        <w:div w:id="1176458225">
                                          <w:marLeft w:val="0"/>
                                          <w:marRight w:val="0"/>
                                          <w:marTop w:val="0"/>
                                          <w:marBottom w:val="0"/>
                                          <w:divBdr>
                                            <w:top w:val="none" w:sz="0" w:space="0" w:color="auto"/>
                                            <w:left w:val="none" w:sz="0" w:space="0" w:color="auto"/>
                                            <w:bottom w:val="none" w:sz="0" w:space="0" w:color="auto"/>
                                            <w:right w:val="none" w:sz="0" w:space="0" w:color="auto"/>
                                          </w:divBdr>
                                          <w:divsChild>
                                            <w:div w:id="1717701064">
                                              <w:marLeft w:val="0"/>
                                              <w:marRight w:val="0"/>
                                              <w:marTop w:val="0"/>
                                              <w:marBottom w:val="0"/>
                                              <w:divBdr>
                                                <w:top w:val="none" w:sz="0" w:space="0" w:color="auto"/>
                                                <w:left w:val="none" w:sz="0" w:space="0" w:color="auto"/>
                                                <w:bottom w:val="none" w:sz="0" w:space="0" w:color="auto"/>
                                                <w:right w:val="none" w:sz="0" w:space="0" w:color="auto"/>
                                              </w:divBdr>
                                              <w:divsChild>
                                                <w:div w:id="1902793233">
                                                  <w:marLeft w:val="0"/>
                                                  <w:marRight w:val="0"/>
                                                  <w:marTop w:val="0"/>
                                                  <w:marBottom w:val="0"/>
                                                  <w:divBdr>
                                                    <w:top w:val="none" w:sz="0" w:space="0" w:color="auto"/>
                                                    <w:left w:val="none" w:sz="0" w:space="0" w:color="auto"/>
                                                    <w:bottom w:val="none" w:sz="0" w:space="0" w:color="auto"/>
                                                    <w:right w:val="none" w:sz="0" w:space="0" w:color="auto"/>
                                                  </w:divBdr>
                                                  <w:divsChild>
                                                    <w:div w:id="137650045">
                                                      <w:marLeft w:val="0"/>
                                                      <w:marRight w:val="0"/>
                                                      <w:marTop w:val="0"/>
                                                      <w:marBottom w:val="0"/>
                                                      <w:divBdr>
                                                        <w:top w:val="single" w:sz="12" w:space="0" w:color="ABABAB"/>
                                                        <w:left w:val="single" w:sz="6" w:space="0" w:color="ABABAB"/>
                                                        <w:bottom w:val="none" w:sz="0" w:space="0" w:color="auto"/>
                                                        <w:right w:val="single" w:sz="6" w:space="0" w:color="ABABAB"/>
                                                      </w:divBdr>
                                                      <w:divsChild>
                                                        <w:div w:id="2117824914">
                                                          <w:marLeft w:val="0"/>
                                                          <w:marRight w:val="0"/>
                                                          <w:marTop w:val="0"/>
                                                          <w:marBottom w:val="0"/>
                                                          <w:divBdr>
                                                            <w:top w:val="none" w:sz="0" w:space="0" w:color="auto"/>
                                                            <w:left w:val="none" w:sz="0" w:space="0" w:color="auto"/>
                                                            <w:bottom w:val="none" w:sz="0" w:space="0" w:color="auto"/>
                                                            <w:right w:val="none" w:sz="0" w:space="0" w:color="auto"/>
                                                          </w:divBdr>
                                                          <w:divsChild>
                                                            <w:div w:id="1181777525">
                                                              <w:marLeft w:val="0"/>
                                                              <w:marRight w:val="0"/>
                                                              <w:marTop w:val="0"/>
                                                              <w:marBottom w:val="0"/>
                                                              <w:divBdr>
                                                                <w:top w:val="none" w:sz="0" w:space="0" w:color="auto"/>
                                                                <w:left w:val="none" w:sz="0" w:space="0" w:color="auto"/>
                                                                <w:bottom w:val="none" w:sz="0" w:space="0" w:color="auto"/>
                                                                <w:right w:val="none" w:sz="0" w:space="0" w:color="auto"/>
                                                              </w:divBdr>
                                                              <w:divsChild>
                                                                <w:div w:id="979967233">
                                                                  <w:marLeft w:val="0"/>
                                                                  <w:marRight w:val="0"/>
                                                                  <w:marTop w:val="0"/>
                                                                  <w:marBottom w:val="0"/>
                                                                  <w:divBdr>
                                                                    <w:top w:val="none" w:sz="0" w:space="0" w:color="auto"/>
                                                                    <w:left w:val="none" w:sz="0" w:space="0" w:color="auto"/>
                                                                    <w:bottom w:val="none" w:sz="0" w:space="0" w:color="auto"/>
                                                                    <w:right w:val="none" w:sz="0" w:space="0" w:color="auto"/>
                                                                  </w:divBdr>
                                                                  <w:divsChild>
                                                                    <w:div w:id="666711245">
                                                                      <w:marLeft w:val="0"/>
                                                                      <w:marRight w:val="0"/>
                                                                      <w:marTop w:val="0"/>
                                                                      <w:marBottom w:val="0"/>
                                                                      <w:divBdr>
                                                                        <w:top w:val="none" w:sz="0" w:space="0" w:color="auto"/>
                                                                        <w:left w:val="none" w:sz="0" w:space="0" w:color="auto"/>
                                                                        <w:bottom w:val="none" w:sz="0" w:space="0" w:color="auto"/>
                                                                        <w:right w:val="none" w:sz="0" w:space="0" w:color="auto"/>
                                                                      </w:divBdr>
                                                                      <w:divsChild>
                                                                        <w:div w:id="103774197">
                                                                          <w:marLeft w:val="0"/>
                                                                          <w:marRight w:val="0"/>
                                                                          <w:marTop w:val="0"/>
                                                                          <w:marBottom w:val="0"/>
                                                                          <w:divBdr>
                                                                            <w:top w:val="none" w:sz="0" w:space="0" w:color="auto"/>
                                                                            <w:left w:val="none" w:sz="0" w:space="0" w:color="auto"/>
                                                                            <w:bottom w:val="none" w:sz="0" w:space="0" w:color="auto"/>
                                                                            <w:right w:val="none" w:sz="0" w:space="0" w:color="auto"/>
                                                                          </w:divBdr>
                                                                          <w:divsChild>
                                                                            <w:div w:id="1536576501">
                                                                              <w:marLeft w:val="0"/>
                                                                              <w:marRight w:val="0"/>
                                                                              <w:marTop w:val="0"/>
                                                                              <w:marBottom w:val="0"/>
                                                                              <w:divBdr>
                                                                                <w:top w:val="none" w:sz="0" w:space="0" w:color="auto"/>
                                                                                <w:left w:val="none" w:sz="0" w:space="0" w:color="auto"/>
                                                                                <w:bottom w:val="none" w:sz="0" w:space="0" w:color="auto"/>
                                                                                <w:right w:val="none" w:sz="0" w:space="0" w:color="auto"/>
                                                                              </w:divBdr>
                                                                              <w:divsChild>
                                                                                <w:div w:id="569770964">
                                                                                  <w:marLeft w:val="0"/>
                                                                                  <w:marRight w:val="0"/>
                                                                                  <w:marTop w:val="0"/>
                                                                                  <w:marBottom w:val="0"/>
                                                                                  <w:divBdr>
                                                                                    <w:top w:val="none" w:sz="0" w:space="0" w:color="auto"/>
                                                                                    <w:left w:val="none" w:sz="0" w:space="0" w:color="auto"/>
                                                                                    <w:bottom w:val="none" w:sz="0" w:space="0" w:color="auto"/>
                                                                                    <w:right w:val="none" w:sz="0" w:space="0" w:color="auto"/>
                                                                                  </w:divBdr>
                                                                                  <w:divsChild>
                                                                                    <w:div w:id="13511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226355">
      <w:bodyDiv w:val="1"/>
      <w:marLeft w:val="0"/>
      <w:marRight w:val="0"/>
      <w:marTop w:val="0"/>
      <w:marBottom w:val="0"/>
      <w:divBdr>
        <w:top w:val="none" w:sz="0" w:space="0" w:color="auto"/>
        <w:left w:val="none" w:sz="0" w:space="0" w:color="auto"/>
        <w:bottom w:val="none" w:sz="0" w:space="0" w:color="auto"/>
        <w:right w:val="none" w:sz="0" w:space="0" w:color="auto"/>
      </w:divBdr>
      <w:divsChild>
        <w:div w:id="1691183933">
          <w:marLeft w:val="0"/>
          <w:marRight w:val="0"/>
          <w:marTop w:val="0"/>
          <w:marBottom w:val="0"/>
          <w:divBdr>
            <w:top w:val="none" w:sz="0" w:space="0" w:color="auto"/>
            <w:left w:val="none" w:sz="0" w:space="0" w:color="auto"/>
            <w:bottom w:val="none" w:sz="0" w:space="0" w:color="auto"/>
            <w:right w:val="none" w:sz="0" w:space="0" w:color="auto"/>
          </w:divBdr>
          <w:divsChild>
            <w:div w:id="132062529">
              <w:marLeft w:val="0"/>
              <w:marRight w:val="0"/>
              <w:marTop w:val="0"/>
              <w:marBottom w:val="0"/>
              <w:divBdr>
                <w:top w:val="none" w:sz="0" w:space="0" w:color="auto"/>
                <w:left w:val="none" w:sz="0" w:space="0" w:color="auto"/>
                <w:bottom w:val="none" w:sz="0" w:space="0" w:color="auto"/>
                <w:right w:val="none" w:sz="0" w:space="0" w:color="auto"/>
              </w:divBdr>
              <w:divsChild>
                <w:div w:id="831988141">
                  <w:marLeft w:val="0"/>
                  <w:marRight w:val="0"/>
                  <w:marTop w:val="0"/>
                  <w:marBottom w:val="0"/>
                  <w:divBdr>
                    <w:top w:val="none" w:sz="0" w:space="0" w:color="auto"/>
                    <w:left w:val="none" w:sz="0" w:space="0" w:color="auto"/>
                    <w:bottom w:val="none" w:sz="0" w:space="0" w:color="auto"/>
                    <w:right w:val="none" w:sz="0" w:space="0" w:color="auto"/>
                  </w:divBdr>
                  <w:divsChild>
                    <w:div w:id="2009094912">
                      <w:marLeft w:val="0"/>
                      <w:marRight w:val="0"/>
                      <w:marTop w:val="0"/>
                      <w:marBottom w:val="0"/>
                      <w:divBdr>
                        <w:top w:val="none" w:sz="0" w:space="0" w:color="auto"/>
                        <w:left w:val="none" w:sz="0" w:space="0" w:color="auto"/>
                        <w:bottom w:val="none" w:sz="0" w:space="0" w:color="auto"/>
                        <w:right w:val="none" w:sz="0" w:space="0" w:color="auto"/>
                      </w:divBdr>
                      <w:divsChild>
                        <w:div w:id="768621722">
                          <w:marLeft w:val="0"/>
                          <w:marRight w:val="0"/>
                          <w:marTop w:val="0"/>
                          <w:marBottom w:val="0"/>
                          <w:divBdr>
                            <w:top w:val="none" w:sz="0" w:space="0" w:color="auto"/>
                            <w:left w:val="none" w:sz="0" w:space="0" w:color="auto"/>
                            <w:bottom w:val="none" w:sz="0" w:space="0" w:color="auto"/>
                            <w:right w:val="none" w:sz="0" w:space="0" w:color="auto"/>
                          </w:divBdr>
                          <w:divsChild>
                            <w:div w:id="536889207">
                              <w:marLeft w:val="0"/>
                              <w:marRight w:val="0"/>
                              <w:marTop w:val="0"/>
                              <w:marBottom w:val="0"/>
                              <w:divBdr>
                                <w:top w:val="none" w:sz="0" w:space="0" w:color="auto"/>
                                <w:left w:val="none" w:sz="0" w:space="0" w:color="auto"/>
                                <w:bottom w:val="none" w:sz="0" w:space="0" w:color="auto"/>
                                <w:right w:val="none" w:sz="0" w:space="0" w:color="auto"/>
                              </w:divBdr>
                              <w:divsChild>
                                <w:div w:id="1649745586">
                                  <w:marLeft w:val="0"/>
                                  <w:marRight w:val="0"/>
                                  <w:marTop w:val="0"/>
                                  <w:marBottom w:val="0"/>
                                  <w:divBdr>
                                    <w:top w:val="none" w:sz="0" w:space="0" w:color="auto"/>
                                    <w:left w:val="none" w:sz="0" w:space="0" w:color="auto"/>
                                    <w:bottom w:val="none" w:sz="0" w:space="0" w:color="auto"/>
                                    <w:right w:val="none" w:sz="0" w:space="0" w:color="auto"/>
                                  </w:divBdr>
                                  <w:divsChild>
                                    <w:div w:id="639194961">
                                      <w:marLeft w:val="0"/>
                                      <w:marRight w:val="0"/>
                                      <w:marTop w:val="0"/>
                                      <w:marBottom w:val="0"/>
                                      <w:divBdr>
                                        <w:top w:val="none" w:sz="0" w:space="0" w:color="auto"/>
                                        <w:left w:val="none" w:sz="0" w:space="0" w:color="auto"/>
                                        <w:bottom w:val="none" w:sz="0" w:space="0" w:color="auto"/>
                                        <w:right w:val="none" w:sz="0" w:space="0" w:color="auto"/>
                                      </w:divBdr>
                                      <w:divsChild>
                                        <w:div w:id="379594455">
                                          <w:marLeft w:val="0"/>
                                          <w:marRight w:val="0"/>
                                          <w:marTop w:val="0"/>
                                          <w:marBottom w:val="0"/>
                                          <w:divBdr>
                                            <w:top w:val="none" w:sz="0" w:space="0" w:color="auto"/>
                                            <w:left w:val="none" w:sz="0" w:space="0" w:color="auto"/>
                                            <w:bottom w:val="none" w:sz="0" w:space="0" w:color="auto"/>
                                            <w:right w:val="none" w:sz="0" w:space="0" w:color="auto"/>
                                          </w:divBdr>
                                          <w:divsChild>
                                            <w:div w:id="48193063">
                                              <w:marLeft w:val="0"/>
                                              <w:marRight w:val="0"/>
                                              <w:marTop w:val="0"/>
                                              <w:marBottom w:val="0"/>
                                              <w:divBdr>
                                                <w:top w:val="none" w:sz="0" w:space="0" w:color="auto"/>
                                                <w:left w:val="none" w:sz="0" w:space="0" w:color="auto"/>
                                                <w:bottom w:val="none" w:sz="0" w:space="0" w:color="auto"/>
                                                <w:right w:val="none" w:sz="0" w:space="0" w:color="auto"/>
                                              </w:divBdr>
                                              <w:divsChild>
                                                <w:div w:id="444931564">
                                                  <w:marLeft w:val="0"/>
                                                  <w:marRight w:val="0"/>
                                                  <w:marTop w:val="0"/>
                                                  <w:marBottom w:val="0"/>
                                                  <w:divBdr>
                                                    <w:top w:val="none" w:sz="0" w:space="0" w:color="auto"/>
                                                    <w:left w:val="none" w:sz="0" w:space="0" w:color="auto"/>
                                                    <w:bottom w:val="none" w:sz="0" w:space="0" w:color="auto"/>
                                                    <w:right w:val="none" w:sz="0" w:space="0" w:color="auto"/>
                                                  </w:divBdr>
                                                  <w:divsChild>
                                                    <w:div w:id="1224757338">
                                                      <w:marLeft w:val="0"/>
                                                      <w:marRight w:val="0"/>
                                                      <w:marTop w:val="0"/>
                                                      <w:marBottom w:val="0"/>
                                                      <w:divBdr>
                                                        <w:top w:val="single" w:sz="6" w:space="0" w:color="auto"/>
                                                        <w:left w:val="none" w:sz="0" w:space="0" w:color="auto"/>
                                                        <w:bottom w:val="single" w:sz="6" w:space="0" w:color="auto"/>
                                                        <w:right w:val="none" w:sz="0" w:space="0" w:color="auto"/>
                                                      </w:divBdr>
                                                      <w:divsChild>
                                                        <w:div w:id="2019694172">
                                                          <w:marLeft w:val="0"/>
                                                          <w:marRight w:val="0"/>
                                                          <w:marTop w:val="0"/>
                                                          <w:marBottom w:val="0"/>
                                                          <w:divBdr>
                                                            <w:top w:val="none" w:sz="0" w:space="0" w:color="auto"/>
                                                            <w:left w:val="none" w:sz="0" w:space="0" w:color="auto"/>
                                                            <w:bottom w:val="none" w:sz="0" w:space="0" w:color="auto"/>
                                                            <w:right w:val="none" w:sz="0" w:space="0" w:color="auto"/>
                                                          </w:divBdr>
                                                          <w:divsChild>
                                                            <w:div w:id="77099423">
                                                              <w:marLeft w:val="0"/>
                                                              <w:marRight w:val="0"/>
                                                              <w:marTop w:val="0"/>
                                                              <w:marBottom w:val="0"/>
                                                              <w:divBdr>
                                                                <w:top w:val="none" w:sz="0" w:space="0" w:color="auto"/>
                                                                <w:left w:val="none" w:sz="0" w:space="0" w:color="auto"/>
                                                                <w:bottom w:val="none" w:sz="0" w:space="0" w:color="auto"/>
                                                                <w:right w:val="none" w:sz="0" w:space="0" w:color="auto"/>
                                                              </w:divBdr>
                                                              <w:divsChild>
                                                                <w:div w:id="1783526281">
                                                                  <w:marLeft w:val="0"/>
                                                                  <w:marRight w:val="0"/>
                                                                  <w:marTop w:val="0"/>
                                                                  <w:marBottom w:val="0"/>
                                                                  <w:divBdr>
                                                                    <w:top w:val="none" w:sz="0" w:space="0" w:color="auto"/>
                                                                    <w:left w:val="none" w:sz="0" w:space="0" w:color="auto"/>
                                                                    <w:bottom w:val="none" w:sz="0" w:space="0" w:color="auto"/>
                                                                    <w:right w:val="none" w:sz="0" w:space="0" w:color="auto"/>
                                                                  </w:divBdr>
                                                                  <w:divsChild>
                                                                    <w:div w:id="1339574783">
                                                                      <w:marLeft w:val="0"/>
                                                                      <w:marRight w:val="0"/>
                                                                      <w:marTop w:val="0"/>
                                                                      <w:marBottom w:val="0"/>
                                                                      <w:divBdr>
                                                                        <w:top w:val="none" w:sz="0" w:space="0" w:color="auto"/>
                                                                        <w:left w:val="none" w:sz="0" w:space="0" w:color="auto"/>
                                                                        <w:bottom w:val="none" w:sz="0" w:space="0" w:color="auto"/>
                                                                        <w:right w:val="none" w:sz="0" w:space="0" w:color="auto"/>
                                                                      </w:divBdr>
                                                                      <w:divsChild>
                                                                        <w:div w:id="357393534">
                                                                          <w:marLeft w:val="0"/>
                                                                          <w:marRight w:val="0"/>
                                                                          <w:marTop w:val="0"/>
                                                                          <w:marBottom w:val="0"/>
                                                                          <w:divBdr>
                                                                            <w:top w:val="none" w:sz="0" w:space="0" w:color="auto"/>
                                                                            <w:left w:val="none" w:sz="0" w:space="0" w:color="auto"/>
                                                                            <w:bottom w:val="none" w:sz="0" w:space="0" w:color="auto"/>
                                                                            <w:right w:val="none" w:sz="0" w:space="0" w:color="auto"/>
                                                                          </w:divBdr>
                                                                          <w:divsChild>
                                                                            <w:div w:id="240454797">
                                                                              <w:marLeft w:val="0"/>
                                                                              <w:marRight w:val="0"/>
                                                                              <w:marTop w:val="0"/>
                                                                              <w:marBottom w:val="0"/>
                                                                              <w:divBdr>
                                                                                <w:top w:val="none" w:sz="0" w:space="0" w:color="auto"/>
                                                                                <w:left w:val="none" w:sz="0" w:space="0" w:color="auto"/>
                                                                                <w:bottom w:val="none" w:sz="0" w:space="0" w:color="auto"/>
                                                                                <w:right w:val="none" w:sz="0" w:space="0" w:color="auto"/>
                                                                              </w:divBdr>
                                                                              <w:divsChild>
                                                                                <w:div w:id="386145386">
                                                                                  <w:marLeft w:val="0"/>
                                                                                  <w:marRight w:val="0"/>
                                                                                  <w:marTop w:val="0"/>
                                                                                  <w:marBottom w:val="0"/>
                                                                                  <w:divBdr>
                                                                                    <w:top w:val="none" w:sz="0" w:space="0" w:color="auto"/>
                                                                                    <w:left w:val="none" w:sz="0" w:space="0" w:color="auto"/>
                                                                                    <w:bottom w:val="none" w:sz="0" w:space="0" w:color="auto"/>
                                                                                    <w:right w:val="none" w:sz="0" w:space="0" w:color="auto"/>
                                                                                  </w:divBdr>
                                                                                </w:div>
                                                                                <w:div w:id="533807643">
                                                                                  <w:marLeft w:val="0"/>
                                                                                  <w:marRight w:val="0"/>
                                                                                  <w:marTop w:val="0"/>
                                                                                  <w:marBottom w:val="0"/>
                                                                                  <w:divBdr>
                                                                                    <w:top w:val="none" w:sz="0" w:space="0" w:color="auto"/>
                                                                                    <w:left w:val="none" w:sz="0" w:space="0" w:color="auto"/>
                                                                                    <w:bottom w:val="none" w:sz="0" w:space="0" w:color="auto"/>
                                                                                    <w:right w:val="none" w:sz="0" w:space="0" w:color="auto"/>
                                                                                  </w:divBdr>
                                                                                  <w:divsChild>
                                                                                    <w:div w:id="2098356635">
                                                                                      <w:marLeft w:val="-75"/>
                                                                                      <w:marRight w:val="0"/>
                                                                                      <w:marTop w:val="30"/>
                                                                                      <w:marBottom w:val="30"/>
                                                                                      <w:divBdr>
                                                                                        <w:top w:val="none" w:sz="0" w:space="0" w:color="auto"/>
                                                                                        <w:left w:val="none" w:sz="0" w:space="0" w:color="auto"/>
                                                                                        <w:bottom w:val="none" w:sz="0" w:space="0" w:color="auto"/>
                                                                                        <w:right w:val="none" w:sz="0" w:space="0" w:color="auto"/>
                                                                                      </w:divBdr>
                                                                                      <w:divsChild>
                                                                                        <w:div w:id="416051051">
                                                                                          <w:marLeft w:val="0"/>
                                                                                          <w:marRight w:val="0"/>
                                                                                          <w:marTop w:val="0"/>
                                                                                          <w:marBottom w:val="0"/>
                                                                                          <w:divBdr>
                                                                                            <w:top w:val="none" w:sz="0" w:space="0" w:color="auto"/>
                                                                                            <w:left w:val="none" w:sz="0" w:space="0" w:color="auto"/>
                                                                                            <w:bottom w:val="none" w:sz="0" w:space="0" w:color="auto"/>
                                                                                            <w:right w:val="none" w:sz="0" w:space="0" w:color="auto"/>
                                                                                          </w:divBdr>
                                                                                          <w:divsChild>
                                                                                            <w:div w:id="251550664">
                                                                                              <w:marLeft w:val="0"/>
                                                                                              <w:marRight w:val="0"/>
                                                                                              <w:marTop w:val="0"/>
                                                                                              <w:marBottom w:val="0"/>
                                                                                              <w:divBdr>
                                                                                                <w:top w:val="none" w:sz="0" w:space="0" w:color="auto"/>
                                                                                                <w:left w:val="none" w:sz="0" w:space="0" w:color="auto"/>
                                                                                                <w:bottom w:val="none" w:sz="0" w:space="0" w:color="auto"/>
                                                                                                <w:right w:val="none" w:sz="0" w:space="0" w:color="auto"/>
                                                                                              </w:divBdr>
                                                                                            </w:div>
                                                                                            <w:div w:id="1244142037">
                                                                                              <w:marLeft w:val="0"/>
                                                                                              <w:marRight w:val="0"/>
                                                                                              <w:marTop w:val="0"/>
                                                                                              <w:marBottom w:val="0"/>
                                                                                              <w:divBdr>
                                                                                                <w:top w:val="none" w:sz="0" w:space="0" w:color="auto"/>
                                                                                                <w:left w:val="none" w:sz="0" w:space="0" w:color="auto"/>
                                                                                                <w:bottom w:val="none" w:sz="0" w:space="0" w:color="auto"/>
                                                                                                <w:right w:val="none" w:sz="0" w:space="0" w:color="auto"/>
                                                                                              </w:divBdr>
                                                                                            </w:div>
                                                                                          </w:divsChild>
                                                                                        </w:div>
                                                                                        <w:div w:id="1743871479">
                                                                                          <w:marLeft w:val="0"/>
                                                                                          <w:marRight w:val="0"/>
                                                                                          <w:marTop w:val="0"/>
                                                                                          <w:marBottom w:val="0"/>
                                                                                          <w:divBdr>
                                                                                            <w:top w:val="none" w:sz="0" w:space="0" w:color="auto"/>
                                                                                            <w:left w:val="none" w:sz="0" w:space="0" w:color="auto"/>
                                                                                            <w:bottom w:val="none" w:sz="0" w:space="0" w:color="auto"/>
                                                                                            <w:right w:val="none" w:sz="0" w:space="0" w:color="auto"/>
                                                                                          </w:divBdr>
                                                                                          <w:divsChild>
                                                                                            <w:div w:id="1614750078">
                                                                                              <w:marLeft w:val="0"/>
                                                                                              <w:marRight w:val="0"/>
                                                                                              <w:marTop w:val="0"/>
                                                                                              <w:marBottom w:val="0"/>
                                                                                              <w:divBdr>
                                                                                                <w:top w:val="none" w:sz="0" w:space="0" w:color="auto"/>
                                                                                                <w:left w:val="none" w:sz="0" w:space="0" w:color="auto"/>
                                                                                                <w:bottom w:val="none" w:sz="0" w:space="0" w:color="auto"/>
                                                                                                <w:right w:val="none" w:sz="0" w:space="0" w:color="auto"/>
                                                                                              </w:divBdr>
                                                                                            </w:div>
                                                                                          </w:divsChild>
                                                                                        </w:div>
                                                                                        <w:div w:id="1913812235">
                                                                                          <w:marLeft w:val="0"/>
                                                                                          <w:marRight w:val="0"/>
                                                                                          <w:marTop w:val="0"/>
                                                                                          <w:marBottom w:val="0"/>
                                                                                          <w:divBdr>
                                                                                            <w:top w:val="none" w:sz="0" w:space="0" w:color="auto"/>
                                                                                            <w:left w:val="none" w:sz="0" w:space="0" w:color="auto"/>
                                                                                            <w:bottom w:val="none" w:sz="0" w:space="0" w:color="auto"/>
                                                                                            <w:right w:val="none" w:sz="0" w:space="0" w:color="auto"/>
                                                                                          </w:divBdr>
                                                                                          <w:divsChild>
                                                                                            <w:div w:id="1704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52274">
                                                                                  <w:marLeft w:val="0"/>
                                                                                  <w:marRight w:val="0"/>
                                                                                  <w:marTop w:val="0"/>
                                                                                  <w:marBottom w:val="0"/>
                                                                                  <w:divBdr>
                                                                                    <w:top w:val="none" w:sz="0" w:space="0" w:color="auto"/>
                                                                                    <w:left w:val="none" w:sz="0" w:space="0" w:color="auto"/>
                                                                                    <w:bottom w:val="none" w:sz="0" w:space="0" w:color="auto"/>
                                                                                    <w:right w:val="none" w:sz="0" w:space="0" w:color="auto"/>
                                                                                  </w:divBdr>
                                                                                  <w:divsChild>
                                                                                    <w:div w:id="323247786">
                                                                                      <w:marLeft w:val="-75"/>
                                                                                      <w:marRight w:val="0"/>
                                                                                      <w:marTop w:val="30"/>
                                                                                      <w:marBottom w:val="30"/>
                                                                                      <w:divBdr>
                                                                                        <w:top w:val="none" w:sz="0" w:space="0" w:color="auto"/>
                                                                                        <w:left w:val="none" w:sz="0" w:space="0" w:color="auto"/>
                                                                                        <w:bottom w:val="none" w:sz="0" w:space="0" w:color="auto"/>
                                                                                        <w:right w:val="none" w:sz="0" w:space="0" w:color="auto"/>
                                                                                      </w:divBdr>
                                                                                      <w:divsChild>
                                                                                        <w:div w:id="114295457">
                                                                                          <w:marLeft w:val="0"/>
                                                                                          <w:marRight w:val="0"/>
                                                                                          <w:marTop w:val="0"/>
                                                                                          <w:marBottom w:val="0"/>
                                                                                          <w:divBdr>
                                                                                            <w:top w:val="none" w:sz="0" w:space="0" w:color="auto"/>
                                                                                            <w:left w:val="none" w:sz="0" w:space="0" w:color="auto"/>
                                                                                            <w:bottom w:val="none" w:sz="0" w:space="0" w:color="auto"/>
                                                                                            <w:right w:val="none" w:sz="0" w:space="0" w:color="auto"/>
                                                                                          </w:divBdr>
                                                                                          <w:divsChild>
                                                                                            <w:div w:id="536434957">
                                                                                              <w:marLeft w:val="0"/>
                                                                                              <w:marRight w:val="0"/>
                                                                                              <w:marTop w:val="0"/>
                                                                                              <w:marBottom w:val="0"/>
                                                                                              <w:divBdr>
                                                                                                <w:top w:val="none" w:sz="0" w:space="0" w:color="auto"/>
                                                                                                <w:left w:val="none" w:sz="0" w:space="0" w:color="auto"/>
                                                                                                <w:bottom w:val="none" w:sz="0" w:space="0" w:color="auto"/>
                                                                                                <w:right w:val="none" w:sz="0" w:space="0" w:color="auto"/>
                                                                                              </w:divBdr>
                                                                                            </w:div>
                                                                                            <w:div w:id="1983578689">
                                                                                              <w:marLeft w:val="0"/>
                                                                                              <w:marRight w:val="0"/>
                                                                                              <w:marTop w:val="0"/>
                                                                                              <w:marBottom w:val="0"/>
                                                                                              <w:divBdr>
                                                                                                <w:top w:val="none" w:sz="0" w:space="0" w:color="auto"/>
                                                                                                <w:left w:val="none" w:sz="0" w:space="0" w:color="auto"/>
                                                                                                <w:bottom w:val="none" w:sz="0" w:space="0" w:color="auto"/>
                                                                                                <w:right w:val="none" w:sz="0" w:space="0" w:color="auto"/>
                                                                                              </w:divBdr>
                                                                                            </w:div>
                                                                                          </w:divsChild>
                                                                                        </w:div>
                                                                                        <w:div w:id="183440923">
                                                                                          <w:marLeft w:val="0"/>
                                                                                          <w:marRight w:val="0"/>
                                                                                          <w:marTop w:val="0"/>
                                                                                          <w:marBottom w:val="0"/>
                                                                                          <w:divBdr>
                                                                                            <w:top w:val="none" w:sz="0" w:space="0" w:color="auto"/>
                                                                                            <w:left w:val="none" w:sz="0" w:space="0" w:color="auto"/>
                                                                                            <w:bottom w:val="none" w:sz="0" w:space="0" w:color="auto"/>
                                                                                            <w:right w:val="none" w:sz="0" w:space="0" w:color="auto"/>
                                                                                          </w:divBdr>
                                                                                          <w:divsChild>
                                                                                            <w:div w:id="844170324">
                                                                                              <w:marLeft w:val="0"/>
                                                                                              <w:marRight w:val="0"/>
                                                                                              <w:marTop w:val="0"/>
                                                                                              <w:marBottom w:val="0"/>
                                                                                              <w:divBdr>
                                                                                                <w:top w:val="none" w:sz="0" w:space="0" w:color="auto"/>
                                                                                                <w:left w:val="none" w:sz="0" w:space="0" w:color="auto"/>
                                                                                                <w:bottom w:val="none" w:sz="0" w:space="0" w:color="auto"/>
                                                                                                <w:right w:val="none" w:sz="0" w:space="0" w:color="auto"/>
                                                                                              </w:divBdr>
                                                                                            </w:div>
                                                                                          </w:divsChild>
                                                                                        </w:div>
                                                                                        <w:div w:id="1226180917">
                                                                                          <w:marLeft w:val="0"/>
                                                                                          <w:marRight w:val="0"/>
                                                                                          <w:marTop w:val="0"/>
                                                                                          <w:marBottom w:val="0"/>
                                                                                          <w:divBdr>
                                                                                            <w:top w:val="none" w:sz="0" w:space="0" w:color="auto"/>
                                                                                            <w:left w:val="none" w:sz="0" w:space="0" w:color="auto"/>
                                                                                            <w:bottom w:val="none" w:sz="0" w:space="0" w:color="auto"/>
                                                                                            <w:right w:val="none" w:sz="0" w:space="0" w:color="auto"/>
                                                                                          </w:divBdr>
                                                                                          <w:divsChild>
                                                                                            <w:div w:id="17480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3136">
                                                                                  <w:marLeft w:val="0"/>
                                                                                  <w:marRight w:val="0"/>
                                                                                  <w:marTop w:val="0"/>
                                                                                  <w:marBottom w:val="0"/>
                                                                                  <w:divBdr>
                                                                                    <w:top w:val="none" w:sz="0" w:space="0" w:color="auto"/>
                                                                                    <w:left w:val="none" w:sz="0" w:space="0" w:color="auto"/>
                                                                                    <w:bottom w:val="none" w:sz="0" w:space="0" w:color="auto"/>
                                                                                    <w:right w:val="none" w:sz="0" w:space="0" w:color="auto"/>
                                                                                  </w:divBdr>
                                                                                  <w:divsChild>
                                                                                    <w:div w:id="744573920">
                                                                                      <w:marLeft w:val="0"/>
                                                                                      <w:marRight w:val="0"/>
                                                                                      <w:marTop w:val="0"/>
                                                                                      <w:marBottom w:val="0"/>
                                                                                      <w:divBdr>
                                                                                        <w:top w:val="none" w:sz="0" w:space="0" w:color="auto"/>
                                                                                        <w:left w:val="none" w:sz="0" w:space="0" w:color="auto"/>
                                                                                        <w:bottom w:val="none" w:sz="0" w:space="0" w:color="auto"/>
                                                                                        <w:right w:val="none" w:sz="0" w:space="0" w:color="auto"/>
                                                                                      </w:divBdr>
                                                                                    </w:div>
                                                                                    <w:div w:id="1316644462">
                                                                                      <w:marLeft w:val="0"/>
                                                                                      <w:marRight w:val="0"/>
                                                                                      <w:marTop w:val="0"/>
                                                                                      <w:marBottom w:val="0"/>
                                                                                      <w:divBdr>
                                                                                        <w:top w:val="none" w:sz="0" w:space="0" w:color="auto"/>
                                                                                        <w:left w:val="none" w:sz="0" w:space="0" w:color="auto"/>
                                                                                        <w:bottom w:val="none" w:sz="0" w:space="0" w:color="auto"/>
                                                                                        <w:right w:val="none" w:sz="0" w:space="0" w:color="auto"/>
                                                                                      </w:divBdr>
                                                                                    </w:div>
                                                                                    <w:div w:id="1975137431">
                                                                                      <w:marLeft w:val="0"/>
                                                                                      <w:marRight w:val="0"/>
                                                                                      <w:marTop w:val="0"/>
                                                                                      <w:marBottom w:val="0"/>
                                                                                      <w:divBdr>
                                                                                        <w:top w:val="none" w:sz="0" w:space="0" w:color="auto"/>
                                                                                        <w:left w:val="none" w:sz="0" w:space="0" w:color="auto"/>
                                                                                        <w:bottom w:val="none" w:sz="0" w:space="0" w:color="auto"/>
                                                                                        <w:right w:val="none" w:sz="0" w:space="0" w:color="auto"/>
                                                                                      </w:divBdr>
                                                                                    </w:div>
                                                                                  </w:divsChild>
                                                                                </w:div>
                                                                                <w:div w:id="1866408519">
                                                                                  <w:marLeft w:val="0"/>
                                                                                  <w:marRight w:val="0"/>
                                                                                  <w:marTop w:val="0"/>
                                                                                  <w:marBottom w:val="0"/>
                                                                                  <w:divBdr>
                                                                                    <w:top w:val="none" w:sz="0" w:space="0" w:color="auto"/>
                                                                                    <w:left w:val="none" w:sz="0" w:space="0" w:color="auto"/>
                                                                                    <w:bottom w:val="none" w:sz="0" w:space="0" w:color="auto"/>
                                                                                    <w:right w:val="none" w:sz="0" w:space="0" w:color="auto"/>
                                                                                  </w:divBdr>
                                                                                  <w:divsChild>
                                                                                    <w:div w:id="986787458">
                                                                                      <w:marLeft w:val="0"/>
                                                                                      <w:marRight w:val="0"/>
                                                                                      <w:marTop w:val="0"/>
                                                                                      <w:marBottom w:val="0"/>
                                                                                      <w:divBdr>
                                                                                        <w:top w:val="none" w:sz="0" w:space="0" w:color="auto"/>
                                                                                        <w:left w:val="none" w:sz="0" w:space="0" w:color="auto"/>
                                                                                        <w:bottom w:val="none" w:sz="0" w:space="0" w:color="auto"/>
                                                                                        <w:right w:val="none" w:sz="0" w:space="0" w:color="auto"/>
                                                                                      </w:divBdr>
                                                                                    </w:div>
                                                                                    <w:div w:id="9877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405903">
      <w:bodyDiv w:val="1"/>
      <w:marLeft w:val="0"/>
      <w:marRight w:val="0"/>
      <w:marTop w:val="0"/>
      <w:marBottom w:val="0"/>
      <w:divBdr>
        <w:top w:val="none" w:sz="0" w:space="0" w:color="auto"/>
        <w:left w:val="none" w:sz="0" w:space="0" w:color="auto"/>
        <w:bottom w:val="none" w:sz="0" w:space="0" w:color="auto"/>
        <w:right w:val="none" w:sz="0" w:space="0" w:color="auto"/>
      </w:divBdr>
    </w:div>
    <w:div w:id="533664031">
      <w:bodyDiv w:val="1"/>
      <w:marLeft w:val="0"/>
      <w:marRight w:val="0"/>
      <w:marTop w:val="0"/>
      <w:marBottom w:val="0"/>
      <w:divBdr>
        <w:top w:val="none" w:sz="0" w:space="0" w:color="auto"/>
        <w:left w:val="none" w:sz="0" w:space="0" w:color="auto"/>
        <w:bottom w:val="none" w:sz="0" w:space="0" w:color="auto"/>
        <w:right w:val="none" w:sz="0" w:space="0" w:color="auto"/>
      </w:divBdr>
    </w:div>
    <w:div w:id="665671488">
      <w:bodyDiv w:val="1"/>
      <w:marLeft w:val="0"/>
      <w:marRight w:val="0"/>
      <w:marTop w:val="0"/>
      <w:marBottom w:val="0"/>
      <w:divBdr>
        <w:top w:val="none" w:sz="0" w:space="0" w:color="auto"/>
        <w:left w:val="none" w:sz="0" w:space="0" w:color="auto"/>
        <w:bottom w:val="none" w:sz="0" w:space="0" w:color="auto"/>
        <w:right w:val="none" w:sz="0" w:space="0" w:color="auto"/>
      </w:divBdr>
    </w:div>
    <w:div w:id="745961495">
      <w:bodyDiv w:val="1"/>
      <w:marLeft w:val="0"/>
      <w:marRight w:val="0"/>
      <w:marTop w:val="0"/>
      <w:marBottom w:val="0"/>
      <w:divBdr>
        <w:top w:val="none" w:sz="0" w:space="0" w:color="auto"/>
        <w:left w:val="none" w:sz="0" w:space="0" w:color="auto"/>
        <w:bottom w:val="none" w:sz="0" w:space="0" w:color="auto"/>
        <w:right w:val="none" w:sz="0" w:space="0" w:color="auto"/>
      </w:divBdr>
      <w:divsChild>
        <w:div w:id="1259942343">
          <w:marLeft w:val="0"/>
          <w:marRight w:val="0"/>
          <w:marTop w:val="0"/>
          <w:marBottom w:val="0"/>
          <w:divBdr>
            <w:top w:val="none" w:sz="0" w:space="0" w:color="auto"/>
            <w:left w:val="none" w:sz="0" w:space="0" w:color="auto"/>
            <w:bottom w:val="none" w:sz="0" w:space="0" w:color="auto"/>
            <w:right w:val="none" w:sz="0" w:space="0" w:color="auto"/>
          </w:divBdr>
          <w:divsChild>
            <w:div w:id="626081925">
              <w:marLeft w:val="0"/>
              <w:marRight w:val="0"/>
              <w:marTop w:val="0"/>
              <w:marBottom w:val="0"/>
              <w:divBdr>
                <w:top w:val="none" w:sz="0" w:space="0" w:color="auto"/>
                <w:left w:val="none" w:sz="0" w:space="0" w:color="auto"/>
                <w:bottom w:val="none" w:sz="0" w:space="0" w:color="auto"/>
                <w:right w:val="none" w:sz="0" w:space="0" w:color="auto"/>
              </w:divBdr>
              <w:divsChild>
                <w:div w:id="2033148762">
                  <w:marLeft w:val="0"/>
                  <w:marRight w:val="0"/>
                  <w:marTop w:val="0"/>
                  <w:marBottom w:val="0"/>
                  <w:divBdr>
                    <w:top w:val="none" w:sz="0" w:space="0" w:color="auto"/>
                    <w:left w:val="none" w:sz="0" w:space="0" w:color="auto"/>
                    <w:bottom w:val="none" w:sz="0" w:space="0" w:color="auto"/>
                    <w:right w:val="none" w:sz="0" w:space="0" w:color="auto"/>
                  </w:divBdr>
                  <w:divsChild>
                    <w:div w:id="1780055369">
                      <w:marLeft w:val="0"/>
                      <w:marRight w:val="0"/>
                      <w:marTop w:val="0"/>
                      <w:marBottom w:val="0"/>
                      <w:divBdr>
                        <w:top w:val="none" w:sz="0" w:space="0" w:color="auto"/>
                        <w:left w:val="none" w:sz="0" w:space="0" w:color="auto"/>
                        <w:bottom w:val="none" w:sz="0" w:space="0" w:color="auto"/>
                        <w:right w:val="none" w:sz="0" w:space="0" w:color="auto"/>
                      </w:divBdr>
                      <w:divsChild>
                        <w:div w:id="589318932">
                          <w:marLeft w:val="0"/>
                          <w:marRight w:val="0"/>
                          <w:marTop w:val="0"/>
                          <w:marBottom w:val="0"/>
                          <w:divBdr>
                            <w:top w:val="none" w:sz="0" w:space="0" w:color="auto"/>
                            <w:left w:val="none" w:sz="0" w:space="0" w:color="auto"/>
                            <w:bottom w:val="none" w:sz="0" w:space="0" w:color="auto"/>
                            <w:right w:val="none" w:sz="0" w:space="0" w:color="auto"/>
                          </w:divBdr>
                          <w:divsChild>
                            <w:div w:id="307629805">
                              <w:marLeft w:val="0"/>
                              <w:marRight w:val="0"/>
                              <w:marTop w:val="0"/>
                              <w:marBottom w:val="0"/>
                              <w:divBdr>
                                <w:top w:val="none" w:sz="0" w:space="0" w:color="auto"/>
                                <w:left w:val="none" w:sz="0" w:space="0" w:color="auto"/>
                                <w:bottom w:val="none" w:sz="0" w:space="0" w:color="auto"/>
                                <w:right w:val="none" w:sz="0" w:space="0" w:color="auto"/>
                              </w:divBdr>
                              <w:divsChild>
                                <w:div w:id="380128712">
                                  <w:marLeft w:val="0"/>
                                  <w:marRight w:val="0"/>
                                  <w:marTop w:val="0"/>
                                  <w:marBottom w:val="0"/>
                                  <w:divBdr>
                                    <w:top w:val="none" w:sz="0" w:space="0" w:color="auto"/>
                                    <w:left w:val="none" w:sz="0" w:space="0" w:color="auto"/>
                                    <w:bottom w:val="none" w:sz="0" w:space="0" w:color="auto"/>
                                    <w:right w:val="none" w:sz="0" w:space="0" w:color="auto"/>
                                  </w:divBdr>
                                  <w:divsChild>
                                    <w:div w:id="1521312051">
                                      <w:marLeft w:val="0"/>
                                      <w:marRight w:val="0"/>
                                      <w:marTop w:val="0"/>
                                      <w:marBottom w:val="0"/>
                                      <w:divBdr>
                                        <w:top w:val="none" w:sz="0" w:space="0" w:color="auto"/>
                                        <w:left w:val="none" w:sz="0" w:space="0" w:color="auto"/>
                                        <w:bottom w:val="none" w:sz="0" w:space="0" w:color="auto"/>
                                        <w:right w:val="none" w:sz="0" w:space="0" w:color="auto"/>
                                      </w:divBdr>
                                      <w:divsChild>
                                        <w:div w:id="1276870354">
                                          <w:marLeft w:val="0"/>
                                          <w:marRight w:val="0"/>
                                          <w:marTop w:val="0"/>
                                          <w:marBottom w:val="0"/>
                                          <w:divBdr>
                                            <w:top w:val="none" w:sz="0" w:space="0" w:color="auto"/>
                                            <w:left w:val="none" w:sz="0" w:space="0" w:color="auto"/>
                                            <w:bottom w:val="none" w:sz="0" w:space="0" w:color="auto"/>
                                            <w:right w:val="none" w:sz="0" w:space="0" w:color="auto"/>
                                          </w:divBdr>
                                          <w:divsChild>
                                            <w:div w:id="174226399">
                                              <w:marLeft w:val="0"/>
                                              <w:marRight w:val="0"/>
                                              <w:marTop w:val="0"/>
                                              <w:marBottom w:val="0"/>
                                              <w:divBdr>
                                                <w:top w:val="none" w:sz="0" w:space="0" w:color="auto"/>
                                                <w:left w:val="none" w:sz="0" w:space="0" w:color="auto"/>
                                                <w:bottom w:val="none" w:sz="0" w:space="0" w:color="auto"/>
                                                <w:right w:val="none" w:sz="0" w:space="0" w:color="auto"/>
                                              </w:divBdr>
                                              <w:divsChild>
                                                <w:div w:id="629867300">
                                                  <w:marLeft w:val="0"/>
                                                  <w:marRight w:val="0"/>
                                                  <w:marTop w:val="0"/>
                                                  <w:marBottom w:val="0"/>
                                                  <w:divBdr>
                                                    <w:top w:val="none" w:sz="0" w:space="0" w:color="auto"/>
                                                    <w:left w:val="none" w:sz="0" w:space="0" w:color="auto"/>
                                                    <w:bottom w:val="none" w:sz="0" w:space="0" w:color="auto"/>
                                                    <w:right w:val="none" w:sz="0" w:space="0" w:color="auto"/>
                                                  </w:divBdr>
                                                  <w:divsChild>
                                                    <w:div w:id="2062897345">
                                                      <w:marLeft w:val="0"/>
                                                      <w:marRight w:val="0"/>
                                                      <w:marTop w:val="0"/>
                                                      <w:marBottom w:val="0"/>
                                                      <w:divBdr>
                                                        <w:top w:val="single" w:sz="6" w:space="0" w:color="auto"/>
                                                        <w:left w:val="none" w:sz="0" w:space="0" w:color="auto"/>
                                                        <w:bottom w:val="single" w:sz="6" w:space="0" w:color="auto"/>
                                                        <w:right w:val="none" w:sz="0" w:space="0" w:color="auto"/>
                                                      </w:divBdr>
                                                      <w:divsChild>
                                                        <w:div w:id="2017296246">
                                                          <w:marLeft w:val="0"/>
                                                          <w:marRight w:val="0"/>
                                                          <w:marTop w:val="0"/>
                                                          <w:marBottom w:val="0"/>
                                                          <w:divBdr>
                                                            <w:top w:val="none" w:sz="0" w:space="0" w:color="auto"/>
                                                            <w:left w:val="none" w:sz="0" w:space="0" w:color="auto"/>
                                                            <w:bottom w:val="none" w:sz="0" w:space="0" w:color="auto"/>
                                                            <w:right w:val="none" w:sz="0" w:space="0" w:color="auto"/>
                                                          </w:divBdr>
                                                          <w:divsChild>
                                                            <w:div w:id="808976827">
                                                              <w:marLeft w:val="0"/>
                                                              <w:marRight w:val="0"/>
                                                              <w:marTop w:val="0"/>
                                                              <w:marBottom w:val="0"/>
                                                              <w:divBdr>
                                                                <w:top w:val="none" w:sz="0" w:space="0" w:color="auto"/>
                                                                <w:left w:val="none" w:sz="0" w:space="0" w:color="auto"/>
                                                                <w:bottom w:val="none" w:sz="0" w:space="0" w:color="auto"/>
                                                                <w:right w:val="none" w:sz="0" w:space="0" w:color="auto"/>
                                                              </w:divBdr>
                                                              <w:divsChild>
                                                                <w:div w:id="267128010">
                                                                  <w:marLeft w:val="0"/>
                                                                  <w:marRight w:val="0"/>
                                                                  <w:marTop w:val="0"/>
                                                                  <w:marBottom w:val="0"/>
                                                                  <w:divBdr>
                                                                    <w:top w:val="none" w:sz="0" w:space="0" w:color="auto"/>
                                                                    <w:left w:val="none" w:sz="0" w:space="0" w:color="auto"/>
                                                                    <w:bottom w:val="none" w:sz="0" w:space="0" w:color="auto"/>
                                                                    <w:right w:val="none" w:sz="0" w:space="0" w:color="auto"/>
                                                                  </w:divBdr>
                                                                  <w:divsChild>
                                                                    <w:div w:id="1486508769">
                                                                      <w:marLeft w:val="0"/>
                                                                      <w:marRight w:val="0"/>
                                                                      <w:marTop w:val="0"/>
                                                                      <w:marBottom w:val="0"/>
                                                                      <w:divBdr>
                                                                        <w:top w:val="none" w:sz="0" w:space="0" w:color="auto"/>
                                                                        <w:left w:val="none" w:sz="0" w:space="0" w:color="auto"/>
                                                                        <w:bottom w:val="none" w:sz="0" w:space="0" w:color="auto"/>
                                                                        <w:right w:val="none" w:sz="0" w:space="0" w:color="auto"/>
                                                                      </w:divBdr>
                                                                      <w:divsChild>
                                                                        <w:div w:id="85881549">
                                                                          <w:marLeft w:val="-75"/>
                                                                          <w:marRight w:val="0"/>
                                                                          <w:marTop w:val="30"/>
                                                                          <w:marBottom w:val="30"/>
                                                                          <w:divBdr>
                                                                            <w:top w:val="none" w:sz="0" w:space="0" w:color="auto"/>
                                                                            <w:left w:val="none" w:sz="0" w:space="0" w:color="auto"/>
                                                                            <w:bottom w:val="none" w:sz="0" w:space="0" w:color="auto"/>
                                                                            <w:right w:val="none" w:sz="0" w:space="0" w:color="auto"/>
                                                                          </w:divBdr>
                                                                          <w:divsChild>
                                                                            <w:div w:id="1837333702">
                                                                              <w:marLeft w:val="0"/>
                                                                              <w:marRight w:val="0"/>
                                                                              <w:marTop w:val="0"/>
                                                                              <w:marBottom w:val="0"/>
                                                                              <w:divBdr>
                                                                                <w:top w:val="none" w:sz="0" w:space="0" w:color="auto"/>
                                                                                <w:left w:val="none" w:sz="0" w:space="0" w:color="auto"/>
                                                                                <w:bottom w:val="none" w:sz="0" w:space="0" w:color="auto"/>
                                                                                <w:right w:val="none" w:sz="0" w:space="0" w:color="auto"/>
                                                                              </w:divBdr>
                                                                              <w:divsChild>
                                                                                <w:div w:id="1640573611">
                                                                                  <w:marLeft w:val="0"/>
                                                                                  <w:marRight w:val="0"/>
                                                                                  <w:marTop w:val="0"/>
                                                                                  <w:marBottom w:val="0"/>
                                                                                  <w:divBdr>
                                                                                    <w:top w:val="none" w:sz="0" w:space="0" w:color="auto"/>
                                                                                    <w:left w:val="none" w:sz="0" w:space="0" w:color="auto"/>
                                                                                    <w:bottom w:val="none" w:sz="0" w:space="0" w:color="auto"/>
                                                                                    <w:right w:val="none" w:sz="0" w:space="0" w:color="auto"/>
                                                                                  </w:divBdr>
                                                                                  <w:divsChild>
                                                                                    <w:div w:id="1425875883">
                                                                                      <w:marLeft w:val="0"/>
                                                                                      <w:marRight w:val="0"/>
                                                                                      <w:marTop w:val="0"/>
                                                                                      <w:marBottom w:val="0"/>
                                                                                      <w:divBdr>
                                                                                        <w:top w:val="none" w:sz="0" w:space="0" w:color="auto"/>
                                                                                        <w:left w:val="none" w:sz="0" w:space="0" w:color="auto"/>
                                                                                        <w:bottom w:val="none" w:sz="0" w:space="0" w:color="auto"/>
                                                                                        <w:right w:val="none" w:sz="0" w:space="0" w:color="auto"/>
                                                                                      </w:divBdr>
                                                                                      <w:divsChild>
                                                                                        <w:div w:id="1281375609">
                                                                                          <w:marLeft w:val="0"/>
                                                                                          <w:marRight w:val="0"/>
                                                                                          <w:marTop w:val="0"/>
                                                                                          <w:marBottom w:val="0"/>
                                                                                          <w:divBdr>
                                                                                            <w:top w:val="none" w:sz="0" w:space="0" w:color="auto"/>
                                                                                            <w:left w:val="none" w:sz="0" w:space="0" w:color="auto"/>
                                                                                            <w:bottom w:val="none" w:sz="0" w:space="0" w:color="auto"/>
                                                                                            <w:right w:val="none" w:sz="0" w:space="0" w:color="auto"/>
                                                                                          </w:divBdr>
                                                                                          <w:divsChild>
                                                                                            <w:div w:id="62603630">
                                                                                              <w:marLeft w:val="0"/>
                                                                                              <w:marRight w:val="0"/>
                                                                                              <w:marTop w:val="0"/>
                                                                                              <w:marBottom w:val="0"/>
                                                                                              <w:divBdr>
                                                                                                <w:top w:val="none" w:sz="0" w:space="0" w:color="auto"/>
                                                                                                <w:left w:val="none" w:sz="0" w:space="0" w:color="auto"/>
                                                                                                <w:bottom w:val="none" w:sz="0" w:space="0" w:color="auto"/>
                                                                                                <w:right w:val="none" w:sz="0" w:space="0" w:color="auto"/>
                                                                                              </w:divBdr>
                                                                                              <w:divsChild>
                                                                                                <w:div w:id="402988753">
                                                                                                  <w:marLeft w:val="0"/>
                                                                                                  <w:marRight w:val="0"/>
                                                                                                  <w:marTop w:val="0"/>
                                                                                                  <w:marBottom w:val="0"/>
                                                                                                  <w:divBdr>
                                                                                                    <w:top w:val="none" w:sz="0" w:space="0" w:color="auto"/>
                                                                                                    <w:left w:val="none" w:sz="0" w:space="0" w:color="auto"/>
                                                                                                    <w:bottom w:val="none" w:sz="0" w:space="0" w:color="auto"/>
                                                                                                    <w:right w:val="none" w:sz="0" w:space="0" w:color="auto"/>
                                                                                                  </w:divBdr>
                                                                                                </w:div>
                                                                                                <w:div w:id="1571192013">
                                                                                                  <w:marLeft w:val="0"/>
                                                                                                  <w:marRight w:val="0"/>
                                                                                                  <w:marTop w:val="0"/>
                                                                                                  <w:marBottom w:val="0"/>
                                                                                                  <w:divBdr>
                                                                                                    <w:top w:val="none" w:sz="0" w:space="0" w:color="auto"/>
                                                                                                    <w:left w:val="none" w:sz="0" w:space="0" w:color="auto"/>
                                                                                                    <w:bottom w:val="none" w:sz="0" w:space="0" w:color="auto"/>
                                                                                                    <w:right w:val="none" w:sz="0" w:space="0" w:color="auto"/>
                                                                                                  </w:divBdr>
                                                                                                </w:div>
                                                                                                <w:div w:id="1730958135">
                                                                                                  <w:marLeft w:val="0"/>
                                                                                                  <w:marRight w:val="0"/>
                                                                                                  <w:marTop w:val="0"/>
                                                                                                  <w:marBottom w:val="0"/>
                                                                                                  <w:divBdr>
                                                                                                    <w:top w:val="none" w:sz="0" w:space="0" w:color="auto"/>
                                                                                                    <w:left w:val="none" w:sz="0" w:space="0" w:color="auto"/>
                                                                                                    <w:bottom w:val="none" w:sz="0" w:space="0" w:color="auto"/>
                                                                                                    <w:right w:val="none" w:sz="0" w:space="0" w:color="auto"/>
                                                                                                  </w:divBdr>
                                                                                                </w:div>
                                                                                              </w:divsChild>
                                                                                            </w:div>
                                                                                            <w:div w:id="337392841">
                                                                                              <w:marLeft w:val="0"/>
                                                                                              <w:marRight w:val="0"/>
                                                                                              <w:marTop w:val="0"/>
                                                                                              <w:marBottom w:val="0"/>
                                                                                              <w:divBdr>
                                                                                                <w:top w:val="none" w:sz="0" w:space="0" w:color="auto"/>
                                                                                                <w:left w:val="none" w:sz="0" w:space="0" w:color="auto"/>
                                                                                                <w:bottom w:val="none" w:sz="0" w:space="0" w:color="auto"/>
                                                                                                <w:right w:val="none" w:sz="0" w:space="0" w:color="auto"/>
                                                                                              </w:divBdr>
                                                                                              <w:divsChild>
                                                                                                <w:div w:id="239683241">
                                                                                                  <w:marLeft w:val="0"/>
                                                                                                  <w:marRight w:val="0"/>
                                                                                                  <w:marTop w:val="0"/>
                                                                                                  <w:marBottom w:val="0"/>
                                                                                                  <w:divBdr>
                                                                                                    <w:top w:val="none" w:sz="0" w:space="0" w:color="auto"/>
                                                                                                    <w:left w:val="none" w:sz="0" w:space="0" w:color="auto"/>
                                                                                                    <w:bottom w:val="none" w:sz="0" w:space="0" w:color="auto"/>
                                                                                                    <w:right w:val="none" w:sz="0" w:space="0" w:color="auto"/>
                                                                                                  </w:divBdr>
                                                                                                </w:div>
                                                                                                <w:div w:id="608976043">
                                                                                                  <w:marLeft w:val="0"/>
                                                                                                  <w:marRight w:val="0"/>
                                                                                                  <w:marTop w:val="0"/>
                                                                                                  <w:marBottom w:val="0"/>
                                                                                                  <w:divBdr>
                                                                                                    <w:top w:val="none" w:sz="0" w:space="0" w:color="auto"/>
                                                                                                    <w:left w:val="none" w:sz="0" w:space="0" w:color="auto"/>
                                                                                                    <w:bottom w:val="none" w:sz="0" w:space="0" w:color="auto"/>
                                                                                                    <w:right w:val="none" w:sz="0" w:space="0" w:color="auto"/>
                                                                                                  </w:divBdr>
                                                                                                </w:div>
                                                                                                <w:div w:id="1348211391">
                                                                                                  <w:marLeft w:val="0"/>
                                                                                                  <w:marRight w:val="0"/>
                                                                                                  <w:marTop w:val="0"/>
                                                                                                  <w:marBottom w:val="0"/>
                                                                                                  <w:divBdr>
                                                                                                    <w:top w:val="none" w:sz="0" w:space="0" w:color="auto"/>
                                                                                                    <w:left w:val="none" w:sz="0" w:space="0" w:color="auto"/>
                                                                                                    <w:bottom w:val="none" w:sz="0" w:space="0" w:color="auto"/>
                                                                                                    <w:right w:val="none" w:sz="0" w:space="0" w:color="auto"/>
                                                                                                  </w:divBdr>
                                                                                                </w:div>
                                                                                                <w:div w:id="1600986622">
                                                                                                  <w:marLeft w:val="0"/>
                                                                                                  <w:marRight w:val="0"/>
                                                                                                  <w:marTop w:val="0"/>
                                                                                                  <w:marBottom w:val="0"/>
                                                                                                  <w:divBdr>
                                                                                                    <w:top w:val="none" w:sz="0" w:space="0" w:color="auto"/>
                                                                                                    <w:left w:val="none" w:sz="0" w:space="0" w:color="auto"/>
                                                                                                    <w:bottom w:val="none" w:sz="0" w:space="0" w:color="auto"/>
                                                                                                    <w:right w:val="none" w:sz="0" w:space="0" w:color="auto"/>
                                                                                                  </w:divBdr>
                                                                                                </w:div>
                                                                                                <w:div w:id="1701474821">
                                                                                                  <w:marLeft w:val="0"/>
                                                                                                  <w:marRight w:val="0"/>
                                                                                                  <w:marTop w:val="0"/>
                                                                                                  <w:marBottom w:val="0"/>
                                                                                                  <w:divBdr>
                                                                                                    <w:top w:val="none" w:sz="0" w:space="0" w:color="auto"/>
                                                                                                    <w:left w:val="none" w:sz="0" w:space="0" w:color="auto"/>
                                                                                                    <w:bottom w:val="none" w:sz="0" w:space="0" w:color="auto"/>
                                                                                                    <w:right w:val="none" w:sz="0" w:space="0" w:color="auto"/>
                                                                                                  </w:divBdr>
                                                                                                </w:div>
                                                                                              </w:divsChild>
                                                                                            </w:div>
                                                                                            <w:div w:id="424230589">
                                                                                              <w:marLeft w:val="0"/>
                                                                                              <w:marRight w:val="0"/>
                                                                                              <w:marTop w:val="0"/>
                                                                                              <w:marBottom w:val="0"/>
                                                                                              <w:divBdr>
                                                                                                <w:top w:val="none" w:sz="0" w:space="0" w:color="auto"/>
                                                                                                <w:left w:val="none" w:sz="0" w:space="0" w:color="auto"/>
                                                                                                <w:bottom w:val="none" w:sz="0" w:space="0" w:color="auto"/>
                                                                                                <w:right w:val="none" w:sz="0" w:space="0" w:color="auto"/>
                                                                                              </w:divBdr>
                                                                                              <w:divsChild>
                                                                                                <w:div w:id="772745236">
                                                                                                  <w:marLeft w:val="0"/>
                                                                                                  <w:marRight w:val="0"/>
                                                                                                  <w:marTop w:val="30"/>
                                                                                                  <w:marBottom w:val="30"/>
                                                                                                  <w:divBdr>
                                                                                                    <w:top w:val="none" w:sz="0" w:space="0" w:color="auto"/>
                                                                                                    <w:left w:val="none" w:sz="0" w:space="0" w:color="auto"/>
                                                                                                    <w:bottom w:val="none" w:sz="0" w:space="0" w:color="auto"/>
                                                                                                    <w:right w:val="none" w:sz="0" w:space="0" w:color="auto"/>
                                                                                                  </w:divBdr>
                                                                                                  <w:divsChild>
                                                                                                    <w:div w:id="260652970">
                                                                                                      <w:marLeft w:val="0"/>
                                                                                                      <w:marRight w:val="0"/>
                                                                                                      <w:marTop w:val="0"/>
                                                                                                      <w:marBottom w:val="0"/>
                                                                                                      <w:divBdr>
                                                                                                        <w:top w:val="none" w:sz="0" w:space="0" w:color="auto"/>
                                                                                                        <w:left w:val="none" w:sz="0" w:space="0" w:color="auto"/>
                                                                                                        <w:bottom w:val="none" w:sz="0" w:space="0" w:color="auto"/>
                                                                                                        <w:right w:val="none" w:sz="0" w:space="0" w:color="auto"/>
                                                                                                      </w:divBdr>
                                                                                                      <w:divsChild>
                                                                                                        <w:div w:id="980573584">
                                                                                                          <w:marLeft w:val="0"/>
                                                                                                          <w:marRight w:val="0"/>
                                                                                                          <w:marTop w:val="0"/>
                                                                                                          <w:marBottom w:val="0"/>
                                                                                                          <w:divBdr>
                                                                                                            <w:top w:val="none" w:sz="0" w:space="0" w:color="auto"/>
                                                                                                            <w:left w:val="none" w:sz="0" w:space="0" w:color="auto"/>
                                                                                                            <w:bottom w:val="none" w:sz="0" w:space="0" w:color="auto"/>
                                                                                                            <w:right w:val="none" w:sz="0" w:space="0" w:color="auto"/>
                                                                                                          </w:divBdr>
                                                                                                        </w:div>
                                                                                                      </w:divsChild>
                                                                                                    </w:div>
                                                                                                    <w:div w:id="793406160">
                                                                                                      <w:marLeft w:val="0"/>
                                                                                                      <w:marRight w:val="0"/>
                                                                                                      <w:marTop w:val="0"/>
                                                                                                      <w:marBottom w:val="0"/>
                                                                                                      <w:divBdr>
                                                                                                        <w:top w:val="none" w:sz="0" w:space="0" w:color="auto"/>
                                                                                                        <w:left w:val="none" w:sz="0" w:space="0" w:color="auto"/>
                                                                                                        <w:bottom w:val="none" w:sz="0" w:space="0" w:color="auto"/>
                                                                                                        <w:right w:val="none" w:sz="0" w:space="0" w:color="auto"/>
                                                                                                      </w:divBdr>
                                                                                                      <w:divsChild>
                                                                                                        <w:div w:id="36706907">
                                                                                                          <w:marLeft w:val="0"/>
                                                                                                          <w:marRight w:val="0"/>
                                                                                                          <w:marTop w:val="0"/>
                                                                                                          <w:marBottom w:val="0"/>
                                                                                                          <w:divBdr>
                                                                                                            <w:top w:val="none" w:sz="0" w:space="0" w:color="auto"/>
                                                                                                            <w:left w:val="none" w:sz="0" w:space="0" w:color="auto"/>
                                                                                                            <w:bottom w:val="none" w:sz="0" w:space="0" w:color="auto"/>
                                                                                                            <w:right w:val="none" w:sz="0" w:space="0" w:color="auto"/>
                                                                                                          </w:divBdr>
                                                                                                        </w:div>
                                                                                                      </w:divsChild>
                                                                                                    </w:div>
                                                                                                    <w:div w:id="1122919221">
                                                                                                      <w:marLeft w:val="0"/>
                                                                                                      <w:marRight w:val="0"/>
                                                                                                      <w:marTop w:val="0"/>
                                                                                                      <w:marBottom w:val="0"/>
                                                                                                      <w:divBdr>
                                                                                                        <w:top w:val="none" w:sz="0" w:space="0" w:color="auto"/>
                                                                                                        <w:left w:val="none" w:sz="0" w:space="0" w:color="auto"/>
                                                                                                        <w:bottom w:val="none" w:sz="0" w:space="0" w:color="auto"/>
                                                                                                        <w:right w:val="none" w:sz="0" w:space="0" w:color="auto"/>
                                                                                                      </w:divBdr>
                                                                                                      <w:divsChild>
                                                                                                        <w:div w:id="1688943061">
                                                                                                          <w:marLeft w:val="0"/>
                                                                                                          <w:marRight w:val="0"/>
                                                                                                          <w:marTop w:val="0"/>
                                                                                                          <w:marBottom w:val="0"/>
                                                                                                          <w:divBdr>
                                                                                                            <w:top w:val="none" w:sz="0" w:space="0" w:color="auto"/>
                                                                                                            <w:left w:val="none" w:sz="0" w:space="0" w:color="auto"/>
                                                                                                            <w:bottom w:val="none" w:sz="0" w:space="0" w:color="auto"/>
                                                                                                            <w:right w:val="none" w:sz="0" w:space="0" w:color="auto"/>
                                                                                                          </w:divBdr>
                                                                                                        </w:div>
                                                                                                      </w:divsChild>
                                                                                                    </w:div>
                                                                                                    <w:div w:id="1585527980">
                                                                                                      <w:marLeft w:val="0"/>
                                                                                                      <w:marRight w:val="0"/>
                                                                                                      <w:marTop w:val="0"/>
                                                                                                      <w:marBottom w:val="0"/>
                                                                                                      <w:divBdr>
                                                                                                        <w:top w:val="none" w:sz="0" w:space="0" w:color="auto"/>
                                                                                                        <w:left w:val="none" w:sz="0" w:space="0" w:color="auto"/>
                                                                                                        <w:bottom w:val="none" w:sz="0" w:space="0" w:color="auto"/>
                                                                                                        <w:right w:val="none" w:sz="0" w:space="0" w:color="auto"/>
                                                                                                      </w:divBdr>
                                                                                                      <w:divsChild>
                                                                                                        <w:div w:id="191116701">
                                                                                                          <w:marLeft w:val="0"/>
                                                                                                          <w:marRight w:val="0"/>
                                                                                                          <w:marTop w:val="0"/>
                                                                                                          <w:marBottom w:val="0"/>
                                                                                                          <w:divBdr>
                                                                                                            <w:top w:val="none" w:sz="0" w:space="0" w:color="auto"/>
                                                                                                            <w:left w:val="none" w:sz="0" w:space="0" w:color="auto"/>
                                                                                                            <w:bottom w:val="none" w:sz="0" w:space="0" w:color="auto"/>
                                                                                                            <w:right w:val="none" w:sz="0" w:space="0" w:color="auto"/>
                                                                                                          </w:divBdr>
                                                                                                        </w:div>
                                                                                                        <w:div w:id="1268393250">
                                                                                                          <w:marLeft w:val="0"/>
                                                                                                          <w:marRight w:val="0"/>
                                                                                                          <w:marTop w:val="0"/>
                                                                                                          <w:marBottom w:val="0"/>
                                                                                                          <w:divBdr>
                                                                                                            <w:top w:val="none" w:sz="0" w:space="0" w:color="auto"/>
                                                                                                            <w:left w:val="none" w:sz="0" w:space="0" w:color="auto"/>
                                                                                                            <w:bottom w:val="none" w:sz="0" w:space="0" w:color="auto"/>
                                                                                                            <w:right w:val="none" w:sz="0" w:space="0" w:color="auto"/>
                                                                                                          </w:divBdr>
                                                                                                        </w:div>
                                                                                                      </w:divsChild>
                                                                                                    </w:div>
                                                                                                    <w:div w:id="1906642097">
                                                                                                      <w:marLeft w:val="0"/>
                                                                                                      <w:marRight w:val="0"/>
                                                                                                      <w:marTop w:val="0"/>
                                                                                                      <w:marBottom w:val="0"/>
                                                                                                      <w:divBdr>
                                                                                                        <w:top w:val="none" w:sz="0" w:space="0" w:color="auto"/>
                                                                                                        <w:left w:val="none" w:sz="0" w:space="0" w:color="auto"/>
                                                                                                        <w:bottom w:val="none" w:sz="0" w:space="0" w:color="auto"/>
                                                                                                        <w:right w:val="none" w:sz="0" w:space="0" w:color="auto"/>
                                                                                                      </w:divBdr>
                                                                                                      <w:divsChild>
                                                                                                        <w:div w:id="17539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77062">
                                                                                              <w:marLeft w:val="0"/>
                                                                                              <w:marRight w:val="0"/>
                                                                                              <w:marTop w:val="0"/>
                                                                                              <w:marBottom w:val="0"/>
                                                                                              <w:divBdr>
                                                                                                <w:top w:val="none" w:sz="0" w:space="0" w:color="auto"/>
                                                                                                <w:left w:val="none" w:sz="0" w:space="0" w:color="auto"/>
                                                                                                <w:bottom w:val="none" w:sz="0" w:space="0" w:color="auto"/>
                                                                                                <w:right w:val="none" w:sz="0" w:space="0" w:color="auto"/>
                                                                                              </w:divBdr>
                                                                                              <w:divsChild>
                                                                                                <w:div w:id="262809115">
                                                                                                  <w:marLeft w:val="0"/>
                                                                                                  <w:marRight w:val="0"/>
                                                                                                  <w:marTop w:val="0"/>
                                                                                                  <w:marBottom w:val="0"/>
                                                                                                  <w:divBdr>
                                                                                                    <w:top w:val="none" w:sz="0" w:space="0" w:color="auto"/>
                                                                                                    <w:left w:val="none" w:sz="0" w:space="0" w:color="auto"/>
                                                                                                    <w:bottom w:val="none" w:sz="0" w:space="0" w:color="auto"/>
                                                                                                    <w:right w:val="none" w:sz="0" w:space="0" w:color="auto"/>
                                                                                                  </w:divBdr>
                                                                                                </w:div>
                                                                                                <w:div w:id="498034326">
                                                                                                  <w:marLeft w:val="0"/>
                                                                                                  <w:marRight w:val="0"/>
                                                                                                  <w:marTop w:val="0"/>
                                                                                                  <w:marBottom w:val="0"/>
                                                                                                  <w:divBdr>
                                                                                                    <w:top w:val="none" w:sz="0" w:space="0" w:color="auto"/>
                                                                                                    <w:left w:val="none" w:sz="0" w:space="0" w:color="auto"/>
                                                                                                    <w:bottom w:val="none" w:sz="0" w:space="0" w:color="auto"/>
                                                                                                    <w:right w:val="none" w:sz="0" w:space="0" w:color="auto"/>
                                                                                                  </w:divBdr>
                                                                                                </w:div>
                                                                                                <w:div w:id="1769156695">
                                                                                                  <w:marLeft w:val="0"/>
                                                                                                  <w:marRight w:val="0"/>
                                                                                                  <w:marTop w:val="0"/>
                                                                                                  <w:marBottom w:val="0"/>
                                                                                                  <w:divBdr>
                                                                                                    <w:top w:val="none" w:sz="0" w:space="0" w:color="auto"/>
                                                                                                    <w:left w:val="none" w:sz="0" w:space="0" w:color="auto"/>
                                                                                                    <w:bottom w:val="none" w:sz="0" w:space="0" w:color="auto"/>
                                                                                                    <w:right w:val="none" w:sz="0" w:space="0" w:color="auto"/>
                                                                                                  </w:divBdr>
                                                                                                </w:div>
                                                                                                <w:div w:id="1931961646">
                                                                                                  <w:marLeft w:val="0"/>
                                                                                                  <w:marRight w:val="0"/>
                                                                                                  <w:marTop w:val="0"/>
                                                                                                  <w:marBottom w:val="0"/>
                                                                                                  <w:divBdr>
                                                                                                    <w:top w:val="none" w:sz="0" w:space="0" w:color="auto"/>
                                                                                                    <w:left w:val="none" w:sz="0" w:space="0" w:color="auto"/>
                                                                                                    <w:bottom w:val="none" w:sz="0" w:space="0" w:color="auto"/>
                                                                                                    <w:right w:val="none" w:sz="0" w:space="0" w:color="auto"/>
                                                                                                  </w:divBdr>
                                                                                                </w:div>
                                                                                                <w:div w:id="2138331694">
                                                                                                  <w:marLeft w:val="0"/>
                                                                                                  <w:marRight w:val="0"/>
                                                                                                  <w:marTop w:val="0"/>
                                                                                                  <w:marBottom w:val="0"/>
                                                                                                  <w:divBdr>
                                                                                                    <w:top w:val="none" w:sz="0" w:space="0" w:color="auto"/>
                                                                                                    <w:left w:val="none" w:sz="0" w:space="0" w:color="auto"/>
                                                                                                    <w:bottom w:val="none" w:sz="0" w:space="0" w:color="auto"/>
                                                                                                    <w:right w:val="none" w:sz="0" w:space="0" w:color="auto"/>
                                                                                                  </w:divBdr>
                                                                                                </w:div>
                                                                                              </w:divsChild>
                                                                                            </w:div>
                                                                                            <w:div w:id="738020447">
                                                                                              <w:marLeft w:val="0"/>
                                                                                              <w:marRight w:val="0"/>
                                                                                              <w:marTop w:val="0"/>
                                                                                              <w:marBottom w:val="0"/>
                                                                                              <w:divBdr>
                                                                                                <w:top w:val="none" w:sz="0" w:space="0" w:color="auto"/>
                                                                                                <w:left w:val="none" w:sz="0" w:space="0" w:color="auto"/>
                                                                                                <w:bottom w:val="none" w:sz="0" w:space="0" w:color="auto"/>
                                                                                                <w:right w:val="none" w:sz="0" w:space="0" w:color="auto"/>
                                                                                              </w:divBdr>
                                                                                            </w:div>
                                                                                            <w:div w:id="747848294">
                                                                                              <w:marLeft w:val="0"/>
                                                                                              <w:marRight w:val="0"/>
                                                                                              <w:marTop w:val="0"/>
                                                                                              <w:marBottom w:val="0"/>
                                                                                              <w:divBdr>
                                                                                                <w:top w:val="none" w:sz="0" w:space="0" w:color="auto"/>
                                                                                                <w:left w:val="none" w:sz="0" w:space="0" w:color="auto"/>
                                                                                                <w:bottom w:val="none" w:sz="0" w:space="0" w:color="auto"/>
                                                                                                <w:right w:val="none" w:sz="0" w:space="0" w:color="auto"/>
                                                                                              </w:divBdr>
                                                                                              <w:divsChild>
                                                                                                <w:div w:id="2061320294">
                                                                                                  <w:marLeft w:val="0"/>
                                                                                                  <w:marRight w:val="0"/>
                                                                                                  <w:marTop w:val="30"/>
                                                                                                  <w:marBottom w:val="30"/>
                                                                                                  <w:divBdr>
                                                                                                    <w:top w:val="none" w:sz="0" w:space="0" w:color="auto"/>
                                                                                                    <w:left w:val="none" w:sz="0" w:space="0" w:color="auto"/>
                                                                                                    <w:bottom w:val="none" w:sz="0" w:space="0" w:color="auto"/>
                                                                                                    <w:right w:val="none" w:sz="0" w:space="0" w:color="auto"/>
                                                                                                  </w:divBdr>
                                                                                                  <w:divsChild>
                                                                                                    <w:div w:id="113451272">
                                                                                                      <w:marLeft w:val="0"/>
                                                                                                      <w:marRight w:val="0"/>
                                                                                                      <w:marTop w:val="0"/>
                                                                                                      <w:marBottom w:val="0"/>
                                                                                                      <w:divBdr>
                                                                                                        <w:top w:val="none" w:sz="0" w:space="0" w:color="auto"/>
                                                                                                        <w:left w:val="none" w:sz="0" w:space="0" w:color="auto"/>
                                                                                                        <w:bottom w:val="none" w:sz="0" w:space="0" w:color="auto"/>
                                                                                                        <w:right w:val="none" w:sz="0" w:space="0" w:color="auto"/>
                                                                                                      </w:divBdr>
                                                                                                      <w:divsChild>
                                                                                                        <w:div w:id="1206678006">
                                                                                                          <w:marLeft w:val="0"/>
                                                                                                          <w:marRight w:val="0"/>
                                                                                                          <w:marTop w:val="0"/>
                                                                                                          <w:marBottom w:val="0"/>
                                                                                                          <w:divBdr>
                                                                                                            <w:top w:val="none" w:sz="0" w:space="0" w:color="auto"/>
                                                                                                            <w:left w:val="none" w:sz="0" w:space="0" w:color="auto"/>
                                                                                                            <w:bottom w:val="none" w:sz="0" w:space="0" w:color="auto"/>
                                                                                                            <w:right w:val="none" w:sz="0" w:space="0" w:color="auto"/>
                                                                                                          </w:divBdr>
                                                                                                        </w:div>
                                                                                                      </w:divsChild>
                                                                                                    </w:div>
                                                                                                    <w:div w:id="744642374">
                                                                                                      <w:marLeft w:val="0"/>
                                                                                                      <w:marRight w:val="0"/>
                                                                                                      <w:marTop w:val="0"/>
                                                                                                      <w:marBottom w:val="0"/>
                                                                                                      <w:divBdr>
                                                                                                        <w:top w:val="none" w:sz="0" w:space="0" w:color="auto"/>
                                                                                                        <w:left w:val="none" w:sz="0" w:space="0" w:color="auto"/>
                                                                                                        <w:bottom w:val="none" w:sz="0" w:space="0" w:color="auto"/>
                                                                                                        <w:right w:val="none" w:sz="0" w:space="0" w:color="auto"/>
                                                                                                      </w:divBdr>
                                                                                                      <w:divsChild>
                                                                                                        <w:div w:id="835655633">
                                                                                                          <w:marLeft w:val="0"/>
                                                                                                          <w:marRight w:val="0"/>
                                                                                                          <w:marTop w:val="0"/>
                                                                                                          <w:marBottom w:val="0"/>
                                                                                                          <w:divBdr>
                                                                                                            <w:top w:val="none" w:sz="0" w:space="0" w:color="auto"/>
                                                                                                            <w:left w:val="none" w:sz="0" w:space="0" w:color="auto"/>
                                                                                                            <w:bottom w:val="none" w:sz="0" w:space="0" w:color="auto"/>
                                                                                                            <w:right w:val="none" w:sz="0" w:space="0" w:color="auto"/>
                                                                                                          </w:divBdr>
                                                                                                        </w:div>
                                                                                                      </w:divsChild>
                                                                                                    </w:div>
                                                                                                    <w:div w:id="1316644740">
                                                                                                      <w:marLeft w:val="0"/>
                                                                                                      <w:marRight w:val="0"/>
                                                                                                      <w:marTop w:val="0"/>
                                                                                                      <w:marBottom w:val="0"/>
                                                                                                      <w:divBdr>
                                                                                                        <w:top w:val="none" w:sz="0" w:space="0" w:color="auto"/>
                                                                                                        <w:left w:val="none" w:sz="0" w:space="0" w:color="auto"/>
                                                                                                        <w:bottom w:val="none" w:sz="0" w:space="0" w:color="auto"/>
                                                                                                        <w:right w:val="none" w:sz="0" w:space="0" w:color="auto"/>
                                                                                                      </w:divBdr>
                                                                                                      <w:divsChild>
                                                                                                        <w:div w:id="740907283">
                                                                                                          <w:marLeft w:val="0"/>
                                                                                                          <w:marRight w:val="0"/>
                                                                                                          <w:marTop w:val="0"/>
                                                                                                          <w:marBottom w:val="0"/>
                                                                                                          <w:divBdr>
                                                                                                            <w:top w:val="none" w:sz="0" w:space="0" w:color="auto"/>
                                                                                                            <w:left w:val="none" w:sz="0" w:space="0" w:color="auto"/>
                                                                                                            <w:bottom w:val="none" w:sz="0" w:space="0" w:color="auto"/>
                                                                                                            <w:right w:val="none" w:sz="0" w:space="0" w:color="auto"/>
                                                                                                          </w:divBdr>
                                                                                                        </w:div>
                                                                                                        <w:div w:id="14992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2226">
                                                                                              <w:marLeft w:val="0"/>
                                                                                              <w:marRight w:val="0"/>
                                                                                              <w:marTop w:val="0"/>
                                                                                              <w:marBottom w:val="0"/>
                                                                                              <w:divBdr>
                                                                                                <w:top w:val="none" w:sz="0" w:space="0" w:color="auto"/>
                                                                                                <w:left w:val="none" w:sz="0" w:space="0" w:color="auto"/>
                                                                                                <w:bottom w:val="none" w:sz="0" w:space="0" w:color="auto"/>
                                                                                                <w:right w:val="none" w:sz="0" w:space="0" w:color="auto"/>
                                                                                              </w:divBdr>
                                                                                            </w:div>
                                                                                            <w:div w:id="915744780">
                                                                                              <w:marLeft w:val="0"/>
                                                                                              <w:marRight w:val="0"/>
                                                                                              <w:marTop w:val="0"/>
                                                                                              <w:marBottom w:val="0"/>
                                                                                              <w:divBdr>
                                                                                                <w:top w:val="none" w:sz="0" w:space="0" w:color="auto"/>
                                                                                                <w:left w:val="none" w:sz="0" w:space="0" w:color="auto"/>
                                                                                                <w:bottom w:val="none" w:sz="0" w:space="0" w:color="auto"/>
                                                                                                <w:right w:val="none" w:sz="0" w:space="0" w:color="auto"/>
                                                                                              </w:divBdr>
                                                                                              <w:divsChild>
                                                                                                <w:div w:id="390348542">
                                                                                                  <w:marLeft w:val="0"/>
                                                                                                  <w:marRight w:val="0"/>
                                                                                                  <w:marTop w:val="0"/>
                                                                                                  <w:marBottom w:val="0"/>
                                                                                                  <w:divBdr>
                                                                                                    <w:top w:val="none" w:sz="0" w:space="0" w:color="auto"/>
                                                                                                    <w:left w:val="none" w:sz="0" w:space="0" w:color="auto"/>
                                                                                                    <w:bottom w:val="none" w:sz="0" w:space="0" w:color="auto"/>
                                                                                                    <w:right w:val="none" w:sz="0" w:space="0" w:color="auto"/>
                                                                                                  </w:divBdr>
                                                                                                </w:div>
                                                                                                <w:div w:id="899437043">
                                                                                                  <w:marLeft w:val="0"/>
                                                                                                  <w:marRight w:val="0"/>
                                                                                                  <w:marTop w:val="0"/>
                                                                                                  <w:marBottom w:val="0"/>
                                                                                                  <w:divBdr>
                                                                                                    <w:top w:val="none" w:sz="0" w:space="0" w:color="auto"/>
                                                                                                    <w:left w:val="none" w:sz="0" w:space="0" w:color="auto"/>
                                                                                                    <w:bottom w:val="none" w:sz="0" w:space="0" w:color="auto"/>
                                                                                                    <w:right w:val="none" w:sz="0" w:space="0" w:color="auto"/>
                                                                                                  </w:divBdr>
                                                                                                </w:div>
                                                                                                <w:div w:id="1014458566">
                                                                                                  <w:marLeft w:val="0"/>
                                                                                                  <w:marRight w:val="0"/>
                                                                                                  <w:marTop w:val="0"/>
                                                                                                  <w:marBottom w:val="0"/>
                                                                                                  <w:divBdr>
                                                                                                    <w:top w:val="none" w:sz="0" w:space="0" w:color="auto"/>
                                                                                                    <w:left w:val="none" w:sz="0" w:space="0" w:color="auto"/>
                                                                                                    <w:bottom w:val="none" w:sz="0" w:space="0" w:color="auto"/>
                                                                                                    <w:right w:val="none" w:sz="0" w:space="0" w:color="auto"/>
                                                                                                  </w:divBdr>
                                                                                                </w:div>
                                                                                                <w:div w:id="1658606719">
                                                                                                  <w:marLeft w:val="0"/>
                                                                                                  <w:marRight w:val="0"/>
                                                                                                  <w:marTop w:val="0"/>
                                                                                                  <w:marBottom w:val="0"/>
                                                                                                  <w:divBdr>
                                                                                                    <w:top w:val="none" w:sz="0" w:space="0" w:color="auto"/>
                                                                                                    <w:left w:val="none" w:sz="0" w:space="0" w:color="auto"/>
                                                                                                    <w:bottom w:val="none" w:sz="0" w:space="0" w:color="auto"/>
                                                                                                    <w:right w:val="none" w:sz="0" w:space="0" w:color="auto"/>
                                                                                                  </w:divBdr>
                                                                                                </w:div>
                                                                                              </w:divsChild>
                                                                                            </w:div>
                                                                                            <w:div w:id="1524437588">
                                                                                              <w:marLeft w:val="0"/>
                                                                                              <w:marRight w:val="0"/>
                                                                                              <w:marTop w:val="0"/>
                                                                                              <w:marBottom w:val="0"/>
                                                                                              <w:divBdr>
                                                                                                <w:top w:val="none" w:sz="0" w:space="0" w:color="auto"/>
                                                                                                <w:left w:val="none" w:sz="0" w:space="0" w:color="auto"/>
                                                                                                <w:bottom w:val="none" w:sz="0" w:space="0" w:color="auto"/>
                                                                                                <w:right w:val="none" w:sz="0" w:space="0" w:color="auto"/>
                                                                                              </w:divBdr>
                                                                                            </w:div>
                                                                                            <w:div w:id="1559854166">
                                                                                              <w:marLeft w:val="0"/>
                                                                                              <w:marRight w:val="0"/>
                                                                                              <w:marTop w:val="0"/>
                                                                                              <w:marBottom w:val="0"/>
                                                                                              <w:divBdr>
                                                                                                <w:top w:val="none" w:sz="0" w:space="0" w:color="auto"/>
                                                                                                <w:left w:val="none" w:sz="0" w:space="0" w:color="auto"/>
                                                                                                <w:bottom w:val="none" w:sz="0" w:space="0" w:color="auto"/>
                                                                                                <w:right w:val="none" w:sz="0" w:space="0" w:color="auto"/>
                                                                                              </w:divBdr>
                                                                                              <w:divsChild>
                                                                                                <w:div w:id="856042902">
                                                                                                  <w:marLeft w:val="0"/>
                                                                                                  <w:marRight w:val="0"/>
                                                                                                  <w:marTop w:val="30"/>
                                                                                                  <w:marBottom w:val="30"/>
                                                                                                  <w:divBdr>
                                                                                                    <w:top w:val="none" w:sz="0" w:space="0" w:color="auto"/>
                                                                                                    <w:left w:val="none" w:sz="0" w:space="0" w:color="auto"/>
                                                                                                    <w:bottom w:val="none" w:sz="0" w:space="0" w:color="auto"/>
                                                                                                    <w:right w:val="none" w:sz="0" w:space="0" w:color="auto"/>
                                                                                                  </w:divBdr>
                                                                                                  <w:divsChild>
                                                                                                    <w:div w:id="1302685109">
                                                                                                      <w:marLeft w:val="0"/>
                                                                                                      <w:marRight w:val="0"/>
                                                                                                      <w:marTop w:val="0"/>
                                                                                                      <w:marBottom w:val="0"/>
                                                                                                      <w:divBdr>
                                                                                                        <w:top w:val="none" w:sz="0" w:space="0" w:color="auto"/>
                                                                                                        <w:left w:val="none" w:sz="0" w:space="0" w:color="auto"/>
                                                                                                        <w:bottom w:val="none" w:sz="0" w:space="0" w:color="auto"/>
                                                                                                        <w:right w:val="none" w:sz="0" w:space="0" w:color="auto"/>
                                                                                                      </w:divBdr>
                                                                                                      <w:divsChild>
                                                                                                        <w:div w:id="1542480238">
                                                                                                          <w:marLeft w:val="0"/>
                                                                                                          <w:marRight w:val="0"/>
                                                                                                          <w:marTop w:val="0"/>
                                                                                                          <w:marBottom w:val="0"/>
                                                                                                          <w:divBdr>
                                                                                                            <w:top w:val="none" w:sz="0" w:space="0" w:color="auto"/>
                                                                                                            <w:left w:val="none" w:sz="0" w:space="0" w:color="auto"/>
                                                                                                            <w:bottom w:val="none" w:sz="0" w:space="0" w:color="auto"/>
                                                                                                            <w:right w:val="none" w:sz="0" w:space="0" w:color="auto"/>
                                                                                                          </w:divBdr>
                                                                                                        </w:div>
                                                                                                      </w:divsChild>
                                                                                                    </w:div>
                                                                                                    <w:div w:id="1493178949">
                                                                                                      <w:marLeft w:val="0"/>
                                                                                                      <w:marRight w:val="0"/>
                                                                                                      <w:marTop w:val="0"/>
                                                                                                      <w:marBottom w:val="0"/>
                                                                                                      <w:divBdr>
                                                                                                        <w:top w:val="none" w:sz="0" w:space="0" w:color="auto"/>
                                                                                                        <w:left w:val="none" w:sz="0" w:space="0" w:color="auto"/>
                                                                                                        <w:bottom w:val="none" w:sz="0" w:space="0" w:color="auto"/>
                                                                                                        <w:right w:val="none" w:sz="0" w:space="0" w:color="auto"/>
                                                                                                      </w:divBdr>
                                                                                                      <w:divsChild>
                                                                                                        <w:div w:id="1353141622">
                                                                                                          <w:marLeft w:val="0"/>
                                                                                                          <w:marRight w:val="0"/>
                                                                                                          <w:marTop w:val="0"/>
                                                                                                          <w:marBottom w:val="0"/>
                                                                                                          <w:divBdr>
                                                                                                            <w:top w:val="none" w:sz="0" w:space="0" w:color="auto"/>
                                                                                                            <w:left w:val="none" w:sz="0" w:space="0" w:color="auto"/>
                                                                                                            <w:bottom w:val="none" w:sz="0" w:space="0" w:color="auto"/>
                                                                                                            <w:right w:val="none" w:sz="0" w:space="0" w:color="auto"/>
                                                                                                          </w:divBdr>
                                                                                                        </w:div>
                                                                                                      </w:divsChild>
                                                                                                    </w:div>
                                                                                                    <w:div w:id="1562403669">
                                                                                                      <w:marLeft w:val="0"/>
                                                                                                      <w:marRight w:val="0"/>
                                                                                                      <w:marTop w:val="0"/>
                                                                                                      <w:marBottom w:val="0"/>
                                                                                                      <w:divBdr>
                                                                                                        <w:top w:val="none" w:sz="0" w:space="0" w:color="auto"/>
                                                                                                        <w:left w:val="none" w:sz="0" w:space="0" w:color="auto"/>
                                                                                                        <w:bottom w:val="none" w:sz="0" w:space="0" w:color="auto"/>
                                                                                                        <w:right w:val="none" w:sz="0" w:space="0" w:color="auto"/>
                                                                                                      </w:divBdr>
                                                                                                      <w:divsChild>
                                                                                                        <w:div w:id="838614616">
                                                                                                          <w:marLeft w:val="0"/>
                                                                                                          <w:marRight w:val="0"/>
                                                                                                          <w:marTop w:val="0"/>
                                                                                                          <w:marBottom w:val="0"/>
                                                                                                          <w:divBdr>
                                                                                                            <w:top w:val="none" w:sz="0" w:space="0" w:color="auto"/>
                                                                                                            <w:left w:val="none" w:sz="0" w:space="0" w:color="auto"/>
                                                                                                            <w:bottom w:val="none" w:sz="0" w:space="0" w:color="auto"/>
                                                                                                            <w:right w:val="none" w:sz="0" w:space="0" w:color="auto"/>
                                                                                                          </w:divBdr>
                                                                                                        </w:div>
                                                                                                        <w:div w:id="10849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13056">
                                                                                              <w:marLeft w:val="0"/>
                                                                                              <w:marRight w:val="0"/>
                                                                                              <w:marTop w:val="0"/>
                                                                                              <w:marBottom w:val="0"/>
                                                                                              <w:divBdr>
                                                                                                <w:top w:val="none" w:sz="0" w:space="0" w:color="auto"/>
                                                                                                <w:left w:val="none" w:sz="0" w:space="0" w:color="auto"/>
                                                                                                <w:bottom w:val="none" w:sz="0" w:space="0" w:color="auto"/>
                                                                                                <w:right w:val="none" w:sz="0" w:space="0" w:color="auto"/>
                                                                                              </w:divBdr>
                                                                                            </w:div>
                                                                                            <w:div w:id="1819178251">
                                                                                              <w:marLeft w:val="0"/>
                                                                                              <w:marRight w:val="0"/>
                                                                                              <w:marTop w:val="0"/>
                                                                                              <w:marBottom w:val="0"/>
                                                                                              <w:divBdr>
                                                                                                <w:top w:val="none" w:sz="0" w:space="0" w:color="auto"/>
                                                                                                <w:left w:val="none" w:sz="0" w:space="0" w:color="auto"/>
                                                                                                <w:bottom w:val="none" w:sz="0" w:space="0" w:color="auto"/>
                                                                                                <w:right w:val="none" w:sz="0" w:space="0" w:color="auto"/>
                                                                                              </w:divBdr>
                                                                                            </w:div>
                                                                                            <w:div w:id="18375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910359">
      <w:bodyDiv w:val="1"/>
      <w:marLeft w:val="0"/>
      <w:marRight w:val="0"/>
      <w:marTop w:val="0"/>
      <w:marBottom w:val="0"/>
      <w:divBdr>
        <w:top w:val="none" w:sz="0" w:space="0" w:color="auto"/>
        <w:left w:val="none" w:sz="0" w:space="0" w:color="auto"/>
        <w:bottom w:val="none" w:sz="0" w:space="0" w:color="auto"/>
        <w:right w:val="none" w:sz="0" w:space="0" w:color="auto"/>
      </w:divBdr>
      <w:divsChild>
        <w:div w:id="1078019438">
          <w:marLeft w:val="0"/>
          <w:marRight w:val="0"/>
          <w:marTop w:val="0"/>
          <w:marBottom w:val="0"/>
          <w:divBdr>
            <w:top w:val="none" w:sz="0" w:space="0" w:color="auto"/>
            <w:left w:val="none" w:sz="0" w:space="0" w:color="auto"/>
            <w:bottom w:val="none" w:sz="0" w:space="0" w:color="auto"/>
            <w:right w:val="none" w:sz="0" w:space="0" w:color="auto"/>
          </w:divBdr>
          <w:divsChild>
            <w:div w:id="1705905231">
              <w:marLeft w:val="0"/>
              <w:marRight w:val="0"/>
              <w:marTop w:val="0"/>
              <w:marBottom w:val="0"/>
              <w:divBdr>
                <w:top w:val="none" w:sz="0" w:space="0" w:color="auto"/>
                <w:left w:val="none" w:sz="0" w:space="0" w:color="auto"/>
                <w:bottom w:val="none" w:sz="0" w:space="0" w:color="auto"/>
                <w:right w:val="none" w:sz="0" w:space="0" w:color="auto"/>
              </w:divBdr>
              <w:divsChild>
                <w:div w:id="1691299526">
                  <w:marLeft w:val="0"/>
                  <w:marRight w:val="0"/>
                  <w:marTop w:val="0"/>
                  <w:marBottom w:val="0"/>
                  <w:divBdr>
                    <w:top w:val="none" w:sz="0" w:space="0" w:color="auto"/>
                    <w:left w:val="none" w:sz="0" w:space="0" w:color="auto"/>
                    <w:bottom w:val="none" w:sz="0" w:space="0" w:color="auto"/>
                    <w:right w:val="none" w:sz="0" w:space="0" w:color="auto"/>
                  </w:divBdr>
                  <w:divsChild>
                    <w:div w:id="1575117984">
                      <w:marLeft w:val="0"/>
                      <w:marRight w:val="0"/>
                      <w:marTop w:val="0"/>
                      <w:marBottom w:val="0"/>
                      <w:divBdr>
                        <w:top w:val="none" w:sz="0" w:space="0" w:color="auto"/>
                        <w:left w:val="none" w:sz="0" w:space="0" w:color="auto"/>
                        <w:bottom w:val="none" w:sz="0" w:space="0" w:color="auto"/>
                        <w:right w:val="none" w:sz="0" w:space="0" w:color="auto"/>
                      </w:divBdr>
                      <w:divsChild>
                        <w:div w:id="835459346">
                          <w:marLeft w:val="0"/>
                          <w:marRight w:val="0"/>
                          <w:marTop w:val="0"/>
                          <w:marBottom w:val="0"/>
                          <w:divBdr>
                            <w:top w:val="none" w:sz="0" w:space="0" w:color="auto"/>
                            <w:left w:val="none" w:sz="0" w:space="0" w:color="auto"/>
                            <w:bottom w:val="none" w:sz="0" w:space="0" w:color="auto"/>
                            <w:right w:val="none" w:sz="0" w:space="0" w:color="auto"/>
                          </w:divBdr>
                          <w:divsChild>
                            <w:div w:id="1850098314">
                              <w:marLeft w:val="0"/>
                              <w:marRight w:val="0"/>
                              <w:marTop w:val="0"/>
                              <w:marBottom w:val="0"/>
                              <w:divBdr>
                                <w:top w:val="none" w:sz="0" w:space="0" w:color="auto"/>
                                <w:left w:val="none" w:sz="0" w:space="0" w:color="auto"/>
                                <w:bottom w:val="none" w:sz="0" w:space="0" w:color="auto"/>
                                <w:right w:val="none" w:sz="0" w:space="0" w:color="auto"/>
                              </w:divBdr>
                              <w:divsChild>
                                <w:div w:id="1603223719">
                                  <w:marLeft w:val="0"/>
                                  <w:marRight w:val="0"/>
                                  <w:marTop w:val="0"/>
                                  <w:marBottom w:val="0"/>
                                  <w:divBdr>
                                    <w:top w:val="none" w:sz="0" w:space="0" w:color="auto"/>
                                    <w:left w:val="none" w:sz="0" w:space="0" w:color="auto"/>
                                    <w:bottom w:val="none" w:sz="0" w:space="0" w:color="auto"/>
                                    <w:right w:val="none" w:sz="0" w:space="0" w:color="auto"/>
                                  </w:divBdr>
                                  <w:divsChild>
                                    <w:div w:id="891228544">
                                      <w:marLeft w:val="0"/>
                                      <w:marRight w:val="0"/>
                                      <w:marTop w:val="0"/>
                                      <w:marBottom w:val="0"/>
                                      <w:divBdr>
                                        <w:top w:val="none" w:sz="0" w:space="0" w:color="auto"/>
                                        <w:left w:val="none" w:sz="0" w:space="0" w:color="auto"/>
                                        <w:bottom w:val="none" w:sz="0" w:space="0" w:color="auto"/>
                                        <w:right w:val="none" w:sz="0" w:space="0" w:color="auto"/>
                                      </w:divBdr>
                                      <w:divsChild>
                                        <w:div w:id="282151028">
                                          <w:marLeft w:val="0"/>
                                          <w:marRight w:val="0"/>
                                          <w:marTop w:val="0"/>
                                          <w:marBottom w:val="0"/>
                                          <w:divBdr>
                                            <w:top w:val="none" w:sz="0" w:space="0" w:color="auto"/>
                                            <w:left w:val="none" w:sz="0" w:space="0" w:color="auto"/>
                                            <w:bottom w:val="none" w:sz="0" w:space="0" w:color="auto"/>
                                            <w:right w:val="none" w:sz="0" w:space="0" w:color="auto"/>
                                          </w:divBdr>
                                          <w:divsChild>
                                            <w:div w:id="839658116">
                                              <w:marLeft w:val="0"/>
                                              <w:marRight w:val="0"/>
                                              <w:marTop w:val="0"/>
                                              <w:marBottom w:val="0"/>
                                              <w:divBdr>
                                                <w:top w:val="none" w:sz="0" w:space="0" w:color="auto"/>
                                                <w:left w:val="none" w:sz="0" w:space="0" w:color="auto"/>
                                                <w:bottom w:val="none" w:sz="0" w:space="0" w:color="auto"/>
                                                <w:right w:val="none" w:sz="0" w:space="0" w:color="auto"/>
                                              </w:divBdr>
                                              <w:divsChild>
                                                <w:div w:id="54162722">
                                                  <w:marLeft w:val="0"/>
                                                  <w:marRight w:val="0"/>
                                                  <w:marTop w:val="0"/>
                                                  <w:marBottom w:val="0"/>
                                                  <w:divBdr>
                                                    <w:top w:val="none" w:sz="0" w:space="0" w:color="auto"/>
                                                    <w:left w:val="none" w:sz="0" w:space="0" w:color="auto"/>
                                                    <w:bottom w:val="none" w:sz="0" w:space="0" w:color="auto"/>
                                                    <w:right w:val="none" w:sz="0" w:space="0" w:color="auto"/>
                                                  </w:divBdr>
                                                  <w:divsChild>
                                                    <w:div w:id="876890587">
                                                      <w:marLeft w:val="0"/>
                                                      <w:marRight w:val="0"/>
                                                      <w:marTop w:val="0"/>
                                                      <w:marBottom w:val="0"/>
                                                      <w:divBdr>
                                                        <w:top w:val="single" w:sz="12" w:space="0" w:color="ABABAB"/>
                                                        <w:left w:val="single" w:sz="6" w:space="0" w:color="ABABAB"/>
                                                        <w:bottom w:val="none" w:sz="0" w:space="0" w:color="auto"/>
                                                        <w:right w:val="single" w:sz="6" w:space="0" w:color="ABABAB"/>
                                                      </w:divBdr>
                                                      <w:divsChild>
                                                        <w:div w:id="1468738351">
                                                          <w:marLeft w:val="0"/>
                                                          <w:marRight w:val="0"/>
                                                          <w:marTop w:val="0"/>
                                                          <w:marBottom w:val="0"/>
                                                          <w:divBdr>
                                                            <w:top w:val="none" w:sz="0" w:space="0" w:color="auto"/>
                                                            <w:left w:val="none" w:sz="0" w:space="0" w:color="auto"/>
                                                            <w:bottom w:val="none" w:sz="0" w:space="0" w:color="auto"/>
                                                            <w:right w:val="none" w:sz="0" w:space="0" w:color="auto"/>
                                                          </w:divBdr>
                                                          <w:divsChild>
                                                            <w:div w:id="971907774">
                                                              <w:marLeft w:val="0"/>
                                                              <w:marRight w:val="0"/>
                                                              <w:marTop w:val="0"/>
                                                              <w:marBottom w:val="0"/>
                                                              <w:divBdr>
                                                                <w:top w:val="none" w:sz="0" w:space="0" w:color="auto"/>
                                                                <w:left w:val="none" w:sz="0" w:space="0" w:color="auto"/>
                                                                <w:bottom w:val="none" w:sz="0" w:space="0" w:color="auto"/>
                                                                <w:right w:val="none" w:sz="0" w:space="0" w:color="auto"/>
                                                              </w:divBdr>
                                                              <w:divsChild>
                                                                <w:div w:id="589122757">
                                                                  <w:marLeft w:val="0"/>
                                                                  <w:marRight w:val="0"/>
                                                                  <w:marTop w:val="0"/>
                                                                  <w:marBottom w:val="0"/>
                                                                  <w:divBdr>
                                                                    <w:top w:val="none" w:sz="0" w:space="0" w:color="auto"/>
                                                                    <w:left w:val="none" w:sz="0" w:space="0" w:color="auto"/>
                                                                    <w:bottom w:val="none" w:sz="0" w:space="0" w:color="auto"/>
                                                                    <w:right w:val="none" w:sz="0" w:space="0" w:color="auto"/>
                                                                  </w:divBdr>
                                                                  <w:divsChild>
                                                                    <w:div w:id="959216720">
                                                                      <w:marLeft w:val="0"/>
                                                                      <w:marRight w:val="0"/>
                                                                      <w:marTop w:val="0"/>
                                                                      <w:marBottom w:val="0"/>
                                                                      <w:divBdr>
                                                                        <w:top w:val="none" w:sz="0" w:space="0" w:color="auto"/>
                                                                        <w:left w:val="none" w:sz="0" w:space="0" w:color="auto"/>
                                                                        <w:bottom w:val="none" w:sz="0" w:space="0" w:color="auto"/>
                                                                        <w:right w:val="none" w:sz="0" w:space="0" w:color="auto"/>
                                                                      </w:divBdr>
                                                                      <w:divsChild>
                                                                        <w:div w:id="617764494">
                                                                          <w:marLeft w:val="0"/>
                                                                          <w:marRight w:val="0"/>
                                                                          <w:marTop w:val="0"/>
                                                                          <w:marBottom w:val="0"/>
                                                                          <w:divBdr>
                                                                            <w:top w:val="none" w:sz="0" w:space="0" w:color="auto"/>
                                                                            <w:left w:val="none" w:sz="0" w:space="0" w:color="auto"/>
                                                                            <w:bottom w:val="none" w:sz="0" w:space="0" w:color="auto"/>
                                                                            <w:right w:val="none" w:sz="0" w:space="0" w:color="auto"/>
                                                                          </w:divBdr>
                                                                          <w:divsChild>
                                                                            <w:div w:id="575094542">
                                                                              <w:marLeft w:val="0"/>
                                                                              <w:marRight w:val="0"/>
                                                                              <w:marTop w:val="0"/>
                                                                              <w:marBottom w:val="0"/>
                                                                              <w:divBdr>
                                                                                <w:top w:val="none" w:sz="0" w:space="0" w:color="auto"/>
                                                                                <w:left w:val="none" w:sz="0" w:space="0" w:color="auto"/>
                                                                                <w:bottom w:val="none" w:sz="0" w:space="0" w:color="auto"/>
                                                                                <w:right w:val="none" w:sz="0" w:space="0" w:color="auto"/>
                                                                              </w:divBdr>
                                                                              <w:divsChild>
                                                                                <w:div w:id="89705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691672">
      <w:bodyDiv w:val="1"/>
      <w:marLeft w:val="0"/>
      <w:marRight w:val="0"/>
      <w:marTop w:val="0"/>
      <w:marBottom w:val="0"/>
      <w:divBdr>
        <w:top w:val="none" w:sz="0" w:space="0" w:color="auto"/>
        <w:left w:val="none" w:sz="0" w:space="0" w:color="auto"/>
        <w:bottom w:val="none" w:sz="0" w:space="0" w:color="auto"/>
        <w:right w:val="none" w:sz="0" w:space="0" w:color="auto"/>
      </w:divBdr>
    </w:div>
    <w:div w:id="801775876">
      <w:bodyDiv w:val="1"/>
      <w:marLeft w:val="0"/>
      <w:marRight w:val="0"/>
      <w:marTop w:val="0"/>
      <w:marBottom w:val="0"/>
      <w:divBdr>
        <w:top w:val="none" w:sz="0" w:space="0" w:color="auto"/>
        <w:left w:val="none" w:sz="0" w:space="0" w:color="auto"/>
        <w:bottom w:val="none" w:sz="0" w:space="0" w:color="auto"/>
        <w:right w:val="none" w:sz="0" w:space="0" w:color="auto"/>
      </w:divBdr>
      <w:divsChild>
        <w:div w:id="1515414313">
          <w:marLeft w:val="0"/>
          <w:marRight w:val="0"/>
          <w:marTop w:val="0"/>
          <w:marBottom w:val="0"/>
          <w:divBdr>
            <w:top w:val="none" w:sz="0" w:space="0" w:color="auto"/>
            <w:left w:val="none" w:sz="0" w:space="0" w:color="auto"/>
            <w:bottom w:val="none" w:sz="0" w:space="0" w:color="auto"/>
            <w:right w:val="none" w:sz="0" w:space="0" w:color="auto"/>
          </w:divBdr>
          <w:divsChild>
            <w:div w:id="1952084175">
              <w:marLeft w:val="0"/>
              <w:marRight w:val="0"/>
              <w:marTop w:val="0"/>
              <w:marBottom w:val="0"/>
              <w:divBdr>
                <w:top w:val="none" w:sz="0" w:space="0" w:color="auto"/>
                <w:left w:val="none" w:sz="0" w:space="0" w:color="auto"/>
                <w:bottom w:val="none" w:sz="0" w:space="0" w:color="auto"/>
                <w:right w:val="none" w:sz="0" w:space="0" w:color="auto"/>
              </w:divBdr>
              <w:divsChild>
                <w:div w:id="975263326">
                  <w:marLeft w:val="0"/>
                  <w:marRight w:val="0"/>
                  <w:marTop w:val="0"/>
                  <w:marBottom w:val="0"/>
                  <w:divBdr>
                    <w:top w:val="none" w:sz="0" w:space="0" w:color="auto"/>
                    <w:left w:val="none" w:sz="0" w:space="0" w:color="auto"/>
                    <w:bottom w:val="none" w:sz="0" w:space="0" w:color="auto"/>
                    <w:right w:val="none" w:sz="0" w:space="0" w:color="auto"/>
                  </w:divBdr>
                  <w:divsChild>
                    <w:div w:id="1090200149">
                      <w:marLeft w:val="0"/>
                      <w:marRight w:val="0"/>
                      <w:marTop w:val="0"/>
                      <w:marBottom w:val="0"/>
                      <w:divBdr>
                        <w:top w:val="none" w:sz="0" w:space="0" w:color="auto"/>
                        <w:left w:val="none" w:sz="0" w:space="0" w:color="auto"/>
                        <w:bottom w:val="none" w:sz="0" w:space="0" w:color="auto"/>
                        <w:right w:val="none" w:sz="0" w:space="0" w:color="auto"/>
                      </w:divBdr>
                      <w:divsChild>
                        <w:div w:id="1431661367">
                          <w:marLeft w:val="0"/>
                          <w:marRight w:val="0"/>
                          <w:marTop w:val="0"/>
                          <w:marBottom w:val="0"/>
                          <w:divBdr>
                            <w:top w:val="none" w:sz="0" w:space="0" w:color="auto"/>
                            <w:left w:val="none" w:sz="0" w:space="0" w:color="auto"/>
                            <w:bottom w:val="none" w:sz="0" w:space="0" w:color="auto"/>
                            <w:right w:val="none" w:sz="0" w:space="0" w:color="auto"/>
                          </w:divBdr>
                          <w:divsChild>
                            <w:div w:id="1826120076">
                              <w:marLeft w:val="0"/>
                              <w:marRight w:val="0"/>
                              <w:marTop w:val="0"/>
                              <w:marBottom w:val="0"/>
                              <w:divBdr>
                                <w:top w:val="none" w:sz="0" w:space="0" w:color="auto"/>
                                <w:left w:val="none" w:sz="0" w:space="0" w:color="auto"/>
                                <w:bottom w:val="none" w:sz="0" w:space="0" w:color="auto"/>
                                <w:right w:val="none" w:sz="0" w:space="0" w:color="auto"/>
                              </w:divBdr>
                              <w:divsChild>
                                <w:div w:id="1469742595">
                                  <w:marLeft w:val="0"/>
                                  <w:marRight w:val="0"/>
                                  <w:marTop w:val="0"/>
                                  <w:marBottom w:val="0"/>
                                  <w:divBdr>
                                    <w:top w:val="none" w:sz="0" w:space="0" w:color="auto"/>
                                    <w:left w:val="none" w:sz="0" w:space="0" w:color="auto"/>
                                    <w:bottom w:val="none" w:sz="0" w:space="0" w:color="auto"/>
                                    <w:right w:val="none" w:sz="0" w:space="0" w:color="auto"/>
                                  </w:divBdr>
                                  <w:divsChild>
                                    <w:div w:id="1123888367">
                                      <w:marLeft w:val="0"/>
                                      <w:marRight w:val="0"/>
                                      <w:marTop w:val="0"/>
                                      <w:marBottom w:val="0"/>
                                      <w:divBdr>
                                        <w:top w:val="none" w:sz="0" w:space="0" w:color="auto"/>
                                        <w:left w:val="none" w:sz="0" w:space="0" w:color="auto"/>
                                        <w:bottom w:val="none" w:sz="0" w:space="0" w:color="auto"/>
                                        <w:right w:val="none" w:sz="0" w:space="0" w:color="auto"/>
                                      </w:divBdr>
                                      <w:divsChild>
                                        <w:div w:id="1648510909">
                                          <w:marLeft w:val="0"/>
                                          <w:marRight w:val="0"/>
                                          <w:marTop w:val="0"/>
                                          <w:marBottom w:val="0"/>
                                          <w:divBdr>
                                            <w:top w:val="none" w:sz="0" w:space="0" w:color="auto"/>
                                            <w:left w:val="none" w:sz="0" w:space="0" w:color="auto"/>
                                            <w:bottom w:val="none" w:sz="0" w:space="0" w:color="auto"/>
                                            <w:right w:val="none" w:sz="0" w:space="0" w:color="auto"/>
                                          </w:divBdr>
                                          <w:divsChild>
                                            <w:div w:id="624850351">
                                              <w:marLeft w:val="0"/>
                                              <w:marRight w:val="0"/>
                                              <w:marTop w:val="0"/>
                                              <w:marBottom w:val="0"/>
                                              <w:divBdr>
                                                <w:top w:val="none" w:sz="0" w:space="0" w:color="auto"/>
                                                <w:left w:val="none" w:sz="0" w:space="0" w:color="auto"/>
                                                <w:bottom w:val="none" w:sz="0" w:space="0" w:color="auto"/>
                                                <w:right w:val="none" w:sz="0" w:space="0" w:color="auto"/>
                                              </w:divBdr>
                                              <w:divsChild>
                                                <w:div w:id="1877308101">
                                                  <w:marLeft w:val="0"/>
                                                  <w:marRight w:val="0"/>
                                                  <w:marTop w:val="0"/>
                                                  <w:marBottom w:val="0"/>
                                                  <w:divBdr>
                                                    <w:top w:val="none" w:sz="0" w:space="0" w:color="auto"/>
                                                    <w:left w:val="none" w:sz="0" w:space="0" w:color="auto"/>
                                                    <w:bottom w:val="none" w:sz="0" w:space="0" w:color="auto"/>
                                                    <w:right w:val="none" w:sz="0" w:space="0" w:color="auto"/>
                                                  </w:divBdr>
                                                  <w:divsChild>
                                                    <w:div w:id="623587050">
                                                      <w:marLeft w:val="0"/>
                                                      <w:marRight w:val="0"/>
                                                      <w:marTop w:val="0"/>
                                                      <w:marBottom w:val="0"/>
                                                      <w:divBdr>
                                                        <w:top w:val="none" w:sz="0" w:space="0" w:color="auto"/>
                                                        <w:left w:val="none" w:sz="0" w:space="0" w:color="auto"/>
                                                        <w:bottom w:val="none" w:sz="0" w:space="0" w:color="auto"/>
                                                        <w:right w:val="none" w:sz="0" w:space="0" w:color="auto"/>
                                                      </w:divBdr>
                                                      <w:divsChild>
                                                        <w:div w:id="184828486">
                                                          <w:marLeft w:val="0"/>
                                                          <w:marRight w:val="0"/>
                                                          <w:marTop w:val="0"/>
                                                          <w:marBottom w:val="0"/>
                                                          <w:divBdr>
                                                            <w:top w:val="none" w:sz="0" w:space="0" w:color="auto"/>
                                                            <w:left w:val="none" w:sz="0" w:space="0" w:color="auto"/>
                                                            <w:bottom w:val="none" w:sz="0" w:space="0" w:color="auto"/>
                                                            <w:right w:val="none" w:sz="0" w:space="0" w:color="auto"/>
                                                          </w:divBdr>
                                                          <w:divsChild>
                                                            <w:div w:id="286354426">
                                                              <w:marLeft w:val="0"/>
                                                              <w:marRight w:val="0"/>
                                                              <w:marTop w:val="0"/>
                                                              <w:marBottom w:val="0"/>
                                                              <w:divBdr>
                                                                <w:top w:val="none" w:sz="0" w:space="0" w:color="auto"/>
                                                                <w:left w:val="none" w:sz="0" w:space="0" w:color="auto"/>
                                                                <w:bottom w:val="none" w:sz="0" w:space="0" w:color="auto"/>
                                                                <w:right w:val="none" w:sz="0" w:space="0" w:color="auto"/>
                                                              </w:divBdr>
                                                              <w:divsChild>
                                                                <w:div w:id="381516452">
                                                                  <w:marLeft w:val="0"/>
                                                                  <w:marRight w:val="0"/>
                                                                  <w:marTop w:val="0"/>
                                                                  <w:marBottom w:val="0"/>
                                                                  <w:divBdr>
                                                                    <w:top w:val="none" w:sz="0" w:space="0" w:color="auto"/>
                                                                    <w:left w:val="none" w:sz="0" w:space="0" w:color="auto"/>
                                                                    <w:bottom w:val="none" w:sz="0" w:space="0" w:color="auto"/>
                                                                    <w:right w:val="none" w:sz="0" w:space="0" w:color="auto"/>
                                                                  </w:divBdr>
                                                                  <w:divsChild>
                                                                    <w:div w:id="342973507">
                                                                      <w:marLeft w:val="0"/>
                                                                      <w:marRight w:val="0"/>
                                                                      <w:marTop w:val="0"/>
                                                                      <w:marBottom w:val="0"/>
                                                                      <w:divBdr>
                                                                        <w:top w:val="none" w:sz="0" w:space="0" w:color="auto"/>
                                                                        <w:left w:val="none" w:sz="0" w:space="0" w:color="auto"/>
                                                                        <w:bottom w:val="none" w:sz="0" w:space="0" w:color="auto"/>
                                                                        <w:right w:val="none" w:sz="0" w:space="0" w:color="auto"/>
                                                                      </w:divBdr>
                                                                      <w:divsChild>
                                                                        <w:div w:id="279727834">
                                                                          <w:marLeft w:val="0"/>
                                                                          <w:marRight w:val="0"/>
                                                                          <w:marTop w:val="0"/>
                                                                          <w:marBottom w:val="0"/>
                                                                          <w:divBdr>
                                                                            <w:top w:val="none" w:sz="0" w:space="0" w:color="auto"/>
                                                                            <w:left w:val="none" w:sz="0" w:space="0" w:color="auto"/>
                                                                            <w:bottom w:val="none" w:sz="0" w:space="0" w:color="auto"/>
                                                                            <w:right w:val="none" w:sz="0" w:space="0" w:color="auto"/>
                                                                          </w:divBdr>
                                                                          <w:divsChild>
                                                                            <w:div w:id="562834552">
                                                                              <w:marLeft w:val="0"/>
                                                                              <w:marRight w:val="0"/>
                                                                              <w:marTop w:val="0"/>
                                                                              <w:marBottom w:val="0"/>
                                                                              <w:divBdr>
                                                                                <w:top w:val="none" w:sz="0" w:space="0" w:color="auto"/>
                                                                                <w:left w:val="none" w:sz="0" w:space="0" w:color="auto"/>
                                                                                <w:bottom w:val="none" w:sz="0" w:space="0" w:color="auto"/>
                                                                                <w:right w:val="none" w:sz="0" w:space="0" w:color="auto"/>
                                                                              </w:divBdr>
                                                                              <w:divsChild>
                                                                                <w:div w:id="795875827">
                                                                                  <w:marLeft w:val="0"/>
                                                                                  <w:marRight w:val="0"/>
                                                                                  <w:marTop w:val="0"/>
                                                                                  <w:marBottom w:val="0"/>
                                                                                  <w:divBdr>
                                                                                    <w:top w:val="none" w:sz="0" w:space="0" w:color="auto"/>
                                                                                    <w:left w:val="none" w:sz="0" w:space="0" w:color="auto"/>
                                                                                    <w:bottom w:val="none" w:sz="0" w:space="0" w:color="auto"/>
                                                                                    <w:right w:val="none" w:sz="0" w:space="0" w:color="auto"/>
                                                                                  </w:divBdr>
                                                                                  <w:divsChild>
                                                                                    <w:div w:id="525170087">
                                                                                      <w:marLeft w:val="0"/>
                                                                                      <w:marRight w:val="0"/>
                                                                                      <w:marTop w:val="0"/>
                                                                                      <w:marBottom w:val="0"/>
                                                                                      <w:divBdr>
                                                                                        <w:top w:val="none" w:sz="0" w:space="0" w:color="auto"/>
                                                                                        <w:left w:val="none" w:sz="0" w:space="0" w:color="auto"/>
                                                                                        <w:bottom w:val="none" w:sz="0" w:space="0" w:color="auto"/>
                                                                                        <w:right w:val="none" w:sz="0" w:space="0" w:color="auto"/>
                                                                                      </w:divBdr>
                                                                                      <w:divsChild>
                                                                                        <w:div w:id="322243048">
                                                                                          <w:marLeft w:val="0"/>
                                                                                          <w:marRight w:val="0"/>
                                                                                          <w:marTop w:val="0"/>
                                                                                          <w:marBottom w:val="0"/>
                                                                                          <w:divBdr>
                                                                                            <w:top w:val="none" w:sz="0" w:space="0" w:color="auto"/>
                                                                                            <w:left w:val="none" w:sz="0" w:space="0" w:color="auto"/>
                                                                                            <w:bottom w:val="none" w:sz="0" w:space="0" w:color="auto"/>
                                                                                            <w:right w:val="none" w:sz="0" w:space="0" w:color="auto"/>
                                                                                          </w:divBdr>
                                                                                          <w:divsChild>
                                                                                            <w:div w:id="1811896547">
                                                                                              <w:marLeft w:val="0"/>
                                                                                              <w:marRight w:val="0"/>
                                                                                              <w:marTop w:val="0"/>
                                                                                              <w:marBottom w:val="0"/>
                                                                                              <w:divBdr>
                                                                                                <w:top w:val="none" w:sz="0" w:space="0" w:color="auto"/>
                                                                                                <w:left w:val="none" w:sz="0" w:space="0" w:color="auto"/>
                                                                                                <w:bottom w:val="none" w:sz="0" w:space="0" w:color="auto"/>
                                                                                                <w:right w:val="none" w:sz="0" w:space="0" w:color="auto"/>
                                                                                              </w:divBdr>
                                                                                              <w:divsChild>
                                                                                                <w:div w:id="454911463">
                                                                                                  <w:marLeft w:val="0"/>
                                                                                                  <w:marRight w:val="0"/>
                                                                                                  <w:marTop w:val="0"/>
                                                                                                  <w:marBottom w:val="0"/>
                                                                                                  <w:divBdr>
                                                                                                    <w:top w:val="none" w:sz="0" w:space="0" w:color="auto"/>
                                                                                                    <w:left w:val="none" w:sz="0" w:space="0" w:color="auto"/>
                                                                                                    <w:bottom w:val="none" w:sz="0" w:space="0" w:color="auto"/>
                                                                                                    <w:right w:val="none" w:sz="0" w:space="0" w:color="auto"/>
                                                                                                  </w:divBdr>
                                                                                                  <w:divsChild>
                                                                                                    <w:div w:id="1569683138">
                                                                                                      <w:marLeft w:val="0"/>
                                                                                                      <w:marRight w:val="0"/>
                                                                                                      <w:marTop w:val="0"/>
                                                                                                      <w:marBottom w:val="0"/>
                                                                                                      <w:divBdr>
                                                                                                        <w:top w:val="none" w:sz="0" w:space="0" w:color="auto"/>
                                                                                                        <w:left w:val="none" w:sz="0" w:space="0" w:color="auto"/>
                                                                                                        <w:bottom w:val="none" w:sz="0" w:space="0" w:color="auto"/>
                                                                                                        <w:right w:val="none" w:sz="0" w:space="0" w:color="auto"/>
                                                                                                      </w:divBdr>
                                                                                                      <w:divsChild>
                                                                                                        <w:div w:id="518659019">
                                                                                                          <w:marLeft w:val="0"/>
                                                                                                          <w:marRight w:val="0"/>
                                                                                                          <w:marTop w:val="0"/>
                                                                                                          <w:marBottom w:val="0"/>
                                                                                                          <w:divBdr>
                                                                                                            <w:top w:val="none" w:sz="0" w:space="0" w:color="auto"/>
                                                                                                            <w:left w:val="none" w:sz="0" w:space="0" w:color="auto"/>
                                                                                                            <w:bottom w:val="none" w:sz="0" w:space="0" w:color="auto"/>
                                                                                                            <w:right w:val="none" w:sz="0" w:space="0" w:color="auto"/>
                                                                                                          </w:divBdr>
                                                                                                          <w:divsChild>
                                                                                                            <w:div w:id="1214389391">
                                                                                                              <w:marLeft w:val="0"/>
                                                                                                              <w:marRight w:val="0"/>
                                                                                                              <w:marTop w:val="0"/>
                                                                                                              <w:marBottom w:val="0"/>
                                                                                                              <w:divBdr>
                                                                                                                <w:top w:val="none" w:sz="0" w:space="0" w:color="auto"/>
                                                                                                                <w:left w:val="none" w:sz="0" w:space="0" w:color="auto"/>
                                                                                                                <w:bottom w:val="none" w:sz="0" w:space="0" w:color="auto"/>
                                                                                                                <w:right w:val="none" w:sz="0" w:space="0" w:color="auto"/>
                                                                                                              </w:divBdr>
                                                                                                              <w:divsChild>
                                                                                                                <w:div w:id="286938170">
                                                                                                                  <w:marLeft w:val="0"/>
                                                                                                                  <w:marRight w:val="0"/>
                                                                                                                  <w:marTop w:val="0"/>
                                                                                                                  <w:marBottom w:val="0"/>
                                                                                                                  <w:divBdr>
                                                                                                                    <w:top w:val="none" w:sz="0" w:space="0" w:color="auto"/>
                                                                                                                    <w:left w:val="none" w:sz="0" w:space="0" w:color="auto"/>
                                                                                                                    <w:bottom w:val="none" w:sz="0" w:space="0" w:color="auto"/>
                                                                                                                    <w:right w:val="none" w:sz="0" w:space="0" w:color="auto"/>
                                                                                                                  </w:divBdr>
                                                                                                                  <w:divsChild>
                                                                                                                    <w:div w:id="151283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862534">
      <w:bodyDiv w:val="1"/>
      <w:marLeft w:val="0"/>
      <w:marRight w:val="0"/>
      <w:marTop w:val="0"/>
      <w:marBottom w:val="0"/>
      <w:divBdr>
        <w:top w:val="none" w:sz="0" w:space="0" w:color="auto"/>
        <w:left w:val="none" w:sz="0" w:space="0" w:color="auto"/>
        <w:bottom w:val="none" w:sz="0" w:space="0" w:color="auto"/>
        <w:right w:val="none" w:sz="0" w:space="0" w:color="auto"/>
      </w:divBdr>
      <w:divsChild>
        <w:div w:id="1765954851">
          <w:marLeft w:val="0"/>
          <w:marRight w:val="0"/>
          <w:marTop w:val="0"/>
          <w:marBottom w:val="0"/>
          <w:divBdr>
            <w:top w:val="none" w:sz="0" w:space="0" w:color="auto"/>
            <w:left w:val="none" w:sz="0" w:space="0" w:color="auto"/>
            <w:bottom w:val="none" w:sz="0" w:space="0" w:color="auto"/>
            <w:right w:val="none" w:sz="0" w:space="0" w:color="auto"/>
          </w:divBdr>
          <w:divsChild>
            <w:div w:id="848758881">
              <w:marLeft w:val="0"/>
              <w:marRight w:val="0"/>
              <w:marTop w:val="0"/>
              <w:marBottom w:val="0"/>
              <w:divBdr>
                <w:top w:val="none" w:sz="0" w:space="0" w:color="auto"/>
                <w:left w:val="none" w:sz="0" w:space="0" w:color="auto"/>
                <w:bottom w:val="none" w:sz="0" w:space="0" w:color="auto"/>
                <w:right w:val="none" w:sz="0" w:space="0" w:color="auto"/>
              </w:divBdr>
              <w:divsChild>
                <w:div w:id="1767000798">
                  <w:marLeft w:val="0"/>
                  <w:marRight w:val="0"/>
                  <w:marTop w:val="0"/>
                  <w:marBottom w:val="0"/>
                  <w:divBdr>
                    <w:top w:val="none" w:sz="0" w:space="0" w:color="auto"/>
                    <w:left w:val="none" w:sz="0" w:space="0" w:color="auto"/>
                    <w:bottom w:val="none" w:sz="0" w:space="0" w:color="auto"/>
                    <w:right w:val="none" w:sz="0" w:space="0" w:color="auto"/>
                  </w:divBdr>
                  <w:divsChild>
                    <w:div w:id="237912098">
                      <w:marLeft w:val="0"/>
                      <w:marRight w:val="0"/>
                      <w:marTop w:val="0"/>
                      <w:marBottom w:val="0"/>
                      <w:divBdr>
                        <w:top w:val="none" w:sz="0" w:space="0" w:color="auto"/>
                        <w:left w:val="none" w:sz="0" w:space="0" w:color="auto"/>
                        <w:bottom w:val="none" w:sz="0" w:space="0" w:color="auto"/>
                        <w:right w:val="none" w:sz="0" w:space="0" w:color="auto"/>
                      </w:divBdr>
                      <w:divsChild>
                        <w:div w:id="308827392">
                          <w:marLeft w:val="0"/>
                          <w:marRight w:val="0"/>
                          <w:marTop w:val="0"/>
                          <w:marBottom w:val="0"/>
                          <w:divBdr>
                            <w:top w:val="none" w:sz="0" w:space="0" w:color="auto"/>
                            <w:left w:val="none" w:sz="0" w:space="0" w:color="auto"/>
                            <w:bottom w:val="none" w:sz="0" w:space="0" w:color="auto"/>
                            <w:right w:val="none" w:sz="0" w:space="0" w:color="auto"/>
                          </w:divBdr>
                          <w:divsChild>
                            <w:div w:id="1396128486">
                              <w:marLeft w:val="0"/>
                              <w:marRight w:val="0"/>
                              <w:marTop w:val="0"/>
                              <w:marBottom w:val="0"/>
                              <w:divBdr>
                                <w:top w:val="none" w:sz="0" w:space="0" w:color="auto"/>
                                <w:left w:val="none" w:sz="0" w:space="0" w:color="auto"/>
                                <w:bottom w:val="none" w:sz="0" w:space="0" w:color="auto"/>
                                <w:right w:val="none" w:sz="0" w:space="0" w:color="auto"/>
                              </w:divBdr>
                              <w:divsChild>
                                <w:div w:id="2091153522">
                                  <w:marLeft w:val="0"/>
                                  <w:marRight w:val="0"/>
                                  <w:marTop w:val="0"/>
                                  <w:marBottom w:val="0"/>
                                  <w:divBdr>
                                    <w:top w:val="none" w:sz="0" w:space="0" w:color="auto"/>
                                    <w:left w:val="none" w:sz="0" w:space="0" w:color="auto"/>
                                    <w:bottom w:val="none" w:sz="0" w:space="0" w:color="auto"/>
                                    <w:right w:val="none" w:sz="0" w:space="0" w:color="auto"/>
                                  </w:divBdr>
                                  <w:divsChild>
                                    <w:div w:id="6493339">
                                      <w:marLeft w:val="0"/>
                                      <w:marRight w:val="0"/>
                                      <w:marTop w:val="0"/>
                                      <w:marBottom w:val="0"/>
                                      <w:divBdr>
                                        <w:top w:val="none" w:sz="0" w:space="0" w:color="auto"/>
                                        <w:left w:val="none" w:sz="0" w:space="0" w:color="auto"/>
                                        <w:bottom w:val="none" w:sz="0" w:space="0" w:color="auto"/>
                                        <w:right w:val="none" w:sz="0" w:space="0" w:color="auto"/>
                                      </w:divBdr>
                                      <w:divsChild>
                                        <w:div w:id="346642912">
                                          <w:marLeft w:val="0"/>
                                          <w:marRight w:val="0"/>
                                          <w:marTop w:val="0"/>
                                          <w:marBottom w:val="0"/>
                                          <w:divBdr>
                                            <w:top w:val="none" w:sz="0" w:space="0" w:color="auto"/>
                                            <w:left w:val="none" w:sz="0" w:space="0" w:color="auto"/>
                                            <w:bottom w:val="none" w:sz="0" w:space="0" w:color="auto"/>
                                            <w:right w:val="none" w:sz="0" w:space="0" w:color="auto"/>
                                          </w:divBdr>
                                          <w:divsChild>
                                            <w:div w:id="117375607">
                                              <w:marLeft w:val="0"/>
                                              <w:marRight w:val="0"/>
                                              <w:marTop w:val="0"/>
                                              <w:marBottom w:val="0"/>
                                              <w:divBdr>
                                                <w:top w:val="none" w:sz="0" w:space="0" w:color="auto"/>
                                                <w:left w:val="none" w:sz="0" w:space="0" w:color="auto"/>
                                                <w:bottom w:val="none" w:sz="0" w:space="0" w:color="auto"/>
                                                <w:right w:val="none" w:sz="0" w:space="0" w:color="auto"/>
                                              </w:divBdr>
                                              <w:divsChild>
                                                <w:div w:id="737173311">
                                                  <w:marLeft w:val="0"/>
                                                  <w:marRight w:val="0"/>
                                                  <w:marTop w:val="0"/>
                                                  <w:marBottom w:val="0"/>
                                                  <w:divBdr>
                                                    <w:top w:val="none" w:sz="0" w:space="0" w:color="auto"/>
                                                    <w:left w:val="none" w:sz="0" w:space="0" w:color="auto"/>
                                                    <w:bottom w:val="none" w:sz="0" w:space="0" w:color="auto"/>
                                                    <w:right w:val="none" w:sz="0" w:space="0" w:color="auto"/>
                                                  </w:divBdr>
                                                  <w:divsChild>
                                                    <w:div w:id="2081755021">
                                                      <w:marLeft w:val="0"/>
                                                      <w:marRight w:val="0"/>
                                                      <w:marTop w:val="0"/>
                                                      <w:marBottom w:val="0"/>
                                                      <w:divBdr>
                                                        <w:top w:val="none" w:sz="0" w:space="0" w:color="auto"/>
                                                        <w:left w:val="none" w:sz="0" w:space="0" w:color="auto"/>
                                                        <w:bottom w:val="none" w:sz="0" w:space="0" w:color="auto"/>
                                                        <w:right w:val="none" w:sz="0" w:space="0" w:color="auto"/>
                                                      </w:divBdr>
                                                      <w:divsChild>
                                                        <w:div w:id="1023703715">
                                                          <w:marLeft w:val="0"/>
                                                          <w:marRight w:val="0"/>
                                                          <w:marTop w:val="0"/>
                                                          <w:marBottom w:val="0"/>
                                                          <w:divBdr>
                                                            <w:top w:val="none" w:sz="0" w:space="0" w:color="auto"/>
                                                            <w:left w:val="none" w:sz="0" w:space="0" w:color="auto"/>
                                                            <w:bottom w:val="none" w:sz="0" w:space="0" w:color="auto"/>
                                                            <w:right w:val="none" w:sz="0" w:space="0" w:color="auto"/>
                                                          </w:divBdr>
                                                          <w:divsChild>
                                                            <w:div w:id="1872835783">
                                                              <w:marLeft w:val="0"/>
                                                              <w:marRight w:val="0"/>
                                                              <w:marTop w:val="0"/>
                                                              <w:marBottom w:val="0"/>
                                                              <w:divBdr>
                                                                <w:top w:val="none" w:sz="0" w:space="0" w:color="auto"/>
                                                                <w:left w:val="none" w:sz="0" w:space="0" w:color="auto"/>
                                                                <w:bottom w:val="none" w:sz="0" w:space="0" w:color="auto"/>
                                                                <w:right w:val="none" w:sz="0" w:space="0" w:color="auto"/>
                                                              </w:divBdr>
                                                              <w:divsChild>
                                                                <w:div w:id="528301427">
                                                                  <w:marLeft w:val="0"/>
                                                                  <w:marRight w:val="0"/>
                                                                  <w:marTop w:val="0"/>
                                                                  <w:marBottom w:val="0"/>
                                                                  <w:divBdr>
                                                                    <w:top w:val="none" w:sz="0" w:space="0" w:color="auto"/>
                                                                    <w:left w:val="none" w:sz="0" w:space="0" w:color="auto"/>
                                                                    <w:bottom w:val="none" w:sz="0" w:space="0" w:color="auto"/>
                                                                    <w:right w:val="none" w:sz="0" w:space="0" w:color="auto"/>
                                                                  </w:divBdr>
                                                                  <w:divsChild>
                                                                    <w:div w:id="1037780210">
                                                                      <w:marLeft w:val="0"/>
                                                                      <w:marRight w:val="0"/>
                                                                      <w:marTop w:val="0"/>
                                                                      <w:marBottom w:val="0"/>
                                                                      <w:divBdr>
                                                                        <w:top w:val="none" w:sz="0" w:space="0" w:color="auto"/>
                                                                        <w:left w:val="none" w:sz="0" w:space="0" w:color="auto"/>
                                                                        <w:bottom w:val="none" w:sz="0" w:space="0" w:color="auto"/>
                                                                        <w:right w:val="none" w:sz="0" w:space="0" w:color="auto"/>
                                                                      </w:divBdr>
                                                                      <w:divsChild>
                                                                        <w:div w:id="557280071">
                                                                          <w:marLeft w:val="0"/>
                                                                          <w:marRight w:val="0"/>
                                                                          <w:marTop w:val="0"/>
                                                                          <w:marBottom w:val="0"/>
                                                                          <w:divBdr>
                                                                            <w:top w:val="none" w:sz="0" w:space="0" w:color="auto"/>
                                                                            <w:left w:val="none" w:sz="0" w:space="0" w:color="auto"/>
                                                                            <w:bottom w:val="none" w:sz="0" w:space="0" w:color="auto"/>
                                                                            <w:right w:val="none" w:sz="0" w:space="0" w:color="auto"/>
                                                                          </w:divBdr>
                                                                          <w:divsChild>
                                                                            <w:div w:id="598220519">
                                                                              <w:marLeft w:val="0"/>
                                                                              <w:marRight w:val="0"/>
                                                                              <w:marTop w:val="0"/>
                                                                              <w:marBottom w:val="0"/>
                                                                              <w:divBdr>
                                                                                <w:top w:val="none" w:sz="0" w:space="0" w:color="auto"/>
                                                                                <w:left w:val="none" w:sz="0" w:space="0" w:color="auto"/>
                                                                                <w:bottom w:val="none" w:sz="0" w:space="0" w:color="auto"/>
                                                                                <w:right w:val="none" w:sz="0" w:space="0" w:color="auto"/>
                                                                              </w:divBdr>
                                                                              <w:divsChild>
                                                                                <w:div w:id="931359545">
                                                                                  <w:marLeft w:val="0"/>
                                                                                  <w:marRight w:val="0"/>
                                                                                  <w:marTop w:val="0"/>
                                                                                  <w:marBottom w:val="0"/>
                                                                                  <w:divBdr>
                                                                                    <w:top w:val="none" w:sz="0" w:space="0" w:color="auto"/>
                                                                                    <w:left w:val="none" w:sz="0" w:space="0" w:color="auto"/>
                                                                                    <w:bottom w:val="none" w:sz="0" w:space="0" w:color="auto"/>
                                                                                    <w:right w:val="none" w:sz="0" w:space="0" w:color="auto"/>
                                                                                  </w:divBdr>
                                                                                  <w:divsChild>
                                                                                    <w:div w:id="1539971325">
                                                                                      <w:marLeft w:val="0"/>
                                                                                      <w:marRight w:val="0"/>
                                                                                      <w:marTop w:val="0"/>
                                                                                      <w:marBottom w:val="0"/>
                                                                                      <w:divBdr>
                                                                                        <w:top w:val="none" w:sz="0" w:space="0" w:color="auto"/>
                                                                                        <w:left w:val="none" w:sz="0" w:space="0" w:color="auto"/>
                                                                                        <w:bottom w:val="none" w:sz="0" w:space="0" w:color="auto"/>
                                                                                        <w:right w:val="none" w:sz="0" w:space="0" w:color="auto"/>
                                                                                      </w:divBdr>
                                                                                      <w:divsChild>
                                                                                        <w:div w:id="606356484">
                                                                                          <w:marLeft w:val="0"/>
                                                                                          <w:marRight w:val="0"/>
                                                                                          <w:marTop w:val="0"/>
                                                                                          <w:marBottom w:val="0"/>
                                                                                          <w:divBdr>
                                                                                            <w:top w:val="none" w:sz="0" w:space="0" w:color="auto"/>
                                                                                            <w:left w:val="none" w:sz="0" w:space="0" w:color="auto"/>
                                                                                            <w:bottom w:val="none" w:sz="0" w:space="0" w:color="auto"/>
                                                                                            <w:right w:val="none" w:sz="0" w:space="0" w:color="auto"/>
                                                                                          </w:divBdr>
                                                                                          <w:divsChild>
                                                                                            <w:div w:id="2055036859">
                                                                                              <w:marLeft w:val="0"/>
                                                                                              <w:marRight w:val="0"/>
                                                                                              <w:marTop w:val="0"/>
                                                                                              <w:marBottom w:val="0"/>
                                                                                              <w:divBdr>
                                                                                                <w:top w:val="none" w:sz="0" w:space="0" w:color="auto"/>
                                                                                                <w:left w:val="none" w:sz="0" w:space="0" w:color="auto"/>
                                                                                                <w:bottom w:val="none" w:sz="0" w:space="0" w:color="auto"/>
                                                                                                <w:right w:val="none" w:sz="0" w:space="0" w:color="auto"/>
                                                                                              </w:divBdr>
                                                                                              <w:divsChild>
                                                                                                <w:div w:id="634914616">
                                                                                                  <w:marLeft w:val="0"/>
                                                                                                  <w:marRight w:val="0"/>
                                                                                                  <w:marTop w:val="0"/>
                                                                                                  <w:marBottom w:val="0"/>
                                                                                                  <w:divBdr>
                                                                                                    <w:top w:val="none" w:sz="0" w:space="0" w:color="auto"/>
                                                                                                    <w:left w:val="none" w:sz="0" w:space="0" w:color="auto"/>
                                                                                                    <w:bottom w:val="none" w:sz="0" w:space="0" w:color="auto"/>
                                                                                                    <w:right w:val="none" w:sz="0" w:space="0" w:color="auto"/>
                                                                                                  </w:divBdr>
                                                                                                  <w:divsChild>
                                                                                                    <w:div w:id="370113752">
                                                                                                      <w:marLeft w:val="0"/>
                                                                                                      <w:marRight w:val="0"/>
                                                                                                      <w:marTop w:val="0"/>
                                                                                                      <w:marBottom w:val="0"/>
                                                                                                      <w:divBdr>
                                                                                                        <w:top w:val="none" w:sz="0" w:space="0" w:color="auto"/>
                                                                                                        <w:left w:val="none" w:sz="0" w:space="0" w:color="auto"/>
                                                                                                        <w:bottom w:val="none" w:sz="0" w:space="0" w:color="auto"/>
                                                                                                        <w:right w:val="none" w:sz="0" w:space="0" w:color="auto"/>
                                                                                                      </w:divBdr>
                                                                                                      <w:divsChild>
                                                                                                        <w:div w:id="997074420">
                                                                                                          <w:marLeft w:val="0"/>
                                                                                                          <w:marRight w:val="0"/>
                                                                                                          <w:marTop w:val="0"/>
                                                                                                          <w:marBottom w:val="0"/>
                                                                                                          <w:divBdr>
                                                                                                            <w:top w:val="none" w:sz="0" w:space="0" w:color="auto"/>
                                                                                                            <w:left w:val="none" w:sz="0" w:space="0" w:color="auto"/>
                                                                                                            <w:bottom w:val="none" w:sz="0" w:space="0" w:color="auto"/>
                                                                                                            <w:right w:val="none" w:sz="0" w:space="0" w:color="auto"/>
                                                                                                          </w:divBdr>
                                                                                                          <w:divsChild>
                                                                                                            <w:div w:id="617836446">
                                                                                                              <w:marLeft w:val="0"/>
                                                                                                              <w:marRight w:val="0"/>
                                                                                                              <w:marTop w:val="0"/>
                                                                                                              <w:marBottom w:val="0"/>
                                                                                                              <w:divBdr>
                                                                                                                <w:top w:val="none" w:sz="0" w:space="0" w:color="auto"/>
                                                                                                                <w:left w:val="none" w:sz="0" w:space="0" w:color="auto"/>
                                                                                                                <w:bottom w:val="none" w:sz="0" w:space="0" w:color="auto"/>
                                                                                                                <w:right w:val="none" w:sz="0" w:space="0" w:color="auto"/>
                                                                                                              </w:divBdr>
                                                                                                              <w:divsChild>
                                                                                                                <w:div w:id="1294747057">
                                                                                                                  <w:marLeft w:val="0"/>
                                                                                                                  <w:marRight w:val="0"/>
                                                                                                                  <w:marTop w:val="0"/>
                                                                                                                  <w:marBottom w:val="0"/>
                                                                                                                  <w:divBdr>
                                                                                                                    <w:top w:val="none" w:sz="0" w:space="0" w:color="auto"/>
                                                                                                                    <w:left w:val="none" w:sz="0" w:space="0" w:color="auto"/>
                                                                                                                    <w:bottom w:val="none" w:sz="0" w:space="0" w:color="auto"/>
                                                                                                                    <w:right w:val="none" w:sz="0" w:space="0" w:color="auto"/>
                                                                                                                  </w:divBdr>
                                                                                                                  <w:divsChild>
                                                                                                                    <w:div w:id="191781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133624">
      <w:bodyDiv w:val="1"/>
      <w:marLeft w:val="0"/>
      <w:marRight w:val="0"/>
      <w:marTop w:val="0"/>
      <w:marBottom w:val="0"/>
      <w:divBdr>
        <w:top w:val="none" w:sz="0" w:space="0" w:color="auto"/>
        <w:left w:val="none" w:sz="0" w:space="0" w:color="auto"/>
        <w:bottom w:val="none" w:sz="0" w:space="0" w:color="auto"/>
        <w:right w:val="none" w:sz="0" w:space="0" w:color="auto"/>
      </w:divBdr>
    </w:div>
    <w:div w:id="941491844">
      <w:bodyDiv w:val="1"/>
      <w:marLeft w:val="0"/>
      <w:marRight w:val="0"/>
      <w:marTop w:val="0"/>
      <w:marBottom w:val="0"/>
      <w:divBdr>
        <w:top w:val="none" w:sz="0" w:space="0" w:color="auto"/>
        <w:left w:val="none" w:sz="0" w:space="0" w:color="auto"/>
        <w:bottom w:val="none" w:sz="0" w:space="0" w:color="auto"/>
        <w:right w:val="none" w:sz="0" w:space="0" w:color="auto"/>
      </w:divBdr>
    </w:div>
    <w:div w:id="1090663551">
      <w:bodyDiv w:val="1"/>
      <w:marLeft w:val="0"/>
      <w:marRight w:val="0"/>
      <w:marTop w:val="0"/>
      <w:marBottom w:val="0"/>
      <w:divBdr>
        <w:top w:val="none" w:sz="0" w:space="0" w:color="auto"/>
        <w:left w:val="none" w:sz="0" w:space="0" w:color="auto"/>
        <w:bottom w:val="none" w:sz="0" w:space="0" w:color="auto"/>
        <w:right w:val="none" w:sz="0" w:space="0" w:color="auto"/>
      </w:divBdr>
    </w:div>
    <w:div w:id="1144664814">
      <w:bodyDiv w:val="1"/>
      <w:marLeft w:val="0"/>
      <w:marRight w:val="0"/>
      <w:marTop w:val="0"/>
      <w:marBottom w:val="0"/>
      <w:divBdr>
        <w:top w:val="none" w:sz="0" w:space="0" w:color="auto"/>
        <w:left w:val="none" w:sz="0" w:space="0" w:color="auto"/>
        <w:bottom w:val="none" w:sz="0" w:space="0" w:color="auto"/>
        <w:right w:val="none" w:sz="0" w:space="0" w:color="auto"/>
      </w:divBdr>
    </w:div>
    <w:div w:id="1173227491">
      <w:bodyDiv w:val="1"/>
      <w:marLeft w:val="0"/>
      <w:marRight w:val="0"/>
      <w:marTop w:val="0"/>
      <w:marBottom w:val="0"/>
      <w:divBdr>
        <w:top w:val="none" w:sz="0" w:space="0" w:color="auto"/>
        <w:left w:val="none" w:sz="0" w:space="0" w:color="auto"/>
        <w:bottom w:val="none" w:sz="0" w:space="0" w:color="auto"/>
        <w:right w:val="none" w:sz="0" w:space="0" w:color="auto"/>
      </w:divBdr>
    </w:div>
    <w:div w:id="1309286079">
      <w:bodyDiv w:val="1"/>
      <w:marLeft w:val="0"/>
      <w:marRight w:val="0"/>
      <w:marTop w:val="0"/>
      <w:marBottom w:val="0"/>
      <w:divBdr>
        <w:top w:val="none" w:sz="0" w:space="0" w:color="auto"/>
        <w:left w:val="none" w:sz="0" w:space="0" w:color="auto"/>
        <w:bottom w:val="none" w:sz="0" w:space="0" w:color="auto"/>
        <w:right w:val="none" w:sz="0" w:space="0" w:color="auto"/>
      </w:divBdr>
      <w:divsChild>
        <w:div w:id="1509557801">
          <w:marLeft w:val="0"/>
          <w:marRight w:val="0"/>
          <w:marTop w:val="0"/>
          <w:marBottom w:val="0"/>
          <w:divBdr>
            <w:top w:val="none" w:sz="0" w:space="0" w:color="auto"/>
            <w:left w:val="none" w:sz="0" w:space="0" w:color="auto"/>
            <w:bottom w:val="none" w:sz="0" w:space="0" w:color="auto"/>
            <w:right w:val="none" w:sz="0" w:space="0" w:color="auto"/>
          </w:divBdr>
          <w:divsChild>
            <w:div w:id="1461996421">
              <w:marLeft w:val="0"/>
              <w:marRight w:val="0"/>
              <w:marTop w:val="0"/>
              <w:marBottom w:val="0"/>
              <w:divBdr>
                <w:top w:val="none" w:sz="0" w:space="0" w:color="auto"/>
                <w:left w:val="none" w:sz="0" w:space="0" w:color="auto"/>
                <w:bottom w:val="none" w:sz="0" w:space="0" w:color="auto"/>
                <w:right w:val="none" w:sz="0" w:space="0" w:color="auto"/>
              </w:divBdr>
              <w:divsChild>
                <w:div w:id="86855421">
                  <w:marLeft w:val="0"/>
                  <w:marRight w:val="0"/>
                  <w:marTop w:val="0"/>
                  <w:marBottom w:val="0"/>
                  <w:divBdr>
                    <w:top w:val="none" w:sz="0" w:space="0" w:color="auto"/>
                    <w:left w:val="none" w:sz="0" w:space="0" w:color="auto"/>
                    <w:bottom w:val="none" w:sz="0" w:space="0" w:color="auto"/>
                    <w:right w:val="none" w:sz="0" w:space="0" w:color="auto"/>
                  </w:divBdr>
                  <w:divsChild>
                    <w:div w:id="85468570">
                      <w:marLeft w:val="0"/>
                      <w:marRight w:val="0"/>
                      <w:marTop w:val="0"/>
                      <w:marBottom w:val="0"/>
                      <w:divBdr>
                        <w:top w:val="none" w:sz="0" w:space="0" w:color="auto"/>
                        <w:left w:val="none" w:sz="0" w:space="0" w:color="auto"/>
                        <w:bottom w:val="none" w:sz="0" w:space="0" w:color="auto"/>
                        <w:right w:val="none" w:sz="0" w:space="0" w:color="auto"/>
                      </w:divBdr>
                      <w:divsChild>
                        <w:div w:id="210508515">
                          <w:marLeft w:val="0"/>
                          <w:marRight w:val="0"/>
                          <w:marTop w:val="0"/>
                          <w:marBottom w:val="0"/>
                          <w:divBdr>
                            <w:top w:val="none" w:sz="0" w:space="0" w:color="auto"/>
                            <w:left w:val="none" w:sz="0" w:space="0" w:color="auto"/>
                            <w:bottom w:val="none" w:sz="0" w:space="0" w:color="auto"/>
                            <w:right w:val="none" w:sz="0" w:space="0" w:color="auto"/>
                          </w:divBdr>
                          <w:divsChild>
                            <w:div w:id="1741829334">
                              <w:marLeft w:val="0"/>
                              <w:marRight w:val="0"/>
                              <w:marTop w:val="0"/>
                              <w:marBottom w:val="0"/>
                              <w:divBdr>
                                <w:top w:val="none" w:sz="0" w:space="0" w:color="auto"/>
                                <w:left w:val="none" w:sz="0" w:space="0" w:color="auto"/>
                                <w:bottom w:val="none" w:sz="0" w:space="0" w:color="auto"/>
                                <w:right w:val="none" w:sz="0" w:space="0" w:color="auto"/>
                              </w:divBdr>
                              <w:divsChild>
                                <w:div w:id="1828474551">
                                  <w:marLeft w:val="0"/>
                                  <w:marRight w:val="0"/>
                                  <w:marTop w:val="0"/>
                                  <w:marBottom w:val="0"/>
                                  <w:divBdr>
                                    <w:top w:val="none" w:sz="0" w:space="0" w:color="auto"/>
                                    <w:left w:val="none" w:sz="0" w:space="0" w:color="auto"/>
                                    <w:bottom w:val="none" w:sz="0" w:space="0" w:color="auto"/>
                                    <w:right w:val="none" w:sz="0" w:space="0" w:color="auto"/>
                                  </w:divBdr>
                                  <w:divsChild>
                                    <w:div w:id="586576540">
                                      <w:marLeft w:val="0"/>
                                      <w:marRight w:val="0"/>
                                      <w:marTop w:val="0"/>
                                      <w:marBottom w:val="0"/>
                                      <w:divBdr>
                                        <w:top w:val="none" w:sz="0" w:space="0" w:color="auto"/>
                                        <w:left w:val="none" w:sz="0" w:space="0" w:color="auto"/>
                                        <w:bottom w:val="none" w:sz="0" w:space="0" w:color="auto"/>
                                        <w:right w:val="none" w:sz="0" w:space="0" w:color="auto"/>
                                      </w:divBdr>
                                      <w:divsChild>
                                        <w:div w:id="97876071">
                                          <w:marLeft w:val="0"/>
                                          <w:marRight w:val="0"/>
                                          <w:marTop w:val="0"/>
                                          <w:marBottom w:val="0"/>
                                          <w:divBdr>
                                            <w:top w:val="none" w:sz="0" w:space="0" w:color="auto"/>
                                            <w:left w:val="none" w:sz="0" w:space="0" w:color="auto"/>
                                            <w:bottom w:val="none" w:sz="0" w:space="0" w:color="auto"/>
                                            <w:right w:val="none" w:sz="0" w:space="0" w:color="auto"/>
                                          </w:divBdr>
                                          <w:divsChild>
                                            <w:div w:id="985817161">
                                              <w:marLeft w:val="0"/>
                                              <w:marRight w:val="0"/>
                                              <w:marTop w:val="0"/>
                                              <w:marBottom w:val="0"/>
                                              <w:divBdr>
                                                <w:top w:val="none" w:sz="0" w:space="0" w:color="auto"/>
                                                <w:left w:val="none" w:sz="0" w:space="0" w:color="auto"/>
                                                <w:bottom w:val="none" w:sz="0" w:space="0" w:color="auto"/>
                                                <w:right w:val="none" w:sz="0" w:space="0" w:color="auto"/>
                                              </w:divBdr>
                                              <w:divsChild>
                                                <w:div w:id="11033538">
                                                  <w:marLeft w:val="0"/>
                                                  <w:marRight w:val="0"/>
                                                  <w:marTop w:val="0"/>
                                                  <w:marBottom w:val="0"/>
                                                  <w:divBdr>
                                                    <w:top w:val="none" w:sz="0" w:space="0" w:color="auto"/>
                                                    <w:left w:val="none" w:sz="0" w:space="0" w:color="auto"/>
                                                    <w:bottom w:val="none" w:sz="0" w:space="0" w:color="auto"/>
                                                    <w:right w:val="none" w:sz="0" w:space="0" w:color="auto"/>
                                                  </w:divBdr>
                                                  <w:divsChild>
                                                    <w:div w:id="414477847">
                                                      <w:marLeft w:val="0"/>
                                                      <w:marRight w:val="0"/>
                                                      <w:marTop w:val="0"/>
                                                      <w:marBottom w:val="0"/>
                                                      <w:divBdr>
                                                        <w:top w:val="single" w:sz="12" w:space="0" w:color="ABABAB"/>
                                                        <w:left w:val="single" w:sz="6" w:space="0" w:color="ABABAB"/>
                                                        <w:bottom w:val="none" w:sz="0" w:space="0" w:color="auto"/>
                                                        <w:right w:val="single" w:sz="6" w:space="0" w:color="ABABAB"/>
                                                      </w:divBdr>
                                                      <w:divsChild>
                                                        <w:div w:id="272639289">
                                                          <w:marLeft w:val="0"/>
                                                          <w:marRight w:val="0"/>
                                                          <w:marTop w:val="0"/>
                                                          <w:marBottom w:val="0"/>
                                                          <w:divBdr>
                                                            <w:top w:val="none" w:sz="0" w:space="0" w:color="auto"/>
                                                            <w:left w:val="none" w:sz="0" w:space="0" w:color="auto"/>
                                                            <w:bottom w:val="none" w:sz="0" w:space="0" w:color="auto"/>
                                                            <w:right w:val="none" w:sz="0" w:space="0" w:color="auto"/>
                                                          </w:divBdr>
                                                          <w:divsChild>
                                                            <w:div w:id="734428222">
                                                              <w:marLeft w:val="0"/>
                                                              <w:marRight w:val="0"/>
                                                              <w:marTop w:val="0"/>
                                                              <w:marBottom w:val="0"/>
                                                              <w:divBdr>
                                                                <w:top w:val="none" w:sz="0" w:space="0" w:color="auto"/>
                                                                <w:left w:val="none" w:sz="0" w:space="0" w:color="auto"/>
                                                                <w:bottom w:val="none" w:sz="0" w:space="0" w:color="auto"/>
                                                                <w:right w:val="none" w:sz="0" w:space="0" w:color="auto"/>
                                                              </w:divBdr>
                                                              <w:divsChild>
                                                                <w:div w:id="618874723">
                                                                  <w:marLeft w:val="0"/>
                                                                  <w:marRight w:val="0"/>
                                                                  <w:marTop w:val="0"/>
                                                                  <w:marBottom w:val="0"/>
                                                                  <w:divBdr>
                                                                    <w:top w:val="none" w:sz="0" w:space="0" w:color="auto"/>
                                                                    <w:left w:val="none" w:sz="0" w:space="0" w:color="auto"/>
                                                                    <w:bottom w:val="none" w:sz="0" w:space="0" w:color="auto"/>
                                                                    <w:right w:val="none" w:sz="0" w:space="0" w:color="auto"/>
                                                                  </w:divBdr>
                                                                  <w:divsChild>
                                                                    <w:div w:id="1342390074">
                                                                      <w:marLeft w:val="0"/>
                                                                      <w:marRight w:val="0"/>
                                                                      <w:marTop w:val="0"/>
                                                                      <w:marBottom w:val="0"/>
                                                                      <w:divBdr>
                                                                        <w:top w:val="none" w:sz="0" w:space="0" w:color="auto"/>
                                                                        <w:left w:val="none" w:sz="0" w:space="0" w:color="auto"/>
                                                                        <w:bottom w:val="none" w:sz="0" w:space="0" w:color="auto"/>
                                                                        <w:right w:val="none" w:sz="0" w:space="0" w:color="auto"/>
                                                                      </w:divBdr>
                                                                      <w:divsChild>
                                                                        <w:div w:id="1850673805">
                                                                          <w:marLeft w:val="0"/>
                                                                          <w:marRight w:val="0"/>
                                                                          <w:marTop w:val="0"/>
                                                                          <w:marBottom w:val="0"/>
                                                                          <w:divBdr>
                                                                            <w:top w:val="none" w:sz="0" w:space="0" w:color="auto"/>
                                                                            <w:left w:val="none" w:sz="0" w:space="0" w:color="auto"/>
                                                                            <w:bottom w:val="none" w:sz="0" w:space="0" w:color="auto"/>
                                                                            <w:right w:val="none" w:sz="0" w:space="0" w:color="auto"/>
                                                                          </w:divBdr>
                                                                          <w:divsChild>
                                                                            <w:div w:id="673843207">
                                                                              <w:marLeft w:val="0"/>
                                                                              <w:marRight w:val="0"/>
                                                                              <w:marTop w:val="0"/>
                                                                              <w:marBottom w:val="0"/>
                                                                              <w:divBdr>
                                                                                <w:top w:val="none" w:sz="0" w:space="0" w:color="auto"/>
                                                                                <w:left w:val="none" w:sz="0" w:space="0" w:color="auto"/>
                                                                                <w:bottom w:val="none" w:sz="0" w:space="0" w:color="auto"/>
                                                                                <w:right w:val="none" w:sz="0" w:space="0" w:color="auto"/>
                                                                              </w:divBdr>
                                                                              <w:divsChild>
                                                                                <w:div w:id="635180561">
                                                                                  <w:marLeft w:val="0"/>
                                                                                  <w:marRight w:val="0"/>
                                                                                  <w:marTop w:val="0"/>
                                                                                  <w:marBottom w:val="0"/>
                                                                                  <w:divBdr>
                                                                                    <w:top w:val="none" w:sz="0" w:space="0" w:color="auto"/>
                                                                                    <w:left w:val="none" w:sz="0" w:space="0" w:color="auto"/>
                                                                                    <w:bottom w:val="none" w:sz="0" w:space="0" w:color="auto"/>
                                                                                    <w:right w:val="none" w:sz="0" w:space="0" w:color="auto"/>
                                                                                  </w:divBdr>
                                                                                  <w:divsChild>
                                                                                    <w:div w:id="1066226915">
                                                                                      <w:marLeft w:val="0"/>
                                                                                      <w:marRight w:val="0"/>
                                                                                      <w:marTop w:val="0"/>
                                                                                      <w:marBottom w:val="0"/>
                                                                                      <w:divBdr>
                                                                                        <w:top w:val="none" w:sz="0" w:space="0" w:color="auto"/>
                                                                                        <w:left w:val="none" w:sz="0" w:space="0" w:color="auto"/>
                                                                                        <w:bottom w:val="none" w:sz="0" w:space="0" w:color="auto"/>
                                                                                        <w:right w:val="none" w:sz="0" w:space="0" w:color="auto"/>
                                                                                      </w:divBdr>
                                                                                    </w:div>
                                                                                  </w:divsChild>
                                                                                </w:div>
                                                                                <w:div w:id="661587246">
                                                                                  <w:marLeft w:val="0"/>
                                                                                  <w:marRight w:val="0"/>
                                                                                  <w:marTop w:val="0"/>
                                                                                  <w:marBottom w:val="0"/>
                                                                                  <w:divBdr>
                                                                                    <w:top w:val="none" w:sz="0" w:space="0" w:color="auto"/>
                                                                                    <w:left w:val="none" w:sz="0" w:space="0" w:color="auto"/>
                                                                                    <w:bottom w:val="none" w:sz="0" w:space="0" w:color="auto"/>
                                                                                    <w:right w:val="none" w:sz="0" w:space="0" w:color="auto"/>
                                                                                  </w:divBdr>
                                                                                  <w:divsChild>
                                                                                    <w:div w:id="739140104">
                                                                                      <w:marLeft w:val="0"/>
                                                                                      <w:marRight w:val="0"/>
                                                                                      <w:marTop w:val="0"/>
                                                                                      <w:marBottom w:val="0"/>
                                                                                      <w:divBdr>
                                                                                        <w:top w:val="none" w:sz="0" w:space="0" w:color="auto"/>
                                                                                        <w:left w:val="none" w:sz="0" w:space="0" w:color="auto"/>
                                                                                        <w:bottom w:val="none" w:sz="0" w:space="0" w:color="auto"/>
                                                                                        <w:right w:val="none" w:sz="0" w:space="0" w:color="auto"/>
                                                                                      </w:divBdr>
                                                                                    </w:div>
                                                                                    <w:div w:id="1585020821">
                                                                                      <w:marLeft w:val="0"/>
                                                                                      <w:marRight w:val="0"/>
                                                                                      <w:marTop w:val="0"/>
                                                                                      <w:marBottom w:val="0"/>
                                                                                      <w:divBdr>
                                                                                        <w:top w:val="none" w:sz="0" w:space="0" w:color="auto"/>
                                                                                        <w:left w:val="none" w:sz="0" w:space="0" w:color="auto"/>
                                                                                        <w:bottom w:val="none" w:sz="0" w:space="0" w:color="auto"/>
                                                                                        <w:right w:val="none" w:sz="0" w:space="0" w:color="auto"/>
                                                                                      </w:divBdr>
                                                                                    </w:div>
                                                                                    <w:div w:id="18296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7806176">
      <w:bodyDiv w:val="1"/>
      <w:marLeft w:val="0"/>
      <w:marRight w:val="0"/>
      <w:marTop w:val="0"/>
      <w:marBottom w:val="0"/>
      <w:divBdr>
        <w:top w:val="none" w:sz="0" w:space="0" w:color="auto"/>
        <w:left w:val="none" w:sz="0" w:space="0" w:color="auto"/>
        <w:bottom w:val="none" w:sz="0" w:space="0" w:color="auto"/>
        <w:right w:val="none" w:sz="0" w:space="0" w:color="auto"/>
      </w:divBdr>
    </w:div>
    <w:div w:id="1371690879">
      <w:bodyDiv w:val="1"/>
      <w:marLeft w:val="0"/>
      <w:marRight w:val="0"/>
      <w:marTop w:val="0"/>
      <w:marBottom w:val="0"/>
      <w:divBdr>
        <w:top w:val="none" w:sz="0" w:space="0" w:color="auto"/>
        <w:left w:val="none" w:sz="0" w:space="0" w:color="auto"/>
        <w:bottom w:val="none" w:sz="0" w:space="0" w:color="auto"/>
        <w:right w:val="none" w:sz="0" w:space="0" w:color="auto"/>
      </w:divBdr>
      <w:divsChild>
        <w:div w:id="1691563254">
          <w:marLeft w:val="0"/>
          <w:marRight w:val="0"/>
          <w:marTop w:val="0"/>
          <w:marBottom w:val="0"/>
          <w:divBdr>
            <w:top w:val="none" w:sz="0" w:space="0" w:color="auto"/>
            <w:left w:val="none" w:sz="0" w:space="0" w:color="auto"/>
            <w:bottom w:val="none" w:sz="0" w:space="0" w:color="auto"/>
            <w:right w:val="none" w:sz="0" w:space="0" w:color="auto"/>
          </w:divBdr>
          <w:divsChild>
            <w:div w:id="833036877">
              <w:marLeft w:val="0"/>
              <w:marRight w:val="0"/>
              <w:marTop w:val="0"/>
              <w:marBottom w:val="0"/>
              <w:divBdr>
                <w:top w:val="none" w:sz="0" w:space="0" w:color="auto"/>
                <w:left w:val="none" w:sz="0" w:space="0" w:color="auto"/>
                <w:bottom w:val="none" w:sz="0" w:space="0" w:color="auto"/>
                <w:right w:val="none" w:sz="0" w:space="0" w:color="auto"/>
              </w:divBdr>
              <w:divsChild>
                <w:div w:id="1432164698">
                  <w:marLeft w:val="0"/>
                  <w:marRight w:val="0"/>
                  <w:marTop w:val="0"/>
                  <w:marBottom w:val="0"/>
                  <w:divBdr>
                    <w:top w:val="none" w:sz="0" w:space="0" w:color="auto"/>
                    <w:left w:val="none" w:sz="0" w:space="0" w:color="auto"/>
                    <w:bottom w:val="none" w:sz="0" w:space="0" w:color="auto"/>
                    <w:right w:val="none" w:sz="0" w:space="0" w:color="auto"/>
                  </w:divBdr>
                  <w:divsChild>
                    <w:div w:id="880361428">
                      <w:marLeft w:val="0"/>
                      <w:marRight w:val="0"/>
                      <w:marTop w:val="0"/>
                      <w:marBottom w:val="0"/>
                      <w:divBdr>
                        <w:top w:val="none" w:sz="0" w:space="0" w:color="auto"/>
                        <w:left w:val="none" w:sz="0" w:space="0" w:color="auto"/>
                        <w:bottom w:val="none" w:sz="0" w:space="0" w:color="auto"/>
                        <w:right w:val="none" w:sz="0" w:space="0" w:color="auto"/>
                      </w:divBdr>
                      <w:divsChild>
                        <w:div w:id="390345089">
                          <w:marLeft w:val="0"/>
                          <w:marRight w:val="0"/>
                          <w:marTop w:val="0"/>
                          <w:marBottom w:val="0"/>
                          <w:divBdr>
                            <w:top w:val="none" w:sz="0" w:space="0" w:color="auto"/>
                            <w:left w:val="none" w:sz="0" w:space="0" w:color="auto"/>
                            <w:bottom w:val="none" w:sz="0" w:space="0" w:color="auto"/>
                            <w:right w:val="none" w:sz="0" w:space="0" w:color="auto"/>
                          </w:divBdr>
                          <w:divsChild>
                            <w:div w:id="800078439">
                              <w:marLeft w:val="0"/>
                              <w:marRight w:val="0"/>
                              <w:marTop w:val="0"/>
                              <w:marBottom w:val="0"/>
                              <w:divBdr>
                                <w:top w:val="none" w:sz="0" w:space="0" w:color="auto"/>
                                <w:left w:val="none" w:sz="0" w:space="0" w:color="auto"/>
                                <w:bottom w:val="none" w:sz="0" w:space="0" w:color="auto"/>
                                <w:right w:val="none" w:sz="0" w:space="0" w:color="auto"/>
                              </w:divBdr>
                              <w:divsChild>
                                <w:div w:id="1810197986">
                                  <w:marLeft w:val="0"/>
                                  <w:marRight w:val="0"/>
                                  <w:marTop w:val="0"/>
                                  <w:marBottom w:val="0"/>
                                  <w:divBdr>
                                    <w:top w:val="none" w:sz="0" w:space="0" w:color="auto"/>
                                    <w:left w:val="none" w:sz="0" w:space="0" w:color="auto"/>
                                    <w:bottom w:val="none" w:sz="0" w:space="0" w:color="auto"/>
                                    <w:right w:val="none" w:sz="0" w:space="0" w:color="auto"/>
                                  </w:divBdr>
                                  <w:divsChild>
                                    <w:div w:id="1576627591">
                                      <w:marLeft w:val="0"/>
                                      <w:marRight w:val="0"/>
                                      <w:marTop w:val="0"/>
                                      <w:marBottom w:val="0"/>
                                      <w:divBdr>
                                        <w:top w:val="none" w:sz="0" w:space="0" w:color="auto"/>
                                        <w:left w:val="none" w:sz="0" w:space="0" w:color="auto"/>
                                        <w:bottom w:val="none" w:sz="0" w:space="0" w:color="auto"/>
                                        <w:right w:val="none" w:sz="0" w:space="0" w:color="auto"/>
                                      </w:divBdr>
                                      <w:divsChild>
                                        <w:div w:id="1986816764">
                                          <w:marLeft w:val="0"/>
                                          <w:marRight w:val="0"/>
                                          <w:marTop w:val="0"/>
                                          <w:marBottom w:val="0"/>
                                          <w:divBdr>
                                            <w:top w:val="none" w:sz="0" w:space="0" w:color="auto"/>
                                            <w:left w:val="none" w:sz="0" w:space="0" w:color="auto"/>
                                            <w:bottom w:val="none" w:sz="0" w:space="0" w:color="auto"/>
                                            <w:right w:val="none" w:sz="0" w:space="0" w:color="auto"/>
                                          </w:divBdr>
                                          <w:divsChild>
                                            <w:div w:id="286937710">
                                              <w:marLeft w:val="0"/>
                                              <w:marRight w:val="0"/>
                                              <w:marTop w:val="0"/>
                                              <w:marBottom w:val="0"/>
                                              <w:divBdr>
                                                <w:top w:val="none" w:sz="0" w:space="0" w:color="auto"/>
                                                <w:left w:val="none" w:sz="0" w:space="0" w:color="auto"/>
                                                <w:bottom w:val="none" w:sz="0" w:space="0" w:color="auto"/>
                                                <w:right w:val="none" w:sz="0" w:space="0" w:color="auto"/>
                                              </w:divBdr>
                                              <w:divsChild>
                                                <w:div w:id="1713845919">
                                                  <w:marLeft w:val="0"/>
                                                  <w:marRight w:val="0"/>
                                                  <w:marTop w:val="0"/>
                                                  <w:marBottom w:val="0"/>
                                                  <w:divBdr>
                                                    <w:top w:val="none" w:sz="0" w:space="0" w:color="auto"/>
                                                    <w:left w:val="none" w:sz="0" w:space="0" w:color="auto"/>
                                                    <w:bottom w:val="none" w:sz="0" w:space="0" w:color="auto"/>
                                                    <w:right w:val="none" w:sz="0" w:space="0" w:color="auto"/>
                                                  </w:divBdr>
                                                  <w:divsChild>
                                                    <w:div w:id="389155186">
                                                      <w:marLeft w:val="0"/>
                                                      <w:marRight w:val="0"/>
                                                      <w:marTop w:val="0"/>
                                                      <w:marBottom w:val="0"/>
                                                      <w:divBdr>
                                                        <w:top w:val="single" w:sz="12" w:space="0" w:color="ABABAB"/>
                                                        <w:left w:val="single" w:sz="6" w:space="0" w:color="ABABAB"/>
                                                        <w:bottom w:val="none" w:sz="0" w:space="0" w:color="auto"/>
                                                        <w:right w:val="single" w:sz="6" w:space="0" w:color="ABABAB"/>
                                                      </w:divBdr>
                                                      <w:divsChild>
                                                        <w:div w:id="1237785249">
                                                          <w:marLeft w:val="0"/>
                                                          <w:marRight w:val="0"/>
                                                          <w:marTop w:val="0"/>
                                                          <w:marBottom w:val="0"/>
                                                          <w:divBdr>
                                                            <w:top w:val="none" w:sz="0" w:space="0" w:color="auto"/>
                                                            <w:left w:val="none" w:sz="0" w:space="0" w:color="auto"/>
                                                            <w:bottom w:val="none" w:sz="0" w:space="0" w:color="auto"/>
                                                            <w:right w:val="none" w:sz="0" w:space="0" w:color="auto"/>
                                                          </w:divBdr>
                                                          <w:divsChild>
                                                            <w:div w:id="873612972">
                                                              <w:marLeft w:val="0"/>
                                                              <w:marRight w:val="0"/>
                                                              <w:marTop w:val="0"/>
                                                              <w:marBottom w:val="0"/>
                                                              <w:divBdr>
                                                                <w:top w:val="none" w:sz="0" w:space="0" w:color="auto"/>
                                                                <w:left w:val="none" w:sz="0" w:space="0" w:color="auto"/>
                                                                <w:bottom w:val="none" w:sz="0" w:space="0" w:color="auto"/>
                                                                <w:right w:val="none" w:sz="0" w:space="0" w:color="auto"/>
                                                              </w:divBdr>
                                                              <w:divsChild>
                                                                <w:div w:id="574821856">
                                                                  <w:marLeft w:val="0"/>
                                                                  <w:marRight w:val="0"/>
                                                                  <w:marTop w:val="0"/>
                                                                  <w:marBottom w:val="0"/>
                                                                  <w:divBdr>
                                                                    <w:top w:val="none" w:sz="0" w:space="0" w:color="auto"/>
                                                                    <w:left w:val="none" w:sz="0" w:space="0" w:color="auto"/>
                                                                    <w:bottom w:val="none" w:sz="0" w:space="0" w:color="auto"/>
                                                                    <w:right w:val="none" w:sz="0" w:space="0" w:color="auto"/>
                                                                  </w:divBdr>
                                                                  <w:divsChild>
                                                                    <w:div w:id="39980784">
                                                                      <w:marLeft w:val="0"/>
                                                                      <w:marRight w:val="0"/>
                                                                      <w:marTop w:val="0"/>
                                                                      <w:marBottom w:val="0"/>
                                                                      <w:divBdr>
                                                                        <w:top w:val="none" w:sz="0" w:space="0" w:color="auto"/>
                                                                        <w:left w:val="none" w:sz="0" w:space="0" w:color="auto"/>
                                                                        <w:bottom w:val="none" w:sz="0" w:space="0" w:color="auto"/>
                                                                        <w:right w:val="none" w:sz="0" w:space="0" w:color="auto"/>
                                                                      </w:divBdr>
                                                                      <w:divsChild>
                                                                        <w:div w:id="1379932609">
                                                                          <w:marLeft w:val="0"/>
                                                                          <w:marRight w:val="0"/>
                                                                          <w:marTop w:val="0"/>
                                                                          <w:marBottom w:val="0"/>
                                                                          <w:divBdr>
                                                                            <w:top w:val="none" w:sz="0" w:space="0" w:color="auto"/>
                                                                            <w:left w:val="none" w:sz="0" w:space="0" w:color="auto"/>
                                                                            <w:bottom w:val="none" w:sz="0" w:space="0" w:color="auto"/>
                                                                            <w:right w:val="none" w:sz="0" w:space="0" w:color="auto"/>
                                                                          </w:divBdr>
                                                                          <w:divsChild>
                                                                            <w:div w:id="1748846612">
                                                                              <w:marLeft w:val="0"/>
                                                                              <w:marRight w:val="0"/>
                                                                              <w:marTop w:val="0"/>
                                                                              <w:marBottom w:val="0"/>
                                                                              <w:divBdr>
                                                                                <w:top w:val="none" w:sz="0" w:space="0" w:color="auto"/>
                                                                                <w:left w:val="none" w:sz="0" w:space="0" w:color="auto"/>
                                                                                <w:bottom w:val="none" w:sz="0" w:space="0" w:color="auto"/>
                                                                                <w:right w:val="none" w:sz="0" w:space="0" w:color="auto"/>
                                                                              </w:divBdr>
                                                                              <w:divsChild>
                                                                                <w:div w:id="94254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623465">
      <w:bodyDiv w:val="1"/>
      <w:marLeft w:val="0"/>
      <w:marRight w:val="0"/>
      <w:marTop w:val="0"/>
      <w:marBottom w:val="0"/>
      <w:divBdr>
        <w:top w:val="none" w:sz="0" w:space="0" w:color="auto"/>
        <w:left w:val="none" w:sz="0" w:space="0" w:color="auto"/>
        <w:bottom w:val="none" w:sz="0" w:space="0" w:color="auto"/>
        <w:right w:val="none" w:sz="0" w:space="0" w:color="auto"/>
      </w:divBdr>
      <w:divsChild>
        <w:div w:id="1905022000">
          <w:marLeft w:val="0"/>
          <w:marRight w:val="0"/>
          <w:marTop w:val="0"/>
          <w:marBottom w:val="0"/>
          <w:divBdr>
            <w:top w:val="none" w:sz="0" w:space="0" w:color="auto"/>
            <w:left w:val="none" w:sz="0" w:space="0" w:color="auto"/>
            <w:bottom w:val="none" w:sz="0" w:space="0" w:color="auto"/>
            <w:right w:val="none" w:sz="0" w:space="0" w:color="auto"/>
          </w:divBdr>
          <w:divsChild>
            <w:div w:id="951940290">
              <w:marLeft w:val="0"/>
              <w:marRight w:val="0"/>
              <w:marTop w:val="0"/>
              <w:marBottom w:val="0"/>
              <w:divBdr>
                <w:top w:val="none" w:sz="0" w:space="0" w:color="auto"/>
                <w:left w:val="none" w:sz="0" w:space="0" w:color="auto"/>
                <w:bottom w:val="none" w:sz="0" w:space="0" w:color="auto"/>
                <w:right w:val="none" w:sz="0" w:space="0" w:color="auto"/>
              </w:divBdr>
              <w:divsChild>
                <w:div w:id="44910391">
                  <w:marLeft w:val="0"/>
                  <w:marRight w:val="0"/>
                  <w:marTop w:val="0"/>
                  <w:marBottom w:val="0"/>
                  <w:divBdr>
                    <w:top w:val="none" w:sz="0" w:space="0" w:color="auto"/>
                    <w:left w:val="none" w:sz="0" w:space="0" w:color="auto"/>
                    <w:bottom w:val="none" w:sz="0" w:space="0" w:color="auto"/>
                    <w:right w:val="none" w:sz="0" w:space="0" w:color="auto"/>
                  </w:divBdr>
                  <w:divsChild>
                    <w:div w:id="1107962426">
                      <w:marLeft w:val="0"/>
                      <w:marRight w:val="0"/>
                      <w:marTop w:val="0"/>
                      <w:marBottom w:val="0"/>
                      <w:divBdr>
                        <w:top w:val="none" w:sz="0" w:space="0" w:color="auto"/>
                        <w:left w:val="none" w:sz="0" w:space="0" w:color="auto"/>
                        <w:bottom w:val="none" w:sz="0" w:space="0" w:color="auto"/>
                        <w:right w:val="none" w:sz="0" w:space="0" w:color="auto"/>
                      </w:divBdr>
                      <w:divsChild>
                        <w:div w:id="582111166">
                          <w:marLeft w:val="0"/>
                          <w:marRight w:val="0"/>
                          <w:marTop w:val="0"/>
                          <w:marBottom w:val="0"/>
                          <w:divBdr>
                            <w:top w:val="none" w:sz="0" w:space="0" w:color="auto"/>
                            <w:left w:val="none" w:sz="0" w:space="0" w:color="auto"/>
                            <w:bottom w:val="none" w:sz="0" w:space="0" w:color="auto"/>
                            <w:right w:val="none" w:sz="0" w:space="0" w:color="auto"/>
                          </w:divBdr>
                          <w:divsChild>
                            <w:div w:id="1088111718">
                              <w:marLeft w:val="0"/>
                              <w:marRight w:val="0"/>
                              <w:marTop w:val="0"/>
                              <w:marBottom w:val="0"/>
                              <w:divBdr>
                                <w:top w:val="none" w:sz="0" w:space="0" w:color="auto"/>
                                <w:left w:val="none" w:sz="0" w:space="0" w:color="auto"/>
                                <w:bottom w:val="none" w:sz="0" w:space="0" w:color="auto"/>
                                <w:right w:val="none" w:sz="0" w:space="0" w:color="auto"/>
                              </w:divBdr>
                              <w:divsChild>
                                <w:div w:id="432480483">
                                  <w:marLeft w:val="0"/>
                                  <w:marRight w:val="0"/>
                                  <w:marTop w:val="0"/>
                                  <w:marBottom w:val="0"/>
                                  <w:divBdr>
                                    <w:top w:val="none" w:sz="0" w:space="0" w:color="auto"/>
                                    <w:left w:val="none" w:sz="0" w:space="0" w:color="auto"/>
                                    <w:bottom w:val="none" w:sz="0" w:space="0" w:color="auto"/>
                                    <w:right w:val="none" w:sz="0" w:space="0" w:color="auto"/>
                                  </w:divBdr>
                                  <w:divsChild>
                                    <w:div w:id="2049063530">
                                      <w:marLeft w:val="0"/>
                                      <w:marRight w:val="0"/>
                                      <w:marTop w:val="0"/>
                                      <w:marBottom w:val="0"/>
                                      <w:divBdr>
                                        <w:top w:val="none" w:sz="0" w:space="0" w:color="auto"/>
                                        <w:left w:val="none" w:sz="0" w:space="0" w:color="auto"/>
                                        <w:bottom w:val="none" w:sz="0" w:space="0" w:color="auto"/>
                                        <w:right w:val="none" w:sz="0" w:space="0" w:color="auto"/>
                                      </w:divBdr>
                                      <w:divsChild>
                                        <w:div w:id="442000157">
                                          <w:marLeft w:val="0"/>
                                          <w:marRight w:val="0"/>
                                          <w:marTop w:val="0"/>
                                          <w:marBottom w:val="0"/>
                                          <w:divBdr>
                                            <w:top w:val="none" w:sz="0" w:space="0" w:color="auto"/>
                                            <w:left w:val="none" w:sz="0" w:space="0" w:color="auto"/>
                                            <w:bottom w:val="none" w:sz="0" w:space="0" w:color="auto"/>
                                            <w:right w:val="none" w:sz="0" w:space="0" w:color="auto"/>
                                          </w:divBdr>
                                          <w:divsChild>
                                            <w:div w:id="1807770955">
                                              <w:marLeft w:val="0"/>
                                              <w:marRight w:val="0"/>
                                              <w:marTop w:val="0"/>
                                              <w:marBottom w:val="0"/>
                                              <w:divBdr>
                                                <w:top w:val="none" w:sz="0" w:space="0" w:color="auto"/>
                                                <w:left w:val="none" w:sz="0" w:space="0" w:color="auto"/>
                                                <w:bottom w:val="none" w:sz="0" w:space="0" w:color="auto"/>
                                                <w:right w:val="none" w:sz="0" w:space="0" w:color="auto"/>
                                              </w:divBdr>
                                              <w:divsChild>
                                                <w:div w:id="850148636">
                                                  <w:marLeft w:val="0"/>
                                                  <w:marRight w:val="0"/>
                                                  <w:marTop w:val="0"/>
                                                  <w:marBottom w:val="0"/>
                                                  <w:divBdr>
                                                    <w:top w:val="none" w:sz="0" w:space="0" w:color="auto"/>
                                                    <w:left w:val="none" w:sz="0" w:space="0" w:color="auto"/>
                                                    <w:bottom w:val="none" w:sz="0" w:space="0" w:color="auto"/>
                                                    <w:right w:val="none" w:sz="0" w:space="0" w:color="auto"/>
                                                  </w:divBdr>
                                                  <w:divsChild>
                                                    <w:div w:id="1162814931">
                                                      <w:marLeft w:val="0"/>
                                                      <w:marRight w:val="0"/>
                                                      <w:marTop w:val="0"/>
                                                      <w:marBottom w:val="0"/>
                                                      <w:divBdr>
                                                        <w:top w:val="none" w:sz="0" w:space="0" w:color="auto"/>
                                                        <w:left w:val="none" w:sz="0" w:space="0" w:color="auto"/>
                                                        <w:bottom w:val="none" w:sz="0" w:space="0" w:color="auto"/>
                                                        <w:right w:val="none" w:sz="0" w:space="0" w:color="auto"/>
                                                      </w:divBdr>
                                                      <w:divsChild>
                                                        <w:div w:id="634339314">
                                                          <w:marLeft w:val="0"/>
                                                          <w:marRight w:val="0"/>
                                                          <w:marTop w:val="0"/>
                                                          <w:marBottom w:val="0"/>
                                                          <w:divBdr>
                                                            <w:top w:val="none" w:sz="0" w:space="0" w:color="auto"/>
                                                            <w:left w:val="none" w:sz="0" w:space="0" w:color="auto"/>
                                                            <w:bottom w:val="none" w:sz="0" w:space="0" w:color="auto"/>
                                                            <w:right w:val="none" w:sz="0" w:space="0" w:color="auto"/>
                                                          </w:divBdr>
                                                          <w:divsChild>
                                                            <w:div w:id="1418555291">
                                                              <w:marLeft w:val="0"/>
                                                              <w:marRight w:val="0"/>
                                                              <w:marTop w:val="0"/>
                                                              <w:marBottom w:val="0"/>
                                                              <w:divBdr>
                                                                <w:top w:val="none" w:sz="0" w:space="0" w:color="auto"/>
                                                                <w:left w:val="none" w:sz="0" w:space="0" w:color="auto"/>
                                                                <w:bottom w:val="none" w:sz="0" w:space="0" w:color="auto"/>
                                                                <w:right w:val="none" w:sz="0" w:space="0" w:color="auto"/>
                                                              </w:divBdr>
                                                              <w:divsChild>
                                                                <w:div w:id="279846132">
                                                                  <w:marLeft w:val="0"/>
                                                                  <w:marRight w:val="0"/>
                                                                  <w:marTop w:val="0"/>
                                                                  <w:marBottom w:val="0"/>
                                                                  <w:divBdr>
                                                                    <w:top w:val="none" w:sz="0" w:space="0" w:color="auto"/>
                                                                    <w:left w:val="none" w:sz="0" w:space="0" w:color="auto"/>
                                                                    <w:bottom w:val="none" w:sz="0" w:space="0" w:color="auto"/>
                                                                    <w:right w:val="none" w:sz="0" w:space="0" w:color="auto"/>
                                                                  </w:divBdr>
                                                                  <w:divsChild>
                                                                    <w:div w:id="1154420140">
                                                                      <w:marLeft w:val="0"/>
                                                                      <w:marRight w:val="0"/>
                                                                      <w:marTop w:val="0"/>
                                                                      <w:marBottom w:val="0"/>
                                                                      <w:divBdr>
                                                                        <w:top w:val="none" w:sz="0" w:space="0" w:color="auto"/>
                                                                        <w:left w:val="none" w:sz="0" w:space="0" w:color="auto"/>
                                                                        <w:bottom w:val="none" w:sz="0" w:space="0" w:color="auto"/>
                                                                        <w:right w:val="none" w:sz="0" w:space="0" w:color="auto"/>
                                                                      </w:divBdr>
                                                                      <w:divsChild>
                                                                        <w:div w:id="1534995234">
                                                                          <w:marLeft w:val="0"/>
                                                                          <w:marRight w:val="0"/>
                                                                          <w:marTop w:val="0"/>
                                                                          <w:marBottom w:val="0"/>
                                                                          <w:divBdr>
                                                                            <w:top w:val="none" w:sz="0" w:space="0" w:color="auto"/>
                                                                            <w:left w:val="none" w:sz="0" w:space="0" w:color="auto"/>
                                                                            <w:bottom w:val="none" w:sz="0" w:space="0" w:color="auto"/>
                                                                            <w:right w:val="none" w:sz="0" w:space="0" w:color="auto"/>
                                                                          </w:divBdr>
                                                                          <w:divsChild>
                                                                            <w:div w:id="469514960">
                                                                              <w:marLeft w:val="0"/>
                                                                              <w:marRight w:val="0"/>
                                                                              <w:marTop w:val="0"/>
                                                                              <w:marBottom w:val="0"/>
                                                                              <w:divBdr>
                                                                                <w:top w:val="none" w:sz="0" w:space="0" w:color="auto"/>
                                                                                <w:left w:val="none" w:sz="0" w:space="0" w:color="auto"/>
                                                                                <w:bottom w:val="none" w:sz="0" w:space="0" w:color="auto"/>
                                                                                <w:right w:val="none" w:sz="0" w:space="0" w:color="auto"/>
                                                                              </w:divBdr>
                                                                              <w:divsChild>
                                                                                <w:div w:id="1031227201">
                                                                                  <w:marLeft w:val="0"/>
                                                                                  <w:marRight w:val="0"/>
                                                                                  <w:marTop w:val="0"/>
                                                                                  <w:marBottom w:val="0"/>
                                                                                  <w:divBdr>
                                                                                    <w:top w:val="none" w:sz="0" w:space="0" w:color="auto"/>
                                                                                    <w:left w:val="none" w:sz="0" w:space="0" w:color="auto"/>
                                                                                    <w:bottom w:val="none" w:sz="0" w:space="0" w:color="auto"/>
                                                                                    <w:right w:val="none" w:sz="0" w:space="0" w:color="auto"/>
                                                                                  </w:divBdr>
                                                                                  <w:divsChild>
                                                                                    <w:div w:id="2084594900">
                                                                                      <w:marLeft w:val="0"/>
                                                                                      <w:marRight w:val="0"/>
                                                                                      <w:marTop w:val="0"/>
                                                                                      <w:marBottom w:val="0"/>
                                                                                      <w:divBdr>
                                                                                        <w:top w:val="none" w:sz="0" w:space="0" w:color="auto"/>
                                                                                        <w:left w:val="none" w:sz="0" w:space="0" w:color="auto"/>
                                                                                        <w:bottom w:val="none" w:sz="0" w:space="0" w:color="auto"/>
                                                                                        <w:right w:val="none" w:sz="0" w:space="0" w:color="auto"/>
                                                                                      </w:divBdr>
                                                                                      <w:divsChild>
                                                                                        <w:div w:id="527724522">
                                                                                          <w:marLeft w:val="0"/>
                                                                                          <w:marRight w:val="0"/>
                                                                                          <w:marTop w:val="0"/>
                                                                                          <w:marBottom w:val="0"/>
                                                                                          <w:divBdr>
                                                                                            <w:top w:val="none" w:sz="0" w:space="0" w:color="auto"/>
                                                                                            <w:left w:val="none" w:sz="0" w:space="0" w:color="auto"/>
                                                                                            <w:bottom w:val="none" w:sz="0" w:space="0" w:color="auto"/>
                                                                                            <w:right w:val="none" w:sz="0" w:space="0" w:color="auto"/>
                                                                                          </w:divBdr>
                                                                                          <w:divsChild>
                                                                                            <w:div w:id="1522207055">
                                                                                              <w:marLeft w:val="0"/>
                                                                                              <w:marRight w:val="0"/>
                                                                                              <w:marTop w:val="0"/>
                                                                                              <w:marBottom w:val="0"/>
                                                                                              <w:divBdr>
                                                                                                <w:top w:val="none" w:sz="0" w:space="0" w:color="auto"/>
                                                                                                <w:left w:val="none" w:sz="0" w:space="0" w:color="auto"/>
                                                                                                <w:bottom w:val="none" w:sz="0" w:space="0" w:color="auto"/>
                                                                                                <w:right w:val="none" w:sz="0" w:space="0" w:color="auto"/>
                                                                                              </w:divBdr>
                                                                                              <w:divsChild>
                                                                                                <w:div w:id="879636666">
                                                                                                  <w:marLeft w:val="0"/>
                                                                                                  <w:marRight w:val="0"/>
                                                                                                  <w:marTop w:val="0"/>
                                                                                                  <w:marBottom w:val="0"/>
                                                                                                  <w:divBdr>
                                                                                                    <w:top w:val="none" w:sz="0" w:space="0" w:color="auto"/>
                                                                                                    <w:left w:val="none" w:sz="0" w:space="0" w:color="auto"/>
                                                                                                    <w:bottom w:val="none" w:sz="0" w:space="0" w:color="auto"/>
                                                                                                    <w:right w:val="none" w:sz="0" w:space="0" w:color="auto"/>
                                                                                                  </w:divBdr>
                                                                                                  <w:divsChild>
                                                                                                    <w:div w:id="184444166">
                                                                                                      <w:marLeft w:val="0"/>
                                                                                                      <w:marRight w:val="0"/>
                                                                                                      <w:marTop w:val="0"/>
                                                                                                      <w:marBottom w:val="0"/>
                                                                                                      <w:divBdr>
                                                                                                        <w:top w:val="none" w:sz="0" w:space="0" w:color="auto"/>
                                                                                                        <w:left w:val="none" w:sz="0" w:space="0" w:color="auto"/>
                                                                                                        <w:bottom w:val="none" w:sz="0" w:space="0" w:color="auto"/>
                                                                                                        <w:right w:val="none" w:sz="0" w:space="0" w:color="auto"/>
                                                                                                      </w:divBdr>
                                                                                                      <w:divsChild>
                                                                                                        <w:div w:id="1326662581">
                                                                                                          <w:marLeft w:val="0"/>
                                                                                                          <w:marRight w:val="0"/>
                                                                                                          <w:marTop w:val="0"/>
                                                                                                          <w:marBottom w:val="0"/>
                                                                                                          <w:divBdr>
                                                                                                            <w:top w:val="none" w:sz="0" w:space="0" w:color="auto"/>
                                                                                                            <w:left w:val="none" w:sz="0" w:space="0" w:color="auto"/>
                                                                                                            <w:bottom w:val="none" w:sz="0" w:space="0" w:color="auto"/>
                                                                                                            <w:right w:val="none" w:sz="0" w:space="0" w:color="auto"/>
                                                                                                          </w:divBdr>
                                                                                                          <w:divsChild>
                                                                                                            <w:div w:id="179783797">
                                                                                                              <w:marLeft w:val="0"/>
                                                                                                              <w:marRight w:val="0"/>
                                                                                                              <w:marTop w:val="0"/>
                                                                                                              <w:marBottom w:val="0"/>
                                                                                                              <w:divBdr>
                                                                                                                <w:top w:val="none" w:sz="0" w:space="0" w:color="auto"/>
                                                                                                                <w:left w:val="none" w:sz="0" w:space="0" w:color="auto"/>
                                                                                                                <w:bottom w:val="none" w:sz="0" w:space="0" w:color="auto"/>
                                                                                                                <w:right w:val="none" w:sz="0" w:space="0" w:color="auto"/>
                                                                                                              </w:divBdr>
                                                                                                              <w:divsChild>
                                                                                                                <w:div w:id="66391672">
                                                                                                                  <w:marLeft w:val="0"/>
                                                                                                                  <w:marRight w:val="0"/>
                                                                                                                  <w:marTop w:val="0"/>
                                                                                                                  <w:marBottom w:val="0"/>
                                                                                                                  <w:divBdr>
                                                                                                                    <w:top w:val="none" w:sz="0" w:space="0" w:color="auto"/>
                                                                                                                    <w:left w:val="none" w:sz="0" w:space="0" w:color="auto"/>
                                                                                                                    <w:bottom w:val="none" w:sz="0" w:space="0" w:color="auto"/>
                                                                                                                    <w:right w:val="none" w:sz="0" w:space="0" w:color="auto"/>
                                                                                                                  </w:divBdr>
                                                                                                                  <w:divsChild>
                                                                                                                    <w:div w:id="2258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220892">
      <w:bodyDiv w:val="1"/>
      <w:marLeft w:val="0"/>
      <w:marRight w:val="0"/>
      <w:marTop w:val="0"/>
      <w:marBottom w:val="0"/>
      <w:divBdr>
        <w:top w:val="none" w:sz="0" w:space="0" w:color="auto"/>
        <w:left w:val="none" w:sz="0" w:space="0" w:color="auto"/>
        <w:bottom w:val="none" w:sz="0" w:space="0" w:color="auto"/>
        <w:right w:val="none" w:sz="0" w:space="0" w:color="auto"/>
      </w:divBdr>
      <w:divsChild>
        <w:div w:id="1652520640">
          <w:marLeft w:val="0"/>
          <w:marRight w:val="0"/>
          <w:marTop w:val="0"/>
          <w:marBottom w:val="0"/>
          <w:divBdr>
            <w:top w:val="none" w:sz="0" w:space="0" w:color="auto"/>
            <w:left w:val="none" w:sz="0" w:space="0" w:color="auto"/>
            <w:bottom w:val="none" w:sz="0" w:space="0" w:color="auto"/>
            <w:right w:val="none" w:sz="0" w:space="0" w:color="auto"/>
          </w:divBdr>
          <w:divsChild>
            <w:div w:id="1453090729">
              <w:marLeft w:val="0"/>
              <w:marRight w:val="0"/>
              <w:marTop w:val="0"/>
              <w:marBottom w:val="0"/>
              <w:divBdr>
                <w:top w:val="none" w:sz="0" w:space="0" w:color="auto"/>
                <w:left w:val="none" w:sz="0" w:space="0" w:color="auto"/>
                <w:bottom w:val="none" w:sz="0" w:space="0" w:color="auto"/>
                <w:right w:val="none" w:sz="0" w:space="0" w:color="auto"/>
              </w:divBdr>
              <w:divsChild>
                <w:div w:id="599681961">
                  <w:marLeft w:val="0"/>
                  <w:marRight w:val="0"/>
                  <w:marTop w:val="0"/>
                  <w:marBottom w:val="0"/>
                  <w:divBdr>
                    <w:top w:val="none" w:sz="0" w:space="0" w:color="auto"/>
                    <w:left w:val="none" w:sz="0" w:space="0" w:color="auto"/>
                    <w:bottom w:val="none" w:sz="0" w:space="0" w:color="auto"/>
                    <w:right w:val="none" w:sz="0" w:space="0" w:color="auto"/>
                  </w:divBdr>
                  <w:divsChild>
                    <w:div w:id="521473926">
                      <w:marLeft w:val="0"/>
                      <w:marRight w:val="0"/>
                      <w:marTop w:val="0"/>
                      <w:marBottom w:val="0"/>
                      <w:divBdr>
                        <w:top w:val="none" w:sz="0" w:space="0" w:color="auto"/>
                        <w:left w:val="none" w:sz="0" w:space="0" w:color="auto"/>
                        <w:bottom w:val="none" w:sz="0" w:space="0" w:color="auto"/>
                        <w:right w:val="none" w:sz="0" w:space="0" w:color="auto"/>
                      </w:divBdr>
                      <w:divsChild>
                        <w:div w:id="932592768">
                          <w:marLeft w:val="0"/>
                          <w:marRight w:val="0"/>
                          <w:marTop w:val="0"/>
                          <w:marBottom w:val="0"/>
                          <w:divBdr>
                            <w:top w:val="none" w:sz="0" w:space="0" w:color="auto"/>
                            <w:left w:val="none" w:sz="0" w:space="0" w:color="auto"/>
                            <w:bottom w:val="none" w:sz="0" w:space="0" w:color="auto"/>
                            <w:right w:val="none" w:sz="0" w:space="0" w:color="auto"/>
                          </w:divBdr>
                          <w:divsChild>
                            <w:div w:id="1590188120">
                              <w:marLeft w:val="0"/>
                              <w:marRight w:val="0"/>
                              <w:marTop w:val="0"/>
                              <w:marBottom w:val="0"/>
                              <w:divBdr>
                                <w:top w:val="none" w:sz="0" w:space="0" w:color="auto"/>
                                <w:left w:val="none" w:sz="0" w:space="0" w:color="auto"/>
                                <w:bottom w:val="none" w:sz="0" w:space="0" w:color="auto"/>
                                <w:right w:val="none" w:sz="0" w:space="0" w:color="auto"/>
                              </w:divBdr>
                              <w:divsChild>
                                <w:div w:id="1458640907">
                                  <w:marLeft w:val="0"/>
                                  <w:marRight w:val="0"/>
                                  <w:marTop w:val="0"/>
                                  <w:marBottom w:val="0"/>
                                  <w:divBdr>
                                    <w:top w:val="none" w:sz="0" w:space="0" w:color="auto"/>
                                    <w:left w:val="none" w:sz="0" w:space="0" w:color="auto"/>
                                    <w:bottom w:val="none" w:sz="0" w:space="0" w:color="auto"/>
                                    <w:right w:val="none" w:sz="0" w:space="0" w:color="auto"/>
                                  </w:divBdr>
                                  <w:divsChild>
                                    <w:div w:id="1725911738">
                                      <w:marLeft w:val="0"/>
                                      <w:marRight w:val="0"/>
                                      <w:marTop w:val="0"/>
                                      <w:marBottom w:val="0"/>
                                      <w:divBdr>
                                        <w:top w:val="none" w:sz="0" w:space="0" w:color="auto"/>
                                        <w:left w:val="none" w:sz="0" w:space="0" w:color="auto"/>
                                        <w:bottom w:val="none" w:sz="0" w:space="0" w:color="auto"/>
                                        <w:right w:val="none" w:sz="0" w:space="0" w:color="auto"/>
                                      </w:divBdr>
                                      <w:divsChild>
                                        <w:div w:id="1164978628">
                                          <w:marLeft w:val="0"/>
                                          <w:marRight w:val="0"/>
                                          <w:marTop w:val="0"/>
                                          <w:marBottom w:val="0"/>
                                          <w:divBdr>
                                            <w:top w:val="none" w:sz="0" w:space="0" w:color="auto"/>
                                            <w:left w:val="none" w:sz="0" w:space="0" w:color="auto"/>
                                            <w:bottom w:val="none" w:sz="0" w:space="0" w:color="auto"/>
                                            <w:right w:val="none" w:sz="0" w:space="0" w:color="auto"/>
                                          </w:divBdr>
                                          <w:divsChild>
                                            <w:div w:id="180827355">
                                              <w:marLeft w:val="0"/>
                                              <w:marRight w:val="0"/>
                                              <w:marTop w:val="0"/>
                                              <w:marBottom w:val="0"/>
                                              <w:divBdr>
                                                <w:top w:val="none" w:sz="0" w:space="0" w:color="auto"/>
                                                <w:left w:val="none" w:sz="0" w:space="0" w:color="auto"/>
                                                <w:bottom w:val="none" w:sz="0" w:space="0" w:color="auto"/>
                                                <w:right w:val="none" w:sz="0" w:space="0" w:color="auto"/>
                                              </w:divBdr>
                                              <w:divsChild>
                                                <w:div w:id="1659652825">
                                                  <w:marLeft w:val="0"/>
                                                  <w:marRight w:val="0"/>
                                                  <w:marTop w:val="0"/>
                                                  <w:marBottom w:val="0"/>
                                                  <w:divBdr>
                                                    <w:top w:val="none" w:sz="0" w:space="0" w:color="auto"/>
                                                    <w:left w:val="none" w:sz="0" w:space="0" w:color="auto"/>
                                                    <w:bottom w:val="none" w:sz="0" w:space="0" w:color="auto"/>
                                                    <w:right w:val="none" w:sz="0" w:space="0" w:color="auto"/>
                                                  </w:divBdr>
                                                  <w:divsChild>
                                                    <w:div w:id="913902922">
                                                      <w:marLeft w:val="0"/>
                                                      <w:marRight w:val="0"/>
                                                      <w:marTop w:val="0"/>
                                                      <w:marBottom w:val="0"/>
                                                      <w:divBdr>
                                                        <w:top w:val="none" w:sz="0" w:space="0" w:color="auto"/>
                                                        <w:left w:val="none" w:sz="0" w:space="0" w:color="auto"/>
                                                        <w:bottom w:val="none" w:sz="0" w:space="0" w:color="auto"/>
                                                        <w:right w:val="none" w:sz="0" w:space="0" w:color="auto"/>
                                                      </w:divBdr>
                                                      <w:divsChild>
                                                        <w:div w:id="1174808780">
                                                          <w:marLeft w:val="0"/>
                                                          <w:marRight w:val="0"/>
                                                          <w:marTop w:val="0"/>
                                                          <w:marBottom w:val="0"/>
                                                          <w:divBdr>
                                                            <w:top w:val="none" w:sz="0" w:space="0" w:color="auto"/>
                                                            <w:left w:val="none" w:sz="0" w:space="0" w:color="auto"/>
                                                            <w:bottom w:val="none" w:sz="0" w:space="0" w:color="auto"/>
                                                            <w:right w:val="none" w:sz="0" w:space="0" w:color="auto"/>
                                                          </w:divBdr>
                                                          <w:divsChild>
                                                            <w:div w:id="1156844677">
                                                              <w:marLeft w:val="0"/>
                                                              <w:marRight w:val="0"/>
                                                              <w:marTop w:val="0"/>
                                                              <w:marBottom w:val="0"/>
                                                              <w:divBdr>
                                                                <w:top w:val="none" w:sz="0" w:space="0" w:color="auto"/>
                                                                <w:left w:val="none" w:sz="0" w:space="0" w:color="auto"/>
                                                                <w:bottom w:val="none" w:sz="0" w:space="0" w:color="auto"/>
                                                                <w:right w:val="none" w:sz="0" w:space="0" w:color="auto"/>
                                                              </w:divBdr>
                                                              <w:divsChild>
                                                                <w:div w:id="1058287447">
                                                                  <w:marLeft w:val="0"/>
                                                                  <w:marRight w:val="0"/>
                                                                  <w:marTop w:val="0"/>
                                                                  <w:marBottom w:val="0"/>
                                                                  <w:divBdr>
                                                                    <w:top w:val="none" w:sz="0" w:space="0" w:color="auto"/>
                                                                    <w:left w:val="none" w:sz="0" w:space="0" w:color="auto"/>
                                                                    <w:bottom w:val="none" w:sz="0" w:space="0" w:color="auto"/>
                                                                    <w:right w:val="none" w:sz="0" w:space="0" w:color="auto"/>
                                                                  </w:divBdr>
                                                                  <w:divsChild>
                                                                    <w:div w:id="1125781887">
                                                                      <w:marLeft w:val="0"/>
                                                                      <w:marRight w:val="0"/>
                                                                      <w:marTop w:val="0"/>
                                                                      <w:marBottom w:val="0"/>
                                                                      <w:divBdr>
                                                                        <w:top w:val="none" w:sz="0" w:space="0" w:color="auto"/>
                                                                        <w:left w:val="none" w:sz="0" w:space="0" w:color="auto"/>
                                                                        <w:bottom w:val="none" w:sz="0" w:space="0" w:color="auto"/>
                                                                        <w:right w:val="none" w:sz="0" w:space="0" w:color="auto"/>
                                                                      </w:divBdr>
                                                                      <w:divsChild>
                                                                        <w:div w:id="473985581">
                                                                          <w:marLeft w:val="0"/>
                                                                          <w:marRight w:val="0"/>
                                                                          <w:marTop w:val="0"/>
                                                                          <w:marBottom w:val="0"/>
                                                                          <w:divBdr>
                                                                            <w:top w:val="none" w:sz="0" w:space="0" w:color="auto"/>
                                                                            <w:left w:val="none" w:sz="0" w:space="0" w:color="auto"/>
                                                                            <w:bottom w:val="none" w:sz="0" w:space="0" w:color="auto"/>
                                                                            <w:right w:val="none" w:sz="0" w:space="0" w:color="auto"/>
                                                                          </w:divBdr>
                                                                          <w:divsChild>
                                                                            <w:div w:id="1207446448">
                                                                              <w:marLeft w:val="0"/>
                                                                              <w:marRight w:val="0"/>
                                                                              <w:marTop w:val="0"/>
                                                                              <w:marBottom w:val="0"/>
                                                                              <w:divBdr>
                                                                                <w:top w:val="none" w:sz="0" w:space="0" w:color="auto"/>
                                                                                <w:left w:val="none" w:sz="0" w:space="0" w:color="auto"/>
                                                                                <w:bottom w:val="none" w:sz="0" w:space="0" w:color="auto"/>
                                                                                <w:right w:val="none" w:sz="0" w:space="0" w:color="auto"/>
                                                                              </w:divBdr>
                                                                              <w:divsChild>
                                                                                <w:div w:id="1049719301">
                                                                                  <w:marLeft w:val="0"/>
                                                                                  <w:marRight w:val="0"/>
                                                                                  <w:marTop w:val="0"/>
                                                                                  <w:marBottom w:val="0"/>
                                                                                  <w:divBdr>
                                                                                    <w:top w:val="none" w:sz="0" w:space="0" w:color="auto"/>
                                                                                    <w:left w:val="none" w:sz="0" w:space="0" w:color="auto"/>
                                                                                    <w:bottom w:val="none" w:sz="0" w:space="0" w:color="auto"/>
                                                                                    <w:right w:val="none" w:sz="0" w:space="0" w:color="auto"/>
                                                                                  </w:divBdr>
                                                                                  <w:divsChild>
                                                                                    <w:div w:id="753866068">
                                                                                      <w:marLeft w:val="0"/>
                                                                                      <w:marRight w:val="0"/>
                                                                                      <w:marTop w:val="0"/>
                                                                                      <w:marBottom w:val="0"/>
                                                                                      <w:divBdr>
                                                                                        <w:top w:val="none" w:sz="0" w:space="0" w:color="auto"/>
                                                                                        <w:left w:val="none" w:sz="0" w:space="0" w:color="auto"/>
                                                                                        <w:bottom w:val="none" w:sz="0" w:space="0" w:color="auto"/>
                                                                                        <w:right w:val="none" w:sz="0" w:space="0" w:color="auto"/>
                                                                                      </w:divBdr>
                                                                                      <w:divsChild>
                                                                                        <w:div w:id="1737823515">
                                                                                          <w:marLeft w:val="0"/>
                                                                                          <w:marRight w:val="0"/>
                                                                                          <w:marTop w:val="0"/>
                                                                                          <w:marBottom w:val="0"/>
                                                                                          <w:divBdr>
                                                                                            <w:top w:val="none" w:sz="0" w:space="0" w:color="auto"/>
                                                                                            <w:left w:val="none" w:sz="0" w:space="0" w:color="auto"/>
                                                                                            <w:bottom w:val="none" w:sz="0" w:space="0" w:color="auto"/>
                                                                                            <w:right w:val="none" w:sz="0" w:space="0" w:color="auto"/>
                                                                                          </w:divBdr>
                                                                                          <w:divsChild>
                                                                                            <w:div w:id="296420488">
                                                                                              <w:marLeft w:val="0"/>
                                                                                              <w:marRight w:val="0"/>
                                                                                              <w:marTop w:val="0"/>
                                                                                              <w:marBottom w:val="0"/>
                                                                                              <w:divBdr>
                                                                                                <w:top w:val="none" w:sz="0" w:space="0" w:color="auto"/>
                                                                                                <w:left w:val="none" w:sz="0" w:space="0" w:color="auto"/>
                                                                                                <w:bottom w:val="none" w:sz="0" w:space="0" w:color="auto"/>
                                                                                                <w:right w:val="none" w:sz="0" w:space="0" w:color="auto"/>
                                                                                              </w:divBdr>
                                                                                              <w:divsChild>
                                                                                                <w:div w:id="214582037">
                                                                                                  <w:marLeft w:val="0"/>
                                                                                                  <w:marRight w:val="0"/>
                                                                                                  <w:marTop w:val="0"/>
                                                                                                  <w:marBottom w:val="0"/>
                                                                                                  <w:divBdr>
                                                                                                    <w:top w:val="none" w:sz="0" w:space="0" w:color="auto"/>
                                                                                                    <w:left w:val="none" w:sz="0" w:space="0" w:color="auto"/>
                                                                                                    <w:bottom w:val="none" w:sz="0" w:space="0" w:color="auto"/>
                                                                                                    <w:right w:val="none" w:sz="0" w:space="0" w:color="auto"/>
                                                                                                  </w:divBdr>
                                                                                                  <w:divsChild>
                                                                                                    <w:div w:id="1241137417">
                                                                                                      <w:marLeft w:val="0"/>
                                                                                                      <w:marRight w:val="0"/>
                                                                                                      <w:marTop w:val="0"/>
                                                                                                      <w:marBottom w:val="0"/>
                                                                                                      <w:divBdr>
                                                                                                        <w:top w:val="none" w:sz="0" w:space="0" w:color="auto"/>
                                                                                                        <w:left w:val="none" w:sz="0" w:space="0" w:color="auto"/>
                                                                                                        <w:bottom w:val="none" w:sz="0" w:space="0" w:color="auto"/>
                                                                                                        <w:right w:val="none" w:sz="0" w:space="0" w:color="auto"/>
                                                                                                      </w:divBdr>
                                                                                                      <w:divsChild>
                                                                                                        <w:div w:id="195393586">
                                                                                                          <w:marLeft w:val="0"/>
                                                                                                          <w:marRight w:val="0"/>
                                                                                                          <w:marTop w:val="0"/>
                                                                                                          <w:marBottom w:val="0"/>
                                                                                                          <w:divBdr>
                                                                                                            <w:top w:val="none" w:sz="0" w:space="0" w:color="auto"/>
                                                                                                            <w:left w:val="none" w:sz="0" w:space="0" w:color="auto"/>
                                                                                                            <w:bottom w:val="none" w:sz="0" w:space="0" w:color="auto"/>
                                                                                                            <w:right w:val="none" w:sz="0" w:space="0" w:color="auto"/>
                                                                                                          </w:divBdr>
                                                                                                          <w:divsChild>
                                                                                                            <w:div w:id="1867670058">
                                                                                                              <w:marLeft w:val="0"/>
                                                                                                              <w:marRight w:val="0"/>
                                                                                                              <w:marTop w:val="0"/>
                                                                                                              <w:marBottom w:val="0"/>
                                                                                                              <w:divBdr>
                                                                                                                <w:top w:val="none" w:sz="0" w:space="0" w:color="auto"/>
                                                                                                                <w:left w:val="none" w:sz="0" w:space="0" w:color="auto"/>
                                                                                                                <w:bottom w:val="none" w:sz="0" w:space="0" w:color="auto"/>
                                                                                                                <w:right w:val="none" w:sz="0" w:space="0" w:color="auto"/>
                                                                                                              </w:divBdr>
                                                                                                              <w:divsChild>
                                                                                                                <w:div w:id="967276949">
                                                                                                                  <w:marLeft w:val="0"/>
                                                                                                                  <w:marRight w:val="0"/>
                                                                                                                  <w:marTop w:val="0"/>
                                                                                                                  <w:marBottom w:val="0"/>
                                                                                                                  <w:divBdr>
                                                                                                                    <w:top w:val="none" w:sz="0" w:space="0" w:color="auto"/>
                                                                                                                    <w:left w:val="none" w:sz="0" w:space="0" w:color="auto"/>
                                                                                                                    <w:bottom w:val="none" w:sz="0" w:space="0" w:color="auto"/>
                                                                                                                    <w:right w:val="none" w:sz="0" w:space="0" w:color="auto"/>
                                                                                                                  </w:divBdr>
                                                                                                                  <w:divsChild>
                                                                                                                    <w:div w:id="15898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022895">
      <w:bodyDiv w:val="1"/>
      <w:marLeft w:val="0"/>
      <w:marRight w:val="0"/>
      <w:marTop w:val="0"/>
      <w:marBottom w:val="0"/>
      <w:divBdr>
        <w:top w:val="none" w:sz="0" w:space="0" w:color="auto"/>
        <w:left w:val="none" w:sz="0" w:space="0" w:color="auto"/>
        <w:bottom w:val="none" w:sz="0" w:space="0" w:color="auto"/>
        <w:right w:val="none" w:sz="0" w:space="0" w:color="auto"/>
      </w:divBdr>
    </w:div>
    <w:div w:id="1414549946">
      <w:bodyDiv w:val="1"/>
      <w:marLeft w:val="0"/>
      <w:marRight w:val="0"/>
      <w:marTop w:val="0"/>
      <w:marBottom w:val="0"/>
      <w:divBdr>
        <w:top w:val="none" w:sz="0" w:space="0" w:color="auto"/>
        <w:left w:val="none" w:sz="0" w:space="0" w:color="auto"/>
        <w:bottom w:val="none" w:sz="0" w:space="0" w:color="auto"/>
        <w:right w:val="none" w:sz="0" w:space="0" w:color="auto"/>
      </w:divBdr>
    </w:div>
    <w:div w:id="1415518656">
      <w:bodyDiv w:val="1"/>
      <w:marLeft w:val="0"/>
      <w:marRight w:val="0"/>
      <w:marTop w:val="0"/>
      <w:marBottom w:val="0"/>
      <w:divBdr>
        <w:top w:val="none" w:sz="0" w:space="0" w:color="auto"/>
        <w:left w:val="none" w:sz="0" w:space="0" w:color="auto"/>
        <w:bottom w:val="none" w:sz="0" w:space="0" w:color="auto"/>
        <w:right w:val="none" w:sz="0" w:space="0" w:color="auto"/>
      </w:divBdr>
    </w:div>
    <w:div w:id="1416785981">
      <w:bodyDiv w:val="1"/>
      <w:marLeft w:val="0"/>
      <w:marRight w:val="0"/>
      <w:marTop w:val="0"/>
      <w:marBottom w:val="0"/>
      <w:divBdr>
        <w:top w:val="none" w:sz="0" w:space="0" w:color="auto"/>
        <w:left w:val="none" w:sz="0" w:space="0" w:color="auto"/>
        <w:bottom w:val="none" w:sz="0" w:space="0" w:color="auto"/>
        <w:right w:val="none" w:sz="0" w:space="0" w:color="auto"/>
      </w:divBdr>
      <w:divsChild>
        <w:div w:id="1854565736">
          <w:marLeft w:val="0"/>
          <w:marRight w:val="0"/>
          <w:marTop w:val="0"/>
          <w:marBottom w:val="0"/>
          <w:divBdr>
            <w:top w:val="none" w:sz="0" w:space="0" w:color="auto"/>
            <w:left w:val="none" w:sz="0" w:space="0" w:color="auto"/>
            <w:bottom w:val="none" w:sz="0" w:space="0" w:color="auto"/>
            <w:right w:val="none" w:sz="0" w:space="0" w:color="auto"/>
          </w:divBdr>
          <w:divsChild>
            <w:div w:id="1475561990">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768354771">
                      <w:marLeft w:val="0"/>
                      <w:marRight w:val="0"/>
                      <w:marTop w:val="0"/>
                      <w:marBottom w:val="0"/>
                      <w:divBdr>
                        <w:top w:val="none" w:sz="0" w:space="0" w:color="auto"/>
                        <w:left w:val="none" w:sz="0" w:space="0" w:color="auto"/>
                        <w:bottom w:val="none" w:sz="0" w:space="0" w:color="auto"/>
                        <w:right w:val="none" w:sz="0" w:space="0" w:color="auto"/>
                      </w:divBdr>
                      <w:divsChild>
                        <w:div w:id="772936937">
                          <w:marLeft w:val="0"/>
                          <w:marRight w:val="0"/>
                          <w:marTop w:val="0"/>
                          <w:marBottom w:val="0"/>
                          <w:divBdr>
                            <w:top w:val="none" w:sz="0" w:space="0" w:color="auto"/>
                            <w:left w:val="none" w:sz="0" w:space="0" w:color="auto"/>
                            <w:bottom w:val="none" w:sz="0" w:space="0" w:color="auto"/>
                            <w:right w:val="none" w:sz="0" w:space="0" w:color="auto"/>
                          </w:divBdr>
                          <w:divsChild>
                            <w:div w:id="113982222">
                              <w:marLeft w:val="0"/>
                              <w:marRight w:val="0"/>
                              <w:marTop w:val="0"/>
                              <w:marBottom w:val="0"/>
                              <w:divBdr>
                                <w:top w:val="none" w:sz="0" w:space="0" w:color="auto"/>
                                <w:left w:val="none" w:sz="0" w:space="0" w:color="auto"/>
                                <w:bottom w:val="none" w:sz="0" w:space="0" w:color="auto"/>
                                <w:right w:val="none" w:sz="0" w:space="0" w:color="auto"/>
                              </w:divBdr>
                              <w:divsChild>
                                <w:div w:id="1479027755">
                                  <w:marLeft w:val="0"/>
                                  <w:marRight w:val="0"/>
                                  <w:marTop w:val="0"/>
                                  <w:marBottom w:val="0"/>
                                  <w:divBdr>
                                    <w:top w:val="none" w:sz="0" w:space="0" w:color="auto"/>
                                    <w:left w:val="none" w:sz="0" w:space="0" w:color="auto"/>
                                    <w:bottom w:val="none" w:sz="0" w:space="0" w:color="auto"/>
                                    <w:right w:val="none" w:sz="0" w:space="0" w:color="auto"/>
                                  </w:divBdr>
                                  <w:divsChild>
                                    <w:div w:id="439419639">
                                      <w:marLeft w:val="0"/>
                                      <w:marRight w:val="0"/>
                                      <w:marTop w:val="0"/>
                                      <w:marBottom w:val="0"/>
                                      <w:divBdr>
                                        <w:top w:val="none" w:sz="0" w:space="0" w:color="auto"/>
                                        <w:left w:val="none" w:sz="0" w:space="0" w:color="auto"/>
                                        <w:bottom w:val="none" w:sz="0" w:space="0" w:color="auto"/>
                                        <w:right w:val="none" w:sz="0" w:space="0" w:color="auto"/>
                                      </w:divBdr>
                                      <w:divsChild>
                                        <w:div w:id="1340963449">
                                          <w:marLeft w:val="0"/>
                                          <w:marRight w:val="0"/>
                                          <w:marTop w:val="0"/>
                                          <w:marBottom w:val="0"/>
                                          <w:divBdr>
                                            <w:top w:val="none" w:sz="0" w:space="0" w:color="auto"/>
                                            <w:left w:val="none" w:sz="0" w:space="0" w:color="auto"/>
                                            <w:bottom w:val="none" w:sz="0" w:space="0" w:color="auto"/>
                                            <w:right w:val="none" w:sz="0" w:space="0" w:color="auto"/>
                                          </w:divBdr>
                                          <w:divsChild>
                                            <w:div w:id="328867264">
                                              <w:marLeft w:val="0"/>
                                              <w:marRight w:val="0"/>
                                              <w:marTop w:val="0"/>
                                              <w:marBottom w:val="0"/>
                                              <w:divBdr>
                                                <w:top w:val="none" w:sz="0" w:space="0" w:color="auto"/>
                                                <w:left w:val="none" w:sz="0" w:space="0" w:color="auto"/>
                                                <w:bottom w:val="none" w:sz="0" w:space="0" w:color="auto"/>
                                                <w:right w:val="none" w:sz="0" w:space="0" w:color="auto"/>
                                              </w:divBdr>
                                              <w:divsChild>
                                                <w:div w:id="789133490">
                                                  <w:marLeft w:val="0"/>
                                                  <w:marRight w:val="0"/>
                                                  <w:marTop w:val="0"/>
                                                  <w:marBottom w:val="0"/>
                                                  <w:divBdr>
                                                    <w:top w:val="none" w:sz="0" w:space="0" w:color="auto"/>
                                                    <w:left w:val="none" w:sz="0" w:space="0" w:color="auto"/>
                                                    <w:bottom w:val="none" w:sz="0" w:space="0" w:color="auto"/>
                                                    <w:right w:val="none" w:sz="0" w:space="0" w:color="auto"/>
                                                  </w:divBdr>
                                                  <w:divsChild>
                                                    <w:div w:id="130682258">
                                                      <w:marLeft w:val="0"/>
                                                      <w:marRight w:val="0"/>
                                                      <w:marTop w:val="0"/>
                                                      <w:marBottom w:val="0"/>
                                                      <w:divBdr>
                                                        <w:top w:val="single" w:sz="12" w:space="0" w:color="ABABAB"/>
                                                        <w:left w:val="single" w:sz="6" w:space="0" w:color="ABABAB"/>
                                                        <w:bottom w:val="none" w:sz="0" w:space="0" w:color="auto"/>
                                                        <w:right w:val="single" w:sz="6" w:space="0" w:color="ABABAB"/>
                                                      </w:divBdr>
                                                      <w:divsChild>
                                                        <w:div w:id="1595280108">
                                                          <w:marLeft w:val="0"/>
                                                          <w:marRight w:val="0"/>
                                                          <w:marTop w:val="0"/>
                                                          <w:marBottom w:val="0"/>
                                                          <w:divBdr>
                                                            <w:top w:val="none" w:sz="0" w:space="0" w:color="auto"/>
                                                            <w:left w:val="none" w:sz="0" w:space="0" w:color="auto"/>
                                                            <w:bottom w:val="none" w:sz="0" w:space="0" w:color="auto"/>
                                                            <w:right w:val="none" w:sz="0" w:space="0" w:color="auto"/>
                                                          </w:divBdr>
                                                          <w:divsChild>
                                                            <w:div w:id="12340242">
                                                              <w:marLeft w:val="0"/>
                                                              <w:marRight w:val="0"/>
                                                              <w:marTop w:val="0"/>
                                                              <w:marBottom w:val="0"/>
                                                              <w:divBdr>
                                                                <w:top w:val="none" w:sz="0" w:space="0" w:color="auto"/>
                                                                <w:left w:val="none" w:sz="0" w:space="0" w:color="auto"/>
                                                                <w:bottom w:val="none" w:sz="0" w:space="0" w:color="auto"/>
                                                                <w:right w:val="none" w:sz="0" w:space="0" w:color="auto"/>
                                                              </w:divBdr>
                                                              <w:divsChild>
                                                                <w:div w:id="1763793686">
                                                                  <w:marLeft w:val="0"/>
                                                                  <w:marRight w:val="0"/>
                                                                  <w:marTop w:val="0"/>
                                                                  <w:marBottom w:val="0"/>
                                                                  <w:divBdr>
                                                                    <w:top w:val="none" w:sz="0" w:space="0" w:color="auto"/>
                                                                    <w:left w:val="none" w:sz="0" w:space="0" w:color="auto"/>
                                                                    <w:bottom w:val="none" w:sz="0" w:space="0" w:color="auto"/>
                                                                    <w:right w:val="none" w:sz="0" w:space="0" w:color="auto"/>
                                                                  </w:divBdr>
                                                                  <w:divsChild>
                                                                    <w:div w:id="169872421">
                                                                      <w:marLeft w:val="0"/>
                                                                      <w:marRight w:val="0"/>
                                                                      <w:marTop w:val="0"/>
                                                                      <w:marBottom w:val="0"/>
                                                                      <w:divBdr>
                                                                        <w:top w:val="none" w:sz="0" w:space="0" w:color="auto"/>
                                                                        <w:left w:val="none" w:sz="0" w:space="0" w:color="auto"/>
                                                                        <w:bottom w:val="none" w:sz="0" w:space="0" w:color="auto"/>
                                                                        <w:right w:val="none" w:sz="0" w:space="0" w:color="auto"/>
                                                                      </w:divBdr>
                                                                      <w:divsChild>
                                                                        <w:div w:id="703211283">
                                                                          <w:marLeft w:val="-75"/>
                                                                          <w:marRight w:val="0"/>
                                                                          <w:marTop w:val="30"/>
                                                                          <w:marBottom w:val="30"/>
                                                                          <w:divBdr>
                                                                            <w:top w:val="none" w:sz="0" w:space="0" w:color="auto"/>
                                                                            <w:left w:val="none" w:sz="0" w:space="0" w:color="auto"/>
                                                                            <w:bottom w:val="none" w:sz="0" w:space="0" w:color="auto"/>
                                                                            <w:right w:val="none" w:sz="0" w:space="0" w:color="auto"/>
                                                                          </w:divBdr>
                                                                          <w:divsChild>
                                                                            <w:div w:id="1031419585">
                                                                              <w:marLeft w:val="0"/>
                                                                              <w:marRight w:val="0"/>
                                                                              <w:marTop w:val="0"/>
                                                                              <w:marBottom w:val="0"/>
                                                                              <w:divBdr>
                                                                                <w:top w:val="none" w:sz="0" w:space="0" w:color="auto"/>
                                                                                <w:left w:val="none" w:sz="0" w:space="0" w:color="auto"/>
                                                                                <w:bottom w:val="none" w:sz="0" w:space="0" w:color="auto"/>
                                                                                <w:right w:val="none" w:sz="0" w:space="0" w:color="auto"/>
                                                                              </w:divBdr>
                                                                              <w:divsChild>
                                                                                <w:div w:id="186871627">
                                                                                  <w:marLeft w:val="0"/>
                                                                                  <w:marRight w:val="0"/>
                                                                                  <w:marTop w:val="0"/>
                                                                                  <w:marBottom w:val="0"/>
                                                                                  <w:divBdr>
                                                                                    <w:top w:val="none" w:sz="0" w:space="0" w:color="auto"/>
                                                                                    <w:left w:val="none" w:sz="0" w:space="0" w:color="auto"/>
                                                                                    <w:bottom w:val="none" w:sz="0" w:space="0" w:color="auto"/>
                                                                                    <w:right w:val="none" w:sz="0" w:space="0" w:color="auto"/>
                                                                                  </w:divBdr>
                                                                                  <w:divsChild>
                                                                                    <w:div w:id="780033307">
                                                                                      <w:marLeft w:val="0"/>
                                                                                      <w:marRight w:val="0"/>
                                                                                      <w:marTop w:val="0"/>
                                                                                      <w:marBottom w:val="0"/>
                                                                                      <w:divBdr>
                                                                                        <w:top w:val="none" w:sz="0" w:space="0" w:color="auto"/>
                                                                                        <w:left w:val="none" w:sz="0" w:space="0" w:color="auto"/>
                                                                                        <w:bottom w:val="none" w:sz="0" w:space="0" w:color="auto"/>
                                                                                        <w:right w:val="none" w:sz="0" w:space="0" w:color="auto"/>
                                                                                      </w:divBdr>
                                                                                      <w:divsChild>
                                                                                        <w:div w:id="524444503">
                                                                                          <w:marLeft w:val="0"/>
                                                                                          <w:marRight w:val="0"/>
                                                                                          <w:marTop w:val="0"/>
                                                                                          <w:marBottom w:val="0"/>
                                                                                          <w:divBdr>
                                                                                            <w:top w:val="none" w:sz="0" w:space="0" w:color="auto"/>
                                                                                            <w:left w:val="none" w:sz="0" w:space="0" w:color="auto"/>
                                                                                            <w:bottom w:val="none" w:sz="0" w:space="0" w:color="auto"/>
                                                                                            <w:right w:val="none" w:sz="0" w:space="0" w:color="auto"/>
                                                                                          </w:divBdr>
                                                                                          <w:divsChild>
                                                                                            <w:div w:id="1794789009">
                                                                                              <w:marLeft w:val="0"/>
                                                                                              <w:marRight w:val="0"/>
                                                                                              <w:marTop w:val="0"/>
                                                                                              <w:marBottom w:val="0"/>
                                                                                              <w:divBdr>
                                                                                                <w:top w:val="none" w:sz="0" w:space="0" w:color="auto"/>
                                                                                                <w:left w:val="none" w:sz="0" w:space="0" w:color="auto"/>
                                                                                                <w:bottom w:val="none" w:sz="0" w:space="0" w:color="auto"/>
                                                                                                <w:right w:val="none" w:sz="0" w:space="0" w:color="auto"/>
                                                                                              </w:divBdr>
                                                                                              <w:divsChild>
                                                                                                <w:div w:id="1809282986">
                                                                                                  <w:marLeft w:val="0"/>
                                                                                                  <w:marRight w:val="0"/>
                                                                                                  <w:marTop w:val="30"/>
                                                                                                  <w:marBottom w:val="30"/>
                                                                                                  <w:divBdr>
                                                                                                    <w:top w:val="none" w:sz="0" w:space="0" w:color="auto"/>
                                                                                                    <w:left w:val="none" w:sz="0" w:space="0" w:color="auto"/>
                                                                                                    <w:bottom w:val="none" w:sz="0" w:space="0" w:color="auto"/>
                                                                                                    <w:right w:val="none" w:sz="0" w:space="0" w:color="auto"/>
                                                                                                  </w:divBdr>
                                                                                                  <w:divsChild>
                                                                                                    <w:div w:id="84428282">
                                                                                                      <w:marLeft w:val="0"/>
                                                                                                      <w:marRight w:val="0"/>
                                                                                                      <w:marTop w:val="0"/>
                                                                                                      <w:marBottom w:val="0"/>
                                                                                                      <w:divBdr>
                                                                                                        <w:top w:val="none" w:sz="0" w:space="0" w:color="auto"/>
                                                                                                        <w:left w:val="none" w:sz="0" w:space="0" w:color="auto"/>
                                                                                                        <w:bottom w:val="none" w:sz="0" w:space="0" w:color="auto"/>
                                                                                                        <w:right w:val="none" w:sz="0" w:space="0" w:color="auto"/>
                                                                                                      </w:divBdr>
                                                                                                      <w:divsChild>
                                                                                                        <w:div w:id="710232439">
                                                                                                          <w:marLeft w:val="0"/>
                                                                                                          <w:marRight w:val="0"/>
                                                                                                          <w:marTop w:val="0"/>
                                                                                                          <w:marBottom w:val="0"/>
                                                                                                          <w:divBdr>
                                                                                                            <w:top w:val="none" w:sz="0" w:space="0" w:color="auto"/>
                                                                                                            <w:left w:val="none" w:sz="0" w:space="0" w:color="auto"/>
                                                                                                            <w:bottom w:val="none" w:sz="0" w:space="0" w:color="auto"/>
                                                                                                            <w:right w:val="none" w:sz="0" w:space="0" w:color="auto"/>
                                                                                                          </w:divBdr>
                                                                                                        </w:div>
                                                                                                      </w:divsChild>
                                                                                                    </w:div>
                                                                                                    <w:div w:id="254825062">
                                                                                                      <w:marLeft w:val="0"/>
                                                                                                      <w:marRight w:val="0"/>
                                                                                                      <w:marTop w:val="0"/>
                                                                                                      <w:marBottom w:val="0"/>
                                                                                                      <w:divBdr>
                                                                                                        <w:top w:val="none" w:sz="0" w:space="0" w:color="auto"/>
                                                                                                        <w:left w:val="none" w:sz="0" w:space="0" w:color="auto"/>
                                                                                                        <w:bottom w:val="none" w:sz="0" w:space="0" w:color="auto"/>
                                                                                                        <w:right w:val="none" w:sz="0" w:space="0" w:color="auto"/>
                                                                                                      </w:divBdr>
                                                                                                      <w:divsChild>
                                                                                                        <w:div w:id="17397211">
                                                                                                          <w:marLeft w:val="0"/>
                                                                                                          <w:marRight w:val="0"/>
                                                                                                          <w:marTop w:val="0"/>
                                                                                                          <w:marBottom w:val="0"/>
                                                                                                          <w:divBdr>
                                                                                                            <w:top w:val="none" w:sz="0" w:space="0" w:color="auto"/>
                                                                                                            <w:left w:val="none" w:sz="0" w:space="0" w:color="auto"/>
                                                                                                            <w:bottom w:val="none" w:sz="0" w:space="0" w:color="auto"/>
                                                                                                            <w:right w:val="none" w:sz="0" w:space="0" w:color="auto"/>
                                                                                                          </w:divBdr>
                                                                                                        </w:div>
                                                                                                      </w:divsChild>
                                                                                                    </w:div>
                                                                                                    <w:div w:id="1877892676">
                                                                                                      <w:marLeft w:val="0"/>
                                                                                                      <w:marRight w:val="0"/>
                                                                                                      <w:marTop w:val="0"/>
                                                                                                      <w:marBottom w:val="0"/>
                                                                                                      <w:divBdr>
                                                                                                        <w:top w:val="none" w:sz="0" w:space="0" w:color="auto"/>
                                                                                                        <w:left w:val="none" w:sz="0" w:space="0" w:color="auto"/>
                                                                                                        <w:bottom w:val="none" w:sz="0" w:space="0" w:color="auto"/>
                                                                                                        <w:right w:val="none" w:sz="0" w:space="0" w:color="auto"/>
                                                                                                      </w:divBdr>
                                                                                                      <w:divsChild>
                                                                                                        <w:div w:id="1455446015">
                                                                                                          <w:marLeft w:val="0"/>
                                                                                                          <w:marRight w:val="0"/>
                                                                                                          <w:marTop w:val="0"/>
                                                                                                          <w:marBottom w:val="0"/>
                                                                                                          <w:divBdr>
                                                                                                            <w:top w:val="none" w:sz="0" w:space="0" w:color="auto"/>
                                                                                                            <w:left w:val="none" w:sz="0" w:space="0" w:color="auto"/>
                                                                                                            <w:bottom w:val="none" w:sz="0" w:space="0" w:color="auto"/>
                                                                                                            <w:right w:val="none" w:sz="0" w:space="0" w:color="auto"/>
                                                                                                          </w:divBdr>
                                                                                                        </w:div>
                                                                                                        <w:div w:id="166312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868672">
      <w:bodyDiv w:val="1"/>
      <w:marLeft w:val="0"/>
      <w:marRight w:val="0"/>
      <w:marTop w:val="0"/>
      <w:marBottom w:val="0"/>
      <w:divBdr>
        <w:top w:val="none" w:sz="0" w:space="0" w:color="auto"/>
        <w:left w:val="none" w:sz="0" w:space="0" w:color="auto"/>
        <w:bottom w:val="none" w:sz="0" w:space="0" w:color="auto"/>
        <w:right w:val="none" w:sz="0" w:space="0" w:color="auto"/>
      </w:divBdr>
      <w:divsChild>
        <w:div w:id="2042779239">
          <w:marLeft w:val="0"/>
          <w:marRight w:val="0"/>
          <w:marTop w:val="0"/>
          <w:marBottom w:val="0"/>
          <w:divBdr>
            <w:top w:val="none" w:sz="0" w:space="0" w:color="auto"/>
            <w:left w:val="none" w:sz="0" w:space="0" w:color="auto"/>
            <w:bottom w:val="none" w:sz="0" w:space="0" w:color="auto"/>
            <w:right w:val="none" w:sz="0" w:space="0" w:color="auto"/>
          </w:divBdr>
          <w:divsChild>
            <w:div w:id="2022657499">
              <w:marLeft w:val="0"/>
              <w:marRight w:val="0"/>
              <w:marTop w:val="0"/>
              <w:marBottom w:val="0"/>
              <w:divBdr>
                <w:top w:val="none" w:sz="0" w:space="0" w:color="auto"/>
                <w:left w:val="none" w:sz="0" w:space="0" w:color="auto"/>
                <w:bottom w:val="none" w:sz="0" w:space="0" w:color="auto"/>
                <w:right w:val="none" w:sz="0" w:space="0" w:color="auto"/>
              </w:divBdr>
              <w:divsChild>
                <w:div w:id="1663000893">
                  <w:marLeft w:val="0"/>
                  <w:marRight w:val="0"/>
                  <w:marTop w:val="0"/>
                  <w:marBottom w:val="0"/>
                  <w:divBdr>
                    <w:top w:val="none" w:sz="0" w:space="0" w:color="auto"/>
                    <w:left w:val="none" w:sz="0" w:space="0" w:color="auto"/>
                    <w:bottom w:val="none" w:sz="0" w:space="0" w:color="auto"/>
                    <w:right w:val="none" w:sz="0" w:space="0" w:color="auto"/>
                  </w:divBdr>
                  <w:divsChild>
                    <w:div w:id="786243295">
                      <w:marLeft w:val="0"/>
                      <w:marRight w:val="0"/>
                      <w:marTop w:val="0"/>
                      <w:marBottom w:val="0"/>
                      <w:divBdr>
                        <w:top w:val="none" w:sz="0" w:space="0" w:color="auto"/>
                        <w:left w:val="none" w:sz="0" w:space="0" w:color="auto"/>
                        <w:bottom w:val="none" w:sz="0" w:space="0" w:color="auto"/>
                        <w:right w:val="none" w:sz="0" w:space="0" w:color="auto"/>
                      </w:divBdr>
                      <w:divsChild>
                        <w:div w:id="341050186">
                          <w:marLeft w:val="0"/>
                          <w:marRight w:val="0"/>
                          <w:marTop w:val="0"/>
                          <w:marBottom w:val="0"/>
                          <w:divBdr>
                            <w:top w:val="none" w:sz="0" w:space="0" w:color="auto"/>
                            <w:left w:val="none" w:sz="0" w:space="0" w:color="auto"/>
                            <w:bottom w:val="none" w:sz="0" w:space="0" w:color="auto"/>
                            <w:right w:val="none" w:sz="0" w:space="0" w:color="auto"/>
                          </w:divBdr>
                          <w:divsChild>
                            <w:div w:id="662587564">
                              <w:marLeft w:val="0"/>
                              <w:marRight w:val="0"/>
                              <w:marTop w:val="0"/>
                              <w:marBottom w:val="0"/>
                              <w:divBdr>
                                <w:top w:val="none" w:sz="0" w:space="0" w:color="auto"/>
                                <w:left w:val="none" w:sz="0" w:space="0" w:color="auto"/>
                                <w:bottom w:val="none" w:sz="0" w:space="0" w:color="auto"/>
                                <w:right w:val="none" w:sz="0" w:space="0" w:color="auto"/>
                              </w:divBdr>
                              <w:divsChild>
                                <w:div w:id="1877237831">
                                  <w:marLeft w:val="0"/>
                                  <w:marRight w:val="0"/>
                                  <w:marTop w:val="0"/>
                                  <w:marBottom w:val="0"/>
                                  <w:divBdr>
                                    <w:top w:val="none" w:sz="0" w:space="0" w:color="auto"/>
                                    <w:left w:val="none" w:sz="0" w:space="0" w:color="auto"/>
                                    <w:bottom w:val="none" w:sz="0" w:space="0" w:color="auto"/>
                                    <w:right w:val="none" w:sz="0" w:space="0" w:color="auto"/>
                                  </w:divBdr>
                                  <w:divsChild>
                                    <w:div w:id="1090733214">
                                      <w:marLeft w:val="0"/>
                                      <w:marRight w:val="0"/>
                                      <w:marTop w:val="0"/>
                                      <w:marBottom w:val="0"/>
                                      <w:divBdr>
                                        <w:top w:val="none" w:sz="0" w:space="0" w:color="auto"/>
                                        <w:left w:val="none" w:sz="0" w:space="0" w:color="auto"/>
                                        <w:bottom w:val="none" w:sz="0" w:space="0" w:color="auto"/>
                                        <w:right w:val="none" w:sz="0" w:space="0" w:color="auto"/>
                                      </w:divBdr>
                                      <w:divsChild>
                                        <w:div w:id="1805923246">
                                          <w:marLeft w:val="0"/>
                                          <w:marRight w:val="0"/>
                                          <w:marTop w:val="0"/>
                                          <w:marBottom w:val="0"/>
                                          <w:divBdr>
                                            <w:top w:val="none" w:sz="0" w:space="0" w:color="auto"/>
                                            <w:left w:val="none" w:sz="0" w:space="0" w:color="auto"/>
                                            <w:bottom w:val="none" w:sz="0" w:space="0" w:color="auto"/>
                                            <w:right w:val="none" w:sz="0" w:space="0" w:color="auto"/>
                                          </w:divBdr>
                                          <w:divsChild>
                                            <w:div w:id="1496844118">
                                              <w:marLeft w:val="0"/>
                                              <w:marRight w:val="0"/>
                                              <w:marTop w:val="0"/>
                                              <w:marBottom w:val="0"/>
                                              <w:divBdr>
                                                <w:top w:val="none" w:sz="0" w:space="0" w:color="auto"/>
                                                <w:left w:val="none" w:sz="0" w:space="0" w:color="auto"/>
                                                <w:bottom w:val="none" w:sz="0" w:space="0" w:color="auto"/>
                                                <w:right w:val="none" w:sz="0" w:space="0" w:color="auto"/>
                                              </w:divBdr>
                                              <w:divsChild>
                                                <w:div w:id="77674662">
                                                  <w:marLeft w:val="0"/>
                                                  <w:marRight w:val="0"/>
                                                  <w:marTop w:val="0"/>
                                                  <w:marBottom w:val="0"/>
                                                  <w:divBdr>
                                                    <w:top w:val="none" w:sz="0" w:space="0" w:color="auto"/>
                                                    <w:left w:val="none" w:sz="0" w:space="0" w:color="auto"/>
                                                    <w:bottom w:val="none" w:sz="0" w:space="0" w:color="auto"/>
                                                    <w:right w:val="none" w:sz="0" w:space="0" w:color="auto"/>
                                                  </w:divBdr>
                                                  <w:divsChild>
                                                    <w:div w:id="1598519962">
                                                      <w:marLeft w:val="0"/>
                                                      <w:marRight w:val="0"/>
                                                      <w:marTop w:val="0"/>
                                                      <w:marBottom w:val="0"/>
                                                      <w:divBdr>
                                                        <w:top w:val="none" w:sz="0" w:space="0" w:color="auto"/>
                                                        <w:left w:val="none" w:sz="0" w:space="0" w:color="auto"/>
                                                        <w:bottom w:val="none" w:sz="0" w:space="0" w:color="auto"/>
                                                        <w:right w:val="none" w:sz="0" w:space="0" w:color="auto"/>
                                                      </w:divBdr>
                                                      <w:divsChild>
                                                        <w:div w:id="1952543998">
                                                          <w:marLeft w:val="0"/>
                                                          <w:marRight w:val="0"/>
                                                          <w:marTop w:val="0"/>
                                                          <w:marBottom w:val="0"/>
                                                          <w:divBdr>
                                                            <w:top w:val="none" w:sz="0" w:space="0" w:color="auto"/>
                                                            <w:left w:val="none" w:sz="0" w:space="0" w:color="auto"/>
                                                            <w:bottom w:val="none" w:sz="0" w:space="0" w:color="auto"/>
                                                            <w:right w:val="none" w:sz="0" w:space="0" w:color="auto"/>
                                                          </w:divBdr>
                                                          <w:divsChild>
                                                            <w:div w:id="255142077">
                                                              <w:marLeft w:val="0"/>
                                                              <w:marRight w:val="0"/>
                                                              <w:marTop w:val="0"/>
                                                              <w:marBottom w:val="0"/>
                                                              <w:divBdr>
                                                                <w:top w:val="none" w:sz="0" w:space="0" w:color="auto"/>
                                                                <w:left w:val="none" w:sz="0" w:space="0" w:color="auto"/>
                                                                <w:bottom w:val="none" w:sz="0" w:space="0" w:color="auto"/>
                                                                <w:right w:val="none" w:sz="0" w:space="0" w:color="auto"/>
                                                              </w:divBdr>
                                                              <w:divsChild>
                                                                <w:div w:id="2102749238">
                                                                  <w:marLeft w:val="0"/>
                                                                  <w:marRight w:val="0"/>
                                                                  <w:marTop w:val="0"/>
                                                                  <w:marBottom w:val="0"/>
                                                                  <w:divBdr>
                                                                    <w:top w:val="none" w:sz="0" w:space="0" w:color="auto"/>
                                                                    <w:left w:val="none" w:sz="0" w:space="0" w:color="auto"/>
                                                                    <w:bottom w:val="none" w:sz="0" w:space="0" w:color="auto"/>
                                                                    <w:right w:val="none" w:sz="0" w:space="0" w:color="auto"/>
                                                                  </w:divBdr>
                                                                  <w:divsChild>
                                                                    <w:div w:id="446462484">
                                                                      <w:marLeft w:val="0"/>
                                                                      <w:marRight w:val="0"/>
                                                                      <w:marTop w:val="0"/>
                                                                      <w:marBottom w:val="0"/>
                                                                      <w:divBdr>
                                                                        <w:top w:val="none" w:sz="0" w:space="0" w:color="auto"/>
                                                                        <w:left w:val="none" w:sz="0" w:space="0" w:color="auto"/>
                                                                        <w:bottom w:val="none" w:sz="0" w:space="0" w:color="auto"/>
                                                                        <w:right w:val="none" w:sz="0" w:space="0" w:color="auto"/>
                                                                      </w:divBdr>
                                                                      <w:divsChild>
                                                                        <w:div w:id="2106879328">
                                                                          <w:marLeft w:val="0"/>
                                                                          <w:marRight w:val="0"/>
                                                                          <w:marTop w:val="0"/>
                                                                          <w:marBottom w:val="0"/>
                                                                          <w:divBdr>
                                                                            <w:top w:val="none" w:sz="0" w:space="0" w:color="auto"/>
                                                                            <w:left w:val="none" w:sz="0" w:space="0" w:color="auto"/>
                                                                            <w:bottom w:val="none" w:sz="0" w:space="0" w:color="auto"/>
                                                                            <w:right w:val="none" w:sz="0" w:space="0" w:color="auto"/>
                                                                          </w:divBdr>
                                                                          <w:divsChild>
                                                                            <w:div w:id="2070491066">
                                                                              <w:marLeft w:val="0"/>
                                                                              <w:marRight w:val="0"/>
                                                                              <w:marTop w:val="0"/>
                                                                              <w:marBottom w:val="0"/>
                                                                              <w:divBdr>
                                                                                <w:top w:val="none" w:sz="0" w:space="0" w:color="auto"/>
                                                                                <w:left w:val="none" w:sz="0" w:space="0" w:color="auto"/>
                                                                                <w:bottom w:val="none" w:sz="0" w:space="0" w:color="auto"/>
                                                                                <w:right w:val="none" w:sz="0" w:space="0" w:color="auto"/>
                                                                              </w:divBdr>
                                                                              <w:divsChild>
                                                                                <w:div w:id="1335453726">
                                                                                  <w:marLeft w:val="0"/>
                                                                                  <w:marRight w:val="0"/>
                                                                                  <w:marTop w:val="0"/>
                                                                                  <w:marBottom w:val="0"/>
                                                                                  <w:divBdr>
                                                                                    <w:top w:val="none" w:sz="0" w:space="0" w:color="auto"/>
                                                                                    <w:left w:val="none" w:sz="0" w:space="0" w:color="auto"/>
                                                                                    <w:bottom w:val="none" w:sz="0" w:space="0" w:color="auto"/>
                                                                                    <w:right w:val="none" w:sz="0" w:space="0" w:color="auto"/>
                                                                                  </w:divBdr>
                                                                                  <w:divsChild>
                                                                                    <w:div w:id="707415297">
                                                                                      <w:marLeft w:val="0"/>
                                                                                      <w:marRight w:val="0"/>
                                                                                      <w:marTop w:val="0"/>
                                                                                      <w:marBottom w:val="0"/>
                                                                                      <w:divBdr>
                                                                                        <w:top w:val="none" w:sz="0" w:space="0" w:color="auto"/>
                                                                                        <w:left w:val="none" w:sz="0" w:space="0" w:color="auto"/>
                                                                                        <w:bottom w:val="none" w:sz="0" w:space="0" w:color="auto"/>
                                                                                        <w:right w:val="none" w:sz="0" w:space="0" w:color="auto"/>
                                                                                      </w:divBdr>
                                                                                      <w:divsChild>
                                                                                        <w:div w:id="1137339344">
                                                                                          <w:marLeft w:val="0"/>
                                                                                          <w:marRight w:val="0"/>
                                                                                          <w:marTop w:val="0"/>
                                                                                          <w:marBottom w:val="0"/>
                                                                                          <w:divBdr>
                                                                                            <w:top w:val="none" w:sz="0" w:space="0" w:color="auto"/>
                                                                                            <w:left w:val="none" w:sz="0" w:space="0" w:color="auto"/>
                                                                                            <w:bottom w:val="none" w:sz="0" w:space="0" w:color="auto"/>
                                                                                            <w:right w:val="none" w:sz="0" w:space="0" w:color="auto"/>
                                                                                          </w:divBdr>
                                                                                          <w:divsChild>
                                                                                            <w:div w:id="1326514334">
                                                                                              <w:marLeft w:val="0"/>
                                                                                              <w:marRight w:val="0"/>
                                                                                              <w:marTop w:val="0"/>
                                                                                              <w:marBottom w:val="0"/>
                                                                                              <w:divBdr>
                                                                                                <w:top w:val="none" w:sz="0" w:space="0" w:color="auto"/>
                                                                                                <w:left w:val="none" w:sz="0" w:space="0" w:color="auto"/>
                                                                                                <w:bottom w:val="none" w:sz="0" w:space="0" w:color="auto"/>
                                                                                                <w:right w:val="none" w:sz="0" w:space="0" w:color="auto"/>
                                                                                              </w:divBdr>
                                                                                              <w:divsChild>
                                                                                                <w:div w:id="6178840">
                                                                                                  <w:marLeft w:val="0"/>
                                                                                                  <w:marRight w:val="0"/>
                                                                                                  <w:marTop w:val="0"/>
                                                                                                  <w:marBottom w:val="0"/>
                                                                                                  <w:divBdr>
                                                                                                    <w:top w:val="none" w:sz="0" w:space="0" w:color="auto"/>
                                                                                                    <w:left w:val="none" w:sz="0" w:space="0" w:color="auto"/>
                                                                                                    <w:bottom w:val="none" w:sz="0" w:space="0" w:color="auto"/>
                                                                                                    <w:right w:val="none" w:sz="0" w:space="0" w:color="auto"/>
                                                                                                  </w:divBdr>
                                                                                                  <w:divsChild>
                                                                                                    <w:div w:id="432824707">
                                                                                                      <w:marLeft w:val="0"/>
                                                                                                      <w:marRight w:val="0"/>
                                                                                                      <w:marTop w:val="0"/>
                                                                                                      <w:marBottom w:val="0"/>
                                                                                                      <w:divBdr>
                                                                                                        <w:top w:val="none" w:sz="0" w:space="0" w:color="auto"/>
                                                                                                        <w:left w:val="none" w:sz="0" w:space="0" w:color="auto"/>
                                                                                                        <w:bottom w:val="none" w:sz="0" w:space="0" w:color="auto"/>
                                                                                                        <w:right w:val="none" w:sz="0" w:space="0" w:color="auto"/>
                                                                                                      </w:divBdr>
                                                                                                      <w:divsChild>
                                                                                                        <w:div w:id="1300301608">
                                                                                                          <w:marLeft w:val="0"/>
                                                                                                          <w:marRight w:val="0"/>
                                                                                                          <w:marTop w:val="0"/>
                                                                                                          <w:marBottom w:val="0"/>
                                                                                                          <w:divBdr>
                                                                                                            <w:top w:val="none" w:sz="0" w:space="0" w:color="auto"/>
                                                                                                            <w:left w:val="none" w:sz="0" w:space="0" w:color="auto"/>
                                                                                                            <w:bottom w:val="none" w:sz="0" w:space="0" w:color="auto"/>
                                                                                                            <w:right w:val="none" w:sz="0" w:space="0" w:color="auto"/>
                                                                                                          </w:divBdr>
                                                                                                          <w:divsChild>
                                                                                                            <w:div w:id="1932158395">
                                                                                                              <w:marLeft w:val="0"/>
                                                                                                              <w:marRight w:val="0"/>
                                                                                                              <w:marTop w:val="0"/>
                                                                                                              <w:marBottom w:val="0"/>
                                                                                                              <w:divBdr>
                                                                                                                <w:top w:val="none" w:sz="0" w:space="0" w:color="auto"/>
                                                                                                                <w:left w:val="none" w:sz="0" w:space="0" w:color="auto"/>
                                                                                                                <w:bottom w:val="none" w:sz="0" w:space="0" w:color="auto"/>
                                                                                                                <w:right w:val="none" w:sz="0" w:space="0" w:color="auto"/>
                                                                                                              </w:divBdr>
                                                                                                              <w:divsChild>
                                                                                                                <w:div w:id="927077507">
                                                                                                                  <w:marLeft w:val="0"/>
                                                                                                                  <w:marRight w:val="0"/>
                                                                                                                  <w:marTop w:val="0"/>
                                                                                                                  <w:marBottom w:val="0"/>
                                                                                                                  <w:divBdr>
                                                                                                                    <w:top w:val="none" w:sz="0" w:space="0" w:color="auto"/>
                                                                                                                    <w:left w:val="none" w:sz="0" w:space="0" w:color="auto"/>
                                                                                                                    <w:bottom w:val="none" w:sz="0" w:space="0" w:color="auto"/>
                                                                                                                    <w:right w:val="none" w:sz="0" w:space="0" w:color="auto"/>
                                                                                                                  </w:divBdr>
                                                                                                                  <w:divsChild>
                                                                                                                    <w:div w:id="11309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853433">
      <w:bodyDiv w:val="1"/>
      <w:marLeft w:val="0"/>
      <w:marRight w:val="0"/>
      <w:marTop w:val="0"/>
      <w:marBottom w:val="0"/>
      <w:divBdr>
        <w:top w:val="none" w:sz="0" w:space="0" w:color="auto"/>
        <w:left w:val="none" w:sz="0" w:space="0" w:color="auto"/>
        <w:bottom w:val="none" w:sz="0" w:space="0" w:color="auto"/>
        <w:right w:val="none" w:sz="0" w:space="0" w:color="auto"/>
      </w:divBdr>
      <w:divsChild>
        <w:div w:id="1042513834">
          <w:marLeft w:val="0"/>
          <w:marRight w:val="0"/>
          <w:marTop w:val="0"/>
          <w:marBottom w:val="0"/>
          <w:divBdr>
            <w:top w:val="none" w:sz="0" w:space="0" w:color="auto"/>
            <w:left w:val="none" w:sz="0" w:space="0" w:color="auto"/>
            <w:bottom w:val="none" w:sz="0" w:space="0" w:color="auto"/>
            <w:right w:val="none" w:sz="0" w:space="0" w:color="auto"/>
          </w:divBdr>
        </w:div>
      </w:divsChild>
    </w:div>
    <w:div w:id="1624923971">
      <w:bodyDiv w:val="1"/>
      <w:marLeft w:val="0"/>
      <w:marRight w:val="0"/>
      <w:marTop w:val="0"/>
      <w:marBottom w:val="0"/>
      <w:divBdr>
        <w:top w:val="none" w:sz="0" w:space="0" w:color="auto"/>
        <w:left w:val="none" w:sz="0" w:space="0" w:color="auto"/>
        <w:bottom w:val="none" w:sz="0" w:space="0" w:color="auto"/>
        <w:right w:val="none" w:sz="0" w:space="0" w:color="auto"/>
      </w:divBdr>
      <w:divsChild>
        <w:div w:id="1304576057">
          <w:marLeft w:val="0"/>
          <w:marRight w:val="0"/>
          <w:marTop w:val="0"/>
          <w:marBottom w:val="0"/>
          <w:divBdr>
            <w:top w:val="none" w:sz="0" w:space="0" w:color="auto"/>
            <w:left w:val="none" w:sz="0" w:space="0" w:color="auto"/>
            <w:bottom w:val="none" w:sz="0" w:space="0" w:color="auto"/>
            <w:right w:val="none" w:sz="0" w:space="0" w:color="auto"/>
          </w:divBdr>
          <w:divsChild>
            <w:div w:id="1573661731">
              <w:marLeft w:val="0"/>
              <w:marRight w:val="0"/>
              <w:marTop w:val="0"/>
              <w:marBottom w:val="0"/>
              <w:divBdr>
                <w:top w:val="none" w:sz="0" w:space="0" w:color="auto"/>
                <w:left w:val="none" w:sz="0" w:space="0" w:color="auto"/>
                <w:bottom w:val="none" w:sz="0" w:space="0" w:color="auto"/>
                <w:right w:val="none" w:sz="0" w:space="0" w:color="auto"/>
              </w:divBdr>
              <w:divsChild>
                <w:div w:id="1135835924">
                  <w:marLeft w:val="0"/>
                  <w:marRight w:val="0"/>
                  <w:marTop w:val="0"/>
                  <w:marBottom w:val="0"/>
                  <w:divBdr>
                    <w:top w:val="none" w:sz="0" w:space="0" w:color="auto"/>
                    <w:left w:val="none" w:sz="0" w:space="0" w:color="auto"/>
                    <w:bottom w:val="none" w:sz="0" w:space="0" w:color="auto"/>
                    <w:right w:val="none" w:sz="0" w:space="0" w:color="auto"/>
                  </w:divBdr>
                  <w:divsChild>
                    <w:div w:id="819422343">
                      <w:marLeft w:val="0"/>
                      <w:marRight w:val="0"/>
                      <w:marTop w:val="0"/>
                      <w:marBottom w:val="0"/>
                      <w:divBdr>
                        <w:top w:val="none" w:sz="0" w:space="0" w:color="auto"/>
                        <w:left w:val="none" w:sz="0" w:space="0" w:color="auto"/>
                        <w:bottom w:val="none" w:sz="0" w:space="0" w:color="auto"/>
                        <w:right w:val="none" w:sz="0" w:space="0" w:color="auto"/>
                      </w:divBdr>
                      <w:divsChild>
                        <w:div w:id="497161782">
                          <w:marLeft w:val="0"/>
                          <w:marRight w:val="0"/>
                          <w:marTop w:val="0"/>
                          <w:marBottom w:val="0"/>
                          <w:divBdr>
                            <w:top w:val="none" w:sz="0" w:space="0" w:color="auto"/>
                            <w:left w:val="none" w:sz="0" w:space="0" w:color="auto"/>
                            <w:bottom w:val="none" w:sz="0" w:space="0" w:color="auto"/>
                            <w:right w:val="none" w:sz="0" w:space="0" w:color="auto"/>
                          </w:divBdr>
                          <w:divsChild>
                            <w:div w:id="1684938678">
                              <w:marLeft w:val="0"/>
                              <w:marRight w:val="0"/>
                              <w:marTop w:val="0"/>
                              <w:marBottom w:val="0"/>
                              <w:divBdr>
                                <w:top w:val="none" w:sz="0" w:space="0" w:color="auto"/>
                                <w:left w:val="none" w:sz="0" w:space="0" w:color="auto"/>
                                <w:bottom w:val="none" w:sz="0" w:space="0" w:color="auto"/>
                                <w:right w:val="none" w:sz="0" w:space="0" w:color="auto"/>
                              </w:divBdr>
                              <w:divsChild>
                                <w:div w:id="1842892127">
                                  <w:marLeft w:val="0"/>
                                  <w:marRight w:val="0"/>
                                  <w:marTop w:val="0"/>
                                  <w:marBottom w:val="0"/>
                                  <w:divBdr>
                                    <w:top w:val="none" w:sz="0" w:space="0" w:color="auto"/>
                                    <w:left w:val="none" w:sz="0" w:space="0" w:color="auto"/>
                                    <w:bottom w:val="none" w:sz="0" w:space="0" w:color="auto"/>
                                    <w:right w:val="none" w:sz="0" w:space="0" w:color="auto"/>
                                  </w:divBdr>
                                  <w:divsChild>
                                    <w:div w:id="1674646822">
                                      <w:marLeft w:val="0"/>
                                      <w:marRight w:val="0"/>
                                      <w:marTop w:val="0"/>
                                      <w:marBottom w:val="0"/>
                                      <w:divBdr>
                                        <w:top w:val="none" w:sz="0" w:space="0" w:color="auto"/>
                                        <w:left w:val="none" w:sz="0" w:space="0" w:color="auto"/>
                                        <w:bottom w:val="none" w:sz="0" w:space="0" w:color="auto"/>
                                        <w:right w:val="none" w:sz="0" w:space="0" w:color="auto"/>
                                      </w:divBdr>
                                      <w:divsChild>
                                        <w:div w:id="1148009369">
                                          <w:marLeft w:val="0"/>
                                          <w:marRight w:val="0"/>
                                          <w:marTop w:val="0"/>
                                          <w:marBottom w:val="0"/>
                                          <w:divBdr>
                                            <w:top w:val="none" w:sz="0" w:space="0" w:color="auto"/>
                                            <w:left w:val="none" w:sz="0" w:space="0" w:color="auto"/>
                                            <w:bottom w:val="none" w:sz="0" w:space="0" w:color="auto"/>
                                            <w:right w:val="none" w:sz="0" w:space="0" w:color="auto"/>
                                          </w:divBdr>
                                          <w:divsChild>
                                            <w:div w:id="864102555">
                                              <w:marLeft w:val="0"/>
                                              <w:marRight w:val="0"/>
                                              <w:marTop w:val="0"/>
                                              <w:marBottom w:val="0"/>
                                              <w:divBdr>
                                                <w:top w:val="none" w:sz="0" w:space="0" w:color="auto"/>
                                                <w:left w:val="none" w:sz="0" w:space="0" w:color="auto"/>
                                                <w:bottom w:val="none" w:sz="0" w:space="0" w:color="auto"/>
                                                <w:right w:val="none" w:sz="0" w:space="0" w:color="auto"/>
                                              </w:divBdr>
                                              <w:divsChild>
                                                <w:div w:id="876701227">
                                                  <w:marLeft w:val="0"/>
                                                  <w:marRight w:val="0"/>
                                                  <w:marTop w:val="0"/>
                                                  <w:marBottom w:val="0"/>
                                                  <w:divBdr>
                                                    <w:top w:val="none" w:sz="0" w:space="0" w:color="auto"/>
                                                    <w:left w:val="none" w:sz="0" w:space="0" w:color="auto"/>
                                                    <w:bottom w:val="none" w:sz="0" w:space="0" w:color="auto"/>
                                                    <w:right w:val="none" w:sz="0" w:space="0" w:color="auto"/>
                                                  </w:divBdr>
                                                  <w:divsChild>
                                                    <w:div w:id="550580472">
                                                      <w:marLeft w:val="0"/>
                                                      <w:marRight w:val="0"/>
                                                      <w:marTop w:val="0"/>
                                                      <w:marBottom w:val="0"/>
                                                      <w:divBdr>
                                                        <w:top w:val="none" w:sz="0" w:space="0" w:color="auto"/>
                                                        <w:left w:val="none" w:sz="0" w:space="0" w:color="auto"/>
                                                        <w:bottom w:val="none" w:sz="0" w:space="0" w:color="auto"/>
                                                        <w:right w:val="none" w:sz="0" w:space="0" w:color="auto"/>
                                                      </w:divBdr>
                                                      <w:divsChild>
                                                        <w:div w:id="419528267">
                                                          <w:marLeft w:val="0"/>
                                                          <w:marRight w:val="0"/>
                                                          <w:marTop w:val="0"/>
                                                          <w:marBottom w:val="0"/>
                                                          <w:divBdr>
                                                            <w:top w:val="none" w:sz="0" w:space="0" w:color="auto"/>
                                                            <w:left w:val="none" w:sz="0" w:space="0" w:color="auto"/>
                                                            <w:bottom w:val="none" w:sz="0" w:space="0" w:color="auto"/>
                                                            <w:right w:val="none" w:sz="0" w:space="0" w:color="auto"/>
                                                          </w:divBdr>
                                                          <w:divsChild>
                                                            <w:div w:id="2034182124">
                                                              <w:marLeft w:val="0"/>
                                                              <w:marRight w:val="0"/>
                                                              <w:marTop w:val="0"/>
                                                              <w:marBottom w:val="0"/>
                                                              <w:divBdr>
                                                                <w:top w:val="none" w:sz="0" w:space="0" w:color="auto"/>
                                                                <w:left w:val="none" w:sz="0" w:space="0" w:color="auto"/>
                                                                <w:bottom w:val="none" w:sz="0" w:space="0" w:color="auto"/>
                                                                <w:right w:val="none" w:sz="0" w:space="0" w:color="auto"/>
                                                              </w:divBdr>
                                                              <w:divsChild>
                                                                <w:div w:id="532769362">
                                                                  <w:marLeft w:val="0"/>
                                                                  <w:marRight w:val="0"/>
                                                                  <w:marTop w:val="0"/>
                                                                  <w:marBottom w:val="0"/>
                                                                  <w:divBdr>
                                                                    <w:top w:val="none" w:sz="0" w:space="0" w:color="auto"/>
                                                                    <w:left w:val="none" w:sz="0" w:space="0" w:color="auto"/>
                                                                    <w:bottom w:val="none" w:sz="0" w:space="0" w:color="auto"/>
                                                                    <w:right w:val="none" w:sz="0" w:space="0" w:color="auto"/>
                                                                  </w:divBdr>
                                                                  <w:divsChild>
                                                                    <w:div w:id="1381590701">
                                                                      <w:marLeft w:val="0"/>
                                                                      <w:marRight w:val="0"/>
                                                                      <w:marTop w:val="0"/>
                                                                      <w:marBottom w:val="0"/>
                                                                      <w:divBdr>
                                                                        <w:top w:val="none" w:sz="0" w:space="0" w:color="auto"/>
                                                                        <w:left w:val="none" w:sz="0" w:space="0" w:color="auto"/>
                                                                        <w:bottom w:val="none" w:sz="0" w:space="0" w:color="auto"/>
                                                                        <w:right w:val="none" w:sz="0" w:space="0" w:color="auto"/>
                                                                      </w:divBdr>
                                                                      <w:divsChild>
                                                                        <w:div w:id="801001506">
                                                                          <w:marLeft w:val="0"/>
                                                                          <w:marRight w:val="0"/>
                                                                          <w:marTop w:val="0"/>
                                                                          <w:marBottom w:val="0"/>
                                                                          <w:divBdr>
                                                                            <w:top w:val="none" w:sz="0" w:space="0" w:color="auto"/>
                                                                            <w:left w:val="none" w:sz="0" w:space="0" w:color="auto"/>
                                                                            <w:bottom w:val="none" w:sz="0" w:space="0" w:color="auto"/>
                                                                            <w:right w:val="none" w:sz="0" w:space="0" w:color="auto"/>
                                                                          </w:divBdr>
                                                                          <w:divsChild>
                                                                            <w:div w:id="2103453126">
                                                                              <w:marLeft w:val="0"/>
                                                                              <w:marRight w:val="0"/>
                                                                              <w:marTop w:val="0"/>
                                                                              <w:marBottom w:val="0"/>
                                                                              <w:divBdr>
                                                                                <w:top w:val="none" w:sz="0" w:space="0" w:color="auto"/>
                                                                                <w:left w:val="none" w:sz="0" w:space="0" w:color="auto"/>
                                                                                <w:bottom w:val="none" w:sz="0" w:space="0" w:color="auto"/>
                                                                                <w:right w:val="none" w:sz="0" w:space="0" w:color="auto"/>
                                                                              </w:divBdr>
                                                                              <w:divsChild>
                                                                                <w:div w:id="1932346880">
                                                                                  <w:marLeft w:val="0"/>
                                                                                  <w:marRight w:val="0"/>
                                                                                  <w:marTop w:val="0"/>
                                                                                  <w:marBottom w:val="0"/>
                                                                                  <w:divBdr>
                                                                                    <w:top w:val="none" w:sz="0" w:space="0" w:color="auto"/>
                                                                                    <w:left w:val="none" w:sz="0" w:space="0" w:color="auto"/>
                                                                                    <w:bottom w:val="none" w:sz="0" w:space="0" w:color="auto"/>
                                                                                    <w:right w:val="none" w:sz="0" w:space="0" w:color="auto"/>
                                                                                  </w:divBdr>
                                                                                  <w:divsChild>
                                                                                    <w:div w:id="1751384164">
                                                                                      <w:marLeft w:val="0"/>
                                                                                      <w:marRight w:val="0"/>
                                                                                      <w:marTop w:val="0"/>
                                                                                      <w:marBottom w:val="0"/>
                                                                                      <w:divBdr>
                                                                                        <w:top w:val="none" w:sz="0" w:space="0" w:color="auto"/>
                                                                                        <w:left w:val="none" w:sz="0" w:space="0" w:color="auto"/>
                                                                                        <w:bottom w:val="none" w:sz="0" w:space="0" w:color="auto"/>
                                                                                        <w:right w:val="none" w:sz="0" w:space="0" w:color="auto"/>
                                                                                      </w:divBdr>
                                                                                      <w:divsChild>
                                                                                        <w:div w:id="2106343998">
                                                                                          <w:marLeft w:val="0"/>
                                                                                          <w:marRight w:val="0"/>
                                                                                          <w:marTop w:val="0"/>
                                                                                          <w:marBottom w:val="0"/>
                                                                                          <w:divBdr>
                                                                                            <w:top w:val="none" w:sz="0" w:space="0" w:color="auto"/>
                                                                                            <w:left w:val="none" w:sz="0" w:space="0" w:color="auto"/>
                                                                                            <w:bottom w:val="none" w:sz="0" w:space="0" w:color="auto"/>
                                                                                            <w:right w:val="none" w:sz="0" w:space="0" w:color="auto"/>
                                                                                          </w:divBdr>
                                                                                          <w:divsChild>
                                                                                            <w:div w:id="1657489036">
                                                                                              <w:marLeft w:val="0"/>
                                                                                              <w:marRight w:val="0"/>
                                                                                              <w:marTop w:val="0"/>
                                                                                              <w:marBottom w:val="0"/>
                                                                                              <w:divBdr>
                                                                                                <w:top w:val="none" w:sz="0" w:space="0" w:color="auto"/>
                                                                                                <w:left w:val="none" w:sz="0" w:space="0" w:color="auto"/>
                                                                                                <w:bottom w:val="none" w:sz="0" w:space="0" w:color="auto"/>
                                                                                                <w:right w:val="none" w:sz="0" w:space="0" w:color="auto"/>
                                                                                              </w:divBdr>
                                                                                              <w:divsChild>
                                                                                                <w:div w:id="1112939684">
                                                                                                  <w:marLeft w:val="0"/>
                                                                                                  <w:marRight w:val="0"/>
                                                                                                  <w:marTop w:val="0"/>
                                                                                                  <w:marBottom w:val="0"/>
                                                                                                  <w:divBdr>
                                                                                                    <w:top w:val="none" w:sz="0" w:space="0" w:color="auto"/>
                                                                                                    <w:left w:val="none" w:sz="0" w:space="0" w:color="auto"/>
                                                                                                    <w:bottom w:val="none" w:sz="0" w:space="0" w:color="auto"/>
                                                                                                    <w:right w:val="none" w:sz="0" w:space="0" w:color="auto"/>
                                                                                                  </w:divBdr>
                                                                                                  <w:divsChild>
                                                                                                    <w:div w:id="2109739815">
                                                                                                      <w:marLeft w:val="0"/>
                                                                                                      <w:marRight w:val="0"/>
                                                                                                      <w:marTop w:val="0"/>
                                                                                                      <w:marBottom w:val="0"/>
                                                                                                      <w:divBdr>
                                                                                                        <w:top w:val="none" w:sz="0" w:space="0" w:color="auto"/>
                                                                                                        <w:left w:val="none" w:sz="0" w:space="0" w:color="auto"/>
                                                                                                        <w:bottom w:val="none" w:sz="0" w:space="0" w:color="auto"/>
                                                                                                        <w:right w:val="none" w:sz="0" w:space="0" w:color="auto"/>
                                                                                                      </w:divBdr>
                                                                                                      <w:divsChild>
                                                                                                        <w:div w:id="1048341958">
                                                                                                          <w:marLeft w:val="0"/>
                                                                                                          <w:marRight w:val="0"/>
                                                                                                          <w:marTop w:val="0"/>
                                                                                                          <w:marBottom w:val="0"/>
                                                                                                          <w:divBdr>
                                                                                                            <w:top w:val="none" w:sz="0" w:space="0" w:color="auto"/>
                                                                                                            <w:left w:val="none" w:sz="0" w:space="0" w:color="auto"/>
                                                                                                            <w:bottom w:val="none" w:sz="0" w:space="0" w:color="auto"/>
                                                                                                            <w:right w:val="none" w:sz="0" w:space="0" w:color="auto"/>
                                                                                                          </w:divBdr>
                                                                                                          <w:divsChild>
                                                                                                            <w:div w:id="1097873263">
                                                                                                              <w:marLeft w:val="0"/>
                                                                                                              <w:marRight w:val="0"/>
                                                                                                              <w:marTop w:val="0"/>
                                                                                                              <w:marBottom w:val="0"/>
                                                                                                              <w:divBdr>
                                                                                                                <w:top w:val="none" w:sz="0" w:space="0" w:color="auto"/>
                                                                                                                <w:left w:val="none" w:sz="0" w:space="0" w:color="auto"/>
                                                                                                                <w:bottom w:val="none" w:sz="0" w:space="0" w:color="auto"/>
                                                                                                                <w:right w:val="none" w:sz="0" w:space="0" w:color="auto"/>
                                                                                                              </w:divBdr>
                                                                                                              <w:divsChild>
                                                                                                                <w:div w:id="1125348946">
                                                                                                                  <w:marLeft w:val="0"/>
                                                                                                                  <w:marRight w:val="0"/>
                                                                                                                  <w:marTop w:val="0"/>
                                                                                                                  <w:marBottom w:val="0"/>
                                                                                                                  <w:divBdr>
                                                                                                                    <w:top w:val="none" w:sz="0" w:space="0" w:color="auto"/>
                                                                                                                    <w:left w:val="none" w:sz="0" w:space="0" w:color="auto"/>
                                                                                                                    <w:bottom w:val="none" w:sz="0" w:space="0" w:color="auto"/>
                                                                                                                    <w:right w:val="none" w:sz="0" w:space="0" w:color="auto"/>
                                                                                                                  </w:divBdr>
                                                                                                                  <w:divsChild>
                                                                                                                    <w:div w:id="15765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156060">
      <w:bodyDiv w:val="1"/>
      <w:marLeft w:val="0"/>
      <w:marRight w:val="0"/>
      <w:marTop w:val="0"/>
      <w:marBottom w:val="0"/>
      <w:divBdr>
        <w:top w:val="none" w:sz="0" w:space="0" w:color="auto"/>
        <w:left w:val="none" w:sz="0" w:space="0" w:color="auto"/>
        <w:bottom w:val="none" w:sz="0" w:space="0" w:color="auto"/>
        <w:right w:val="none" w:sz="0" w:space="0" w:color="auto"/>
      </w:divBdr>
      <w:divsChild>
        <w:div w:id="1109593442">
          <w:marLeft w:val="0"/>
          <w:marRight w:val="0"/>
          <w:marTop w:val="0"/>
          <w:marBottom w:val="0"/>
          <w:divBdr>
            <w:top w:val="none" w:sz="0" w:space="0" w:color="auto"/>
            <w:left w:val="none" w:sz="0" w:space="0" w:color="auto"/>
            <w:bottom w:val="none" w:sz="0" w:space="0" w:color="auto"/>
            <w:right w:val="none" w:sz="0" w:space="0" w:color="auto"/>
          </w:divBdr>
          <w:divsChild>
            <w:div w:id="185756321">
              <w:marLeft w:val="0"/>
              <w:marRight w:val="0"/>
              <w:marTop w:val="0"/>
              <w:marBottom w:val="0"/>
              <w:divBdr>
                <w:top w:val="none" w:sz="0" w:space="0" w:color="auto"/>
                <w:left w:val="none" w:sz="0" w:space="0" w:color="auto"/>
                <w:bottom w:val="none" w:sz="0" w:space="0" w:color="auto"/>
                <w:right w:val="none" w:sz="0" w:space="0" w:color="auto"/>
              </w:divBdr>
              <w:divsChild>
                <w:div w:id="394665206">
                  <w:marLeft w:val="0"/>
                  <w:marRight w:val="0"/>
                  <w:marTop w:val="0"/>
                  <w:marBottom w:val="0"/>
                  <w:divBdr>
                    <w:top w:val="none" w:sz="0" w:space="0" w:color="auto"/>
                    <w:left w:val="none" w:sz="0" w:space="0" w:color="auto"/>
                    <w:bottom w:val="none" w:sz="0" w:space="0" w:color="auto"/>
                    <w:right w:val="none" w:sz="0" w:space="0" w:color="auto"/>
                  </w:divBdr>
                  <w:divsChild>
                    <w:div w:id="329800487">
                      <w:marLeft w:val="0"/>
                      <w:marRight w:val="0"/>
                      <w:marTop w:val="0"/>
                      <w:marBottom w:val="0"/>
                      <w:divBdr>
                        <w:top w:val="none" w:sz="0" w:space="0" w:color="auto"/>
                        <w:left w:val="none" w:sz="0" w:space="0" w:color="auto"/>
                        <w:bottom w:val="none" w:sz="0" w:space="0" w:color="auto"/>
                        <w:right w:val="none" w:sz="0" w:space="0" w:color="auto"/>
                      </w:divBdr>
                      <w:divsChild>
                        <w:div w:id="21786555">
                          <w:marLeft w:val="0"/>
                          <w:marRight w:val="0"/>
                          <w:marTop w:val="0"/>
                          <w:marBottom w:val="0"/>
                          <w:divBdr>
                            <w:top w:val="none" w:sz="0" w:space="0" w:color="auto"/>
                            <w:left w:val="none" w:sz="0" w:space="0" w:color="auto"/>
                            <w:bottom w:val="none" w:sz="0" w:space="0" w:color="auto"/>
                            <w:right w:val="none" w:sz="0" w:space="0" w:color="auto"/>
                          </w:divBdr>
                          <w:divsChild>
                            <w:div w:id="632178976">
                              <w:marLeft w:val="0"/>
                              <w:marRight w:val="0"/>
                              <w:marTop w:val="0"/>
                              <w:marBottom w:val="0"/>
                              <w:divBdr>
                                <w:top w:val="none" w:sz="0" w:space="0" w:color="auto"/>
                                <w:left w:val="none" w:sz="0" w:space="0" w:color="auto"/>
                                <w:bottom w:val="none" w:sz="0" w:space="0" w:color="auto"/>
                                <w:right w:val="none" w:sz="0" w:space="0" w:color="auto"/>
                              </w:divBdr>
                              <w:divsChild>
                                <w:div w:id="482352241">
                                  <w:marLeft w:val="0"/>
                                  <w:marRight w:val="0"/>
                                  <w:marTop w:val="0"/>
                                  <w:marBottom w:val="0"/>
                                  <w:divBdr>
                                    <w:top w:val="none" w:sz="0" w:space="0" w:color="auto"/>
                                    <w:left w:val="none" w:sz="0" w:space="0" w:color="auto"/>
                                    <w:bottom w:val="none" w:sz="0" w:space="0" w:color="auto"/>
                                    <w:right w:val="none" w:sz="0" w:space="0" w:color="auto"/>
                                  </w:divBdr>
                                  <w:divsChild>
                                    <w:div w:id="1941722192">
                                      <w:marLeft w:val="0"/>
                                      <w:marRight w:val="0"/>
                                      <w:marTop w:val="0"/>
                                      <w:marBottom w:val="0"/>
                                      <w:divBdr>
                                        <w:top w:val="none" w:sz="0" w:space="0" w:color="auto"/>
                                        <w:left w:val="none" w:sz="0" w:space="0" w:color="auto"/>
                                        <w:bottom w:val="none" w:sz="0" w:space="0" w:color="auto"/>
                                        <w:right w:val="none" w:sz="0" w:space="0" w:color="auto"/>
                                      </w:divBdr>
                                      <w:divsChild>
                                        <w:div w:id="307517175">
                                          <w:marLeft w:val="0"/>
                                          <w:marRight w:val="0"/>
                                          <w:marTop w:val="0"/>
                                          <w:marBottom w:val="0"/>
                                          <w:divBdr>
                                            <w:top w:val="none" w:sz="0" w:space="0" w:color="auto"/>
                                            <w:left w:val="none" w:sz="0" w:space="0" w:color="auto"/>
                                            <w:bottom w:val="none" w:sz="0" w:space="0" w:color="auto"/>
                                            <w:right w:val="none" w:sz="0" w:space="0" w:color="auto"/>
                                          </w:divBdr>
                                          <w:divsChild>
                                            <w:div w:id="2127848602">
                                              <w:marLeft w:val="0"/>
                                              <w:marRight w:val="0"/>
                                              <w:marTop w:val="0"/>
                                              <w:marBottom w:val="0"/>
                                              <w:divBdr>
                                                <w:top w:val="none" w:sz="0" w:space="0" w:color="auto"/>
                                                <w:left w:val="none" w:sz="0" w:space="0" w:color="auto"/>
                                                <w:bottom w:val="none" w:sz="0" w:space="0" w:color="auto"/>
                                                <w:right w:val="none" w:sz="0" w:space="0" w:color="auto"/>
                                              </w:divBdr>
                                              <w:divsChild>
                                                <w:div w:id="933896925">
                                                  <w:marLeft w:val="0"/>
                                                  <w:marRight w:val="0"/>
                                                  <w:marTop w:val="0"/>
                                                  <w:marBottom w:val="0"/>
                                                  <w:divBdr>
                                                    <w:top w:val="none" w:sz="0" w:space="0" w:color="auto"/>
                                                    <w:left w:val="none" w:sz="0" w:space="0" w:color="auto"/>
                                                    <w:bottom w:val="none" w:sz="0" w:space="0" w:color="auto"/>
                                                    <w:right w:val="none" w:sz="0" w:space="0" w:color="auto"/>
                                                  </w:divBdr>
                                                  <w:divsChild>
                                                    <w:div w:id="1125463459">
                                                      <w:marLeft w:val="0"/>
                                                      <w:marRight w:val="0"/>
                                                      <w:marTop w:val="0"/>
                                                      <w:marBottom w:val="0"/>
                                                      <w:divBdr>
                                                        <w:top w:val="single" w:sz="12" w:space="0" w:color="ABABAB"/>
                                                        <w:left w:val="single" w:sz="6" w:space="0" w:color="ABABAB"/>
                                                        <w:bottom w:val="none" w:sz="0" w:space="0" w:color="auto"/>
                                                        <w:right w:val="single" w:sz="6" w:space="0" w:color="ABABAB"/>
                                                      </w:divBdr>
                                                      <w:divsChild>
                                                        <w:div w:id="110323227">
                                                          <w:marLeft w:val="0"/>
                                                          <w:marRight w:val="0"/>
                                                          <w:marTop w:val="0"/>
                                                          <w:marBottom w:val="0"/>
                                                          <w:divBdr>
                                                            <w:top w:val="none" w:sz="0" w:space="0" w:color="auto"/>
                                                            <w:left w:val="none" w:sz="0" w:space="0" w:color="auto"/>
                                                            <w:bottom w:val="none" w:sz="0" w:space="0" w:color="auto"/>
                                                            <w:right w:val="none" w:sz="0" w:space="0" w:color="auto"/>
                                                          </w:divBdr>
                                                          <w:divsChild>
                                                            <w:div w:id="106895468">
                                                              <w:marLeft w:val="0"/>
                                                              <w:marRight w:val="0"/>
                                                              <w:marTop w:val="0"/>
                                                              <w:marBottom w:val="0"/>
                                                              <w:divBdr>
                                                                <w:top w:val="none" w:sz="0" w:space="0" w:color="auto"/>
                                                                <w:left w:val="none" w:sz="0" w:space="0" w:color="auto"/>
                                                                <w:bottom w:val="none" w:sz="0" w:space="0" w:color="auto"/>
                                                                <w:right w:val="none" w:sz="0" w:space="0" w:color="auto"/>
                                                              </w:divBdr>
                                                              <w:divsChild>
                                                                <w:div w:id="1157264105">
                                                                  <w:marLeft w:val="0"/>
                                                                  <w:marRight w:val="0"/>
                                                                  <w:marTop w:val="0"/>
                                                                  <w:marBottom w:val="0"/>
                                                                  <w:divBdr>
                                                                    <w:top w:val="none" w:sz="0" w:space="0" w:color="auto"/>
                                                                    <w:left w:val="none" w:sz="0" w:space="0" w:color="auto"/>
                                                                    <w:bottom w:val="none" w:sz="0" w:space="0" w:color="auto"/>
                                                                    <w:right w:val="none" w:sz="0" w:space="0" w:color="auto"/>
                                                                  </w:divBdr>
                                                                  <w:divsChild>
                                                                    <w:div w:id="1662737086">
                                                                      <w:marLeft w:val="0"/>
                                                                      <w:marRight w:val="0"/>
                                                                      <w:marTop w:val="0"/>
                                                                      <w:marBottom w:val="0"/>
                                                                      <w:divBdr>
                                                                        <w:top w:val="none" w:sz="0" w:space="0" w:color="auto"/>
                                                                        <w:left w:val="none" w:sz="0" w:space="0" w:color="auto"/>
                                                                        <w:bottom w:val="none" w:sz="0" w:space="0" w:color="auto"/>
                                                                        <w:right w:val="none" w:sz="0" w:space="0" w:color="auto"/>
                                                                      </w:divBdr>
                                                                      <w:divsChild>
                                                                        <w:div w:id="1112021156">
                                                                          <w:marLeft w:val="-75"/>
                                                                          <w:marRight w:val="0"/>
                                                                          <w:marTop w:val="30"/>
                                                                          <w:marBottom w:val="30"/>
                                                                          <w:divBdr>
                                                                            <w:top w:val="none" w:sz="0" w:space="0" w:color="auto"/>
                                                                            <w:left w:val="none" w:sz="0" w:space="0" w:color="auto"/>
                                                                            <w:bottom w:val="none" w:sz="0" w:space="0" w:color="auto"/>
                                                                            <w:right w:val="none" w:sz="0" w:space="0" w:color="auto"/>
                                                                          </w:divBdr>
                                                                          <w:divsChild>
                                                                            <w:div w:id="1774547713">
                                                                              <w:marLeft w:val="0"/>
                                                                              <w:marRight w:val="0"/>
                                                                              <w:marTop w:val="0"/>
                                                                              <w:marBottom w:val="0"/>
                                                                              <w:divBdr>
                                                                                <w:top w:val="none" w:sz="0" w:space="0" w:color="auto"/>
                                                                                <w:left w:val="none" w:sz="0" w:space="0" w:color="auto"/>
                                                                                <w:bottom w:val="none" w:sz="0" w:space="0" w:color="auto"/>
                                                                                <w:right w:val="none" w:sz="0" w:space="0" w:color="auto"/>
                                                                              </w:divBdr>
                                                                              <w:divsChild>
                                                                                <w:div w:id="552355210">
                                                                                  <w:marLeft w:val="0"/>
                                                                                  <w:marRight w:val="0"/>
                                                                                  <w:marTop w:val="0"/>
                                                                                  <w:marBottom w:val="0"/>
                                                                                  <w:divBdr>
                                                                                    <w:top w:val="none" w:sz="0" w:space="0" w:color="auto"/>
                                                                                    <w:left w:val="none" w:sz="0" w:space="0" w:color="auto"/>
                                                                                    <w:bottom w:val="none" w:sz="0" w:space="0" w:color="auto"/>
                                                                                    <w:right w:val="none" w:sz="0" w:space="0" w:color="auto"/>
                                                                                  </w:divBdr>
                                                                                  <w:divsChild>
                                                                                    <w:div w:id="343092518">
                                                                                      <w:marLeft w:val="0"/>
                                                                                      <w:marRight w:val="0"/>
                                                                                      <w:marTop w:val="0"/>
                                                                                      <w:marBottom w:val="0"/>
                                                                                      <w:divBdr>
                                                                                        <w:top w:val="none" w:sz="0" w:space="0" w:color="auto"/>
                                                                                        <w:left w:val="none" w:sz="0" w:space="0" w:color="auto"/>
                                                                                        <w:bottom w:val="none" w:sz="0" w:space="0" w:color="auto"/>
                                                                                        <w:right w:val="none" w:sz="0" w:space="0" w:color="auto"/>
                                                                                      </w:divBdr>
                                                                                      <w:divsChild>
                                                                                        <w:div w:id="1030301469">
                                                                                          <w:marLeft w:val="0"/>
                                                                                          <w:marRight w:val="0"/>
                                                                                          <w:marTop w:val="0"/>
                                                                                          <w:marBottom w:val="0"/>
                                                                                          <w:divBdr>
                                                                                            <w:top w:val="none" w:sz="0" w:space="0" w:color="auto"/>
                                                                                            <w:left w:val="none" w:sz="0" w:space="0" w:color="auto"/>
                                                                                            <w:bottom w:val="none" w:sz="0" w:space="0" w:color="auto"/>
                                                                                            <w:right w:val="none" w:sz="0" w:space="0" w:color="auto"/>
                                                                                          </w:divBdr>
                                                                                          <w:divsChild>
                                                                                            <w:div w:id="318778146">
                                                                                              <w:marLeft w:val="0"/>
                                                                                              <w:marRight w:val="0"/>
                                                                                              <w:marTop w:val="0"/>
                                                                                              <w:marBottom w:val="0"/>
                                                                                              <w:divBdr>
                                                                                                <w:top w:val="none" w:sz="0" w:space="0" w:color="auto"/>
                                                                                                <w:left w:val="none" w:sz="0" w:space="0" w:color="auto"/>
                                                                                                <w:bottom w:val="none" w:sz="0" w:space="0" w:color="auto"/>
                                                                                                <w:right w:val="none" w:sz="0" w:space="0" w:color="auto"/>
                                                                                              </w:divBdr>
                                                                                              <w:divsChild>
                                                                                                <w:div w:id="353847572">
                                                                                                  <w:marLeft w:val="0"/>
                                                                                                  <w:marRight w:val="0"/>
                                                                                                  <w:marTop w:val="30"/>
                                                                                                  <w:marBottom w:val="30"/>
                                                                                                  <w:divBdr>
                                                                                                    <w:top w:val="none" w:sz="0" w:space="0" w:color="auto"/>
                                                                                                    <w:left w:val="none" w:sz="0" w:space="0" w:color="auto"/>
                                                                                                    <w:bottom w:val="none" w:sz="0" w:space="0" w:color="auto"/>
                                                                                                    <w:right w:val="none" w:sz="0" w:space="0" w:color="auto"/>
                                                                                                  </w:divBdr>
                                                                                                  <w:divsChild>
                                                                                                    <w:div w:id="1021977104">
                                                                                                      <w:marLeft w:val="0"/>
                                                                                                      <w:marRight w:val="0"/>
                                                                                                      <w:marTop w:val="0"/>
                                                                                                      <w:marBottom w:val="0"/>
                                                                                                      <w:divBdr>
                                                                                                        <w:top w:val="none" w:sz="0" w:space="0" w:color="auto"/>
                                                                                                        <w:left w:val="none" w:sz="0" w:space="0" w:color="auto"/>
                                                                                                        <w:bottom w:val="none" w:sz="0" w:space="0" w:color="auto"/>
                                                                                                        <w:right w:val="none" w:sz="0" w:space="0" w:color="auto"/>
                                                                                                      </w:divBdr>
                                                                                                      <w:divsChild>
                                                                                                        <w:div w:id="1212571129">
                                                                                                          <w:marLeft w:val="0"/>
                                                                                                          <w:marRight w:val="0"/>
                                                                                                          <w:marTop w:val="0"/>
                                                                                                          <w:marBottom w:val="0"/>
                                                                                                          <w:divBdr>
                                                                                                            <w:top w:val="none" w:sz="0" w:space="0" w:color="auto"/>
                                                                                                            <w:left w:val="none" w:sz="0" w:space="0" w:color="auto"/>
                                                                                                            <w:bottom w:val="none" w:sz="0" w:space="0" w:color="auto"/>
                                                                                                            <w:right w:val="none" w:sz="0" w:space="0" w:color="auto"/>
                                                                                                          </w:divBdr>
                                                                                                        </w:div>
                                                                                                      </w:divsChild>
                                                                                                    </w:div>
                                                                                                    <w:div w:id="1064571376">
                                                                                                      <w:marLeft w:val="0"/>
                                                                                                      <w:marRight w:val="0"/>
                                                                                                      <w:marTop w:val="0"/>
                                                                                                      <w:marBottom w:val="0"/>
                                                                                                      <w:divBdr>
                                                                                                        <w:top w:val="none" w:sz="0" w:space="0" w:color="auto"/>
                                                                                                        <w:left w:val="none" w:sz="0" w:space="0" w:color="auto"/>
                                                                                                        <w:bottom w:val="none" w:sz="0" w:space="0" w:color="auto"/>
                                                                                                        <w:right w:val="none" w:sz="0" w:space="0" w:color="auto"/>
                                                                                                      </w:divBdr>
                                                                                                      <w:divsChild>
                                                                                                        <w:div w:id="1287009942">
                                                                                                          <w:marLeft w:val="0"/>
                                                                                                          <w:marRight w:val="0"/>
                                                                                                          <w:marTop w:val="0"/>
                                                                                                          <w:marBottom w:val="0"/>
                                                                                                          <w:divBdr>
                                                                                                            <w:top w:val="none" w:sz="0" w:space="0" w:color="auto"/>
                                                                                                            <w:left w:val="none" w:sz="0" w:space="0" w:color="auto"/>
                                                                                                            <w:bottom w:val="none" w:sz="0" w:space="0" w:color="auto"/>
                                                                                                            <w:right w:val="none" w:sz="0" w:space="0" w:color="auto"/>
                                                                                                          </w:divBdr>
                                                                                                        </w:div>
                                                                                                      </w:divsChild>
                                                                                                    </w:div>
                                                                                                    <w:div w:id="1201089331">
                                                                                                      <w:marLeft w:val="0"/>
                                                                                                      <w:marRight w:val="0"/>
                                                                                                      <w:marTop w:val="0"/>
                                                                                                      <w:marBottom w:val="0"/>
                                                                                                      <w:divBdr>
                                                                                                        <w:top w:val="none" w:sz="0" w:space="0" w:color="auto"/>
                                                                                                        <w:left w:val="none" w:sz="0" w:space="0" w:color="auto"/>
                                                                                                        <w:bottom w:val="none" w:sz="0" w:space="0" w:color="auto"/>
                                                                                                        <w:right w:val="none" w:sz="0" w:space="0" w:color="auto"/>
                                                                                                      </w:divBdr>
                                                                                                      <w:divsChild>
                                                                                                        <w:div w:id="275990598">
                                                                                                          <w:marLeft w:val="0"/>
                                                                                                          <w:marRight w:val="0"/>
                                                                                                          <w:marTop w:val="0"/>
                                                                                                          <w:marBottom w:val="0"/>
                                                                                                          <w:divBdr>
                                                                                                            <w:top w:val="none" w:sz="0" w:space="0" w:color="auto"/>
                                                                                                            <w:left w:val="none" w:sz="0" w:space="0" w:color="auto"/>
                                                                                                            <w:bottom w:val="none" w:sz="0" w:space="0" w:color="auto"/>
                                                                                                            <w:right w:val="none" w:sz="0" w:space="0" w:color="auto"/>
                                                                                                          </w:divBdr>
                                                                                                        </w:div>
                                                                                                        <w:div w:id="19913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8117">
                                                                                              <w:marLeft w:val="0"/>
                                                                                              <w:marRight w:val="0"/>
                                                                                              <w:marTop w:val="0"/>
                                                                                              <w:marBottom w:val="0"/>
                                                                                              <w:divBdr>
                                                                                                <w:top w:val="none" w:sz="0" w:space="0" w:color="auto"/>
                                                                                                <w:left w:val="none" w:sz="0" w:space="0" w:color="auto"/>
                                                                                                <w:bottom w:val="none" w:sz="0" w:space="0" w:color="auto"/>
                                                                                                <w:right w:val="none" w:sz="0" w:space="0" w:color="auto"/>
                                                                                              </w:divBdr>
                                                                                              <w:divsChild>
                                                                                                <w:div w:id="16637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090060">
      <w:bodyDiv w:val="1"/>
      <w:marLeft w:val="0"/>
      <w:marRight w:val="0"/>
      <w:marTop w:val="0"/>
      <w:marBottom w:val="0"/>
      <w:divBdr>
        <w:top w:val="none" w:sz="0" w:space="0" w:color="auto"/>
        <w:left w:val="none" w:sz="0" w:space="0" w:color="auto"/>
        <w:bottom w:val="none" w:sz="0" w:space="0" w:color="auto"/>
        <w:right w:val="none" w:sz="0" w:space="0" w:color="auto"/>
      </w:divBdr>
      <w:divsChild>
        <w:div w:id="59523032">
          <w:marLeft w:val="0"/>
          <w:marRight w:val="0"/>
          <w:marTop w:val="0"/>
          <w:marBottom w:val="0"/>
          <w:divBdr>
            <w:top w:val="none" w:sz="0" w:space="0" w:color="auto"/>
            <w:left w:val="none" w:sz="0" w:space="0" w:color="auto"/>
            <w:bottom w:val="none" w:sz="0" w:space="0" w:color="auto"/>
            <w:right w:val="none" w:sz="0" w:space="0" w:color="auto"/>
          </w:divBdr>
          <w:divsChild>
            <w:div w:id="1663463228">
              <w:marLeft w:val="0"/>
              <w:marRight w:val="0"/>
              <w:marTop w:val="0"/>
              <w:marBottom w:val="0"/>
              <w:divBdr>
                <w:top w:val="none" w:sz="0" w:space="0" w:color="auto"/>
                <w:left w:val="none" w:sz="0" w:space="0" w:color="auto"/>
                <w:bottom w:val="none" w:sz="0" w:space="0" w:color="auto"/>
                <w:right w:val="none" w:sz="0" w:space="0" w:color="auto"/>
              </w:divBdr>
              <w:divsChild>
                <w:div w:id="2048216015">
                  <w:marLeft w:val="0"/>
                  <w:marRight w:val="0"/>
                  <w:marTop w:val="0"/>
                  <w:marBottom w:val="0"/>
                  <w:divBdr>
                    <w:top w:val="none" w:sz="0" w:space="0" w:color="auto"/>
                    <w:left w:val="none" w:sz="0" w:space="0" w:color="auto"/>
                    <w:bottom w:val="none" w:sz="0" w:space="0" w:color="auto"/>
                    <w:right w:val="none" w:sz="0" w:space="0" w:color="auto"/>
                  </w:divBdr>
                  <w:divsChild>
                    <w:div w:id="1793940616">
                      <w:marLeft w:val="0"/>
                      <w:marRight w:val="0"/>
                      <w:marTop w:val="0"/>
                      <w:marBottom w:val="0"/>
                      <w:divBdr>
                        <w:top w:val="none" w:sz="0" w:space="0" w:color="auto"/>
                        <w:left w:val="none" w:sz="0" w:space="0" w:color="auto"/>
                        <w:bottom w:val="none" w:sz="0" w:space="0" w:color="auto"/>
                        <w:right w:val="none" w:sz="0" w:space="0" w:color="auto"/>
                      </w:divBdr>
                      <w:divsChild>
                        <w:div w:id="1474905756">
                          <w:marLeft w:val="0"/>
                          <w:marRight w:val="0"/>
                          <w:marTop w:val="0"/>
                          <w:marBottom w:val="0"/>
                          <w:divBdr>
                            <w:top w:val="none" w:sz="0" w:space="0" w:color="auto"/>
                            <w:left w:val="none" w:sz="0" w:space="0" w:color="auto"/>
                            <w:bottom w:val="none" w:sz="0" w:space="0" w:color="auto"/>
                            <w:right w:val="none" w:sz="0" w:space="0" w:color="auto"/>
                          </w:divBdr>
                          <w:divsChild>
                            <w:div w:id="1314405699">
                              <w:marLeft w:val="0"/>
                              <w:marRight w:val="0"/>
                              <w:marTop w:val="0"/>
                              <w:marBottom w:val="0"/>
                              <w:divBdr>
                                <w:top w:val="none" w:sz="0" w:space="0" w:color="auto"/>
                                <w:left w:val="none" w:sz="0" w:space="0" w:color="auto"/>
                                <w:bottom w:val="none" w:sz="0" w:space="0" w:color="auto"/>
                                <w:right w:val="none" w:sz="0" w:space="0" w:color="auto"/>
                              </w:divBdr>
                              <w:divsChild>
                                <w:div w:id="1617177982">
                                  <w:marLeft w:val="0"/>
                                  <w:marRight w:val="0"/>
                                  <w:marTop w:val="0"/>
                                  <w:marBottom w:val="0"/>
                                  <w:divBdr>
                                    <w:top w:val="none" w:sz="0" w:space="0" w:color="auto"/>
                                    <w:left w:val="none" w:sz="0" w:space="0" w:color="auto"/>
                                    <w:bottom w:val="none" w:sz="0" w:space="0" w:color="auto"/>
                                    <w:right w:val="none" w:sz="0" w:space="0" w:color="auto"/>
                                  </w:divBdr>
                                  <w:divsChild>
                                    <w:div w:id="244073646">
                                      <w:marLeft w:val="0"/>
                                      <w:marRight w:val="0"/>
                                      <w:marTop w:val="0"/>
                                      <w:marBottom w:val="0"/>
                                      <w:divBdr>
                                        <w:top w:val="none" w:sz="0" w:space="0" w:color="auto"/>
                                        <w:left w:val="none" w:sz="0" w:space="0" w:color="auto"/>
                                        <w:bottom w:val="none" w:sz="0" w:space="0" w:color="auto"/>
                                        <w:right w:val="none" w:sz="0" w:space="0" w:color="auto"/>
                                      </w:divBdr>
                                      <w:divsChild>
                                        <w:div w:id="1461460701">
                                          <w:marLeft w:val="0"/>
                                          <w:marRight w:val="0"/>
                                          <w:marTop w:val="0"/>
                                          <w:marBottom w:val="0"/>
                                          <w:divBdr>
                                            <w:top w:val="none" w:sz="0" w:space="0" w:color="auto"/>
                                            <w:left w:val="none" w:sz="0" w:space="0" w:color="auto"/>
                                            <w:bottom w:val="none" w:sz="0" w:space="0" w:color="auto"/>
                                            <w:right w:val="none" w:sz="0" w:space="0" w:color="auto"/>
                                          </w:divBdr>
                                          <w:divsChild>
                                            <w:div w:id="1330140485">
                                              <w:marLeft w:val="0"/>
                                              <w:marRight w:val="0"/>
                                              <w:marTop w:val="0"/>
                                              <w:marBottom w:val="0"/>
                                              <w:divBdr>
                                                <w:top w:val="none" w:sz="0" w:space="0" w:color="auto"/>
                                                <w:left w:val="none" w:sz="0" w:space="0" w:color="auto"/>
                                                <w:bottom w:val="none" w:sz="0" w:space="0" w:color="auto"/>
                                                <w:right w:val="none" w:sz="0" w:space="0" w:color="auto"/>
                                              </w:divBdr>
                                              <w:divsChild>
                                                <w:div w:id="1698237059">
                                                  <w:marLeft w:val="0"/>
                                                  <w:marRight w:val="0"/>
                                                  <w:marTop w:val="0"/>
                                                  <w:marBottom w:val="0"/>
                                                  <w:divBdr>
                                                    <w:top w:val="none" w:sz="0" w:space="0" w:color="auto"/>
                                                    <w:left w:val="none" w:sz="0" w:space="0" w:color="auto"/>
                                                    <w:bottom w:val="none" w:sz="0" w:space="0" w:color="auto"/>
                                                    <w:right w:val="none" w:sz="0" w:space="0" w:color="auto"/>
                                                  </w:divBdr>
                                                  <w:divsChild>
                                                    <w:div w:id="552816972">
                                                      <w:marLeft w:val="0"/>
                                                      <w:marRight w:val="0"/>
                                                      <w:marTop w:val="0"/>
                                                      <w:marBottom w:val="0"/>
                                                      <w:divBdr>
                                                        <w:top w:val="single" w:sz="12" w:space="0" w:color="ABABAB"/>
                                                        <w:left w:val="single" w:sz="6" w:space="0" w:color="ABABAB"/>
                                                        <w:bottom w:val="none" w:sz="0" w:space="0" w:color="auto"/>
                                                        <w:right w:val="single" w:sz="6" w:space="0" w:color="ABABAB"/>
                                                      </w:divBdr>
                                                      <w:divsChild>
                                                        <w:div w:id="1482387071">
                                                          <w:marLeft w:val="0"/>
                                                          <w:marRight w:val="0"/>
                                                          <w:marTop w:val="0"/>
                                                          <w:marBottom w:val="0"/>
                                                          <w:divBdr>
                                                            <w:top w:val="none" w:sz="0" w:space="0" w:color="auto"/>
                                                            <w:left w:val="none" w:sz="0" w:space="0" w:color="auto"/>
                                                            <w:bottom w:val="none" w:sz="0" w:space="0" w:color="auto"/>
                                                            <w:right w:val="none" w:sz="0" w:space="0" w:color="auto"/>
                                                          </w:divBdr>
                                                          <w:divsChild>
                                                            <w:div w:id="565529931">
                                                              <w:marLeft w:val="0"/>
                                                              <w:marRight w:val="0"/>
                                                              <w:marTop w:val="0"/>
                                                              <w:marBottom w:val="0"/>
                                                              <w:divBdr>
                                                                <w:top w:val="none" w:sz="0" w:space="0" w:color="auto"/>
                                                                <w:left w:val="none" w:sz="0" w:space="0" w:color="auto"/>
                                                                <w:bottom w:val="none" w:sz="0" w:space="0" w:color="auto"/>
                                                                <w:right w:val="none" w:sz="0" w:space="0" w:color="auto"/>
                                                              </w:divBdr>
                                                              <w:divsChild>
                                                                <w:div w:id="379401971">
                                                                  <w:marLeft w:val="0"/>
                                                                  <w:marRight w:val="0"/>
                                                                  <w:marTop w:val="0"/>
                                                                  <w:marBottom w:val="0"/>
                                                                  <w:divBdr>
                                                                    <w:top w:val="none" w:sz="0" w:space="0" w:color="auto"/>
                                                                    <w:left w:val="none" w:sz="0" w:space="0" w:color="auto"/>
                                                                    <w:bottom w:val="none" w:sz="0" w:space="0" w:color="auto"/>
                                                                    <w:right w:val="none" w:sz="0" w:space="0" w:color="auto"/>
                                                                  </w:divBdr>
                                                                  <w:divsChild>
                                                                    <w:div w:id="1977758841">
                                                                      <w:marLeft w:val="0"/>
                                                                      <w:marRight w:val="0"/>
                                                                      <w:marTop w:val="0"/>
                                                                      <w:marBottom w:val="0"/>
                                                                      <w:divBdr>
                                                                        <w:top w:val="none" w:sz="0" w:space="0" w:color="auto"/>
                                                                        <w:left w:val="none" w:sz="0" w:space="0" w:color="auto"/>
                                                                        <w:bottom w:val="none" w:sz="0" w:space="0" w:color="auto"/>
                                                                        <w:right w:val="none" w:sz="0" w:space="0" w:color="auto"/>
                                                                      </w:divBdr>
                                                                      <w:divsChild>
                                                                        <w:div w:id="2120836623">
                                                                          <w:marLeft w:val="-75"/>
                                                                          <w:marRight w:val="0"/>
                                                                          <w:marTop w:val="30"/>
                                                                          <w:marBottom w:val="30"/>
                                                                          <w:divBdr>
                                                                            <w:top w:val="none" w:sz="0" w:space="0" w:color="auto"/>
                                                                            <w:left w:val="none" w:sz="0" w:space="0" w:color="auto"/>
                                                                            <w:bottom w:val="none" w:sz="0" w:space="0" w:color="auto"/>
                                                                            <w:right w:val="none" w:sz="0" w:space="0" w:color="auto"/>
                                                                          </w:divBdr>
                                                                          <w:divsChild>
                                                                            <w:div w:id="1584023931">
                                                                              <w:marLeft w:val="0"/>
                                                                              <w:marRight w:val="0"/>
                                                                              <w:marTop w:val="0"/>
                                                                              <w:marBottom w:val="0"/>
                                                                              <w:divBdr>
                                                                                <w:top w:val="none" w:sz="0" w:space="0" w:color="auto"/>
                                                                                <w:left w:val="none" w:sz="0" w:space="0" w:color="auto"/>
                                                                                <w:bottom w:val="none" w:sz="0" w:space="0" w:color="auto"/>
                                                                                <w:right w:val="none" w:sz="0" w:space="0" w:color="auto"/>
                                                                              </w:divBdr>
                                                                              <w:divsChild>
                                                                                <w:div w:id="1568148406">
                                                                                  <w:marLeft w:val="0"/>
                                                                                  <w:marRight w:val="0"/>
                                                                                  <w:marTop w:val="0"/>
                                                                                  <w:marBottom w:val="0"/>
                                                                                  <w:divBdr>
                                                                                    <w:top w:val="none" w:sz="0" w:space="0" w:color="auto"/>
                                                                                    <w:left w:val="none" w:sz="0" w:space="0" w:color="auto"/>
                                                                                    <w:bottom w:val="none" w:sz="0" w:space="0" w:color="auto"/>
                                                                                    <w:right w:val="none" w:sz="0" w:space="0" w:color="auto"/>
                                                                                  </w:divBdr>
                                                                                  <w:divsChild>
                                                                                    <w:div w:id="1236866055">
                                                                                      <w:marLeft w:val="0"/>
                                                                                      <w:marRight w:val="0"/>
                                                                                      <w:marTop w:val="0"/>
                                                                                      <w:marBottom w:val="0"/>
                                                                                      <w:divBdr>
                                                                                        <w:top w:val="none" w:sz="0" w:space="0" w:color="auto"/>
                                                                                        <w:left w:val="none" w:sz="0" w:space="0" w:color="auto"/>
                                                                                        <w:bottom w:val="none" w:sz="0" w:space="0" w:color="auto"/>
                                                                                        <w:right w:val="none" w:sz="0" w:space="0" w:color="auto"/>
                                                                                      </w:divBdr>
                                                                                      <w:divsChild>
                                                                                        <w:div w:id="1719279036">
                                                                                          <w:marLeft w:val="0"/>
                                                                                          <w:marRight w:val="0"/>
                                                                                          <w:marTop w:val="0"/>
                                                                                          <w:marBottom w:val="0"/>
                                                                                          <w:divBdr>
                                                                                            <w:top w:val="none" w:sz="0" w:space="0" w:color="auto"/>
                                                                                            <w:left w:val="none" w:sz="0" w:space="0" w:color="auto"/>
                                                                                            <w:bottom w:val="none" w:sz="0" w:space="0" w:color="auto"/>
                                                                                            <w:right w:val="none" w:sz="0" w:space="0" w:color="auto"/>
                                                                                          </w:divBdr>
                                                                                          <w:divsChild>
                                                                                            <w:div w:id="1267541744">
                                                                                              <w:marLeft w:val="0"/>
                                                                                              <w:marRight w:val="0"/>
                                                                                              <w:marTop w:val="0"/>
                                                                                              <w:marBottom w:val="0"/>
                                                                                              <w:divBdr>
                                                                                                <w:top w:val="none" w:sz="0" w:space="0" w:color="auto"/>
                                                                                                <w:left w:val="none" w:sz="0" w:space="0" w:color="auto"/>
                                                                                                <w:bottom w:val="none" w:sz="0" w:space="0" w:color="auto"/>
                                                                                                <w:right w:val="none" w:sz="0" w:space="0" w:color="auto"/>
                                                                                              </w:divBdr>
                                                                                              <w:divsChild>
                                                                                                <w:div w:id="1622766448">
                                                                                                  <w:marLeft w:val="0"/>
                                                                                                  <w:marRight w:val="0"/>
                                                                                                  <w:marTop w:val="30"/>
                                                                                                  <w:marBottom w:val="30"/>
                                                                                                  <w:divBdr>
                                                                                                    <w:top w:val="none" w:sz="0" w:space="0" w:color="auto"/>
                                                                                                    <w:left w:val="none" w:sz="0" w:space="0" w:color="auto"/>
                                                                                                    <w:bottom w:val="none" w:sz="0" w:space="0" w:color="auto"/>
                                                                                                    <w:right w:val="none" w:sz="0" w:space="0" w:color="auto"/>
                                                                                                  </w:divBdr>
                                                                                                  <w:divsChild>
                                                                                                    <w:div w:id="263153275">
                                                                                                      <w:marLeft w:val="0"/>
                                                                                                      <w:marRight w:val="0"/>
                                                                                                      <w:marTop w:val="0"/>
                                                                                                      <w:marBottom w:val="0"/>
                                                                                                      <w:divBdr>
                                                                                                        <w:top w:val="none" w:sz="0" w:space="0" w:color="auto"/>
                                                                                                        <w:left w:val="none" w:sz="0" w:space="0" w:color="auto"/>
                                                                                                        <w:bottom w:val="none" w:sz="0" w:space="0" w:color="auto"/>
                                                                                                        <w:right w:val="none" w:sz="0" w:space="0" w:color="auto"/>
                                                                                                      </w:divBdr>
                                                                                                      <w:divsChild>
                                                                                                        <w:div w:id="1814714001">
                                                                                                          <w:marLeft w:val="0"/>
                                                                                                          <w:marRight w:val="0"/>
                                                                                                          <w:marTop w:val="0"/>
                                                                                                          <w:marBottom w:val="0"/>
                                                                                                          <w:divBdr>
                                                                                                            <w:top w:val="none" w:sz="0" w:space="0" w:color="auto"/>
                                                                                                            <w:left w:val="none" w:sz="0" w:space="0" w:color="auto"/>
                                                                                                            <w:bottom w:val="none" w:sz="0" w:space="0" w:color="auto"/>
                                                                                                            <w:right w:val="none" w:sz="0" w:space="0" w:color="auto"/>
                                                                                                          </w:divBdr>
                                                                                                        </w:div>
                                                                                                      </w:divsChild>
                                                                                                    </w:div>
                                                                                                    <w:div w:id="386143957">
                                                                                                      <w:marLeft w:val="0"/>
                                                                                                      <w:marRight w:val="0"/>
                                                                                                      <w:marTop w:val="0"/>
                                                                                                      <w:marBottom w:val="0"/>
                                                                                                      <w:divBdr>
                                                                                                        <w:top w:val="none" w:sz="0" w:space="0" w:color="auto"/>
                                                                                                        <w:left w:val="none" w:sz="0" w:space="0" w:color="auto"/>
                                                                                                        <w:bottom w:val="none" w:sz="0" w:space="0" w:color="auto"/>
                                                                                                        <w:right w:val="none" w:sz="0" w:space="0" w:color="auto"/>
                                                                                                      </w:divBdr>
                                                                                                      <w:divsChild>
                                                                                                        <w:div w:id="194202012">
                                                                                                          <w:marLeft w:val="0"/>
                                                                                                          <w:marRight w:val="0"/>
                                                                                                          <w:marTop w:val="0"/>
                                                                                                          <w:marBottom w:val="0"/>
                                                                                                          <w:divBdr>
                                                                                                            <w:top w:val="none" w:sz="0" w:space="0" w:color="auto"/>
                                                                                                            <w:left w:val="none" w:sz="0" w:space="0" w:color="auto"/>
                                                                                                            <w:bottom w:val="none" w:sz="0" w:space="0" w:color="auto"/>
                                                                                                            <w:right w:val="none" w:sz="0" w:space="0" w:color="auto"/>
                                                                                                          </w:divBdr>
                                                                                                        </w:div>
                                                                                                        <w:div w:id="374932437">
                                                                                                          <w:marLeft w:val="0"/>
                                                                                                          <w:marRight w:val="0"/>
                                                                                                          <w:marTop w:val="0"/>
                                                                                                          <w:marBottom w:val="0"/>
                                                                                                          <w:divBdr>
                                                                                                            <w:top w:val="none" w:sz="0" w:space="0" w:color="auto"/>
                                                                                                            <w:left w:val="none" w:sz="0" w:space="0" w:color="auto"/>
                                                                                                            <w:bottom w:val="none" w:sz="0" w:space="0" w:color="auto"/>
                                                                                                            <w:right w:val="none" w:sz="0" w:space="0" w:color="auto"/>
                                                                                                          </w:divBdr>
                                                                                                        </w:div>
                                                                                                      </w:divsChild>
                                                                                                    </w:div>
                                                                                                    <w:div w:id="1081027409">
                                                                                                      <w:marLeft w:val="0"/>
                                                                                                      <w:marRight w:val="0"/>
                                                                                                      <w:marTop w:val="0"/>
                                                                                                      <w:marBottom w:val="0"/>
                                                                                                      <w:divBdr>
                                                                                                        <w:top w:val="none" w:sz="0" w:space="0" w:color="auto"/>
                                                                                                        <w:left w:val="none" w:sz="0" w:space="0" w:color="auto"/>
                                                                                                        <w:bottom w:val="none" w:sz="0" w:space="0" w:color="auto"/>
                                                                                                        <w:right w:val="none" w:sz="0" w:space="0" w:color="auto"/>
                                                                                                      </w:divBdr>
                                                                                                      <w:divsChild>
                                                                                                        <w:div w:id="4817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955631">
      <w:bodyDiv w:val="1"/>
      <w:marLeft w:val="0"/>
      <w:marRight w:val="0"/>
      <w:marTop w:val="0"/>
      <w:marBottom w:val="0"/>
      <w:divBdr>
        <w:top w:val="none" w:sz="0" w:space="0" w:color="auto"/>
        <w:left w:val="none" w:sz="0" w:space="0" w:color="auto"/>
        <w:bottom w:val="none" w:sz="0" w:space="0" w:color="auto"/>
        <w:right w:val="none" w:sz="0" w:space="0" w:color="auto"/>
      </w:divBdr>
    </w:div>
    <w:div w:id="1876119309">
      <w:bodyDiv w:val="1"/>
      <w:marLeft w:val="0"/>
      <w:marRight w:val="0"/>
      <w:marTop w:val="0"/>
      <w:marBottom w:val="0"/>
      <w:divBdr>
        <w:top w:val="none" w:sz="0" w:space="0" w:color="auto"/>
        <w:left w:val="none" w:sz="0" w:space="0" w:color="auto"/>
        <w:bottom w:val="none" w:sz="0" w:space="0" w:color="auto"/>
        <w:right w:val="none" w:sz="0" w:space="0" w:color="auto"/>
      </w:divBdr>
      <w:divsChild>
        <w:div w:id="1537963049">
          <w:marLeft w:val="0"/>
          <w:marRight w:val="0"/>
          <w:marTop w:val="0"/>
          <w:marBottom w:val="0"/>
          <w:divBdr>
            <w:top w:val="none" w:sz="0" w:space="0" w:color="auto"/>
            <w:left w:val="none" w:sz="0" w:space="0" w:color="auto"/>
            <w:bottom w:val="none" w:sz="0" w:space="0" w:color="auto"/>
            <w:right w:val="none" w:sz="0" w:space="0" w:color="auto"/>
          </w:divBdr>
          <w:divsChild>
            <w:div w:id="2103061122">
              <w:marLeft w:val="0"/>
              <w:marRight w:val="0"/>
              <w:marTop w:val="0"/>
              <w:marBottom w:val="0"/>
              <w:divBdr>
                <w:top w:val="none" w:sz="0" w:space="0" w:color="auto"/>
                <w:left w:val="none" w:sz="0" w:space="0" w:color="auto"/>
                <w:bottom w:val="none" w:sz="0" w:space="0" w:color="auto"/>
                <w:right w:val="none" w:sz="0" w:space="0" w:color="auto"/>
              </w:divBdr>
              <w:divsChild>
                <w:div w:id="220673938">
                  <w:marLeft w:val="0"/>
                  <w:marRight w:val="0"/>
                  <w:marTop w:val="0"/>
                  <w:marBottom w:val="0"/>
                  <w:divBdr>
                    <w:top w:val="none" w:sz="0" w:space="0" w:color="auto"/>
                    <w:left w:val="none" w:sz="0" w:space="0" w:color="auto"/>
                    <w:bottom w:val="none" w:sz="0" w:space="0" w:color="auto"/>
                    <w:right w:val="none" w:sz="0" w:space="0" w:color="auto"/>
                  </w:divBdr>
                  <w:divsChild>
                    <w:div w:id="1535578567">
                      <w:marLeft w:val="0"/>
                      <w:marRight w:val="0"/>
                      <w:marTop w:val="0"/>
                      <w:marBottom w:val="0"/>
                      <w:divBdr>
                        <w:top w:val="none" w:sz="0" w:space="0" w:color="auto"/>
                        <w:left w:val="none" w:sz="0" w:space="0" w:color="auto"/>
                        <w:bottom w:val="none" w:sz="0" w:space="0" w:color="auto"/>
                        <w:right w:val="none" w:sz="0" w:space="0" w:color="auto"/>
                      </w:divBdr>
                      <w:divsChild>
                        <w:div w:id="192157963">
                          <w:marLeft w:val="0"/>
                          <w:marRight w:val="0"/>
                          <w:marTop w:val="0"/>
                          <w:marBottom w:val="0"/>
                          <w:divBdr>
                            <w:top w:val="none" w:sz="0" w:space="0" w:color="auto"/>
                            <w:left w:val="none" w:sz="0" w:space="0" w:color="auto"/>
                            <w:bottom w:val="none" w:sz="0" w:space="0" w:color="auto"/>
                            <w:right w:val="none" w:sz="0" w:space="0" w:color="auto"/>
                          </w:divBdr>
                          <w:divsChild>
                            <w:div w:id="160395038">
                              <w:marLeft w:val="0"/>
                              <w:marRight w:val="0"/>
                              <w:marTop w:val="0"/>
                              <w:marBottom w:val="0"/>
                              <w:divBdr>
                                <w:top w:val="none" w:sz="0" w:space="0" w:color="auto"/>
                                <w:left w:val="none" w:sz="0" w:space="0" w:color="auto"/>
                                <w:bottom w:val="none" w:sz="0" w:space="0" w:color="auto"/>
                                <w:right w:val="none" w:sz="0" w:space="0" w:color="auto"/>
                              </w:divBdr>
                              <w:divsChild>
                                <w:div w:id="1139111584">
                                  <w:marLeft w:val="0"/>
                                  <w:marRight w:val="0"/>
                                  <w:marTop w:val="0"/>
                                  <w:marBottom w:val="0"/>
                                  <w:divBdr>
                                    <w:top w:val="none" w:sz="0" w:space="0" w:color="auto"/>
                                    <w:left w:val="none" w:sz="0" w:space="0" w:color="auto"/>
                                    <w:bottom w:val="none" w:sz="0" w:space="0" w:color="auto"/>
                                    <w:right w:val="none" w:sz="0" w:space="0" w:color="auto"/>
                                  </w:divBdr>
                                  <w:divsChild>
                                    <w:div w:id="1715499798">
                                      <w:marLeft w:val="0"/>
                                      <w:marRight w:val="0"/>
                                      <w:marTop w:val="0"/>
                                      <w:marBottom w:val="0"/>
                                      <w:divBdr>
                                        <w:top w:val="none" w:sz="0" w:space="0" w:color="auto"/>
                                        <w:left w:val="none" w:sz="0" w:space="0" w:color="auto"/>
                                        <w:bottom w:val="none" w:sz="0" w:space="0" w:color="auto"/>
                                        <w:right w:val="none" w:sz="0" w:space="0" w:color="auto"/>
                                      </w:divBdr>
                                      <w:divsChild>
                                        <w:div w:id="866790346">
                                          <w:marLeft w:val="0"/>
                                          <w:marRight w:val="0"/>
                                          <w:marTop w:val="0"/>
                                          <w:marBottom w:val="0"/>
                                          <w:divBdr>
                                            <w:top w:val="none" w:sz="0" w:space="0" w:color="auto"/>
                                            <w:left w:val="none" w:sz="0" w:space="0" w:color="auto"/>
                                            <w:bottom w:val="none" w:sz="0" w:space="0" w:color="auto"/>
                                            <w:right w:val="none" w:sz="0" w:space="0" w:color="auto"/>
                                          </w:divBdr>
                                          <w:divsChild>
                                            <w:div w:id="516501178">
                                              <w:marLeft w:val="0"/>
                                              <w:marRight w:val="0"/>
                                              <w:marTop w:val="0"/>
                                              <w:marBottom w:val="0"/>
                                              <w:divBdr>
                                                <w:top w:val="none" w:sz="0" w:space="0" w:color="auto"/>
                                                <w:left w:val="none" w:sz="0" w:space="0" w:color="auto"/>
                                                <w:bottom w:val="none" w:sz="0" w:space="0" w:color="auto"/>
                                                <w:right w:val="none" w:sz="0" w:space="0" w:color="auto"/>
                                              </w:divBdr>
                                              <w:divsChild>
                                                <w:div w:id="1647775939">
                                                  <w:marLeft w:val="0"/>
                                                  <w:marRight w:val="0"/>
                                                  <w:marTop w:val="0"/>
                                                  <w:marBottom w:val="0"/>
                                                  <w:divBdr>
                                                    <w:top w:val="none" w:sz="0" w:space="0" w:color="auto"/>
                                                    <w:left w:val="none" w:sz="0" w:space="0" w:color="auto"/>
                                                    <w:bottom w:val="none" w:sz="0" w:space="0" w:color="auto"/>
                                                    <w:right w:val="none" w:sz="0" w:space="0" w:color="auto"/>
                                                  </w:divBdr>
                                                  <w:divsChild>
                                                    <w:div w:id="1365181039">
                                                      <w:marLeft w:val="0"/>
                                                      <w:marRight w:val="0"/>
                                                      <w:marTop w:val="0"/>
                                                      <w:marBottom w:val="0"/>
                                                      <w:divBdr>
                                                        <w:top w:val="single" w:sz="12" w:space="0" w:color="ABABAB"/>
                                                        <w:left w:val="single" w:sz="6" w:space="0" w:color="ABABAB"/>
                                                        <w:bottom w:val="none" w:sz="0" w:space="0" w:color="auto"/>
                                                        <w:right w:val="single" w:sz="6" w:space="0" w:color="ABABAB"/>
                                                      </w:divBdr>
                                                      <w:divsChild>
                                                        <w:div w:id="1661419226">
                                                          <w:marLeft w:val="0"/>
                                                          <w:marRight w:val="0"/>
                                                          <w:marTop w:val="0"/>
                                                          <w:marBottom w:val="0"/>
                                                          <w:divBdr>
                                                            <w:top w:val="none" w:sz="0" w:space="0" w:color="auto"/>
                                                            <w:left w:val="none" w:sz="0" w:space="0" w:color="auto"/>
                                                            <w:bottom w:val="none" w:sz="0" w:space="0" w:color="auto"/>
                                                            <w:right w:val="none" w:sz="0" w:space="0" w:color="auto"/>
                                                          </w:divBdr>
                                                          <w:divsChild>
                                                            <w:div w:id="1254125125">
                                                              <w:marLeft w:val="0"/>
                                                              <w:marRight w:val="0"/>
                                                              <w:marTop w:val="0"/>
                                                              <w:marBottom w:val="0"/>
                                                              <w:divBdr>
                                                                <w:top w:val="none" w:sz="0" w:space="0" w:color="auto"/>
                                                                <w:left w:val="none" w:sz="0" w:space="0" w:color="auto"/>
                                                                <w:bottom w:val="none" w:sz="0" w:space="0" w:color="auto"/>
                                                                <w:right w:val="none" w:sz="0" w:space="0" w:color="auto"/>
                                                              </w:divBdr>
                                                              <w:divsChild>
                                                                <w:div w:id="327950443">
                                                                  <w:marLeft w:val="0"/>
                                                                  <w:marRight w:val="0"/>
                                                                  <w:marTop w:val="0"/>
                                                                  <w:marBottom w:val="0"/>
                                                                  <w:divBdr>
                                                                    <w:top w:val="none" w:sz="0" w:space="0" w:color="auto"/>
                                                                    <w:left w:val="none" w:sz="0" w:space="0" w:color="auto"/>
                                                                    <w:bottom w:val="none" w:sz="0" w:space="0" w:color="auto"/>
                                                                    <w:right w:val="none" w:sz="0" w:space="0" w:color="auto"/>
                                                                  </w:divBdr>
                                                                  <w:divsChild>
                                                                    <w:div w:id="2107841532">
                                                                      <w:marLeft w:val="0"/>
                                                                      <w:marRight w:val="0"/>
                                                                      <w:marTop w:val="0"/>
                                                                      <w:marBottom w:val="0"/>
                                                                      <w:divBdr>
                                                                        <w:top w:val="none" w:sz="0" w:space="0" w:color="auto"/>
                                                                        <w:left w:val="none" w:sz="0" w:space="0" w:color="auto"/>
                                                                        <w:bottom w:val="none" w:sz="0" w:space="0" w:color="auto"/>
                                                                        <w:right w:val="none" w:sz="0" w:space="0" w:color="auto"/>
                                                                      </w:divBdr>
                                                                      <w:divsChild>
                                                                        <w:div w:id="2114473659">
                                                                          <w:marLeft w:val="0"/>
                                                                          <w:marRight w:val="0"/>
                                                                          <w:marTop w:val="0"/>
                                                                          <w:marBottom w:val="0"/>
                                                                          <w:divBdr>
                                                                            <w:top w:val="none" w:sz="0" w:space="0" w:color="auto"/>
                                                                            <w:left w:val="none" w:sz="0" w:space="0" w:color="auto"/>
                                                                            <w:bottom w:val="none" w:sz="0" w:space="0" w:color="auto"/>
                                                                            <w:right w:val="none" w:sz="0" w:space="0" w:color="auto"/>
                                                                          </w:divBdr>
                                                                          <w:divsChild>
                                                                            <w:div w:id="1974753343">
                                                                              <w:marLeft w:val="0"/>
                                                                              <w:marRight w:val="0"/>
                                                                              <w:marTop w:val="0"/>
                                                                              <w:marBottom w:val="0"/>
                                                                              <w:divBdr>
                                                                                <w:top w:val="none" w:sz="0" w:space="0" w:color="auto"/>
                                                                                <w:left w:val="none" w:sz="0" w:space="0" w:color="auto"/>
                                                                                <w:bottom w:val="none" w:sz="0" w:space="0" w:color="auto"/>
                                                                                <w:right w:val="none" w:sz="0" w:space="0" w:color="auto"/>
                                                                              </w:divBdr>
                                                                              <w:divsChild>
                                                                                <w:div w:id="700202939">
                                                                                  <w:marLeft w:val="0"/>
                                                                                  <w:marRight w:val="0"/>
                                                                                  <w:marTop w:val="0"/>
                                                                                  <w:marBottom w:val="0"/>
                                                                                  <w:divBdr>
                                                                                    <w:top w:val="none" w:sz="0" w:space="0" w:color="auto"/>
                                                                                    <w:left w:val="none" w:sz="0" w:space="0" w:color="auto"/>
                                                                                    <w:bottom w:val="none" w:sz="0" w:space="0" w:color="auto"/>
                                                                                    <w:right w:val="none" w:sz="0" w:space="0" w:color="auto"/>
                                                                                  </w:divBdr>
                                                                                  <w:divsChild>
                                                                                    <w:div w:id="12560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1204274">
      <w:bodyDiv w:val="1"/>
      <w:marLeft w:val="0"/>
      <w:marRight w:val="0"/>
      <w:marTop w:val="0"/>
      <w:marBottom w:val="0"/>
      <w:divBdr>
        <w:top w:val="none" w:sz="0" w:space="0" w:color="auto"/>
        <w:left w:val="none" w:sz="0" w:space="0" w:color="auto"/>
        <w:bottom w:val="none" w:sz="0" w:space="0" w:color="auto"/>
        <w:right w:val="none" w:sz="0" w:space="0" w:color="auto"/>
      </w:divBdr>
      <w:divsChild>
        <w:div w:id="1780760967">
          <w:marLeft w:val="0"/>
          <w:marRight w:val="0"/>
          <w:marTop w:val="0"/>
          <w:marBottom w:val="0"/>
          <w:divBdr>
            <w:top w:val="none" w:sz="0" w:space="0" w:color="auto"/>
            <w:left w:val="none" w:sz="0" w:space="0" w:color="auto"/>
            <w:bottom w:val="none" w:sz="0" w:space="0" w:color="auto"/>
            <w:right w:val="none" w:sz="0" w:space="0" w:color="auto"/>
          </w:divBdr>
          <w:divsChild>
            <w:div w:id="208955966">
              <w:marLeft w:val="0"/>
              <w:marRight w:val="0"/>
              <w:marTop w:val="0"/>
              <w:marBottom w:val="0"/>
              <w:divBdr>
                <w:top w:val="none" w:sz="0" w:space="0" w:color="auto"/>
                <w:left w:val="none" w:sz="0" w:space="0" w:color="auto"/>
                <w:bottom w:val="none" w:sz="0" w:space="0" w:color="auto"/>
                <w:right w:val="none" w:sz="0" w:space="0" w:color="auto"/>
              </w:divBdr>
              <w:divsChild>
                <w:div w:id="1044524699">
                  <w:marLeft w:val="0"/>
                  <w:marRight w:val="0"/>
                  <w:marTop w:val="0"/>
                  <w:marBottom w:val="0"/>
                  <w:divBdr>
                    <w:top w:val="none" w:sz="0" w:space="0" w:color="auto"/>
                    <w:left w:val="none" w:sz="0" w:space="0" w:color="auto"/>
                    <w:bottom w:val="none" w:sz="0" w:space="0" w:color="auto"/>
                    <w:right w:val="none" w:sz="0" w:space="0" w:color="auto"/>
                  </w:divBdr>
                  <w:divsChild>
                    <w:div w:id="1160537287">
                      <w:marLeft w:val="0"/>
                      <w:marRight w:val="0"/>
                      <w:marTop w:val="0"/>
                      <w:marBottom w:val="0"/>
                      <w:divBdr>
                        <w:top w:val="none" w:sz="0" w:space="0" w:color="auto"/>
                        <w:left w:val="none" w:sz="0" w:space="0" w:color="auto"/>
                        <w:bottom w:val="none" w:sz="0" w:space="0" w:color="auto"/>
                        <w:right w:val="none" w:sz="0" w:space="0" w:color="auto"/>
                      </w:divBdr>
                      <w:divsChild>
                        <w:div w:id="1028990483">
                          <w:marLeft w:val="0"/>
                          <w:marRight w:val="0"/>
                          <w:marTop w:val="0"/>
                          <w:marBottom w:val="0"/>
                          <w:divBdr>
                            <w:top w:val="none" w:sz="0" w:space="0" w:color="auto"/>
                            <w:left w:val="none" w:sz="0" w:space="0" w:color="auto"/>
                            <w:bottom w:val="none" w:sz="0" w:space="0" w:color="auto"/>
                            <w:right w:val="none" w:sz="0" w:space="0" w:color="auto"/>
                          </w:divBdr>
                          <w:divsChild>
                            <w:div w:id="509417252">
                              <w:marLeft w:val="0"/>
                              <w:marRight w:val="0"/>
                              <w:marTop w:val="0"/>
                              <w:marBottom w:val="0"/>
                              <w:divBdr>
                                <w:top w:val="none" w:sz="0" w:space="0" w:color="auto"/>
                                <w:left w:val="none" w:sz="0" w:space="0" w:color="auto"/>
                                <w:bottom w:val="none" w:sz="0" w:space="0" w:color="auto"/>
                                <w:right w:val="none" w:sz="0" w:space="0" w:color="auto"/>
                              </w:divBdr>
                              <w:divsChild>
                                <w:div w:id="2116094460">
                                  <w:marLeft w:val="0"/>
                                  <w:marRight w:val="0"/>
                                  <w:marTop w:val="0"/>
                                  <w:marBottom w:val="0"/>
                                  <w:divBdr>
                                    <w:top w:val="none" w:sz="0" w:space="0" w:color="auto"/>
                                    <w:left w:val="none" w:sz="0" w:space="0" w:color="auto"/>
                                    <w:bottom w:val="none" w:sz="0" w:space="0" w:color="auto"/>
                                    <w:right w:val="none" w:sz="0" w:space="0" w:color="auto"/>
                                  </w:divBdr>
                                  <w:divsChild>
                                    <w:div w:id="514342709">
                                      <w:marLeft w:val="0"/>
                                      <w:marRight w:val="0"/>
                                      <w:marTop w:val="0"/>
                                      <w:marBottom w:val="0"/>
                                      <w:divBdr>
                                        <w:top w:val="none" w:sz="0" w:space="0" w:color="auto"/>
                                        <w:left w:val="none" w:sz="0" w:space="0" w:color="auto"/>
                                        <w:bottom w:val="none" w:sz="0" w:space="0" w:color="auto"/>
                                        <w:right w:val="none" w:sz="0" w:space="0" w:color="auto"/>
                                      </w:divBdr>
                                      <w:divsChild>
                                        <w:div w:id="896934265">
                                          <w:marLeft w:val="0"/>
                                          <w:marRight w:val="0"/>
                                          <w:marTop w:val="0"/>
                                          <w:marBottom w:val="0"/>
                                          <w:divBdr>
                                            <w:top w:val="none" w:sz="0" w:space="0" w:color="auto"/>
                                            <w:left w:val="none" w:sz="0" w:space="0" w:color="auto"/>
                                            <w:bottom w:val="none" w:sz="0" w:space="0" w:color="auto"/>
                                            <w:right w:val="none" w:sz="0" w:space="0" w:color="auto"/>
                                          </w:divBdr>
                                          <w:divsChild>
                                            <w:div w:id="327710529">
                                              <w:marLeft w:val="0"/>
                                              <w:marRight w:val="0"/>
                                              <w:marTop w:val="0"/>
                                              <w:marBottom w:val="0"/>
                                              <w:divBdr>
                                                <w:top w:val="none" w:sz="0" w:space="0" w:color="auto"/>
                                                <w:left w:val="none" w:sz="0" w:space="0" w:color="auto"/>
                                                <w:bottom w:val="none" w:sz="0" w:space="0" w:color="auto"/>
                                                <w:right w:val="none" w:sz="0" w:space="0" w:color="auto"/>
                                              </w:divBdr>
                                              <w:divsChild>
                                                <w:div w:id="1490944507">
                                                  <w:marLeft w:val="0"/>
                                                  <w:marRight w:val="0"/>
                                                  <w:marTop w:val="0"/>
                                                  <w:marBottom w:val="0"/>
                                                  <w:divBdr>
                                                    <w:top w:val="none" w:sz="0" w:space="0" w:color="auto"/>
                                                    <w:left w:val="none" w:sz="0" w:space="0" w:color="auto"/>
                                                    <w:bottom w:val="none" w:sz="0" w:space="0" w:color="auto"/>
                                                    <w:right w:val="none" w:sz="0" w:space="0" w:color="auto"/>
                                                  </w:divBdr>
                                                  <w:divsChild>
                                                    <w:div w:id="1123109725">
                                                      <w:marLeft w:val="0"/>
                                                      <w:marRight w:val="0"/>
                                                      <w:marTop w:val="0"/>
                                                      <w:marBottom w:val="0"/>
                                                      <w:divBdr>
                                                        <w:top w:val="single" w:sz="6" w:space="0" w:color="auto"/>
                                                        <w:left w:val="none" w:sz="0" w:space="0" w:color="auto"/>
                                                        <w:bottom w:val="single" w:sz="6" w:space="0" w:color="auto"/>
                                                        <w:right w:val="none" w:sz="0" w:space="0" w:color="auto"/>
                                                      </w:divBdr>
                                                      <w:divsChild>
                                                        <w:div w:id="518658975">
                                                          <w:marLeft w:val="0"/>
                                                          <w:marRight w:val="0"/>
                                                          <w:marTop w:val="0"/>
                                                          <w:marBottom w:val="0"/>
                                                          <w:divBdr>
                                                            <w:top w:val="none" w:sz="0" w:space="0" w:color="auto"/>
                                                            <w:left w:val="none" w:sz="0" w:space="0" w:color="auto"/>
                                                            <w:bottom w:val="none" w:sz="0" w:space="0" w:color="auto"/>
                                                            <w:right w:val="none" w:sz="0" w:space="0" w:color="auto"/>
                                                          </w:divBdr>
                                                          <w:divsChild>
                                                            <w:div w:id="420688410">
                                                              <w:marLeft w:val="0"/>
                                                              <w:marRight w:val="0"/>
                                                              <w:marTop w:val="0"/>
                                                              <w:marBottom w:val="0"/>
                                                              <w:divBdr>
                                                                <w:top w:val="none" w:sz="0" w:space="0" w:color="auto"/>
                                                                <w:left w:val="none" w:sz="0" w:space="0" w:color="auto"/>
                                                                <w:bottom w:val="none" w:sz="0" w:space="0" w:color="auto"/>
                                                                <w:right w:val="none" w:sz="0" w:space="0" w:color="auto"/>
                                                              </w:divBdr>
                                                              <w:divsChild>
                                                                <w:div w:id="951594311">
                                                                  <w:marLeft w:val="0"/>
                                                                  <w:marRight w:val="0"/>
                                                                  <w:marTop w:val="0"/>
                                                                  <w:marBottom w:val="0"/>
                                                                  <w:divBdr>
                                                                    <w:top w:val="none" w:sz="0" w:space="0" w:color="auto"/>
                                                                    <w:left w:val="none" w:sz="0" w:space="0" w:color="auto"/>
                                                                    <w:bottom w:val="none" w:sz="0" w:space="0" w:color="auto"/>
                                                                    <w:right w:val="none" w:sz="0" w:space="0" w:color="auto"/>
                                                                  </w:divBdr>
                                                                  <w:divsChild>
                                                                    <w:div w:id="890119409">
                                                                      <w:marLeft w:val="0"/>
                                                                      <w:marRight w:val="0"/>
                                                                      <w:marTop w:val="0"/>
                                                                      <w:marBottom w:val="0"/>
                                                                      <w:divBdr>
                                                                        <w:top w:val="none" w:sz="0" w:space="0" w:color="auto"/>
                                                                        <w:left w:val="none" w:sz="0" w:space="0" w:color="auto"/>
                                                                        <w:bottom w:val="none" w:sz="0" w:space="0" w:color="auto"/>
                                                                        <w:right w:val="none" w:sz="0" w:space="0" w:color="auto"/>
                                                                      </w:divBdr>
                                                                      <w:divsChild>
                                                                        <w:div w:id="379131220">
                                                                          <w:marLeft w:val="-75"/>
                                                                          <w:marRight w:val="0"/>
                                                                          <w:marTop w:val="30"/>
                                                                          <w:marBottom w:val="30"/>
                                                                          <w:divBdr>
                                                                            <w:top w:val="none" w:sz="0" w:space="0" w:color="auto"/>
                                                                            <w:left w:val="none" w:sz="0" w:space="0" w:color="auto"/>
                                                                            <w:bottom w:val="none" w:sz="0" w:space="0" w:color="auto"/>
                                                                            <w:right w:val="none" w:sz="0" w:space="0" w:color="auto"/>
                                                                          </w:divBdr>
                                                                          <w:divsChild>
                                                                            <w:div w:id="273250892">
                                                                              <w:marLeft w:val="0"/>
                                                                              <w:marRight w:val="0"/>
                                                                              <w:marTop w:val="0"/>
                                                                              <w:marBottom w:val="0"/>
                                                                              <w:divBdr>
                                                                                <w:top w:val="none" w:sz="0" w:space="0" w:color="auto"/>
                                                                                <w:left w:val="none" w:sz="0" w:space="0" w:color="auto"/>
                                                                                <w:bottom w:val="none" w:sz="0" w:space="0" w:color="auto"/>
                                                                                <w:right w:val="none" w:sz="0" w:space="0" w:color="auto"/>
                                                                              </w:divBdr>
                                                                              <w:divsChild>
                                                                                <w:div w:id="941571504">
                                                                                  <w:marLeft w:val="0"/>
                                                                                  <w:marRight w:val="0"/>
                                                                                  <w:marTop w:val="0"/>
                                                                                  <w:marBottom w:val="0"/>
                                                                                  <w:divBdr>
                                                                                    <w:top w:val="none" w:sz="0" w:space="0" w:color="auto"/>
                                                                                    <w:left w:val="none" w:sz="0" w:space="0" w:color="auto"/>
                                                                                    <w:bottom w:val="none" w:sz="0" w:space="0" w:color="auto"/>
                                                                                    <w:right w:val="none" w:sz="0" w:space="0" w:color="auto"/>
                                                                                  </w:divBdr>
                                                                                  <w:divsChild>
                                                                                    <w:div w:id="732120394">
                                                                                      <w:marLeft w:val="0"/>
                                                                                      <w:marRight w:val="0"/>
                                                                                      <w:marTop w:val="0"/>
                                                                                      <w:marBottom w:val="0"/>
                                                                                      <w:divBdr>
                                                                                        <w:top w:val="none" w:sz="0" w:space="0" w:color="auto"/>
                                                                                        <w:left w:val="none" w:sz="0" w:space="0" w:color="auto"/>
                                                                                        <w:bottom w:val="none" w:sz="0" w:space="0" w:color="auto"/>
                                                                                        <w:right w:val="none" w:sz="0" w:space="0" w:color="auto"/>
                                                                                      </w:divBdr>
                                                                                      <w:divsChild>
                                                                                        <w:div w:id="1740322778">
                                                                                          <w:marLeft w:val="0"/>
                                                                                          <w:marRight w:val="0"/>
                                                                                          <w:marTop w:val="0"/>
                                                                                          <w:marBottom w:val="0"/>
                                                                                          <w:divBdr>
                                                                                            <w:top w:val="none" w:sz="0" w:space="0" w:color="auto"/>
                                                                                            <w:left w:val="none" w:sz="0" w:space="0" w:color="auto"/>
                                                                                            <w:bottom w:val="none" w:sz="0" w:space="0" w:color="auto"/>
                                                                                            <w:right w:val="none" w:sz="0" w:space="0" w:color="auto"/>
                                                                                          </w:divBdr>
                                                                                          <w:divsChild>
                                                                                            <w:div w:id="8991716">
                                                                                              <w:marLeft w:val="0"/>
                                                                                              <w:marRight w:val="0"/>
                                                                                              <w:marTop w:val="0"/>
                                                                                              <w:marBottom w:val="0"/>
                                                                                              <w:divBdr>
                                                                                                <w:top w:val="none" w:sz="0" w:space="0" w:color="auto"/>
                                                                                                <w:left w:val="none" w:sz="0" w:space="0" w:color="auto"/>
                                                                                                <w:bottom w:val="none" w:sz="0" w:space="0" w:color="auto"/>
                                                                                                <w:right w:val="none" w:sz="0" w:space="0" w:color="auto"/>
                                                                                              </w:divBdr>
                                                                                              <w:divsChild>
                                                                                                <w:div w:id="1835950437">
                                                                                                  <w:marLeft w:val="0"/>
                                                                                                  <w:marRight w:val="0"/>
                                                                                                  <w:marTop w:val="30"/>
                                                                                                  <w:marBottom w:val="30"/>
                                                                                                  <w:divBdr>
                                                                                                    <w:top w:val="none" w:sz="0" w:space="0" w:color="auto"/>
                                                                                                    <w:left w:val="none" w:sz="0" w:space="0" w:color="auto"/>
                                                                                                    <w:bottom w:val="none" w:sz="0" w:space="0" w:color="auto"/>
                                                                                                    <w:right w:val="none" w:sz="0" w:space="0" w:color="auto"/>
                                                                                                  </w:divBdr>
                                                                                                  <w:divsChild>
                                                                                                    <w:div w:id="13654512">
                                                                                                      <w:marLeft w:val="0"/>
                                                                                                      <w:marRight w:val="0"/>
                                                                                                      <w:marTop w:val="0"/>
                                                                                                      <w:marBottom w:val="0"/>
                                                                                                      <w:divBdr>
                                                                                                        <w:top w:val="none" w:sz="0" w:space="0" w:color="auto"/>
                                                                                                        <w:left w:val="none" w:sz="0" w:space="0" w:color="auto"/>
                                                                                                        <w:bottom w:val="none" w:sz="0" w:space="0" w:color="auto"/>
                                                                                                        <w:right w:val="none" w:sz="0" w:space="0" w:color="auto"/>
                                                                                                      </w:divBdr>
                                                                                                      <w:divsChild>
                                                                                                        <w:div w:id="518085347">
                                                                                                          <w:marLeft w:val="0"/>
                                                                                                          <w:marRight w:val="0"/>
                                                                                                          <w:marTop w:val="0"/>
                                                                                                          <w:marBottom w:val="0"/>
                                                                                                          <w:divBdr>
                                                                                                            <w:top w:val="none" w:sz="0" w:space="0" w:color="auto"/>
                                                                                                            <w:left w:val="none" w:sz="0" w:space="0" w:color="auto"/>
                                                                                                            <w:bottom w:val="none" w:sz="0" w:space="0" w:color="auto"/>
                                                                                                            <w:right w:val="none" w:sz="0" w:space="0" w:color="auto"/>
                                                                                                          </w:divBdr>
                                                                                                        </w:div>
                                                                                                        <w:div w:id="1426729803">
                                                                                                          <w:marLeft w:val="0"/>
                                                                                                          <w:marRight w:val="0"/>
                                                                                                          <w:marTop w:val="0"/>
                                                                                                          <w:marBottom w:val="0"/>
                                                                                                          <w:divBdr>
                                                                                                            <w:top w:val="none" w:sz="0" w:space="0" w:color="auto"/>
                                                                                                            <w:left w:val="none" w:sz="0" w:space="0" w:color="auto"/>
                                                                                                            <w:bottom w:val="none" w:sz="0" w:space="0" w:color="auto"/>
                                                                                                            <w:right w:val="none" w:sz="0" w:space="0" w:color="auto"/>
                                                                                                          </w:divBdr>
                                                                                                        </w:div>
                                                                                                      </w:divsChild>
                                                                                                    </w:div>
                                                                                                    <w:div w:id="413818410">
                                                                                                      <w:marLeft w:val="0"/>
                                                                                                      <w:marRight w:val="0"/>
                                                                                                      <w:marTop w:val="0"/>
                                                                                                      <w:marBottom w:val="0"/>
                                                                                                      <w:divBdr>
                                                                                                        <w:top w:val="none" w:sz="0" w:space="0" w:color="auto"/>
                                                                                                        <w:left w:val="none" w:sz="0" w:space="0" w:color="auto"/>
                                                                                                        <w:bottom w:val="none" w:sz="0" w:space="0" w:color="auto"/>
                                                                                                        <w:right w:val="none" w:sz="0" w:space="0" w:color="auto"/>
                                                                                                      </w:divBdr>
                                                                                                      <w:divsChild>
                                                                                                        <w:div w:id="1032926496">
                                                                                                          <w:marLeft w:val="0"/>
                                                                                                          <w:marRight w:val="0"/>
                                                                                                          <w:marTop w:val="0"/>
                                                                                                          <w:marBottom w:val="0"/>
                                                                                                          <w:divBdr>
                                                                                                            <w:top w:val="none" w:sz="0" w:space="0" w:color="auto"/>
                                                                                                            <w:left w:val="none" w:sz="0" w:space="0" w:color="auto"/>
                                                                                                            <w:bottom w:val="none" w:sz="0" w:space="0" w:color="auto"/>
                                                                                                            <w:right w:val="none" w:sz="0" w:space="0" w:color="auto"/>
                                                                                                          </w:divBdr>
                                                                                                        </w:div>
                                                                                                      </w:divsChild>
                                                                                                    </w:div>
                                                                                                    <w:div w:id="1720322210">
                                                                                                      <w:marLeft w:val="0"/>
                                                                                                      <w:marRight w:val="0"/>
                                                                                                      <w:marTop w:val="0"/>
                                                                                                      <w:marBottom w:val="0"/>
                                                                                                      <w:divBdr>
                                                                                                        <w:top w:val="none" w:sz="0" w:space="0" w:color="auto"/>
                                                                                                        <w:left w:val="none" w:sz="0" w:space="0" w:color="auto"/>
                                                                                                        <w:bottom w:val="none" w:sz="0" w:space="0" w:color="auto"/>
                                                                                                        <w:right w:val="none" w:sz="0" w:space="0" w:color="auto"/>
                                                                                                      </w:divBdr>
                                                                                                      <w:divsChild>
                                                                                                        <w:div w:id="211413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2150">
                                                                                              <w:marLeft w:val="0"/>
                                                                                              <w:marRight w:val="0"/>
                                                                                              <w:marTop w:val="0"/>
                                                                                              <w:marBottom w:val="0"/>
                                                                                              <w:divBdr>
                                                                                                <w:top w:val="none" w:sz="0" w:space="0" w:color="auto"/>
                                                                                                <w:left w:val="none" w:sz="0" w:space="0" w:color="auto"/>
                                                                                                <w:bottom w:val="none" w:sz="0" w:space="0" w:color="auto"/>
                                                                                                <w:right w:val="none" w:sz="0" w:space="0" w:color="auto"/>
                                                                                              </w:divBdr>
                                                                                              <w:divsChild>
                                                                                                <w:div w:id="310334587">
                                                                                                  <w:marLeft w:val="0"/>
                                                                                                  <w:marRight w:val="0"/>
                                                                                                  <w:marTop w:val="0"/>
                                                                                                  <w:marBottom w:val="0"/>
                                                                                                  <w:divBdr>
                                                                                                    <w:top w:val="none" w:sz="0" w:space="0" w:color="auto"/>
                                                                                                    <w:left w:val="none" w:sz="0" w:space="0" w:color="auto"/>
                                                                                                    <w:bottom w:val="none" w:sz="0" w:space="0" w:color="auto"/>
                                                                                                    <w:right w:val="none" w:sz="0" w:space="0" w:color="auto"/>
                                                                                                  </w:divBdr>
                                                                                                </w:div>
                                                                                                <w:div w:id="630675650">
                                                                                                  <w:marLeft w:val="0"/>
                                                                                                  <w:marRight w:val="0"/>
                                                                                                  <w:marTop w:val="0"/>
                                                                                                  <w:marBottom w:val="0"/>
                                                                                                  <w:divBdr>
                                                                                                    <w:top w:val="none" w:sz="0" w:space="0" w:color="auto"/>
                                                                                                    <w:left w:val="none" w:sz="0" w:space="0" w:color="auto"/>
                                                                                                    <w:bottom w:val="none" w:sz="0" w:space="0" w:color="auto"/>
                                                                                                    <w:right w:val="none" w:sz="0" w:space="0" w:color="auto"/>
                                                                                                  </w:divBdr>
                                                                                                </w:div>
                                                                                                <w:div w:id="710888566">
                                                                                                  <w:marLeft w:val="0"/>
                                                                                                  <w:marRight w:val="0"/>
                                                                                                  <w:marTop w:val="0"/>
                                                                                                  <w:marBottom w:val="0"/>
                                                                                                  <w:divBdr>
                                                                                                    <w:top w:val="none" w:sz="0" w:space="0" w:color="auto"/>
                                                                                                    <w:left w:val="none" w:sz="0" w:space="0" w:color="auto"/>
                                                                                                    <w:bottom w:val="none" w:sz="0" w:space="0" w:color="auto"/>
                                                                                                    <w:right w:val="none" w:sz="0" w:space="0" w:color="auto"/>
                                                                                                  </w:divBdr>
                                                                                                </w:div>
                                                                                                <w:div w:id="969088286">
                                                                                                  <w:marLeft w:val="0"/>
                                                                                                  <w:marRight w:val="0"/>
                                                                                                  <w:marTop w:val="0"/>
                                                                                                  <w:marBottom w:val="0"/>
                                                                                                  <w:divBdr>
                                                                                                    <w:top w:val="none" w:sz="0" w:space="0" w:color="auto"/>
                                                                                                    <w:left w:val="none" w:sz="0" w:space="0" w:color="auto"/>
                                                                                                    <w:bottom w:val="none" w:sz="0" w:space="0" w:color="auto"/>
                                                                                                    <w:right w:val="none" w:sz="0" w:space="0" w:color="auto"/>
                                                                                                  </w:divBdr>
                                                                                                </w:div>
                                                                                                <w:div w:id="1048534177">
                                                                                                  <w:marLeft w:val="0"/>
                                                                                                  <w:marRight w:val="0"/>
                                                                                                  <w:marTop w:val="0"/>
                                                                                                  <w:marBottom w:val="0"/>
                                                                                                  <w:divBdr>
                                                                                                    <w:top w:val="none" w:sz="0" w:space="0" w:color="auto"/>
                                                                                                    <w:left w:val="none" w:sz="0" w:space="0" w:color="auto"/>
                                                                                                    <w:bottom w:val="none" w:sz="0" w:space="0" w:color="auto"/>
                                                                                                    <w:right w:val="none" w:sz="0" w:space="0" w:color="auto"/>
                                                                                                  </w:divBdr>
                                                                                                </w:div>
                                                                                              </w:divsChild>
                                                                                            </w:div>
                                                                                            <w:div w:id="104813457">
                                                                                              <w:marLeft w:val="0"/>
                                                                                              <w:marRight w:val="0"/>
                                                                                              <w:marTop w:val="0"/>
                                                                                              <w:marBottom w:val="0"/>
                                                                                              <w:divBdr>
                                                                                                <w:top w:val="none" w:sz="0" w:space="0" w:color="auto"/>
                                                                                                <w:left w:val="none" w:sz="0" w:space="0" w:color="auto"/>
                                                                                                <w:bottom w:val="none" w:sz="0" w:space="0" w:color="auto"/>
                                                                                                <w:right w:val="none" w:sz="0" w:space="0" w:color="auto"/>
                                                                                              </w:divBdr>
                                                                                              <w:divsChild>
                                                                                                <w:div w:id="1751005044">
                                                                                                  <w:marLeft w:val="0"/>
                                                                                                  <w:marRight w:val="0"/>
                                                                                                  <w:marTop w:val="30"/>
                                                                                                  <w:marBottom w:val="30"/>
                                                                                                  <w:divBdr>
                                                                                                    <w:top w:val="none" w:sz="0" w:space="0" w:color="auto"/>
                                                                                                    <w:left w:val="none" w:sz="0" w:space="0" w:color="auto"/>
                                                                                                    <w:bottom w:val="none" w:sz="0" w:space="0" w:color="auto"/>
                                                                                                    <w:right w:val="none" w:sz="0" w:space="0" w:color="auto"/>
                                                                                                  </w:divBdr>
                                                                                                  <w:divsChild>
                                                                                                    <w:div w:id="986664727">
                                                                                                      <w:marLeft w:val="0"/>
                                                                                                      <w:marRight w:val="0"/>
                                                                                                      <w:marTop w:val="0"/>
                                                                                                      <w:marBottom w:val="0"/>
                                                                                                      <w:divBdr>
                                                                                                        <w:top w:val="none" w:sz="0" w:space="0" w:color="auto"/>
                                                                                                        <w:left w:val="none" w:sz="0" w:space="0" w:color="auto"/>
                                                                                                        <w:bottom w:val="none" w:sz="0" w:space="0" w:color="auto"/>
                                                                                                        <w:right w:val="none" w:sz="0" w:space="0" w:color="auto"/>
                                                                                                      </w:divBdr>
                                                                                                      <w:divsChild>
                                                                                                        <w:div w:id="1139610977">
                                                                                                          <w:marLeft w:val="0"/>
                                                                                                          <w:marRight w:val="0"/>
                                                                                                          <w:marTop w:val="0"/>
                                                                                                          <w:marBottom w:val="0"/>
                                                                                                          <w:divBdr>
                                                                                                            <w:top w:val="none" w:sz="0" w:space="0" w:color="auto"/>
                                                                                                            <w:left w:val="none" w:sz="0" w:space="0" w:color="auto"/>
                                                                                                            <w:bottom w:val="none" w:sz="0" w:space="0" w:color="auto"/>
                                                                                                            <w:right w:val="none" w:sz="0" w:space="0" w:color="auto"/>
                                                                                                          </w:divBdr>
                                                                                                        </w:div>
                                                                                                      </w:divsChild>
                                                                                                    </w:div>
                                                                                                    <w:div w:id="1130827115">
                                                                                                      <w:marLeft w:val="0"/>
                                                                                                      <w:marRight w:val="0"/>
                                                                                                      <w:marTop w:val="0"/>
                                                                                                      <w:marBottom w:val="0"/>
                                                                                                      <w:divBdr>
                                                                                                        <w:top w:val="none" w:sz="0" w:space="0" w:color="auto"/>
                                                                                                        <w:left w:val="none" w:sz="0" w:space="0" w:color="auto"/>
                                                                                                        <w:bottom w:val="none" w:sz="0" w:space="0" w:color="auto"/>
                                                                                                        <w:right w:val="none" w:sz="0" w:space="0" w:color="auto"/>
                                                                                                      </w:divBdr>
                                                                                                      <w:divsChild>
                                                                                                        <w:div w:id="2013560305">
                                                                                                          <w:marLeft w:val="0"/>
                                                                                                          <w:marRight w:val="0"/>
                                                                                                          <w:marTop w:val="0"/>
                                                                                                          <w:marBottom w:val="0"/>
                                                                                                          <w:divBdr>
                                                                                                            <w:top w:val="none" w:sz="0" w:space="0" w:color="auto"/>
                                                                                                            <w:left w:val="none" w:sz="0" w:space="0" w:color="auto"/>
                                                                                                            <w:bottom w:val="none" w:sz="0" w:space="0" w:color="auto"/>
                                                                                                            <w:right w:val="none" w:sz="0" w:space="0" w:color="auto"/>
                                                                                                          </w:divBdr>
                                                                                                        </w:div>
                                                                                                      </w:divsChild>
                                                                                                    </w:div>
                                                                                                    <w:div w:id="1518695579">
                                                                                                      <w:marLeft w:val="0"/>
                                                                                                      <w:marRight w:val="0"/>
                                                                                                      <w:marTop w:val="0"/>
                                                                                                      <w:marBottom w:val="0"/>
                                                                                                      <w:divBdr>
                                                                                                        <w:top w:val="none" w:sz="0" w:space="0" w:color="auto"/>
                                                                                                        <w:left w:val="none" w:sz="0" w:space="0" w:color="auto"/>
                                                                                                        <w:bottom w:val="none" w:sz="0" w:space="0" w:color="auto"/>
                                                                                                        <w:right w:val="none" w:sz="0" w:space="0" w:color="auto"/>
                                                                                                      </w:divBdr>
                                                                                                      <w:divsChild>
                                                                                                        <w:div w:id="1331568194">
                                                                                                          <w:marLeft w:val="0"/>
                                                                                                          <w:marRight w:val="0"/>
                                                                                                          <w:marTop w:val="0"/>
                                                                                                          <w:marBottom w:val="0"/>
                                                                                                          <w:divBdr>
                                                                                                            <w:top w:val="none" w:sz="0" w:space="0" w:color="auto"/>
                                                                                                            <w:left w:val="none" w:sz="0" w:space="0" w:color="auto"/>
                                                                                                            <w:bottom w:val="none" w:sz="0" w:space="0" w:color="auto"/>
                                                                                                            <w:right w:val="none" w:sz="0" w:space="0" w:color="auto"/>
                                                                                                          </w:divBdr>
                                                                                                        </w:div>
                                                                                                        <w:div w:id="18028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5513">
                                                                                              <w:marLeft w:val="0"/>
                                                                                              <w:marRight w:val="0"/>
                                                                                              <w:marTop w:val="0"/>
                                                                                              <w:marBottom w:val="0"/>
                                                                                              <w:divBdr>
                                                                                                <w:top w:val="none" w:sz="0" w:space="0" w:color="auto"/>
                                                                                                <w:left w:val="none" w:sz="0" w:space="0" w:color="auto"/>
                                                                                                <w:bottom w:val="none" w:sz="0" w:space="0" w:color="auto"/>
                                                                                                <w:right w:val="none" w:sz="0" w:space="0" w:color="auto"/>
                                                                                              </w:divBdr>
                                                                                            </w:div>
                                                                                            <w:div w:id="519973421">
                                                                                              <w:marLeft w:val="0"/>
                                                                                              <w:marRight w:val="0"/>
                                                                                              <w:marTop w:val="0"/>
                                                                                              <w:marBottom w:val="0"/>
                                                                                              <w:divBdr>
                                                                                                <w:top w:val="none" w:sz="0" w:space="0" w:color="auto"/>
                                                                                                <w:left w:val="none" w:sz="0" w:space="0" w:color="auto"/>
                                                                                                <w:bottom w:val="none" w:sz="0" w:space="0" w:color="auto"/>
                                                                                                <w:right w:val="none" w:sz="0" w:space="0" w:color="auto"/>
                                                                                              </w:divBdr>
                                                                                            </w:div>
                                                                                            <w:div w:id="522717991">
                                                                                              <w:marLeft w:val="0"/>
                                                                                              <w:marRight w:val="0"/>
                                                                                              <w:marTop w:val="0"/>
                                                                                              <w:marBottom w:val="0"/>
                                                                                              <w:divBdr>
                                                                                                <w:top w:val="none" w:sz="0" w:space="0" w:color="auto"/>
                                                                                                <w:left w:val="none" w:sz="0" w:space="0" w:color="auto"/>
                                                                                                <w:bottom w:val="none" w:sz="0" w:space="0" w:color="auto"/>
                                                                                                <w:right w:val="none" w:sz="0" w:space="0" w:color="auto"/>
                                                                                              </w:divBdr>
                                                                                              <w:divsChild>
                                                                                                <w:div w:id="1969700639">
                                                                                                  <w:marLeft w:val="0"/>
                                                                                                  <w:marRight w:val="0"/>
                                                                                                  <w:marTop w:val="30"/>
                                                                                                  <w:marBottom w:val="30"/>
                                                                                                  <w:divBdr>
                                                                                                    <w:top w:val="none" w:sz="0" w:space="0" w:color="auto"/>
                                                                                                    <w:left w:val="none" w:sz="0" w:space="0" w:color="auto"/>
                                                                                                    <w:bottom w:val="none" w:sz="0" w:space="0" w:color="auto"/>
                                                                                                    <w:right w:val="none" w:sz="0" w:space="0" w:color="auto"/>
                                                                                                  </w:divBdr>
                                                                                                  <w:divsChild>
                                                                                                    <w:div w:id="619996682">
                                                                                                      <w:marLeft w:val="0"/>
                                                                                                      <w:marRight w:val="0"/>
                                                                                                      <w:marTop w:val="0"/>
                                                                                                      <w:marBottom w:val="0"/>
                                                                                                      <w:divBdr>
                                                                                                        <w:top w:val="none" w:sz="0" w:space="0" w:color="auto"/>
                                                                                                        <w:left w:val="none" w:sz="0" w:space="0" w:color="auto"/>
                                                                                                        <w:bottom w:val="none" w:sz="0" w:space="0" w:color="auto"/>
                                                                                                        <w:right w:val="none" w:sz="0" w:space="0" w:color="auto"/>
                                                                                                      </w:divBdr>
                                                                                                      <w:divsChild>
                                                                                                        <w:div w:id="239295832">
                                                                                                          <w:marLeft w:val="0"/>
                                                                                                          <w:marRight w:val="0"/>
                                                                                                          <w:marTop w:val="0"/>
                                                                                                          <w:marBottom w:val="0"/>
                                                                                                          <w:divBdr>
                                                                                                            <w:top w:val="none" w:sz="0" w:space="0" w:color="auto"/>
                                                                                                            <w:left w:val="none" w:sz="0" w:space="0" w:color="auto"/>
                                                                                                            <w:bottom w:val="none" w:sz="0" w:space="0" w:color="auto"/>
                                                                                                            <w:right w:val="none" w:sz="0" w:space="0" w:color="auto"/>
                                                                                                          </w:divBdr>
                                                                                                        </w:div>
                                                                                                        <w:div w:id="811945433">
                                                                                                          <w:marLeft w:val="0"/>
                                                                                                          <w:marRight w:val="0"/>
                                                                                                          <w:marTop w:val="0"/>
                                                                                                          <w:marBottom w:val="0"/>
                                                                                                          <w:divBdr>
                                                                                                            <w:top w:val="none" w:sz="0" w:space="0" w:color="auto"/>
                                                                                                            <w:left w:val="none" w:sz="0" w:space="0" w:color="auto"/>
                                                                                                            <w:bottom w:val="none" w:sz="0" w:space="0" w:color="auto"/>
                                                                                                            <w:right w:val="none" w:sz="0" w:space="0" w:color="auto"/>
                                                                                                          </w:divBdr>
                                                                                                        </w:div>
                                                                                                      </w:divsChild>
                                                                                                    </w:div>
                                                                                                    <w:div w:id="660890824">
                                                                                                      <w:marLeft w:val="0"/>
                                                                                                      <w:marRight w:val="0"/>
                                                                                                      <w:marTop w:val="0"/>
                                                                                                      <w:marBottom w:val="0"/>
                                                                                                      <w:divBdr>
                                                                                                        <w:top w:val="none" w:sz="0" w:space="0" w:color="auto"/>
                                                                                                        <w:left w:val="none" w:sz="0" w:space="0" w:color="auto"/>
                                                                                                        <w:bottom w:val="none" w:sz="0" w:space="0" w:color="auto"/>
                                                                                                        <w:right w:val="none" w:sz="0" w:space="0" w:color="auto"/>
                                                                                                      </w:divBdr>
                                                                                                      <w:divsChild>
                                                                                                        <w:div w:id="569463648">
                                                                                                          <w:marLeft w:val="0"/>
                                                                                                          <w:marRight w:val="0"/>
                                                                                                          <w:marTop w:val="0"/>
                                                                                                          <w:marBottom w:val="0"/>
                                                                                                          <w:divBdr>
                                                                                                            <w:top w:val="none" w:sz="0" w:space="0" w:color="auto"/>
                                                                                                            <w:left w:val="none" w:sz="0" w:space="0" w:color="auto"/>
                                                                                                            <w:bottom w:val="none" w:sz="0" w:space="0" w:color="auto"/>
                                                                                                            <w:right w:val="none" w:sz="0" w:space="0" w:color="auto"/>
                                                                                                          </w:divBdr>
                                                                                                        </w:div>
                                                                                                      </w:divsChild>
                                                                                                    </w:div>
                                                                                                    <w:div w:id="2053505071">
                                                                                                      <w:marLeft w:val="0"/>
                                                                                                      <w:marRight w:val="0"/>
                                                                                                      <w:marTop w:val="0"/>
                                                                                                      <w:marBottom w:val="0"/>
                                                                                                      <w:divBdr>
                                                                                                        <w:top w:val="none" w:sz="0" w:space="0" w:color="auto"/>
                                                                                                        <w:left w:val="none" w:sz="0" w:space="0" w:color="auto"/>
                                                                                                        <w:bottom w:val="none" w:sz="0" w:space="0" w:color="auto"/>
                                                                                                        <w:right w:val="none" w:sz="0" w:space="0" w:color="auto"/>
                                                                                                      </w:divBdr>
                                                                                                      <w:divsChild>
                                                                                                        <w:div w:id="56854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15285">
                                                                                              <w:marLeft w:val="0"/>
                                                                                              <w:marRight w:val="0"/>
                                                                                              <w:marTop w:val="0"/>
                                                                                              <w:marBottom w:val="0"/>
                                                                                              <w:divBdr>
                                                                                                <w:top w:val="none" w:sz="0" w:space="0" w:color="auto"/>
                                                                                                <w:left w:val="none" w:sz="0" w:space="0" w:color="auto"/>
                                                                                                <w:bottom w:val="none" w:sz="0" w:space="0" w:color="auto"/>
                                                                                                <w:right w:val="none" w:sz="0" w:space="0" w:color="auto"/>
                                                                                              </w:divBdr>
                                                                                              <w:divsChild>
                                                                                                <w:div w:id="1558081615">
                                                                                                  <w:marLeft w:val="0"/>
                                                                                                  <w:marRight w:val="0"/>
                                                                                                  <w:marTop w:val="0"/>
                                                                                                  <w:marBottom w:val="0"/>
                                                                                                  <w:divBdr>
                                                                                                    <w:top w:val="none" w:sz="0" w:space="0" w:color="auto"/>
                                                                                                    <w:left w:val="none" w:sz="0" w:space="0" w:color="auto"/>
                                                                                                    <w:bottom w:val="none" w:sz="0" w:space="0" w:color="auto"/>
                                                                                                    <w:right w:val="none" w:sz="0" w:space="0" w:color="auto"/>
                                                                                                  </w:divBdr>
                                                                                                </w:div>
                                                                                              </w:divsChild>
                                                                                            </w:div>
                                                                                            <w:div w:id="1591625507">
                                                                                              <w:marLeft w:val="0"/>
                                                                                              <w:marRight w:val="0"/>
                                                                                              <w:marTop w:val="0"/>
                                                                                              <w:marBottom w:val="0"/>
                                                                                              <w:divBdr>
                                                                                                <w:top w:val="none" w:sz="0" w:space="0" w:color="auto"/>
                                                                                                <w:left w:val="none" w:sz="0" w:space="0" w:color="auto"/>
                                                                                                <w:bottom w:val="none" w:sz="0" w:space="0" w:color="auto"/>
                                                                                                <w:right w:val="none" w:sz="0" w:space="0" w:color="auto"/>
                                                                                              </w:divBdr>
                                                                                              <w:divsChild>
                                                                                                <w:div w:id="232129328">
                                                                                                  <w:marLeft w:val="0"/>
                                                                                                  <w:marRight w:val="0"/>
                                                                                                  <w:marTop w:val="0"/>
                                                                                                  <w:marBottom w:val="0"/>
                                                                                                  <w:divBdr>
                                                                                                    <w:top w:val="none" w:sz="0" w:space="0" w:color="auto"/>
                                                                                                    <w:left w:val="none" w:sz="0" w:space="0" w:color="auto"/>
                                                                                                    <w:bottom w:val="none" w:sz="0" w:space="0" w:color="auto"/>
                                                                                                    <w:right w:val="none" w:sz="0" w:space="0" w:color="auto"/>
                                                                                                  </w:divBdr>
                                                                                                </w:div>
                                                                                                <w:div w:id="424881617">
                                                                                                  <w:marLeft w:val="0"/>
                                                                                                  <w:marRight w:val="0"/>
                                                                                                  <w:marTop w:val="0"/>
                                                                                                  <w:marBottom w:val="0"/>
                                                                                                  <w:divBdr>
                                                                                                    <w:top w:val="none" w:sz="0" w:space="0" w:color="auto"/>
                                                                                                    <w:left w:val="none" w:sz="0" w:space="0" w:color="auto"/>
                                                                                                    <w:bottom w:val="none" w:sz="0" w:space="0" w:color="auto"/>
                                                                                                    <w:right w:val="none" w:sz="0" w:space="0" w:color="auto"/>
                                                                                                  </w:divBdr>
                                                                                                </w:div>
                                                                                                <w:div w:id="1017662274">
                                                                                                  <w:marLeft w:val="0"/>
                                                                                                  <w:marRight w:val="0"/>
                                                                                                  <w:marTop w:val="0"/>
                                                                                                  <w:marBottom w:val="0"/>
                                                                                                  <w:divBdr>
                                                                                                    <w:top w:val="none" w:sz="0" w:space="0" w:color="auto"/>
                                                                                                    <w:left w:val="none" w:sz="0" w:space="0" w:color="auto"/>
                                                                                                    <w:bottom w:val="none" w:sz="0" w:space="0" w:color="auto"/>
                                                                                                    <w:right w:val="none" w:sz="0" w:space="0" w:color="auto"/>
                                                                                                  </w:divBdr>
                                                                                                </w:div>
                                                                                                <w:div w:id="1700428419">
                                                                                                  <w:marLeft w:val="0"/>
                                                                                                  <w:marRight w:val="0"/>
                                                                                                  <w:marTop w:val="0"/>
                                                                                                  <w:marBottom w:val="0"/>
                                                                                                  <w:divBdr>
                                                                                                    <w:top w:val="none" w:sz="0" w:space="0" w:color="auto"/>
                                                                                                    <w:left w:val="none" w:sz="0" w:space="0" w:color="auto"/>
                                                                                                    <w:bottom w:val="none" w:sz="0" w:space="0" w:color="auto"/>
                                                                                                    <w:right w:val="none" w:sz="0" w:space="0" w:color="auto"/>
                                                                                                  </w:divBdr>
                                                                                                </w:div>
                                                                                              </w:divsChild>
                                                                                            </w:div>
                                                                                            <w:div w:id="1650935213">
                                                                                              <w:marLeft w:val="0"/>
                                                                                              <w:marRight w:val="0"/>
                                                                                              <w:marTop w:val="0"/>
                                                                                              <w:marBottom w:val="0"/>
                                                                                              <w:divBdr>
                                                                                                <w:top w:val="none" w:sz="0" w:space="0" w:color="auto"/>
                                                                                                <w:left w:val="none" w:sz="0" w:space="0" w:color="auto"/>
                                                                                                <w:bottom w:val="none" w:sz="0" w:space="0" w:color="auto"/>
                                                                                                <w:right w:val="none" w:sz="0" w:space="0" w:color="auto"/>
                                                                                              </w:divBdr>
                                                                                              <w:divsChild>
                                                                                                <w:div w:id="416637827">
                                                                                                  <w:marLeft w:val="0"/>
                                                                                                  <w:marRight w:val="0"/>
                                                                                                  <w:marTop w:val="0"/>
                                                                                                  <w:marBottom w:val="0"/>
                                                                                                  <w:divBdr>
                                                                                                    <w:top w:val="none" w:sz="0" w:space="0" w:color="auto"/>
                                                                                                    <w:left w:val="none" w:sz="0" w:space="0" w:color="auto"/>
                                                                                                    <w:bottom w:val="none" w:sz="0" w:space="0" w:color="auto"/>
                                                                                                    <w:right w:val="none" w:sz="0" w:space="0" w:color="auto"/>
                                                                                                  </w:divBdr>
                                                                                                </w:div>
                                                                                                <w:div w:id="725883485">
                                                                                                  <w:marLeft w:val="0"/>
                                                                                                  <w:marRight w:val="0"/>
                                                                                                  <w:marTop w:val="0"/>
                                                                                                  <w:marBottom w:val="0"/>
                                                                                                  <w:divBdr>
                                                                                                    <w:top w:val="none" w:sz="0" w:space="0" w:color="auto"/>
                                                                                                    <w:left w:val="none" w:sz="0" w:space="0" w:color="auto"/>
                                                                                                    <w:bottom w:val="none" w:sz="0" w:space="0" w:color="auto"/>
                                                                                                    <w:right w:val="none" w:sz="0" w:space="0" w:color="auto"/>
                                                                                                  </w:divBdr>
                                                                                                </w:div>
                                                                                                <w:div w:id="999430632">
                                                                                                  <w:marLeft w:val="0"/>
                                                                                                  <w:marRight w:val="0"/>
                                                                                                  <w:marTop w:val="0"/>
                                                                                                  <w:marBottom w:val="0"/>
                                                                                                  <w:divBdr>
                                                                                                    <w:top w:val="none" w:sz="0" w:space="0" w:color="auto"/>
                                                                                                    <w:left w:val="none" w:sz="0" w:space="0" w:color="auto"/>
                                                                                                    <w:bottom w:val="none" w:sz="0" w:space="0" w:color="auto"/>
                                                                                                    <w:right w:val="none" w:sz="0" w:space="0" w:color="auto"/>
                                                                                                  </w:divBdr>
                                                                                                </w:div>
                                                                                                <w:div w:id="1414473670">
                                                                                                  <w:marLeft w:val="0"/>
                                                                                                  <w:marRight w:val="0"/>
                                                                                                  <w:marTop w:val="0"/>
                                                                                                  <w:marBottom w:val="0"/>
                                                                                                  <w:divBdr>
                                                                                                    <w:top w:val="none" w:sz="0" w:space="0" w:color="auto"/>
                                                                                                    <w:left w:val="none" w:sz="0" w:space="0" w:color="auto"/>
                                                                                                    <w:bottom w:val="none" w:sz="0" w:space="0" w:color="auto"/>
                                                                                                    <w:right w:val="none" w:sz="0" w:space="0" w:color="auto"/>
                                                                                                  </w:divBdr>
                                                                                                </w:div>
                                                                                                <w:div w:id="1562331970">
                                                                                                  <w:marLeft w:val="0"/>
                                                                                                  <w:marRight w:val="0"/>
                                                                                                  <w:marTop w:val="0"/>
                                                                                                  <w:marBottom w:val="0"/>
                                                                                                  <w:divBdr>
                                                                                                    <w:top w:val="none" w:sz="0" w:space="0" w:color="auto"/>
                                                                                                    <w:left w:val="none" w:sz="0" w:space="0" w:color="auto"/>
                                                                                                    <w:bottom w:val="none" w:sz="0" w:space="0" w:color="auto"/>
                                                                                                    <w:right w:val="none" w:sz="0" w:space="0" w:color="auto"/>
                                                                                                  </w:divBdr>
                                                                                                </w:div>
                                                                                              </w:divsChild>
                                                                                            </w:div>
                                                                                            <w:div w:id="1750541681">
                                                                                              <w:marLeft w:val="0"/>
                                                                                              <w:marRight w:val="0"/>
                                                                                              <w:marTop w:val="0"/>
                                                                                              <w:marBottom w:val="0"/>
                                                                                              <w:divBdr>
                                                                                                <w:top w:val="none" w:sz="0" w:space="0" w:color="auto"/>
                                                                                                <w:left w:val="none" w:sz="0" w:space="0" w:color="auto"/>
                                                                                                <w:bottom w:val="none" w:sz="0" w:space="0" w:color="auto"/>
                                                                                                <w:right w:val="none" w:sz="0" w:space="0" w:color="auto"/>
                                                                                              </w:divBdr>
                                                                                            </w:div>
                                                                                            <w:div w:id="2098791263">
                                                                                              <w:marLeft w:val="0"/>
                                                                                              <w:marRight w:val="0"/>
                                                                                              <w:marTop w:val="0"/>
                                                                                              <w:marBottom w:val="0"/>
                                                                                              <w:divBdr>
                                                                                                <w:top w:val="none" w:sz="0" w:space="0" w:color="auto"/>
                                                                                                <w:left w:val="none" w:sz="0" w:space="0" w:color="auto"/>
                                                                                                <w:bottom w:val="none" w:sz="0" w:space="0" w:color="auto"/>
                                                                                                <w:right w:val="none" w:sz="0" w:space="0" w:color="auto"/>
                                                                                              </w:divBdr>
                                                                                              <w:divsChild>
                                                                                                <w:div w:id="31197574">
                                                                                                  <w:marLeft w:val="0"/>
                                                                                                  <w:marRight w:val="0"/>
                                                                                                  <w:marTop w:val="0"/>
                                                                                                  <w:marBottom w:val="0"/>
                                                                                                  <w:divBdr>
                                                                                                    <w:top w:val="none" w:sz="0" w:space="0" w:color="auto"/>
                                                                                                    <w:left w:val="none" w:sz="0" w:space="0" w:color="auto"/>
                                                                                                    <w:bottom w:val="none" w:sz="0" w:space="0" w:color="auto"/>
                                                                                                    <w:right w:val="none" w:sz="0" w:space="0" w:color="auto"/>
                                                                                                  </w:divBdr>
                                                                                                </w:div>
                                                                                                <w:div w:id="97335173">
                                                                                                  <w:marLeft w:val="0"/>
                                                                                                  <w:marRight w:val="0"/>
                                                                                                  <w:marTop w:val="0"/>
                                                                                                  <w:marBottom w:val="0"/>
                                                                                                  <w:divBdr>
                                                                                                    <w:top w:val="none" w:sz="0" w:space="0" w:color="auto"/>
                                                                                                    <w:left w:val="none" w:sz="0" w:space="0" w:color="auto"/>
                                                                                                    <w:bottom w:val="none" w:sz="0" w:space="0" w:color="auto"/>
                                                                                                    <w:right w:val="none" w:sz="0" w:space="0" w:color="auto"/>
                                                                                                  </w:divBdr>
                                                                                                </w:div>
                                                                                                <w:div w:id="156576990">
                                                                                                  <w:marLeft w:val="0"/>
                                                                                                  <w:marRight w:val="0"/>
                                                                                                  <w:marTop w:val="0"/>
                                                                                                  <w:marBottom w:val="0"/>
                                                                                                  <w:divBdr>
                                                                                                    <w:top w:val="none" w:sz="0" w:space="0" w:color="auto"/>
                                                                                                    <w:left w:val="none" w:sz="0" w:space="0" w:color="auto"/>
                                                                                                    <w:bottom w:val="none" w:sz="0" w:space="0" w:color="auto"/>
                                                                                                    <w:right w:val="none" w:sz="0" w:space="0" w:color="auto"/>
                                                                                                  </w:divBdr>
                                                                                                </w:div>
                                                                                                <w:div w:id="1451894537">
                                                                                                  <w:marLeft w:val="0"/>
                                                                                                  <w:marRight w:val="0"/>
                                                                                                  <w:marTop w:val="0"/>
                                                                                                  <w:marBottom w:val="0"/>
                                                                                                  <w:divBdr>
                                                                                                    <w:top w:val="none" w:sz="0" w:space="0" w:color="auto"/>
                                                                                                    <w:left w:val="none" w:sz="0" w:space="0" w:color="auto"/>
                                                                                                    <w:bottom w:val="none" w:sz="0" w:space="0" w:color="auto"/>
                                                                                                    <w:right w:val="none" w:sz="0" w:space="0" w:color="auto"/>
                                                                                                  </w:divBdr>
                                                                                                </w:div>
                                                                                                <w:div w:id="178214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854966">
      <w:bodyDiv w:val="1"/>
      <w:marLeft w:val="0"/>
      <w:marRight w:val="0"/>
      <w:marTop w:val="0"/>
      <w:marBottom w:val="0"/>
      <w:divBdr>
        <w:top w:val="none" w:sz="0" w:space="0" w:color="auto"/>
        <w:left w:val="none" w:sz="0" w:space="0" w:color="auto"/>
        <w:bottom w:val="none" w:sz="0" w:space="0" w:color="auto"/>
        <w:right w:val="none" w:sz="0" w:space="0" w:color="auto"/>
      </w:divBdr>
      <w:divsChild>
        <w:div w:id="1756122477">
          <w:marLeft w:val="0"/>
          <w:marRight w:val="0"/>
          <w:marTop w:val="0"/>
          <w:marBottom w:val="0"/>
          <w:divBdr>
            <w:top w:val="none" w:sz="0" w:space="0" w:color="auto"/>
            <w:left w:val="none" w:sz="0" w:space="0" w:color="auto"/>
            <w:bottom w:val="none" w:sz="0" w:space="0" w:color="auto"/>
            <w:right w:val="none" w:sz="0" w:space="0" w:color="auto"/>
          </w:divBdr>
          <w:divsChild>
            <w:div w:id="939141172">
              <w:marLeft w:val="0"/>
              <w:marRight w:val="0"/>
              <w:marTop w:val="0"/>
              <w:marBottom w:val="0"/>
              <w:divBdr>
                <w:top w:val="none" w:sz="0" w:space="0" w:color="auto"/>
                <w:left w:val="none" w:sz="0" w:space="0" w:color="auto"/>
                <w:bottom w:val="none" w:sz="0" w:space="0" w:color="auto"/>
                <w:right w:val="none" w:sz="0" w:space="0" w:color="auto"/>
              </w:divBdr>
              <w:divsChild>
                <w:div w:id="151869151">
                  <w:marLeft w:val="0"/>
                  <w:marRight w:val="0"/>
                  <w:marTop w:val="0"/>
                  <w:marBottom w:val="0"/>
                  <w:divBdr>
                    <w:top w:val="none" w:sz="0" w:space="0" w:color="auto"/>
                    <w:left w:val="none" w:sz="0" w:space="0" w:color="auto"/>
                    <w:bottom w:val="none" w:sz="0" w:space="0" w:color="auto"/>
                    <w:right w:val="none" w:sz="0" w:space="0" w:color="auto"/>
                  </w:divBdr>
                  <w:divsChild>
                    <w:div w:id="779839342">
                      <w:marLeft w:val="0"/>
                      <w:marRight w:val="0"/>
                      <w:marTop w:val="0"/>
                      <w:marBottom w:val="0"/>
                      <w:divBdr>
                        <w:top w:val="none" w:sz="0" w:space="0" w:color="auto"/>
                        <w:left w:val="none" w:sz="0" w:space="0" w:color="auto"/>
                        <w:bottom w:val="none" w:sz="0" w:space="0" w:color="auto"/>
                        <w:right w:val="none" w:sz="0" w:space="0" w:color="auto"/>
                      </w:divBdr>
                      <w:divsChild>
                        <w:div w:id="374550349">
                          <w:marLeft w:val="0"/>
                          <w:marRight w:val="0"/>
                          <w:marTop w:val="0"/>
                          <w:marBottom w:val="0"/>
                          <w:divBdr>
                            <w:top w:val="none" w:sz="0" w:space="0" w:color="auto"/>
                            <w:left w:val="none" w:sz="0" w:space="0" w:color="auto"/>
                            <w:bottom w:val="none" w:sz="0" w:space="0" w:color="auto"/>
                            <w:right w:val="none" w:sz="0" w:space="0" w:color="auto"/>
                          </w:divBdr>
                          <w:divsChild>
                            <w:div w:id="674502441">
                              <w:marLeft w:val="0"/>
                              <w:marRight w:val="0"/>
                              <w:marTop w:val="0"/>
                              <w:marBottom w:val="0"/>
                              <w:divBdr>
                                <w:top w:val="none" w:sz="0" w:space="0" w:color="auto"/>
                                <w:left w:val="none" w:sz="0" w:space="0" w:color="auto"/>
                                <w:bottom w:val="none" w:sz="0" w:space="0" w:color="auto"/>
                                <w:right w:val="none" w:sz="0" w:space="0" w:color="auto"/>
                              </w:divBdr>
                              <w:divsChild>
                                <w:div w:id="1341930234">
                                  <w:marLeft w:val="0"/>
                                  <w:marRight w:val="0"/>
                                  <w:marTop w:val="0"/>
                                  <w:marBottom w:val="0"/>
                                  <w:divBdr>
                                    <w:top w:val="none" w:sz="0" w:space="0" w:color="auto"/>
                                    <w:left w:val="none" w:sz="0" w:space="0" w:color="auto"/>
                                    <w:bottom w:val="none" w:sz="0" w:space="0" w:color="auto"/>
                                    <w:right w:val="none" w:sz="0" w:space="0" w:color="auto"/>
                                  </w:divBdr>
                                  <w:divsChild>
                                    <w:div w:id="1304774603">
                                      <w:marLeft w:val="0"/>
                                      <w:marRight w:val="0"/>
                                      <w:marTop w:val="0"/>
                                      <w:marBottom w:val="0"/>
                                      <w:divBdr>
                                        <w:top w:val="none" w:sz="0" w:space="0" w:color="auto"/>
                                        <w:left w:val="none" w:sz="0" w:space="0" w:color="auto"/>
                                        <w:bottom w:val="none" w:sz="0" w:space="0" w:color="auto"/>
                                        <w:right w:val="none" w:sz="0" w:space="0" w:color="auto"/>
                                      </w:divBdr>
                                      <w:divsChild>
                                        <w:div w:id="1489320999">
                                          <w:marLeft w:val="0"/>
                                          <w:marRight w:val="0"/>
                                          <w:marTop w:val="0"/>
                                          <w:marBottom w:val="0"/>
                                          <w:divBdr>
                                            <w:top w:val="none" w:sz="0" w:space="0" w:color="auto"/>
                                            <w:left w:val="none" w:sz="0" w:space="0" w:color="auto"/>
                                            <w:bottom w:val="none" w:sz="0" w:space="0" w:color="auto"/>
                                            <w:right w:val="none" w:sz="0" w:space="0" w:color="auto"/>
                                          </w:divBdr>
                                          <w:divsChild>
                                            <w:div w:id="131605369">
                                              <w:marLeft w:val="0"/>
                                              <w:marRight w:val="0"/>
                                              <w:marTop w:val="0"/>
                                              <w:marBottom w:val="0"/>
                                              <w:divBdr>
                                                <w:top w:val="none" w:sz="0" w:space="0" w:color="auto"/>
                                                <w:left w:val="none" w:sz="0" w:space="0" w:color="auto"/>
                                                <w:bottom w:val="none" w:sz="0" w:space="0" w:color="auto"/>
                                                <w:right w:val="none" w:sz="0" w:space="0" w:color="auto"/>
                                              </w:divBdr>
                                              <w:divsChild>
                                                <w:div w:id="1956979848">
                                                  <w:marLeft w:val="0"/>
                                                  <w:marRight w:val="0"/>
                                                  <w:marTop w:val="0"/>
                                                  <w:marBottom w:val="0"/>
                                                  <w:divBdr>
                                                    <w:top w:val="none" w:sz="0" w:space="0" w:color="auto"/>
                                                    <w:left w:val="none" w:sz="0" w:space="0" w:color="auto"/>
                                                    <w:bottom w:val="none" w:sz="0" w:space="0" w:color="auto"/>
                                                    <w:right w:val="none" w:sz="0" w:space="0" w:color="auto"/>
                                                  </w:divBdr>
                                                  <w:divsChild>
                                                    <w:div w:id="650720429">
                                                      <w:marLeft w:val="0"/>
                                                      <w:marRight w:val="0"/>
                                                      <w:marTop w:val="0"/>
                                                      <w:marBottom w:val="0"/>
                                                      <w:divBdr>
                                                        <w:top w:val="none" w:sz="0" w:space="0" w:color="auto"/>
                                                        <w:left w:val="none" w:sz="0" w:space="0" w:color="auto"/>
                                                        <w:bottom w:val="none" w:sz="0" w:space="0" w:color="auto"/>
                                                        <w:right w:val="none" w:sz="0" w:space="0" w:color="auto"/>
                                                      </w:divBdr>
                                                      <w:divsChild>
                                                        <w:div w:id="817889364">
                                                          <w:marLeft w:val="0"/>
                                                          <w:marRight w:val="0"/>
                                                          <w:marTop w:val="0"/>
                                                          <w:marBottom w:val="0"/>
                                                          <w:divBdr>
                                                            <w:top w:val="none" w:sz="0" w:space="0" w:color="auto"/>
                                                            <w:left w:val="none" w:sz="0" w:space="0" w:color="auto"/>
                                                            <w:bottom w:val="none" w:sz="0" w:space="0" w:color="auto"/>
                                                            <w:right w:val="none" w:sz="0" w:space="0" w:color="auto"/>
                                                          </w:divBdr>
                                                          <w:divsChild>
                                                            <w:div w:id="598028082">
                                                              <w:marLeft w:val="0"/>
                                                              <w:marRight w:val="0"/>
                                                              <w:marTop w:val="0"/>
                                                              <w:marBottom w:val="0"/>
                                                              <w:divBdr>
                                                                <w:top w:val="none" w:sz="0" w:space="0" w:color="auto"/>
                                                                <w:left w:val="none" w:sz="0" w:space="0" w:color="auto"/>
                                                                <w:bottom w:val="none" w:sz="0" w:space="0" w:color="auto"/>
                                                                <w:right w:val="none" w:sz="0" w:space="0" w:color="auto"/>
                                                              </w:divBdr>
                                                              <w:divsChild>
                                                                <w:div w:id="1117333995">
                                                                  <w:marLeft w:val="0"/>
                                                                  <w:marRight w:val="0"/>
                                                                  <w:marTop w:val="0"/>
                                                                  <w:marBottom w:val="0"/>
                                                                  <w:divBdr>
                                                                    <w:top w:val="none" w:sz="0" w:space="0" w:color="auto"/>
                                                                    <w:left w:val="none" w:sz="0" w:space="0" w:color="auto"/>
                                                                    <w:bottom w:val="none" w:sz="0" w:space="0" w:color="auto"/>
                                                                    <w:right w:val="none" w:sz="0" w:space="0" w:color="auto"/>
                                                                  </w:divBdr>
                                                                  <w:divsChild>
                                                                    <w:div w:id="618420218">
                                                                      <w:marLeft w:val="0"/>
                                                                      <w:marRight w:val="0"/>
                                                                      <w:marTop w:val="0"/>
                                                                      <w:marBottom w:val="0"/>
                                                                      <w:divBdr>
                                                                        <w:top w:val="none" w:sz="0" w:space="0" w:color="auto"/>
                                                                        <w:left w:val="none" w:sz="0" w:space="0" w:color="auto"/>
                                                                        <w:bottom w:val="none" w:sz="0" w:space="0" w:color="auto"/>
                                                                        <w:right w:val="none" w:sz="0" w:space="0" w:color="auto"/>
                                                                      </w:divBdr>
                                                                      <w:divsChild>
                                                                        <w:div w:id="1006205951">
                                                                          <w:marLeft w:val="0"/>
                                                                          <w:marRight w:val="0"/>
                                                                          <w:marTop w:val="0"/>
                                                                          <w:marBottom w:val="0"/>
                                                                          <w:divBdr>
                                                                            <w:top w:val="none" w:sz="0" w:space="0" w:color="auto"/>
                                                                            <w:left w:val="none" w:sz="0" w:space="0" w:color="auto"/>
                                                                            <w:bottom w:val="none" w:sz="0" w:space="0" w:color="auto"/>
                                                                            <w:right w:val="none" w:sz="0" w:space="0" w:color="auto"/>
                                                                          </w:divBdr>
                                                                          <w:divsChild>
                                                                            <w:div w:id="1103648622">
                                                                              <w:marLeft w:val="0"/>
                                                                              <w:marRight w:val="0"/>
                                                                              <w:marTop w:val="0"/>
                                                                              <w:marBottom w:val="0"/>
                                                                              <w:divBdr>
                                                                                <w:top w:val="none" w:sz="0" w:space="0" w:color="auto"/>
                                                                                <w:left w:val="none" w:sz="0" w:space="0" w:color="auto"/>
                                                                                <w:bottom w:val="none" w:sz="0" w:space="0" w:color="auto"/>
                                                                                <w:right w:val="none" w:sz="0" w:space="0" w:color="auto"/>
                                                                              </w:divBdr>
                                                                              <w:divsChild>
                                                                                <w:div w:id="335771765">
                                                                                  <w:marLeft w:val="0"/>
                                                                                  <w:marRight w:val="0"/>
                                                                                  <w:marTop w:val="0"/>
                                                                                  <w:marBottom w:val="0"/>
                                                                                  <w:divBdr>
                                                                                    <w:top w:val="none" w:sz="0" w:space="0" w:color="auto"/>
                                                                                    <w:left w:val="none" w:sz="0" w:space="0" w:color="auto"/>
                                                                                    <w:bottom w:val="none" w:sz="0" w:space="0" w:color="auto"/>
                                                                                    <w:right w:val="none" w:sz="0" w:space="0" w:color="auto"/>
                                                                                  </w:divBdr>
                                                                                  <w:divsChild>
                                                                                    <w:div w:id="1715733174">
                                                                                      <w:marLeft w:val="0"/>
                                                                                      <w:marRight w:val="0"/>
                                                                                      <w:marTop w:val="0"/>
                                                                                      <w:marBottom w:val="0"/>
                                                                                      <w:divBdr>
                                                                                        <w:top w:val="none" w:sz="0" w:space="0" w:color="auto"/>
                                                                                        <w:left w:val="none" w:sz="0" w:space="0" w:color="auto"/>
                                                                                        <w:bottom w:val="none" w:sz="0" w:space="0" w:color="auto"/>
                                                                                        <w:right w:val="none" w:sz="0" w:space="0" w:color="auto"/>
                                                                                      </w:divBdr>
                                                                                      <w:divsChild>
                                                                                        <w:div w:id="2144425476">
                                                                                          <w:marLeft w:val="0"/>
                                                                                          <w:marRight w:val="0"/>
                                                                                          <w:marTop w:val="0"/>
                                                                                          <w:marBottom w:val="0"/>
                                                                                          <w:divBdr>
                                                                                            <w:top w:val="none" w:sz="0" w:space="0" w:color="auto"/>
                                                                                            <w:left w:val="none" w:sz="0" w:space="0" w:color="auto"/>
                                                                                            <w:bottom w:val="none" w:sz="0" w:space="0" w:color="auto"/>
                                                                                            <w:right w:val="none" w:sz="0" w:space="0" w:color="auto"/>
                                                                                          </w:divBdr>
                                                                                          <w:divsChild>
                                                                                            <w:div w:id="1519469186">
                                                                                              <w:marLeft w:val="0"/>
                                                                                              <w:marRight w:val="0"/>
                                                                                              <w:marTop w:val="0"/>
                                                                                              <w:marBottom w:val="0"/>
                                                                                              <w:divBdr>
                                                                                                <w:top w:val="none" w:sz="0" w:space="0" w:color="auto"/>
                                                                                                <w:left w:val="none" w:sz="0" w:space="0" w:color="auto"/>
                                                                                                <w:bottom w:val="none" w:sz="0" w:space="0" w:color="auto"/>
                                                                                                <w:right w:val="none" w:sz="0" w:space="0" w:color="auto"/>
                                                                                              </w:divBdr>
                                                                                              <w:divsChild>
                                                                                                <w:div w:id="357198975">
                                                                                                  <w:marLeft w:val="0"/>
                                                                                                  <w:marRight w:val="0"/>
                                                                                                  <w:marTop w:val="0"/>
                                                                                                  <w:marBottom w:val="0"/>
                                                                                                  <w:divBdr>
                                                                                                    <w:top w:val="none" w:sz="0" w:space="0" w:color="auto"/>
                                                                                                    <w:left w:val="none" w:sz="0" w:space="0" w:color="auto"/>
                                                                                                    <w:bottom w:val="none" w:sz="0" w:space="0" w:color="auto"/>
                                                                                                    <w:right w:val="none" w:sz="0" w:space="0" w:color="auto"/>
                                                                                                  </w:divBdr>
                                                                                                  <w:divsChild>
                                                                                                    <w:div w:id="1981306096">
                                                                                                      <w:marLeft w:val="0"/>
                                                                                                      <w:marRight w:val="0"/>
                                                                                                      <w:marTop w:val="0"/>
                                                                                                      <w:marBottom w:val="0"/>
                                                                                                      <w:divBdr>
                                                                                                        <w:top w:val="none" w:sz="0" w:space="0" w:color="auto"/>
                                                                                                        <w:left w:val="none" w:sz="0" w:space="0" w:color="auto"/>
                                                                                                        <w:bottom w:val="none" w:sz="0" w:space="0" w:color="auto"/>
                                                                                                        <w:right w:val="none" w:sz="0" w:space="0" w:color="auto"/>
                                                                                                      </w:divBdr>
                                                                                                      <w:divsChild>
                                                                                                        <w:div w:id="938176386">
                                                                                                          <w:marLeft w:val="0"/>
                                                                                                          <w:marRight w:val="0"/>
                                                                                                          <w:marTop w:val="0"/>
                                                                                                          <w:marBottom w:val="0"/>
                                                                                                          <w:divBdr>
                                                                                                            <w:top w:val="none" w:sz="0" w:space="0" w:color="auto"/>
                                                                                                            <w:left w:val="none" w:sz="0" w:space="0" w:color="auto"/>
                                                                                                            <w:bottom w:val="none" w:sz="0" w:space="0" w:color="auto"/>
                                                                                                            <w:right w:val="none" w:sz="0" w:space="0" w:color="auto"/>
                                                                                                          </w:divBdr>
                                                                                                          <w:divsChild>
                                                                                                            <w:div w:id="530607603">
                                                                                                              <w:marLeft w:val="0"/>
                                                                                                              <w:marRight w:val="0"/>
                                                                                                              <w:marTop w:val="0"/>
                                                                                                              <w:marBottom w:val="0"/>
                                                                                                              <w:divBdr>
                                                                                                                <w:top w:val="none" w:sz="0" w:space="0" w:color="auto"/>
                                                                                                                <w:left w:val="none" w:sz="0" w:space="0" w:color="auto"/>
                                                                                                                <w:bottom w:val="none" w:sz="0" w:space="0" w:color="auto"/>
                                                                                                                <w:right w:val="none" w:sz="0" w:space="0" w:color="auto"/>
                                                                                                              </w:divBdr>
                                                                                                              <w:divsChild>
                                                                                                                <w:div w:id="788473342">
                                                                                                                  <w:marLeft w:val="0"/>
                                                                                                                  <w:marRight w:val="0"/>
                                                                                                                  <w:marTop w:val="0"/>
                                                                                                                  <w:marBottom w:val="0"/>
                                                                                                                  <w:divBdr>
                                                                                                                    <w:top w:val="none" w:sz="0" w:space="0" w:color="auto"/>
                                                                                                                    <w:left w:val="none" w:sz="0" w:space="0" w:color="auto"/>
                                                                                                                    <w:bottom w:val="none" w:sz="0" w:space="0" w:color="auto"/>
                                                                                                                    <w:right w:val="none" w:sz="0" w:space="0" w:color="auto"/>
                                                                                                                  </w:divBdr>
                                                                                                                  <w:divsChild>
                                                                                                                    <w:div w:id="11559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926171">
      <w:bodyDiv w:val="1"/>
      <w:marLeft w:val="0"/>
      <w:marRight w:val="0"/>
      <w:marTop w:val="0"/>
      <w:marBottom w:val="0"/>
      <w:divBdr>
        <w:top w:val="none" w:sz="0" w:space="0" w:color="auto"/>
        <w:left w:val="none" w:sz="0" w:space="0" w:color="auto"/>
        <w:bottom w:val="none" w:sz="0" w:space="0" w:color="auto"/>
        <w:right w:val="none" w:sz="0" w:space="0" w:color="auto"/>
      </w:divBdr>
    </w:div>
    <w:div w:id="208753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gov.uk/government/publications/the-uk-trade-remedies-investigations-process/an-introduction-to-our-investigations-process" TargetMode="External"/><Relationship Id="rId26" Type="http://schemas.openxmlformats.org/officeDocument/2006/relationships/hyperlink" Target="http://www.legislation.gov.uk/uksi/2018/1248/regulation/128/made" TargetMode="External"/><Relationship Id="rId3" Type="http://schemas.openxmlformats.org/officeDocument/2006/relationships/customXml" Target="../customXml/item3.xml"/><Relationship Id="rId21" Type="http://schemas.openxmlformats.org/officeDocument/2006/relationships/hyperlink" Target="http://www.trade-remedies.service.gov.uk/public/cas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gbr01.safelinks.protection.outlook.com/?url=https%3A%2F%2Fwww.gov.uk%2Fgovernment%2Fpublications%2Fthe-uk-trade-remedies-investigations-process%2Fan-introduction-to-our-investigations-process%23handling-confidential-information&amp;data=02%7C01%7C%7C2e8b640d976f4f9d745f08d7b3aeb1d9%7C6d05c46229564ec4a0d4480181c849f9%7C0%7C0%7C637175435193898063&amp;sdata=0KXusCGDR1o2mhCcNq6iKjqiiQHOyiM38ltMTpWl6Ek%3D&amp;reserved=0" TargetMode="External"/><Relationship Id="rId29" Type="http://schemas.openxmlformats.org/officeDocument/2006/relationships/hyperlink" Target="http://www.trade-remedies.servic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ade-remedies.service.gov.uk" TargetMode="Externa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trade-remedies.service.gov.uk"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gov.uk/government/publications/the-uk-trade-remedies-investigations-process"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egislation.gov.uk/uksi/2018/1248/regulation/128/made" TargetMode="External"/><Relationship Id="rId27" Type="http://schemas.openxmlformats.org/officeDocument/2006/relationships/header" Target="header4.xml"/><Relationship Id="rId30" Type="http://schemas.openxmlformats.org/officeDocument/2006/relationships/hyperlink" Target="https://www.gov.uk/government/publications/the-uk-trade-remedies-investigations-process/an-introduction-to-our-investigations-process" TargetMode="Externa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1E4C6DD14D9843A35F935291C6A9AE" ma:contentTypeVersion="11" ma:contentTypeDescription="Create a new document." ma:contentTypeScope="" ma:versionID="dc2e24bd8ae2cc6166307f8ab811ed10">
  <xsd:schema xmlns:xsd="http://www.w3.org/2001/XMLSchema" xmlns:xs="http://www.w3.org/2001/XMLSchema" xmlns:p="http://schemas.microsoft.com/office/2006/metadata/properties" xmlns:ns1="http://schemas.microsoft.com/sharepoint/v3" xmlns:ns3="da8546a1-daf1-4911-b00f-6c118dcdf07d" xmlns:ns4="c48ffa40-761e-42ce-81d9-c60b55d5a9b3" targetNamespace="http://schemas.microsoft.com/office/2006/metadata/properties" ma:root="true" ma:fieldsID="b7e61b1de224a4430bcbe06afdaa83d3" ns1:_="" ns3:_="" ns4:_="">
    <xsd:import namespace="http://schemas.microsoft.com/sharepoint/v3"/>
    <xsd:import namespace="da8546a1-daf1-4911-b00f-6c118dcdf07d"/>
    <xsd:import namespace="c48ffa40-761e-42ce-81d9-c60b55d5a9b3"/>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8546a1-daf1-4911-b00f-6c118dcdf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8ffa40-761e-42ce-81d9-c60b55d5a9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AB656-6ACC-4BDC-A377-158F952F64E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64E336F-E975-4123-BF36-DC3D034F6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8546a1-daf1-4911-b00f-6c118dcdf07d"/>
    <ds:schemaRef ds:uri="c48ffa40-761e-42ce-81d9-c60b55d5a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88977-B1EA-4EC6-8B70-01EC962E3B22}">
  <ds:schemaRefs>
    <ds:schemaRef ds:uri="http://schemas.microsoft.com/sharepoint/v3/contenttype/forms"/>
  </ds:schemaRefs>
</ds:datastoreItem>
</file>

<file path=customXml/itemProps4.xml><?xml version="1.0" encoding="utf-8"?>
<ds:datastoreItem xmlns:ds="http://schemas.openxmlformats.org/officeDocument/2006/customXml" ds:itemID="{7372615F-3D33-4094-AFD9-37202E6F0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70</Pages>
  <Words>15732</Words>
  <Characters>89679</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Exporter Questionnaire</vt:lpstr>
    </vt:vector>
  </TitlesOfParts>
  <Company/>
  <LinksUpToDate>false</LinksUpToDate>
  <CharactersWithSpaces>105201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Geoffrey Chapman</dc:creator>
  <cp:keywords/>
  <dc:description/>
  <cp:lastModifiedBy>Maria Lopez</cp:lastModifiedBy>
  <cp:revision>6</cp:revision>
  <cp:lastPrinted>2020-02-15T03:43:00Z</cp:lastPrinted>
  <dcterms:created xsi:type="dcterms:W3CDTF">2020-03-18T08:21:00Z</dcterms:created>
  <dcterms:modified xsi:type="dcterms:W3CDTF">2020-03-20T14:34:00Z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150e91-1403-4795-80a4-b7d1f9621190_Enabled">
    <vt:lpwstr>True</vt:lpwstr>
  </property>
  <property fmtid="{D5CDD505-2E9C-101B-9397-08002B2CF9AE}" pid="3" name="MSIP_Label_eb150e91-1403-4795-80a4-b7d1f9621190_SiteId">
    <vt:lpwstr>6d05c462-2956-4ec4-a0d4-480181c849f9</vt:lpwstr>
  </property>
  <property fmtid="{D5CDD505-2E9C-101B-9397-08002B2CF9AE}" pid="4" name="MSIP_Label_eb150e91-1403-4795-80a4-b7d1f9621190_Owner">
    <vt:lpwstr>Geoffrey.Chapman@traderemedies.gov.uk</vt:lpwstr>
  </property>
  <property fmtid="{D5CDD505-2E9C-101B-9397-08002B2CF9AE}" pid="5" name="MSIP_Label_eb150e91-1403-4795-80a4-b7d1f9621190_SetDate">
    <vt:lpwstr>2019-07-01T10:21:34.2529792Z</vt:lpwstr>
  </property>
  <property fmtid="{D5CDD505-2E9C-101B-9397-08002B2CF9AE}" pid="6" name="MSIP_Label_eb150e91-1403-4795-80a4-b7d1f9621190_Name">
    <vt:lpwstr>OFFICIAL</vt:lpwstr>
  </property>
  <property fmtid="{D5CDD505-2E9C-101B-9397-08002B2CF9AE}" pid="7" name="MSIP_Label_eb150e91-1403-4795-80a4-b7d1f9621190_Application">
    <vt:lpwstr>Microsoft Azure Information Protection</vt:lpwstr>
  </property>
  <property fmtid="{D5CDD505-2E9C-101B-9397-08002B2CF9AE}" pid="8" name="MSIP_Label_eb150e91-1403-4795-80a4-b7d1f9621190_ActionId">
    <vt:lpwstr>294079f1-e65b-47ab-83df-cca42296c8d6</vt:lpwstr>
  </property>
  <property fmtid="{D5CDD505-2E9C-101B-9397-08002B2CF9AE}" pid="9" name="MSIP_Label_eb150e91-1403-4795-80a4-b7d1f9621190_Extended_MSFT_Method">
    <vt:lpwstr>Automatic</vt:lpwstr>
  </property>
  <property fmtid="{D5CDD505-2E9C-101B-9397-08002B2CF9AE}" pid="10" name="Sensitivity">
    <vt:lpwstr>OFFICIAL</vt:lpwstr>
  </property>
  <property fmtid="{D5CDD505-2E9C-101B-9397-08002B2CF9AE}" pid="11" name="ContentTypeId">
    <vt:lpwstr>0x0101004A1E4C6DD14D9843A35F935291C6A9AE</vt:lpwstr>
  </property>
  <property fmtid="{D5CDD505-2E9C-101B-9397-08002B2CF9AE}" pid="12" name="Order">
    <vt:r8>1878000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CaseProduct">
    <vt:lpwstr>27;#Welded Tubes|2c49d387-4c2f-4fdb-b864-996ddc853abb</vt:lpwstr>
  </property>
  <property fmtid="{D5CDD505-2E9C-101B-9397-08002B2CF9AE}" pid="18" name="CaseCountry">
    <vt:lpwstr>31;#China|450f57c4-d239-451b-a905-81825d5a728d;#33;#Russia|0ecf037e-06ce-4a51-8c39-f88a8482bd44;#32;#Belarus|364eb362-0454-4ff3-9088-530c020db427</vt:lpwstr>
  </property>
  <property fmtid="{D5CDD505-2E9C-101B-9397-08002B2CF9AE}" pid="19" name="CaseType">
    <vt:lpwstr>30;#Transition Anti-Dumping Review|56eec00b-c93f-447c-870b-d62b9d7130e2</vt:lpwstr>
  </property>
  <property fmtid="{D5CDD505-2E9C-101B-9397-08002B2CF9AE}" pid="20" name="_docset_NoMedatataSyncRequired">
    <vt:lpwstr>False</vt:lpwstr>
  </property>
  <property fmtid="{D5CDD505-2E9C-101B-9397-08002B2CF9AE}" pid="21" name="SharedWithUsers">
    <vt:lpwstr>85;#James Lowrie;#84;#Joanne Gill;#38;#Imogen Yapp;#109;#Geoffrey Chapman</vt:lpwstr>
  </property>
  <property fmtid="{D5CDD505-2E9C-101B-9397-08002B2CF9AE}" pid="22" name="DocumentType">
    <vt:lpwstr>52;#Questionnaire|231e7669-9f72-4a7b-8af6-208e4dbf6d44</vt:lpwstr>
  </property>
</Properties>
</file>