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C2B9" w14:textId="6B7FA9E5" w:rsidR="006A5E01" w:rsidRDefault="006A5E01" w:rsidP="00B05BD5">
      <w:pPr>
        <w:spacing w:after="0" w:line="22" w:lineRule="atLeast"/>
        <w:rPr>
          <w:rFonts w:ascii="Arial" w:eastAsia="Times New Roman" w:hAnsi="Arial" w:cs="Arial"/>
          <w:b/>
          <w:bCs/>
          <w:color w:val="FF0000"/>
          <w:sz w:val="40"/>
          <w:szCs w:val="40"/>
          <w:lang w:eastAsia="en-GB"/>
        </w:rPr>
      </w:pPr>
      <w:bookmarkStart w:id="0" w:name="_GoBack"/>
      <w:bookmarkEnd w:id="0"/>
    </w:p>
    <w:p w14:paraId="270E2F49" w14:textId="77777777" w:rsidR="00B638D1" w:rsidRPr="00564FB2" w:rsidRDefault="4316F278" w:rsidP="00564FB2">
      <w:pPr>
        <w:pStyle w:val="Title"/>
        <w:jc w:val="center"/>
        <w:rPr>
          <w:rFonts w:ascii="Arial" w:hAnsi="Arial" w:cs="Arial"/>
          <w:b/>
          <w:sz w:val="36"/>
          <w:szCs w:val="36"/>
        </w:rPr>
      </w:pPr>
      <w:r w:rsidRPr="00564FB2">
        <w:rPr>
          <w:rFonts w:ascii="Arial" w:hAnsi="Arial" w:cs="Arial"/>
          <w:b/>
          <w:sz w:val="36"/>
          <w:szCs w:val="36"/>
        </w:rPr>
        <w:t xml:space="preserve">Anti-Dumping </w:t>
      </w:r>
      <w:r w:rsidRPr="00117E73">
        <w:rPr>
          <w:rFonts w:ascii="Arial" w:hAnsi="Arial" w:cs="Arial"/>
          <w:b/>
          <w:color w:val="000000" w:themeColor="text1"/>
          <w:sz w:val="36"/>
          <w:szCs w:val="36"/>
        </w:rPr>
        <w:t>Questionnaire</w:t>
      </w:r>
      <w:r w:rsidRPr="00564FB2">
        <w:rPr>
          <w:rFonts w:ascii="Arial" w:hAnsi="Arial" w:cs="Arial"/>
          <w:b/>
          <w:sz w:val="36"/>
          <w:szCs w:val="36"/>
        </w:rPr>
        <w:t xml:space="preserve"> (Exporter)</w:t>
      </w:r>
    </w:p>
    <w:p w14:paraId="6638BF63" w14:textId="3BD0E1BF" w:rsidR="00B638D1" w:rsidRPr="00564FB2" w:rsidRDefault="4316F278" w:rsidP="00564FB2">
      <w:pPr>
        <w:pStyle w:val="Title"/>
        <w:jc w:val="center"/>
        <w:rPr>
          <w:rFonts w:ascii="Arial" w:hAnsi="Arial" w:cs="Arial"/>
          <w:b/>
          <w:color w:val="FF0000"/>
          <w:sz w:val="36"/>
          <w:szCs w:val="36"/>
        </w:rPr>
      </w:pPr>
      <w:r w:rsidRPr="00564FB2">
        <w:rPr>
          <w:rFonts w:ascii="Arial" w:hAnsi="Arial" w:cs="Arial"/>
          <w:b/>
          <w:sz w:val="36"/>
          <w:szCs w:val="36"/>
        </w:rPr>
        <w:t xml:space="preserve">Case </w:t>
      </w:r>
      <w:r w:rsidR="00DC3480" w:rsidRPr="00117E73">
        <w:rPr>
          <w:rFonts w:ascii="Arial" w:hAnsi="Arial" w:cs="Arial"/>
          <w:b/>
          <w:color w:val="000000" w:themeColor="text1"/>
          <w:sz w:val="36"/>
          <w:szCs w:val="36"/>
        </w:rPr>
        <w:t>TD0003</w:t>
      </w:r>
      <w:r w:rsidRPr="00564FB2">
        <w:rPr>
          <w:rFonts w:ascii="Arial" w:hAnsi="Arial" w:cs="Arial"/>
          <w:b/>
          <w:sz w:val="36"/>
          <w:szCs w:val="36"/>
        </w:rPr>
        <w:t xml:space="preserve">: </w:t>
      </w:r>
      <w:r w:rsidR="000B3998" w:rsidRPr="00117E73">
        <w:rPr>
          <w:rFonts w:ascii="Arial" w:hAnsi="Arial" w:cs="Arial"/>
          <w:b/>
          <w:color w:val="000000" w:themeColor="text1"/>
          <w:sz w:val="36"/>
          <w:szCs w:val="36"/>
        </w:rPr>
        <w:t>PSC wire and strands</w:t>
      </w:r>
      <w:r w:rsidRPr="00564FB2">
        <w:rPr>
          <w:rFonts w:ascii="Arial" w:hAnsi="Arial" w:cs="Arial"/>
          <w:b/>
          <w:sz w:val="36"/>
          <w:szCs w:val="36"/>
        </w:rPr>
        <w:t xml:space="preserve"> exported from </w:t>
      </w:r>
      <w:r w:rsidR="004950AC" w:rsidRPr="00117E73">
        <w:rPr>
          <w:rFonts w:ascii="Arial" w:hAnsi="Arial" w:cs="Arial"/>
          <w:b/>
          <w:color w:val="000000" w:themeColor="text1"/>
          <w:sz w:val="36"/>
          <w:szCs w:val="36"/>
        </w:rPr>
        <w:t>the People’s Republic of China</w:t>
      </w:r>
    </w:p>
    <w:p w14:paraId="2A1317D3" w14:textId="77777777" w:rsidR="00B638D1" w:rsidRPr="00A07064" w:rsidRDefault="00B638D1" w:rsidP="001E12E3">
      <w:pPr>
        <w:tabs>
          <w:tab w:val="left" w:pos="2130"/>
        </w:tabs>
        <w:suppressAutoHyphens/>
        <w:spacing w:after="0" w:line="22" w:lineRule="atLeast"/>
        <w:contextualSpacing/>
        <w:jc w:val="center"/>
        <w:rPr>
          <w:rFonts w:ascii="Arial" w:hAnsi="Arial" w:cs="Arial"/>
          <w:b/>
          <w:color w:val="FF0000"/>
          <w:sz w:val="32"/>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3969"/>
        <w:gridCol w:w="5047"/>
      </w:tblGrid>
      <w:tr w:rsidR="00C172B1" w:rsidRPr="00E52075" w14:paraId="75E033FD" w14:textId="77777777" w:rsidTr="001415BE">
        <w:tc>
          <w:tcPr>
            <w:tcW w:w="3969" w:type="dxa"/>
            <w:tcBorders>
              <w:top w:val="nil"/>
              <w:left w:val="nil"/>
              <w:bottom w:val="nil"/>
              <w:right w:val="single" w:sz="4" w:space="0" w:color="auto"/>
            </w:tcBorders>
          </w:tcPr>
          <w:p w14:paraId="7A1E03AA" w14:textId="77777777" w:rsidR="00C172B1" w:rsidRPr="00E52075" w:rsidRDefault="00C172B1" w:rsidP="001415BE">
            <w:pPr>
              <w:tabs>
                <w:tab w:val="left" w:pos="2130"/>
              </w:tabs>
              <w:suppressAutoHyphens/>
              <w:spacing w:line="22" w:lineRule="atLeast"/>
              <w:contextualSpacing/>
              <w:rPr>
                <w:rFonts w:ascii="Arial" w:hAnsi="Arial" w:cs="Arial"/>
                <w:b/>
                <w:bCs/>
                <w:sz w:val="24"/>
                <w:szCs w:val="24"/>
              </w:rPr>
            </w:pPr>
            <w:r w:rsidRPr="00E52075">
              <w:rPr>
                <w:rFonts w:ascii="Arial" w:hAnsi="Arial" w:cs="Arial"/>
                <w:b/>
                <w:bCs/>
                <w:sz w:val="24"/>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tcPr>
          <w:p w14:paraId="6C7F9767" w14:textId="57713E77" w:rsidR="00C172B1" w:rsidRPr="00E52075" w:rsidRDefault="00EA2EF4" w:rsidP="001415BE">
            <w:pPr>
              <w:tabs>
                <w:tab w:val="left" w:pos="2130"/>
              </w:tabs>
              <w:suppressAutoHyphens/>
              <w:spacing w:line="22" w:lineRule="atLeast"/>
              <w:contextualSpacing/>
              <w:rPr>
                <w:rFonts w:ascii="Arial" w:hAnsi="Arial" w:cs="Arial"/>
                <w:color w:val="FF0000"/>
                <w:sz w:val="24"/>
                <w:szCs w:val="24"/>
              </w:rPr>
            </w:pPr>
            <w:r w:rsidRPr="00117E73">
              <w:rPr>
                <w:rFonts w:ascii="Arial" w:hAnsi="Arial" w:cs="Arial"/>
                <w:color w:val="000000" w:themeColor="text1"/>
                <w:sz w:val="24"/>
                <w:szCs w:val="24"/>
              </w:rPr>
              <w:t>01 January 2019 – 31 December 2019</w:t>
            </w:r>
          </w:p>
        </w:tc>
      </w:tr>
      <w:tr w:rsidR="00C172B1" w:rsidRPr="00E52075" w14:paraId="5D2A953B" w14:textId="77777777" w:rsidTr="001415BE">
        <w:tc>
          <w:tcPr>
            <w:tcW w:w="3969" w:type="dxa"/>
            <w:tcBorders>
              <w:top w:val="nil"/>
              <w:left w:val="nil"/>
              <w:bottom w:val="nil"/>
              <w:right w:val="nil"/>
            </w:tcBorders>
          </w:tcPr>
          <w:p w14:paraId="35376E91" w14:textId="77777777" w:rsidR="00C172B1" w:rsidRPr="00E52075" w:rsidRDefault="00C172B1" w:rsidP="001415BE">
            <w:pPr>
              <w:tabs>
                <w:tab w:val="left" w:pos="2130"/>
              </w:tabs>
              <w:suppressAutoHyphens/>
              <w:spacing w:line="22" w:lineRule="atLeast"/>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2A997BAE" w14:textId="77777777" w:rsidR="00C172B1" w:rsidRPr="00E52075" w:rsidRDefault="00C172B1" w:rsidP="001415BE">
            <w:pPr>
              <w:tabs>
                <w:tab w:val="left" w:pos="2130"/>
              </w:tabs>
              <w:suppressAutoHyphens/>
              <w:spacing w:line="22" w:lineRule="atLeast"/>
              <w:contextualSpacing/>
              <w:rPr>
                <w:rFonts w:ascii="Arial" w:hAnsi="Arial" w:cs="Arial"/>
                <w:color w:val="FF0000"/>
                <w:sz w:val="24"/>
                <w:szCs w:val="24"/>
              </w:rPr>
            </w:pPr>
          </w:p>
        </w:tc>
      </w:tr>
      <w:tr w:rsidR="00C172B1" w:rsidRPr="00E52075" w14:paraId="0082ED68" w14:textId="77777777" w:rsidTr="001415BE">
        <w:tc>
          <w:tcPr>
            <w:tcW w:w="3969" w:type="dxa"/>
            <w:tcBorders>
              <w:top w:val="nil"/>
              <w:left w:val="nil"/>
              <w:bottom w:val="nil"/>
              <w:right w:val="single" w:sz="4" w:space="0" w:color="auto"/>
            </w:tcBorders>
          </w:tcPr>
          <w:p w14:paraId="45ABDC2A" w14:textId="77777777" w:rsidR="00C172B1" w:rsidRPr="00E52075" w:rsidRDefault="00C172B1" w:rsidP="001415BE">
            <w:pPr>
              <w:tabs>
                <w:tab w:val="left" w:pos="2130"/>
              </w:tabs>
              <w:suppressAutoHyphens/>
              <w:spacing w:line="22" w:lineRule="atLeast"/>
              <w:contextualSpacing/>
              <w:rPr>
                <w:rFonts w:ascii="Arial" w:hAnsi="Arial" w:cs="Arial"/>
                <w:b/>
                <w:bCs/>
                <w:color w:val="FF0000"/>
                <w:sz w:val="24"/>
                <w:szCs w:val="24"/>
              </w:rPr>
            </w:pPr>
            <w:r w:rsidRPr="00E52075">
              <w:rPr>
                <w:rFonts w:ascii="Arial" w:hAnsi="Arial" w:cs="Arial"/>
                <w:b/>
                <w:bCs/>
                <w:sz w:val="24"/>
                <w:szCs w:val="24"/>
              </w:rPr>
              <w:t>Injury period:</w:t>
            </w:r>
          </w:p>
        </w:tc>
        <w:tc>
          <w:tcPr>
            <w:tcW w:w="5047" w:type="dxa"/>
            <w:tcBorders>
              <w:top w:val="single" w:sz="4" w:space="0" w:color="auto"/>
              <w:left w:val="single" w:sz="4" w:space="0" w:color="auto"/>
              <w:bottom w:val="single" w:sz="4" w:space="0" w:color="auto"/>
              <w:right w:val="single" w:sz="4" w:space="0" w:color="auto"/>
            </w:tcBorders>
          </w:tcPr>
          <w:p w14:paraId="6D2A0807" w14:textId="2E765285" w:rsidR="00C172B1" w:rsidRPr="00E52075" w:rsidRDefault="006004E6" w:rsidP="001415BE">
            <w:pPr>
              <w:tabs>
                <w:tab w:val="left" w:pos="2130"/>
              </w:tabs>
              <w:suppressAutoHyphens/>
              <w:spacing w:line="22" w:lineRule="atLeast"/>
              <w:contextualSpacing/>
              <w:rPr>
                <w:rFonts w:ascii="Arial" w:hAnsi="Arial" w:cs="Arial"/>
                <w:color w:val="FF0000"/>
                <w:sz w:val="24"/>
                <w:szCs w:val="24"/>
              </w:rPr>
            </w:pPr>
            <w:r w:rsidRPr="00117E73">
              <w:rPr>
                <w:rFonts w:ascii="Arial" w:hAnsi="Arial" w:cs="Arial"/>
                <w:color w:val="000000" w:themeColor="text1"/>
                <w:sz w:val="24"/>
                <w:szCs w:val="24"/>
              </w:rPr>
              <w:t>01 January 2016 – 31 December 2019</w:t>
            </w:r>
          </w:p>
        </w:tc>
      </w:tr>
      <w:tr w:rsidR="00C172B1" w:rsidRPr="00E52075" w14:paraId="006DFCD2" w14:textId="77777777" w:rsidTr="001415BE">
        <w:tc>
          <w:tcPr>
            <w:tcW w:w="3969" w:type="dxa"/>
            <w:tcBorders>
              <w:top w:val="nil"/>
              <w:left w:val="nil"/>
              <w:bottom w:val="nil"/>
              <w:right w:val="nil"/>
            </w:tcBorders>
          </w:tcPr>
          <w:p w14:paraId="39DA61CF" w14:textId="77777777" w:rsidR="00C172B1" w:rsidRPr="00E52075" w:rsidRDefault="00C172B1" w:rsidP="001415BE">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09E7106E" w14:textId="77777777" w:rsidR="00C172B1" w:rsidRPr="00E52075" w:rsidRDefault="00C172B1" w:rsidP="001415BE">
            <w:pPr>
              <w:tabs>
                <w:tab w:val="left" w:pos="2130"/>
              </w:tabs>
              <w:suppressAutoHyphens/>
              <w:spacing w:line="22" w:lineRule="atLeast"/>
              <w:contextualSpacing/>
              <w:rPr>
                <w:rFonts w:ascii="Arial" w:hAnsi="Arial" w:cs="Arial"/>
                <w:color w:val="FF0000"/>
                <w:sz w:val="24"/>
                <w:szCs w:val="24"/>
              </w:rPr>
            </w:pPr>
          </w:p>
        </w:tc>
      </w:tr>
      <w:tr w:rsidR="00C172B1" w:rsidRPr="00E52075" w14:paraId="1DC3CD32" w14:textId="77777777" w:rsidTr="001415BE">
        <w:tc>
          <w:tcPr>
            <w:tcW w:w="3969" w:type="dxa"/>
            <w:tcBorders>
              <w:top w:val="nil"/>
              <w:left w:val="nil"/>
              <w:bottom w:val="nil"/>
              <w:right w:val="single" w:sz="4" w:space="0" w:color="auto"/>
            </w:tcBorders>
          </w:tcPr>
          <w:p w14:paraId="1688A1E3" w14:textId="77777777" w:rsidR="00C172B1" w:rsidRPr="00E52075" w:rsidRDefault="00C172B1" w:rsidP="001415BE">
            <w:pPr>
              <w:tabs>
                <w:tab w:val="left" w:pos="2130"/>
              </w:tabs>
              <w:suppressAutoHyphens/>
              <w:spacing w:line="22" w:lineRule="atLeast"/>
              <w:contextualSpacing/>
              <w:rPr>
                <w:rFonts w:ascii="Arial" w:hAnsi="Arial" w:cs="Arial"/>
                <w:b/>
                <w:sz w:val="24"/>
                <w:szCs w:val="24"/>
              </w:rPr>
            </w:pPr>
            <w:r w:rsidRPr="00E52075">
              <w:rPr>
                <w:rFonts w:ascii="Arial" w:hAnsi="Arial" w:cs="Arial"/>
                <w:b/>
                <w:sz w:val="24"/>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12B751A4" w14:textId="4E58F875" w:rsidR="00C172B1" w:rsidRPr="00E52075" w:rsidRDefault="0035128D" w:rsidP="001415BE">
            <w:pPr>
              <w:tabs>
                <w:tab w:val="left" w:pos="2130"/>
              </w:tabs>
              <w:suppressAutoHyphens/>
              <w:spacing w:line="22" w:lineRule="atLeast"/>
              <w:contextualSpacing/>
              <w:rPr>
                <w:rFonts w:ascii="Arial" w:hAnsi="Arial" w:cs="Arial"/>
                <w:color w:val="FF0000"/>
                <w:sz w:val="24"/>
                <w:szCs w:val="24"/>
              </w:rPr>
            </w:pPr>
            <w:r>
              <w:rPr>
                <w:rFonts w:ascii="Arial" w:hAnsi="Arial" w:cs="Arial"/>
                <w:color w:val="000000" w:themeColor="text1"/>
                <w:sz w:val="24"/>
                <w:szCs w:val="24"/>
              </w:rPr>
              <w:t>01 October 2020</w:t>
            </w:r>
          </w:p>
        </w:tc>
      </w:tr>
      <w:tr w:rsidR="00C172B1" w:rsidRPr="00E52075" w14:paraId="71B7CC03" w14:textId="77777777" w:rsidTr="001415BE">
        <w:tc>
          <w:tcPr>
            <w:tcW w:w="3969" w:type="dxa"/>
            <w:tcBorders>
              <w:top w:val="nil"/>
              <w:left w:val="nil"/>
              <w:bottom w:val="nil"/>
              <w:right w:val="nil"/>
            </w:tcBorders>
          </w:tcPr>
          <w:p w14:paraId="7BA3B35E" w14:textId="77777777" w:rsidR="00C172B1" w:rsidRPr="00E52075" w:rsidRDefault="00C172B1" w:rsidP="001415BE">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5225082F" w14:textId="77777777" w:rsidR="00C172B1" w:rsidRPr="00E52075" w:rsidRDefault="00C172B1" w:rsidP="001415BE">
            <w:pPr>
              <w:tabs>
                <w:tab w:val="left" w:pos="2130"/>
              </w:tabs>
              <w:suppressAutoHyphens/>
              <w:spacing w:line="22" w:lineRule="atLeast"/>
              <w:contextualSpacing/>
              <w:rPr>
                <w:rFonts w:ascii="Arial" w:hAnsi="Arial" w:cs="Arial"/>
                <w:color w:val="FF0000"/>
                <w:sz w:val="24"/>
                <w:szCs w:val="24"/>
              </w:rPr>
            </w:pPr>
          </w:p>
        </w:tc>
      </w:tr>
      <w:tr w:rsidR="00C172B1" w:rsidRPr="00E52075" w14:paraId="5C2B097A" w14:textId="77777777" w:rsidTr="001415BE">
        <w:tc>
          <w:tcPr>
            <w:tcW w:w="3969" w:type="dxa"/>
            <w:tcBorders>
              <w:top w:val="nil"/>
              <w:left w:val="nil"/>
              <w:bottom w:val="nil"/>
              <w:right w:val="single" w:sz="4" w:space="0" w:color="auto"/>
            </w:tcBorders>
          </w:tcPr>
          <w:p w14:paraId="331A803C" w14:textId="77777777" w:rsidR="00C172B1" w:rsidRPr="00E52075" w:rsidRDefault="00C172B1" w:rsidP="001415BE">
            <w:pPr>
              <w:tabs>
                <w:tab w:val="left" w:pos="2130"/>
              </w:tabs>
              <w:suppressAutoHyphens/>
              <w:spacing w:line="22" w:lineRule="atLeast"/>
              <w:contextualSpacing/>
              <w:rPr>
                <w:rFonts w:ascii="Arial" w:hAnsi="Arial" w:cs="Arial"/>
                <w:b/>
                <w:bCs/>
                <w:sz w:val="24"/>
                <w:szCs w:val="24"/>
              </w:rPr>
            </w:pPr>
            <w:r w:rsidRPr="00E52075">
              <w:rPr>
                <w:rFonts w:ascii="Arial" w:hAnsi="Arial" w:cs="Arial"/>
                <w:b/>
                <w:bCs/>
                <w:sz w:val="24"/>
                <w:szCs w:val="24"/>
              </w:rPr>
              <w:t>Contact details:</w:t>
            </w:r>
          </w:p>
        </w:tc>
        <w:tc>
          <w:tcPr>
            <w:tcW w:w="5047" w:type="dxa"/>
            <w:tcBorders>
              <w:top w:val="single" w:sz="4" w:space="0" w:color="auto"/>
              <w:left w:val="single" w:sz="4" w:space="0" w:color="auto"/>
              <w:bottom w:val="single" w:sz="4" w:space="0" w:color="auto"/>
              <w:right w:val="single" w:sz="4" w:space="0" w:color="auto"/>
            </w:tcBorders>
          </w:tcPr>
          <w:p w14:paraId="631D12AB" w14:textId="77777777" w:rsidR="00974391" w:rsidRPr="00117E73" w:rsidRDefault="00974391" w:rsidP="00974391">
            <w:pPr>
              <w:tabs>
                <w:tab w:val="left" w:pos="2130"/>
              </w:tabs>
              <w:suppressAutoHyphens/>
              <w:spacing w:line="22" w:lineRule="atLeast"/>
              <w:contextualSpacing/>
              <w:rPr>
                <w:rFonts w:ascii="Arial" w:hAnsi="Arial" w:cs="Arial"/>
                <w:color w:val="000000" w:themeColor="text1"/>
                <w:sz w:val="24"/>
                <w:szCs w:val="24"/>
              </w:rPr>
            </w:pPr>
            <w:r w:rsidRPr="00117E73">
              <w:rPr>
                <w:rFonts w:ascii="Arial" w:hAnsi="Arial" w:cs="Arial"/>
                <w:color w:val="000000" w:themeColor="text1"/>
                <w:sz w:val="24"/>
                <w:szCs w:val="24"/>
              </w:rPr>
              <w:t>David George</w:t>
            </w:r>
          </w:p>
          <w:p w14:paraId="6D6228BF" w14:textId="77777777" w:rsidR="00974391" w:rsidRPr="00117E73" w:rsidRDefault="00974391" w:rsidP="00974391">
            <w:pPr>
              <w:tabs>
                <w:tab w:val="left" w:pos="2130"/>
              </w:tabs>
              <w:suppressAutoHyphens/>
              <w:spacing w:line="22" w:lineRule="atLeast"/>
              <w:contextualSpacing/>
              <w:rPr>
                <w:rFonts w:ascii="Arial" w:hAnsi="Arial" w:cs="Arial"/>
                <w:color w:val="000000" w:themeColor="text1"/>
                <w:sz w:val="24"/>
                <w:szCs w:val="24"/>
              </w:rPr>
            </w:pPr>
            <w:r w:rsidRPr="00117E73">
              <w:rPr>
                <w:rFonts w:ascii="Arial" w:hAnsi="Arial" w:cs="Arial"/>
                <w:color w:val="000000" w:themeColor="text1"/>
                <w:sz w:val="24"/>
                <w:szCs w:val="24"/>
              </w:rPr>
              <w:t>Lead Investigator</w:t>
            </w:r>
          </w:p>
          <w:p w14:paraId="69C2268A" w14:textId="77777777" w:rsidR="00974391" w:rsidRPr="00117E73" w:rsidRDefault="00974391" w:rsidP="00974391">
            <w:pPr>
              <w:tabs>
                <w:tab w:val="left" w:pos="2130"/>
              </w:tabs>
              <w:suppressAutoHyphens/>
              <w:spacing w:line="22" w:lineRule="atLeast"/>
              <w:contextualSpacing/>
              <w:rPr>
                <w:rFonts w:ascii="Arial" w:hAnsi="Arial" w:cs="Arial"/>
                <w:color w:val="000000" w:themeColor="text1"/>
                <w:sz w:val="24"/>
                <w:szCs w:val="24"/>
              </w:rPr>
            </w:pPr>
          </w:p>
          <w:p w14:paraId="1AB63C11" w14:textId="265A8069" w:rsidR="00C172B1" w:rsidRPr="00E52075" w:rsidRDefault="00974391" w:rsidP="00974391">
            <w:pPr>
              <w:tabs>
                <w:tab w:val="left" w:pos="2130"/>
              </w:tabs>
              <w:suppressAutoHyphens/>
              <w:spacing w:line="22" w:lineRule="atLeast"/>
              <w:contextualSpacing/>
              <w:rPr>
                <w:rFonts w:ascii="Arial" w:hAnsi="Arial" w:cs="Arial"/>
                <w:color w:val="FF0000"/>
                <w:sz w:val="24"/>
                <w:szCs w:val="24"/>
              </w:rPr>
            </w:pPr>
            <w:r w:rsidRPr="00117E73">
              <w:rPr>
                <w:rFonts w:ascii="Arial" w:hAnsi="Arial" w:cs="Arial"/>
                <w:color w:val="000000" w:themeColor="text1"/>
                <w:sz w:val="24"/>
                <w:szCs w:val="24"/>
              </w:rPr>
              <w:t>TD0003@traderemedies.gov.uk</w:t>
            </w:r>
          </w:p>
        </w:tc>
      </w:tr>
      <w:tr w:rsidR="00C172B1" w:rsidRPr="00E52075" w14:paraId="531ED7FB" w14:textId="77777777" w:rsidTr="001415BE">
        <w:tc>
          <w:tcPr>
            <w:tcW w:w="3969" w:type="dxa"/>
            <w:tcBorders>
              <w:top w:val="nil"/>
              <w:left w:val="nil"/>
              <w:bottom w:val="nil"/>
              <w:right w:val="nil"/>
            </w:tcBorders>
          </w:tcPr>
          <w:p w14:paraId="7A177B16" w14:textId="77777777" w:rsidR="00C172B1" w:rsidRPr="00E52075" w:rsidRDefault="00C172B1" w:rsidP="001415BE">
            <w:pPr>
              <w:tabs>
                <w:tab w:val="left" w:pos="2130"/>
              </w:tabs>
              <w:suppressAutoHyphens/>
              <w:spacing w:line="22" w:lineRule="atLeast"/>
              <w:contextualSpacing/>
              <w:rPr>
                <w:rFonts w:ascii="Arial" w:hAnsi="Arial" w:cs="Arial"/>
                <w:b/>
                <w:bCs/>
                <w:sz w:val="24"/>
                <w:szCs w:val="24"/>
              </w:rPr>
            </w:pPr>
          </w:p>
        </w:tc>
        <w:tc>
          <w:tcPr>
            <w:tcW w:w="5047" w:type="dxa"/>
            <w:tcBorders>
              <w:top w:val="single" w:sz="4" w:space="0" w:color="auto"/>
              <w:left w:val="nil"/>
              <w:bottom w:val="single" w:sz="4" w:space="0" w:color="auto"/>
              <w:right w:val="nil"/>
            </w:tcBorders>
          </w:tcPr>
          <w:p w14:paraId="71D9FF2A" w14:textId="77777777" w:rsidR="00C172B1" w:rsidRPr="00E52075" w:rsidRDefault="00C172B1" w:rsidP="001415BE">
            <w:pPr>
              <w:tabs>
                <w:tab w:val="left" w:pos="2130"/>
              </w:tabs>
              <w:suppressAutoHyphens/>
              <w:spacing w:line="22" w:lineRule="atLeast"/>
              <w:contextualSpacing/>
              <w:rPr>
                <w:rFonts w:ascii="Arial" w:hAnsi="Arial" w:cs="Arial"/>
                <w:color w:val="FF0000"/>
                <w:sz w:val="24"/>
                <w:szCs w:val="24"/>
              </w:rPr>
            </w:pPr>
          </w:p>
        </w:tc>
      </w:tr>
      <w:tr w:rsidR="00C172B1" w:rsidRPr="00E52075" w14:paraId="442E80F7" w14:textId="77777777" w:rsidTr="001415BE">
        <w:tc>
          <w:tcPr>
            <w:tcW w:w="3969" w:type="dxa"/>
            <w:tcBorders>
              <w:top w:val="nil"/>
              <w:left w:val="nil"/>
              <w:bottom w:val="nil"/>
              <w:right w:val="single" w:sz="4" w:space="0" w:color="auto"/>
            </w:tcBorders>
          </w:tcPr>
          <w:p w14:paraId="61509D69" w14:textId="77777777" w:rsidR="00C172B1" w:rsidRPr="00E52075" w:rsidRDefault="00C172B1" w:rsidP="001415BE">
            <w:pPr>
              <w:tabs>
                <w:tab w:val="left" w:pos="2130"/>
              </w:tabs>
              <w:suppressAutoHyphens/>
              <w:spacing w:line="22" w:lineRule="atLeast"/>
              <w:contextualSpacing/>
              <w:rPr>
                <w:rFonts w:ascii="Arial" w:hAnsi="Arial" w:cs="Arial"/>
                <w:b/>
                <w:bCs/>
                <w:sz w:val="24"/>
                <w:szCs w:val="24"/>
              </w:rPr>
            </w:pPr>
            <w:r w:rsidRPr="00E52075">
              <w:rPr>
                <w:rFonts w:ascii="Arial" w:hAnsi="Arial" w:cs="Arial"/>
                <w:b/>
                <w:sz w:val="24"/>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6CB3AE31" w14:textId="77777777" w:rsidR="00C172B1" w:rsidRPr="00E52075" w:rsidRDefault="00C172B1" w:rsidP="001415BE">
            <w:pPr>
              <w:tabs>
                <w:tab w:val="left" w:pos="2130"/>
              </w:tabs>
              <w:suppressAutoHyphens/>
              <w:spacing w:line="22" w:lineRule="atLeast"/>
              <w:contextualSpacing/>
              <w:rPr>
                <w:rFonts w:ascii="Arial" w:hAnsi="Arial" w:cs="Arial"/>
                <w:color w:val="FF0000"/>
                <w:sz w:val="24"/>
                <w:szCs w:val="24"/>
              </w:rPr>
            </w:pPr>
            <w:r w:rsidRPr="00E52075">
              <w:rPr>
                <w:rFonts w:ascii="Arial" w:eastAsiaTheme="minorEastAsia" w:hAnsi="Arial" w:cs="Arial"/>
                <w:i/>
                <w:iCs/>
                <w:color w:val="808080" w:themeColor="background1" w:themeShade="80"/>
                <w:sz w:val="24"/>
                <w:szCs w:val="24"/>
              </w:rPr>
              <w:t>Please complete</w:t>
            </w:r>
          </w:p>
        </w:tc>
      </w:tr>
    </w:tbl>
    <w:p w14:paraId="0BC1E764" w14:textId="77777777" w:rsidR="009C3E23" w:rsidRPr="00F8348B" w:rsidRDefault="009C3E23" w:rsidP="001E12E3">
      <w:pPr>
        <w:spacing w:after="0" w:line="22" w:lineRule="atLeast"/>
        <w:contextualSpacing/>
        <w:rPr>
          <w:rFonts w:ascii="Arial" w:hAnsi="Arial" w:cs="Arial"/>
        </w:rPr>
      </w:pPr>
    </w:p>
    <w:p w14:paraId="28D6AD03" w14:textId="77777777" w:rsidR="00D07BC2" w:rsidRPr="00893FA6" w:rsidRDefault="00D07BC2" w:rsidP="001E12E3">
      <w:pPr>
        <w:suppressAutoHyphens/>
        <w:spacing w:after="0" w:line="22" w:lineRule="atLeast"/>
        <w:contextualSpacing/>
        <w:rPr>
          <w:rFonts w:ascii="Arial" w:hAnsi="Arial" w:cs="Arial"/>
        </w:rPr>
      </w:pPr>
    </w:p>
    <w:p w14:paraId="4EB82315" w14:textId="77777777" w:rsidR="05B6D424" w:rsidRPr="00893FA6" w:rsidRDefault="05B6D424" w:rsidP="001E12E3">
      <w:pPr>
        <w:spacing w:after="0" w:line="22" w:lineRule="atLeast"/>
        <w:rPr>
          <w:rFonts w:ascii="Arial" w:hAnsi="Arial" w:cs="Arial"/>
        </w:rPr>
      </w:pPr>
    </w:p>
    <w:p w14:paraId="0926B20D" w14:textId="444DF688" w:rsidR="00AD627C" w:rsidRDefault="00AD627C" w:rsidP="001E12E3">
      <w:pPr>
        <w:spacing w:after="0" w:line="22" w:lineRule="atLeast"/>
        <w:rPr>
          <w:rFonts w:ascii="Arial" w:hAnsi="Arial" w:cs="Arial"/>
        </w:rPr>
      </w:pPr>
    </w:p>
    <w:p w14:paraId="5F9D6840" w14:textId="5118D232" w:rsidR="004F7EC6" w:rsidRDefault="004F7EC6" w:rsidP="001E12E3">
      <w:pPr>
        <w:suppressAutoHyphens/>
        <w:spacing w:after="0" w:line="22" w:lineRule="atLeast"/>
        <w:contextualSpacing/>
        <w:rPr>
          <w:rFonts w:ascii="Arial" w:hAnsi="Arial" w:cs="Arial"/>
        </w:rPr>
      </w:pPr>
    </w:p>
    <w:p w14:paraId="4044A6CC" w14:textId="24BFC9C3" w:rsidR="00370865" w:rsidRDefault="00370865" w:rsidP="001E12E3">
      <w:pPr>
        <w:suppressAutoHyphens/>
        <w:spacing w:after="0" w:line="22" w:lineRule="atLeast"/>
        <w:contextualSpacing/>
        <w:rPr>
          <w:rFonts w:ascii="Arial" w:hAnsi="Arial" w:cs="Arial"/>
        </w:rPr>
      </w:pPr>
    </w:p>
    <w:p w14:paraId="6CABF5A9" w14:textId="1BFC3A99" w:rsidR="00370865" w:rsidRDefault="00370865" w:rsidP="001E12E3">
      <w:pPr>
        <w:suppressAutoHyphens/>
        <w:spacing w:after="0" w:line="22" w:lineRule="atLeast"/>
        <w:contextualSpacing/>
        <w:rPr>
          <w:rFonts w:ascii="Arial" w:hAnsi="Arial" w:cs="Arial"/>
        </w:rPr>
      </w:pPr>
    </w:p>
    <w:p w14:paraId="3660D021" w14:textId="3B1D65F1" w:rsidR="00370865" w:rsidRDefault="00370865" w:rsidP="001E12E3">
      <w:pPr>
        <w:suppressAutoHyphens/>
        <w:spacing w:after="0" w:line="22" w:lineRule="atLeast"/>
        <w:contextualSpacing/>
        <w:rPr>
          <w:rFonts w:ascii="Arial" w:hAnsi="Arial" w:cs="Arial"/>
        </w:rPr>
      </w:pPr>
    </w:p>
    <w:p w14:paraId="71DCB43A" w14:textId="3AFB0191" w:rsidR="00370865" w:rsidRDefault="00370865" w:rsidP="001E12E3">
      <w:pPr>
        <w:suppressAutoHyphens/>
        <w:spacing w:after="0" w:line="22" w:lineRule="atLeast"/>
        <w:contextualSpacing/>
        <w:rPr>
          <w:rFonts w:ascii="Arial" w:hAnsi="Arial" w:cs="Arial"/>
        </w:rPr>
      </w:pPr>
    </w:p>
    <w:p w14:paraId="4A77F21D" w14:textId="76902596" w:rsidR="00370865" w:rsidRDefault="00370865" w:rsidP="001E12E3">
      <w:pPr>
        <w:suppressAutoHyphens/>
        <w:spacing w:after="0" w:line="22" w:lineRule="atLeast"/>
        <w:contextualSpacing/>
        <w:rPr>
          <w:rFonts w:ascii="Arial" w:hAnsi="Arial" w:cs="Arial"/>
        </w:rPr>
      </w:pPr>
    </w:p>
    <w:p w14:paraId="35F63249" w14:textId="77777777" w:rsidR="00370865" w:rsidRPr="00A07064" w:rsidRDefault="00370865" w:rsidP="001E12E3">
      <w:pPr>
        <w:suppressAutoHyphens/>
        <w:spacing w:after="0" w:line="22" w:lineRule="atLeast"/>
        <w:contextualSpacing/>
        <w:rPr>
          <w:rFonts w:ascii="Arial" w:hAnsi="Arial" w:cs="Arial"/>
        </w:rPr>
      </w:pPr>
    </w:p>
    <w:p w14:paraId="01683502" w14:textId="77777777" w:rsidR="00704D3D" w:rsidRDefault="00704D3D" w:rsidP="001E12E3">
      <w:pPr>
        <w:suppressAutoHyphens/>
        <w:spacing w:after="0" w:line="22" w:lineRule="atLeast"/>
        <w:contextualSpacing/>
        <w:rPr>
          <w:rFonts w:ascii="Arial" w:eastAsia="Arial" w:hAnsi="Arial" w:cs="Arial"/>
          <w:color w:val="000000" w:themeColor="text1"/>
          <w:sz w:val="24"/>
          <w:szCs w:val="24"/>
        </w:rPr>
      </w:pPr>
    </w:p>
    <w:p w14:paraId="73022B14" w14:textId="77777777" w:rsidR="00704D3D" w:rsidRDefault="00704D3D" w:rsidP="001E12E3">
      <w:pPr>
        <w:suppressAutoHyphens/>
        <w:spacing w:after="0" w:line="22" w:lineRule="atLeast"/>
        <w:contextualSpacing/>
        <w:rPr>
          <w:rFonts w:ascii="Arial" w:eastAsia="Arial" w:hAnsi="Arial" w:cs="Arial"/>
          <w:color w:val="000000" w:themeColor="text1"/>
          <w:sz w:val="24"/>
          <w:szCs w:val="24"/>
        </w:rPr>
      </w:pPr>
    </w:p>
    <w:p w14:paraId="46F57496" w14:textId="77777777" w:rsidR="00704D3D" w:rsidRDefault="00704D3D" w:rsidP="001E12E3">
      <w:pPr>
        <w:suppressAutoHyphens/>
        <w:spacing w:after="0" w:line="22" w:lineRule="atLeast"/>
        <w:contextualSpacing/>
        <w:rPr>
          <w:rFonts w:ascii="Arial" w:eastAsia="Arial" w:hAnsi="Arial" w:cs="Arial"/>
          <w:color w:val="000000" w:themeColor="text1"/>
          <w:sz w:val="24"/>
          <w:szCs w:val="24"/>
        </w:rPr>
      </w:pPr>
    </w:p>
    <w:p w14:paraId="04CE0FFC" w14:textId="353B81F5" w:rsidR="00D07BC2" w:rsidRPr="00FE31D5" w:rsidRDefault="650883E4" w:rsidP="001E12E3">
      <w:pPr>
        <w:suppressAutoHyphens/>
        <w:spacing w:after="0" w:line="22" w:lineRule="atLeast"/>
        <w:contextualSpacing/>
        <w:rPr>
          <w:rFonts w:ascii="Arial" w:eastAsia="Arial" w:hAnsi="Arial" w:cs="Arial"/>
          <w:color w:val="000000" w:themeColor="text1"/>
          <w:sz w:val="24"/>
          <w:szCs w:val="24"/>
        </w:rPr>
      </w:pPr>
      <w:r w:rsidRPr="00FE31D5">
        <w:rPr>
          <w:rFonts w:ascii="Arial" w:eastAsia="Arial" w:hAnsi="Arial" w:cs="Arial"/>
          <w:color w:val="000000" w:themeColor="text1"/>
          <w:sz w:val="24"/>
          <w:szCs w:val="24"/>
        </w:rPr>
        <w:t xml:space="preserve">When you have completed this form, indicate the </w:t>
      </w:r>
      <w:r w:rsidRPr="00FE31D5">
        <w:rPr>
          <w:rFonts w:ascii="Arial" w:eastAsia="Arial" w:hAnsi="Arial" w:cs="Arial"/>
          <w:b/>
          <w:bCs/>
          <w:color w:val="000000" w:themeColor="text1"/>
          <w:sz w:val="24"/>
          <w:szCs w:val="24"/>
        </w:rPr>
        <w:t>confidentiality</w:t>
      </w:r>
      <w:r w:rsidRPr="00FE31D5">
        <w:rPr>
          <w:rFonts w:ascii="Arial" w:eastAsia="Arial" w:hAnsi="Arial" w:cs="Arial"/>
          <w:color w:val="000000" w:themeColor="text1"/>
          <w:sz w:val="24"/>
          <w:szCs w:val="24"/>
        </w:rPr>
        <w:t xml:space="preserve"> of this document by placing an X in the relevant box below:</w:t>
      </w:r>
    </w:p>
    <w:p w14:paraId="7047EBE5" w14:textId="77777777" w:rsidR="00D07BC2" w:rsidRPr="00FE31D5" w:rsidRDefault="00D07BC2" w:rsidP="001E12E3">
      <w:pPr>
        <w:suppressAutoHyphens/>
        <w:spacing w:after="0" w:line="22" w:lineRule="atLeast"/>
        <w:contextualSpacing/>
        <w:rPr>
          <w:rFonts w:ascii="Arial" w:eastAsia="Arial" w:hAnsi="Arial" w:cs="Arial"/>
          <w:color w:val="000000" w:themeColor="text1"/>
          <w:sz w:val="24"/>
          <w:szCs w:val="24"/>
        </w:rPr>
      </w:pPr>
    </w:p>
    <w:p w14:paraId="1231969F" w14:textId="77777777" w:rsidR="00D07BC2" w:rsidRPr="00FE31D5" w:rsidRDefault="650883E4" w:rsidP="001E12E3">
      <w:pPr>
        <w:suppressAutoHyphens/>
        <w:spacing w:after="0" w:line="22" w:lineRule="atLeast"/>
        <w:contextualSpacing/>
        <w:rPr>
          <w:rFonts w:ascii="Arial" w:eastAsia="Arial" w:hAnsi="Arial" w:cs="Arial"/>
          <w:color w:val="000000" w:themeColor="text1"/>
          <w:sz w:val="24"/>
          <w:szCs w:val="24"/>
        </w:rPr>
      </w:pPr>
      <w:r w:rsidRPr="00FE31D5">
        <w:rPr>
          <w:rFonts w:ascii="Segoe UI Symbol" w:eastAsia="Segoe UI Symbol" w:hAnsi="Segoe UI Symbol" w:cs="Segoe UI Symbol"/>
          <w:b/>
          <w:bCs/>
          <w:color w:val="000000" w:themeColor="text1"/>
          <w:sz w:val="24"/>
          <w:szCs w:val="24"/>
        </w:rPr>
        <w:t>☐</w:t>
      </w:r>
      <w:r w:rsidRPr="00FE31D5">
        <w:rPr>
          <w:rFonts w:ascii="Arial" w:eastAsia="Arial" w:hAnsi="Arial" w:cs="Arial"/>
          <w:color w:val="000000" w:themeColor="text1"/>
          <w:sz w:val="24"/>
          <w:szCs w:val="24"/>
        </w:rPr>
        <w:t xml:space="preserve">  </w:t>
      </w:r>
      <w:r w:rsidR="00D46D09" w:rsidRPr="00FE31D5">
        <w:rPr>
          <w:rFonts w:ascii="Arial" w:eastAsia="Arial" w:hAnsi="Arial" w:cs="Arial"/>
          <w:color w:val="000000" w:themeColor="text1"/>
          <w:sz w:val="24"/>
          <w:szCs w:val="24"/>
        </w:rPr>
        <w:t>C</w:t>
      </w:r>
      <w:r w:rsidRPr="00FE31D5">
        <w:rPr>
          <w:rFonts w:ascii="Arial" w:eastAsia="Arial" w:hAnsi="Arial" w:cs="Arial"/>
          <w:color w:val="000000" w:themeColor="text1"/>
          <w:sz w:val="24"/>
          <w:szCs w:val="24"/>
        </w:rPr>
        <w:t>onfidential</w:t>
      </w:r>
    </w:p>
    <w:p w14:paraId="136C10EE" w14:textId="77777777" w:rsidR="00D07BC2" w:rsidRPr="00FE31D5" w:rsidRDefault="650883E4" w:rsidP="001E12E3">
      <w:pPr>
        <w:suppressAutoHyphens/>
        <w:spacing w:after="0" w:line="22" w:lineRule="atLeast"/>
        <w:contextualSpacing/>
        <w:rPr>
          <w:rFonts w:ascii="Arial" w:eastAsia="Arial" w:hAnsi="Arial" w:cs="Arial"/>
          <w:color w:val="000000" w:themeColor="text1"/>
          <w:sz w:val="24"/>
          <w:szCs w:val="24"/>
        </w:rPr>
      </w:pPr>
      <w:r w:rsidRPr="00FE31D5">
        <w:rPr>
          <w:rFonts w:ascii="Segoe UI Symbol" w:eastAsia="Segoe UI Symbol" w:hAnsi="Segoe UI Symbol" w:cs="Segoe UI Symbol"/>
          <w:b/>
          <w:bCs/>
          <w:color w:val="000000" w:themeColor="text1"/>
          <w:sz w:val="24"/>
          <w:szCs w:val="24"/>
        </w:rPr>
        <w:t>☐</w:t>
      </w:r>
      <w:r w:rsidRPr="00FE31D5">
        <w:rPr>
          <w:rFonts w:ascii="Arial" w:eastAsia="Arial" w:hAnsi="Arial" w:cs="Arial"/>
          <w:color w:val="000000" w:themeColor="text1"/>
          <w:sz w:val="24"/>
          <w:szCs w:val="24"/>
        </w:rPr>
        <w:t xml:space="preserve">  </w:t>
      </w:r>
      <w:r w:rsidR="00D46D09" w:rsidRPr="00FE31D5">
        <w:rPr>
          <w:rFonts w:ascii="Arial" w:eastAsia="Arial" w:hAnsi="Arial" w:cs="Arial"/>
          <w:color w:val="000000" w:themeColor="text1"/>
          <w:sz w:val="24"/>
          <w:szCs w:val="24"/>
        </w:rPr>
        <w:t>N</w:t>
      </w:r>
      <w:r w:rsidRPr="00FE31D5">
        <w:rPr>
          <w:rFonts w:ascii="Arial" w:eastAsia="Arial" w:hAnsi="Arial" w:cs="Arial"/>
          <w:color w:val="000000" w:themeColor="text1"/>
          <w:sz w:val="24"/>
          <w:szCs w:val="24"/>
        </w:rPr>
        <w:t>on-confidential – will be made publicly available</w:t>
      </w:r>
    </w:p>
    <w:p w14:paraId="33D232A9" w14:textId="77777777" w:rsidR="00D07BC2" w:rsidRPr="00FE31D5" w:rsidRDefault="00D07BC2" w:rsidP="001E12E3">
      <w:pPr>
        <w:suppressAutoHyphens/>
        <w:spacing w:after="0" w:line="22" w:lineRule="atLeast"/>
        <w:contextualSpacing/>
        <w:rPr>
          <w:rFonts w:ascii="Arial" w:eastAsia="Arial" w:hAnsi="Arial" w:cs="Arial"/>
          <w:color w:val="000000" w:themeColor="text1"/>
          <w:sz w:val="24"/>
          <w:szCs w:val="24"/>
        </w:rPr>
      </w:pPr>
    </w:p>
    <w:p w14:paraId="1172F67A" w14:textId="66394C5A" w:rsidR="000C2A8C" w:rsidRDefault="650883E4" w:rsidP="00813ECC">
      <w:pPr>
        <w:suppressAutoHyphens/>
        <w:spacing w:after="0" w:line="22" w:lineRule="atLeast"/>
        <w:contextualSpacing/>
        <w:rPr>
          <w:rFonts w:ascii="Arial" w:eastAsia="Arial" w:hAnsi="Arial" w:cs="Arial"/>
          <w:color w:val="000000" w:themeColor="text1"/>
          <w:sz w:val="24"/>
          <w:szCs w:val="24"/>
        </w:rPr>
      </w:pPr>
      <w:r w:rsidRPr="00FE31D5">
        <w:rPr>
          <w:rFonts w:ascii="Arial" w:eastAsia="Arial" w:hAnsi="Arial" w:cs="Arial"/>
          <w:color w:val="000000" w:themeColor="text1"/>
          <w:sz w:val="24"/>
          <w:szCs w:val="24"/>
        </w:rPr>
        <w:t xml:space="preserve">Please note that you will have to provide </w:t>
      </w:r>
      <w:r w:rsidRPr="00FE31D5">
        <w:rPr>
          <w:rFonts w:ascii="Arial" w:eastAsia="Arial" w:hAnsi="Arial" w:cs="Arial"/>
          <w:b/>
          <w:bCs/>
          <w:color w:val="000000" w:themeColor="text1"/>
          <w:sz w:val="24"/>
          <w:szCs w:val="24"/>
        </w:rPr>
        <w:t>two copies of your response</w:t>
      </w:r>
      <w:r w:rsidRPr="00FE31D5">
        <w:rPr>
          <w:rFonts w:ascii="Arial" w:eastAsia="Arial" w:hAnsi="Arial" w:cs="Arial"/>
          <w:color w:val="000000" w:themeColor="text1"/>
          <w:sz w:val="24"/>
          <w:szCs w:val="24"/>
        </w:rPr>
        <w:t xml:space="preserve"> - a </w:t>
      </w:r>
      <w:r w:rsidR="00325528" w:rsidRPr="00FE31D5">
        <w:rPr>
          <w:rFonts w:ascii="Arial" w:eastAsia="Arial" w:hAnsi="Arial" w:cs="Arial"/>
          <w:b/>
          <w:bCs/>
          <w:color w:val="000000" w:themeColor="text1"/>
          <w:sz w:val="24"/>
          <w:szCs w:val="24"/>
        </w:rPr>
        <w:t>C</w:t>
      </w:r>
      <w:r w:rsidRPr="00FE31D5">
        <w:rPr>
          <w:rFonts w:ascii="Arial" w:eastAsia="Arial" w:hAnsi="Arial" w:cs="Arial"/>
          <w:b/>
          <w:bCs/>
          <w:color w:val="000000" w:themeColor="text1"/>
          <w:sz w:val="24"/>
          <w:szCs w:val="24"/>
        </w:rPr>
        <w:t xml:space="preserve">onfidential </w:t>
      </w:r>
      <w:r w:rsidRPr="00FE31D5">
        <w:rPr>
          <w:rFonts w:ascii="Arial" w:eastAsia="Arial" w:hAnsi="Arial" w:cs="Arial"/>
          <w:color w:val="000000" w:themeColor="text1"/>
          <w:sz w:val="24"/>
          <w:szCs w:val="24"/>
        </w:rPr>
        <w:t xml:space="preserve">and a </w:t>
      </w:r>
      <w:r w:rsidR="00325528" w:rsidRPr="00FE31D5">
        <w:rPr>
          <w:rFonts w:ascii="Arial" w:eastAsia="Arial" w:hAnsi="Arial" w:cs="Arial"/>
          <w:b/>
          <w:bCs/>
          <w:color w:val="000000" w:themeColor="text1"/>
          <w:sz w:val="24"/>
          <w:szCs w:val="24"/>
        </w:rPr>
        <w:t>N</w:t>
      </w:r>
      <w:r w:rsidRPr="00FE31D5">
        <w:rPr>
          <w:rFonts w:ascii="Arial" w:eastAsia="Arial" w:hAnsi="Arial" w:cs="Arial"/>
          <w:b/>
          <w:bCs/>
          <w:color w:val="000000" w:themeColor="text1"/>
          <w:sz w:val="24"/>
          <w:szCs w:val="24"/>
        </w:rPr>
        <w:t xml:space="preserve">on-confidential version. </w:t>
      </w:r>
      <w:r w:rsidRPr="00FE31D5">
        <w:rPr>
          <w:rFonts w:ascii="Arial" w:eastAsia="Arial" w:hAnsi="Arial" w:cs="Arial"/>
          <w:color w:val="000000" w:themeColor="text1"/>
          <w:sz w:val="24"/>
          <w:szCs w:val="24"/>
        </w:rPr>
        <w:t xml:space="preserve">Both copies should be returned to TRID using the </w:t>
      </w:r>
      <w:r w:rsidR="00325528" w:rsidRPr="00FE31D5">
        <w:rPr>
          <w:rFonts w:ascii="Arial" w:eastAsia="Arial" w:hAnsi="Arial" w:cs="Arial"/>
          <w:color w:val="000000" w:themeColor="text1"/>
          <w:sz w:val="24"/>
          <w:szCs w:val="24"/>
        </w:rPr>
        <w:t>T</w:t>
      </w:r>
      <w:r w:rsidRPr="00FE31D5">
        <w:rPr>
          <w:rFonts w:ascii="Arial" w:eastAsia="Arial" w:hAnsi="Arial" w:cs="Arial"/>
          <w:color w:val="000000" w:themeColor="text1"/>
          <w:sz w:val="24"/>
          <w:szCs w:val="24"/>
        </w:rPr>
        <w:t xml:space="preserve">rade </w:t>
      </w:r>
      <w:r w:rsidR="00325528" w:rsidRPr="00FE31D5">
        <w:rPr>
          <w:rFonts w:ascii="Arial" w:eastAsia="Arial" w:hAnsi="Arial" w:cs="Arial"/>
          <w:color w:val="000000" w:themeColor="text1"/>
          <w:sz w:val="24"/>
          <w:szCs w:val="24"/>
        </w:rPr>
        <w:t>R</w:t>
      </w:r>
      <w:r w:rsidRPr="00FE31D5">
        <w:rPr>
          <w:rFonts w:ascii="Arial" w:eastAsia="Arial" w:hAnsi="Arial" w:cs="Arial"/>
          <w:color w:val="000000" w:themeColor="text1"/>
          <w:sz w:val="24"/>
          <w:szCs w:val="24"/>
        </w:rPr>
        <w:t xml:space="preserve">emedies </w:t>
      </w:r>
      <w:r w:rsidR="00325528" w:rsidRPr="00FE31D5">
        <w:rPr>
          <w:rFonts w:ascii="Arial" w:eastAsia="Arial" w:hAnsi="Arial" w:cs="Arial"/>
          <w:color w:val="000000" w:themeColor="text1"/>
          <w:sz w:val="24"/>
          <w:szCs w:val="24"/>
        </w:rPr>
        <w:t>S</w:t>
      </w:r>
      <w:r w:rsidRPr="00FE31D5">
        <w:rPr>
          <w:rFonts w:ascii="Arial" w:eastAsia="Arial" w:hAnsi="Arial" w:cs="Arial"/>
          <w:color w:val="000000" w:themeColor="text1"/>
          <w:sz w:val="24"/>
          <w:szCs w:val="24"/>
        </w:rPr>
        <w:t>ervice (</w:t>
      </w:r>
      <w:hyperlink r:id="rId7" w:history="1">
        <w:r w:rsidR="00325528" w:rsidRPr="00FE31D5">
          <w:rPr>
            <w:rStyle w:val="Hyperlink"/>
            <w:rFonts w:ascii="Arial" w:eastAsia="Arial" w:hAnsi="Arial" w:cs="Arial"/>
            <w:sz w:val="24"/>
            <w:szCs w:val="24"/>
          </w:rPr>
          <w:t>www.trade-remedies.service.gov.uk</w:t>
        </w:r>
      </w:hyperlink>
      <w:r w:rsidRPr="00FE31D5">
        <w:rPr>
          <w:rFonts w:ascii="Arial" w:eastAsia="Arial" w:hAnsi="Arial" w:cs="Arial"/>
          <w:color w:val="000000" w:themeColor="text1"/>
          <w:sz w:val="24"/>
          <w:szCs w:val="24"/>
        </w:rPr>
        <w:t>)</w:t>
      </w:r>
      <w:r w:rsidR="00325528" w:rsidRPr="00FE31D5">
        <w:rPr>
          <w:rFonts w:ascii="Arial" w:eastAsia="Arial" w:hAnsi="Arial" w:cs="Arial"/>
          <w:bCs/>
          <w:sz w:val="24"/>
          <w:szCs w:val="24"/>
        </w:rPr>
        <w:t xml:space="preserve"> </w:t>
      </w:r>
      <w:r w:rsidR="00325528" w:rsidRPr="002164D5">
        <w:rPr>
          <w:rFonts w:ascii="Arial" w:eastAsia="Arial" w:hAnsi="Arial" w:cs="Arial"/>
          <w:b/>
          <w:bCs/>
          <w:color w:val="000000" w:themeColor="text1"/>
          <w:sz w:val="24"/>
          <w:szCs w:val="24"/>
        </w:rPr>
        <w:t xml:space="preserve">by </w:t>
      </w:r>
      <w:r w:rsidR="00226FF1">
        <w:rPr>
          <w:rFonts w:ascii="Arial" w:eastAsia="Arial" w:hAnsi="Arial" w:cs="Arial"/>
          <w:b/>
          <w:bCs/>
          <w:color w:val="000000" w:themeColor="text1"/>
          <w:sz w:val="24"/>
          <w:szCs w:val="24"/>
        </w:rPr>
        <w:t>01</w:t>
      </w:r>
      <w:r w:rsidR="00813ECC" w:rsidRPr="002164D5">
        <w:rPr>
          <w:rFonts w:ascii="Arial" w:eastAsia="Arial" w:hAnsi="Arial" w:cs="Arial"/>
          <w:b/>
          <w:bCs/>
          <w:color w:val="000000" w:themeColor="text1"/>
          <w:sz w:val="24"/>
          <w:szCs w:val="24"/>
        </w:rPr>
        <w:t xml:space="preserve"> </w:t>
      </w:r>
      <w:r w:rsidR="00226FF1">
        <w:rPr>
          <w:rFonts w:ascii="Arial" w:eastAsia="Arial" w:hAnsi="Arial" w:cs="Arial"/>
          <w:b/>
          <w:bCs/>
          <w:color w:val="000000" w:themeColor="text1"/>
          <w:sz w:val="24"/>
          <w:szCs w:val="24"/>
        </w:rPr>
        <w:t>October</w:t>
      </w:r>
      <w:r w:rsidR="00813ECC" w:rsidRPr="002164D5">
        <w:rPr>
          <w:rFonts w:ascii="Arial" w:eastAsia="Arial" w:hAnsi="Arial" w:cs="Arial"/>
          <w:b/>
          <w:bCs/>
          <w:color w:val="000000" w:themeColor="text1"/>
          <w:sz w:val="24"/>
          <w:szCs w:val="24"/>
        </w:rPr>
        <w:t xml:space="preserve"> 2020</w:t>
      </w:r>
      <w:r w:rsidR="00325528" w:rsidRPr="002164D5">
        <w:rPr>
          <w:rFonts w:ascii="Arial" w:eastAsia="Arial" w:hAnsi="Arial" w:cs="Arial"/>
          <w:b/>
          <w:bCs/>
          <w:color w:val="000000" w:themeColor="text1"/>
          <w:sz w:val="24"/>
          <w:szCs w:val="24"/>
        </w:rPr>
        <w:t>.</w:t>
      </w:r>
      <w:r w:rsidR="000C2A8C">
        <w:rPr>
          <w:rFonts w:ascii="Arial" w:eastAsia="Arial" w:hAnsi="Arial" w:cs="Arial"/>
          <w:color w:val="000000" w:themeColor="text1"/>
          <w:sz w:val="24"/>
          <w:szCs w:val="24"/>
        </w:rPr>
        <w:br w:type="page"/>
      </w:r>
    </w:p>
    <w:p w14:paraId="0266511C" w14:textId="0D68B1F5" w:rsidR="000C2A8C" w:rsidRPr="00543AB5" w:rsidRDefault="000C2A8C" w:rsidP="00350207">
      <w:pPr>
        <w:jc w:val="center"/>
        <w:rPr>
          <w:rFonts w:ascii="Arial" w:hAnsi="Arial" w:cs="Arial"/>
          <w:b/>
          <w:color w:val="FF0000"/>
          <w:shd w:val="clear" w:color="auto" w:fill="E6E6E6"/>
        </w:rPr>
      </w:pPr>
    </w:p>
    <w:sdt>
      <w:sdtPr>
        <w:rPr>
          <w:rFonts w:asciiTheme="minorHAnsi" w:eastAsiaTheme="minorHAnsi" w:hAnsiTheme="minorHAnsi" w:cstheme="minorBidi"/>
          <w:b w:val="0"/>
          <w:sz w:val="22"/>
          <w:szCs w:val="22"/>
          <w:lang w:val="en-GB"/>
        </w:rPr>
        <w:id w:val="-2021151913"/>
        <w:docPartObj>
          <w:docPartGallery w:val="Table of Contents"/>
          <w:docPartUnique/>
        </w:docPartObj>
      </w:sdtPr>
      <w:sdtEndPr>
        <w:rPr>
          <w:rFonts w:ascii="Arial" w:hAnsi="Arial" w:cs="Arial"/>
          <w:bCs/>
          <w:noProof/>
          <w:sz w:val="24"/>
          <w:szCs w:val="24"/>
        </w:rPr>
      </w:sdtEndPr>
      <w:sdtContent>
        <w:p w14:paraId="79C35E0F" w14:textId="77777777" w:rsidR="005A7D5F" w:rsidRPr="00F54383" w:rsidRDefault="0008166D" w:rsidP="00A21059">
          <w:pPr>
            <w:pStyle w:val="TOCHeading"/>
            <w:rPr>
              <w:sz w:val="32"/>
            </w:rPr>
          </w:pPr>
          <w:r w:rsidRPr="00F54383">
            <w:rPr>
              <w:sz w:val="32"/>
            </w:rPr>
            <w:t>Table of Contents</w:t>
          </w:r>
        </w:p>
        <w:p w14:paraId="3D6A3B34" w14:textId="77777777" w:rsidR="00A324B0" w:rsidRPr="00292B02" w:rsidRDefault="00A324B0" w:rsidP="00292B02">
          <w:pPr>
            <w:pStyle w:val="TOC1"/>
          </w:pPr>
        </w:p>
        <w:p w14:paraId="4F55ADE0" w14:textId="6A363A8B" w:rsidR="00024CF0" w:rsidRDefault="007760B4">
          <w:pPr>
            <w:pStyle w:val="TOC1"/>
            <w:rPr>
              <w:rFonts w:asciiTheme="minorHAnsi" w:hAnsiTheme="minorHAnsi" w:cstheme="minorBidi"/>
              <w:b w:val="0"/>
              <w:noProof/>
              <w:sz w:val="22"/>
              <w:lang w:eastAsia="ja-JP"/>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49839247" w:history="1">
            <w:r w:rsidR="00024CF0" w:rsidRPr="000E3396">
              <w:rPr>
                <w:rStyle w:val="Hyperlink"/>
                <w:noProof/>
              </w:rPr>
              <w:t>The scope of this review</w:t>
            </w:r>
            <w:r w:rsidR="00024CF0">
              <w:rPr>
                <w:noProof/>
                <w:webHidden/>
              </w:rPr>
              <w:tab/>
            </w:r>
            <w:r w:rsidR="00024CF0">
              <w:rPr>
                <w:noProof/>
                <w:webHidden/>
              </w:rPr>
              <w:fldChar w:fldCharType="begin"/>
            </w:r>
            <w:r w:rsidR="00024CF0">
              <w:rPr>
                <w:noProof/>
                <w:webHidden/>
              </w:rPr>
              <w:instrText xml:space="preserve"> PAGEREF _Toc49839247 \h </w:instrText>
            </w:r>
            <w:r w:rsidR="00024CF0">
              <w:rPr>
                <w:noProof/>
                <w:webHidden/>
              </w:rPr>
            </w:r>
            <w:r w:rsidR="00024CF0">
              <w:rPr>
                <w:noProof/>
                <w:webHidden/>
              </w:rPr>
              <w:fldChar w:fldCharType="separate"/>
            </w:r>
            <w:r w:rsidR="00024CF0">
              <w:rPr>
                <w:noProof/>
                <w:webHidden/>
              </w:rPr>
              <w:t>1</w:t>
            </w:r>
            <w:r w:rsidR="00024CF0">
              <w:rPr>
                <w:noProof/>
                <w:webHidden/>
              </w:rPr>
              <w:fldChar w:fldCharType="end"/>
            </w:r>
          </w:hyperlink>
        </w:p>
        <w:p w14:paraId="24FC4EEE" w14:textId="49C0817A" w:rsidR="00024CF0" w:rsidRDefault="004B38D4">
          <w:pPr>
            <w:pStyle w:val="TOC2"/>
            <w:rPr>
              <w:rFonts w:asciiTheme="minorHAnsi" w:hAnsiTheme="minorHAnsi" w:cstheme="minorBidi"/>
              <w:sz w:val="22"/>
              <w:lang w:eastAsia="ja-JP"/>
            </w:rPr>
          </w:pPr>
          <w:hyperlink w:anchor="_Toc49839248" w:history="1">
            <w:r w:rsidR="00024CF0" w:rsidRPr="000E3396">
              <w:rPr>
                <w:rStyle w:val="Hyperlink"/>
              </w:rPr>
              <w:t>Goods subject to review</w:t>
            </w:r>
            <w:r w:rsidR="00024CF0">
              <w:rPr>
                <w:webHidden/>
              </w:rPr>
              <w:tab/>
            </w:r>
            <w:r w:rsidR="00024CF0">
              <w:rPr>
                <w:webHidden/>
              </w:rPr>
              <w:fldChar w:fldCharType="begin"/>
            </w:r>
            <w:r w:rsidR="00024CF0">
              <w:rPr>
                <w:webHidden/>
              </w:rPr>
              <w:instrText xml:space="preserve"> PAGEREF _Toc49839248 \h </w:instrText>
            </w:r>
            <w:r w:rsidR="00024CF0">
              <w:rPr>
                <w:webHidden/>
              </w:rPr>
            </w:r>
            <w:r w:rsidR="00024CF0">
              <w:rPr>
                <w:webHidden/>
              </w:rPr>
              <w:fldChar w:fldCharType="separate"/>
            </w:r>
            <w:r w:rsidR="00024CF0">
              <w:rPr>
                <w:webHidden/>
              </w:rPr>
              <w:t>1</w:t>
            </w:r>
            <w:r w:rsidR="00024CF0">
              <w:rPr>
                <w:webHidden/>
              </w:rPr>
              <w:fldChar w:fldCharType="end"/>
            </w:r>
          </w:hyperlink>
        </w:p>
        <w:p w14:paraId="7E6CD128" w14:textId="53451754" w:rsidR="00024CF0" w:rsidRDefault="004B38D4">
          <w:pPr>
            <w:pStyle w:val="TOC2"/>
            <w:rPr>
              <w:rFonts w:asciiTheme="minorHAnsi" w:hAnsiTheme="minorHAnsi" w:cstheme="minorBidi"/>
              <w:sz w:val="22"/>
              <w:lang w:eastAsia="ja-JP"/>
            </w:rPr>
          </w:pPr>
          <w:hyperlink w:anchor="_Toc49839249" w:history="1">
            <w:r w:rsidR="00024CF0" w:rsidRPr="000E3396">
              <w:rPr>
                <w:rStyle w:val="Hyperlink"/>
              </w:rPr>
              <w:t>Like goods</w:t>
            </w:r>
            <w:r w:rsidR="00024CF0">
              <w:rPr>
                <w:webHidden/>
              </w:rPr>
              <w:tab/>
            </w:r>
            <w:r w:rsidR="00024CF0">
              <w:rPr>
                <w:webHidden/>
              </w:rPr>
              <w:fldChar w:fldCharType="begin"/>
            </w:r>
            <w:r w:rsidR="00024CF0">
              <w:rPr>
                <w:webHidden/>
              </w:rPr>
              <w:instrText xml:space="preserve"> PAGEREF _Toc49839249 \h </w:instrText>
            </w:r>
            <w:r w:rsidR="00024CF0">
              <w:rPr>
                <w:webHidden/>
              </w:rPr>
            </w:r>
            <w:r w:rsidR="00024CF0">
              <w:rPr>
                <w:webHidden/>
              </w:rPr>
              <w:fldChar w:fldCharType="separate"/>
            </w:r>
            <w:r w:rsidR="00024CF0">
              <w:rPr>
                <w:webHidden/>
              </w:rPr>
              <w:t>1</w:t>
            </w:r>
            <w:r w:rsidR="00024CF0">
              <w:rPr>
                <w:webHidden/>
              </w:rPr>
              <w:fldChar w:fldCharType="end"/>
            </w:r>
          </w:hyperlink>
        </w:p>
        <w:p w14:paraId="2FA0DD6C" w14:textId="624F6B60" w:rsidR="00024CF0" w:rsidRDefault="004B38D4">
          <w:pPr>
            <w:pStyle w:val="TOC2"/>
            <w:rPr>
              <w:rFonts w:asciiTheme="minorHAnsi" w:hAnsiTheme="minorHAnsi" w:cstheme="minorBidi"/>
              <w:sz w:val="22"/>
              <w:lang w:eastAsia="ja-JP"/>
            </w:rPr>
          </w:pPr>
          <w:hyperlink w:anchor="_Toc49839250" w:history="1">
            <w:r w:rsidR="00024CF0" w:rsidRPr="000E3396">
              <w:rPr>
                <w:rStyle w:val="Hyperlink"/>
              </w:rPr>
              <w:t>Product Control Numbers</w:t>
            </w:r>
            <w:r w:rsidR="00024CF0">
              <w:rPr>
                <w:webHidden/>
              </w:rPr>
              <w:tab/>
            </w:r>
            <w:r w:rsidR="00024CF0">
              <w:rPr>
                <w:webHidden/>
              </w:rPr>
              <w:fldChar w:fldCharType="begin"/>
            </w:r>
            <w:r w:rsidR="00024CF0">
              <w:rPr>
                <w:webHidden/>
              </w:rPr>
              <w:instrText xml:space="preserve"> PAGEREF _Toc49839250 \h </w:instrText>
            </w:r>
            <w:r w:rsidR="00024CF0">
              <w:rPr>
                <w:webHidden/>
              </w:rPr>
            </w:r>
            <w:r w:rsidR="00024CF0">
              <w:rPr>
                <w:webHidden/>
              </w:rPr>
              <w:fldChar w:fldCharType="separate"/>
            </w:r>
            <w:r w:rsidR="00024CF0">
              <w:rPr>
                <w:webHidden/>
              </w:rPr>
              <w:t>1</w:t>
            </w:r>
            <w:r w:rsidR="00024CF0">
              <w:rPr>
                <w:webHidden/>
              </w:rPr>
              <w:fldChar w:fldCharType="end"/>
            </w:r>
          </w:hyperlink>
        </w:p>
        <w:p w14:paraId="495B55AB" w14:textId="7E2FE695" w:rsidR="00024CF0" w:rsidRDefault="004B38D4">
          <w:pPr>
            <w:pStyle w:val="TOC1"/>
            <w:rPr>
              <w:rFonts w:asciiTheme="minorHAnsi" w:hAnsiTheme="minorHAnsi" w:cstheme="minorBidi"/>
              <w:b w:val="0"/>
              <w:noProof/>
              <w:sz w:val="22"/>
              <w:lang w:eastAsia="ja-JP"/>
            </w:rPr>
          </w:pPr>
          <w:hyperlink w:anchor="_Toc49839251" w:history="1">
            <w:r w:rsidR="00024CF0" w:rsidRPr="000E3396">
              <w:rPr>
                <w:rStyle w:val="Hyperlink"/>
                <w:noProof/>
              </w:rPr>
              <w:t>Instructions</w:t>
            </w:r>
            <w:r w:rsidR="00024CF0">
              <w:rPr>
                <w:noProof/>
                <w:webHidden/>
              </w:rPr>
              <w:tab/>
            </w:r>
            <w:r w:rsidR="00024CF0">
              <w:rPr>
                <w:noProof/>
                <w:webHidden/>
              </w:rPr>
              <w:fldChar w:fldCharType="begin"/>
            </w:r>
            <w:r w:rsidR="00024CF0">
              <w:rPr>
                <w:noProof/>
                <w:webHidden/>
              </w:rPr>
              <w:instrText xml:space="preserve"> PAGEREF _Toc49839251 \h </w:instrText>
            </w:r>
            <w:r w:rsidR="00024CF0">
              <w:rPr>
                <w:noProof/>
                <w:webHidden/>
              </w:rPr>
            </w:r>
            <w:r w:rsidR="00024CF0">
              <w:rPr>
                <w:noProof/>
                <w:webHidden/>
              </w:rPr>
              <w:fldChar w:fldCharType="separate"/>
            </w:r>
            <w:r w:rsidR="00024CF0">
              <w:rPr>
                <w:noProof/>
                <w:webHidden/>
              </w:rPr>
              <w:t>4</w:t>
            </w:r>
            <w:r w:rsidR="00024CF0">
              <w:rPr>
                <w:noProof/>
                <w:webHidden/>
              </w:rPr>
              <w:fldChar w:fldCharType="end"/>
            </w:r>
          </w:hyperlink>
        </w:p>
        <w:p w14:paraId="4FF26E5E" w14:textId="662558CD" w:rsidR="00024CF0" w:rsidRDefault="004B38D4">
          <w:pPr>
            <w:pStyle w:val="TOC2"/>
            <w:rPr>
              <w:rFonts w:asciiTheme="minorHAnsi" w:hAnsiTheme="minorHAnsi" w:cstheme="minorBidi"/>
              <w:sz w:val="22"/>
              <w:lang w:eastAsia="ja-JP"/>
            </w:rPr>
          </w:pPr>
          <w:hyperlink w:anchor="_Toc49839252" w:history="1">
            <w:r w:rsidR="00024CF0" w:rsidRPr="000E3396">
              <w:rPr>
                <w:rStyle w:val="Hyperlink"/>
              </w:rPr>
              <w:t>Introduction</w:t>
            </w:r>
            <w:r w:rsidR="00024CF0">
              <w:rPr>
                <w:webHidden/>
              </w:rPr>
              <w:tab/>
            </w:r>
            <w:r w:rsidR="00024CF0">
              <w:rPr>
                <w:webHidden/>
              </w:rPr>
              <w:fldChar w:fldCharType="begin"/>
            </w:r>
            <w:r w:rsidR="00024CF0">
              <w:rPr>
                <w:webHidden/>
              </w:rPr>
              <w:instrText xml:space="preserve"> PAGEREF _Toc49839252 \h </w:instrText>
            </w:r>
            <w:r w:rsidR="00024CF0">
              <w:rPr>
                <w:webHidden/>
              </w:rPr>
            </w:r>
            <w:r w:rsidR="00024CF0">
              <w:rPr>
                <w:webHidden/>
              </w:rPr>
              <w:fldChar w:fldCharType="separate"/>
            </w:r>
            <w:r w:rsidR="00024CF0">
              <w:rPr>
                <w:webHidden/>
              </w:rPr>
              <w:t>4</w:t>
            </w:r>
            <w:r w:rsidR="00024CF0">
              <w:rPr>
                <w:webHidden/>
              </w:rPr>
              <w:fldChar w:fldCharType="end"/>
            </w:r>
          </w:hyperlink>
        </w:p>
        <w:p w14:paraId="2280DF8C" w14:textId="05774A1A" w:rsidR="00024CF0" w:rsidRDefault="004B38D4">
          <w:pPr>
            <w:pStyle w:val="TOC2"/>
            <w:rPr>
              <w:rFonts w:asciiTheme="minorHAnsi" w:hAnsiTheme="minorHAnsi" w:cstheme="minorBidi"/>
              <w:sz w:val="22"/>
              <w:lang w:eastAsia="ja-JP"/>
            </w:rPr>
          </w:pPr>
          <w:hyperlink w:anchor="_Toc49839253" w:history="1">
            <w:r w:rsidR="00024CF0" w:rsidRPr="000E3396">
              <w:rPr>
                <w:rStyle w:val="Hyperlink"/>
              </w:rPr>
              <w:t>Preparing confidential and non-confidential copies</w:t>
            </w:r>
            <w:r w:rsidR="00024CF0">
              <w:rPr>
                <w:webHidden/>
              </w:rPr>
              <w:tab/>
            </w:r>
            <w:r w:rsidR="00024CF0">
              <w:rPr>
                <w:webHidden/>
              </w:rPr>
              <w:fldChar w:fldCharType="begin"/>
            </w:r>
            <w:r w:rsidR="00024CF0">
              <w:rPr>
                <w:webHidden/>
              </w:rPr>
              <w:instrText xml:space="preserve"> PAGEREF _Toc49839253 \h </w:instrText>
            </w:r>
            <w:r w:rsidR="00024CF0">
              <w:rPr>
                <w:webHidden/>
              </w:rPr>
            </w:r>
            <w:r w:rsidR="00024CF0">
              <w:rPr>
                <w:webHidden/>
              </w:rPr>
              <w:fldChar w:fldCharType="separate"/>
            </w:r>
            <w:r w:rsidR="00024CF0">
              <w:rPr>
                <w:webHidden/>
              </w:rPr>
              <w:t>5</w:t>
            </w:r>
            <w:r w:rsidR="00024CF0">
              <w:rPr>
                <w:webHidden/>
              </w:rPr>
              <w:fldChar w:fldCharType="end"/>
            </w:r>
          </w:hyperlink>
        </w:p>
        <w:p w14:paraId="450CB7B4" w14:textId="090EC601" w:rsidR="00024CF0" w:rsidRDefault="004B38D4">
          <w:pPr>
            <w:pStyle w:val="TOC2"/>
            <w:rPr>
              <w:rFonts w:asciiTheme="minorHAnsi" w:hAnsiTheme="minorHAnsi" w:cstheme="minorBidi"/>
              <w:sz w:val="22"/>
              <w:lang w:eastAsia="ja-JP"/>
            </w:rPr>
          </w:pPr>
          <w:hyperlink w:anchor="_Toc49839254" w:history="1">
            <w:r w:rsidR="00024CF0" w:rsidRPr="000E3396">
              <w:rPr>
                <w:rStyle w:val="Hyperlink"/>
                <w:lang w:val="en-AU"/>
              </w:rPr>
              <w:t>Providing information from subsidiaries or associated parties</w:t>
            </w:r>
            <w:r w:rsidR="00024CF0">
              <w:rPr>
                <w:webHidden/>
              </w:rPr>
              <w:tab/>
            </w:r>
            <w:r w:rsidR="00024CF0">
              <w:rPr>
                <w:webHidden/>
              </w:rPr>
              <w:fldChar w:fldCharType="begin"/>
            </w:r>
            <w:r w:rsidR="00024CF0">
              <w:rPr>
                <w:webHidden/>
              </w:rPr>
              <w:instrText xml:space="preserve"> PAGEREF _Toc49839254 \h </w:instrText>
            </w:r>
            <w:r w:rsidR="00024CF0">
              <w:rPr>
                <w:webHidden/>
              </w:rPr>
            </w:r>
            <w:r w:rsidR="00024CF0">
              <w:rPr>
                <w:webHidden/>
              </w:rPr>
              <w:fldChar w:fldCharType="separate"/>
            </w:r>
            <w:r w:rsidR="00024CF0">
              <w:rPr>
                <w:webHidden/>
              </w:rPr>
              <w:t>5</w:t>
            </w:r>
            <w:r w:rsidR="00024CF0">
              <w:rPr>
                <w:webHidden/>
              </w:rPr>
              <w:fldChar w:fldCharType="end"/>
            </w:r>
          </w:hyperlink>
        </w:p>
        <w:p w14:paraId="13F056ED" w14:textId="5478AD95" w:rsidR="00024CF0" w:rsidRDefault="004B38D4">
          <w:pPr>
            <w:pStyle w:val="TOC2"/>
            <w:rPr>
              <w:rFonts w:asciiTheme="minorHAnsi" w:hAnsiTheme="minorHAnsi" w:cstheme="minorBidi"/>
              <w:sz w:val="22"/>
              <w:lang w:eastAsia="ja-JP"/>
            </w:rPr>
          </w:pPr>
          <w:hyperlink w:anchor="_Toc49839255" w:history="1">
            <w:r w:rsidR="00024CF0" w:rsidRPr="000E3396">
              <w:rPr>
                <w:rStyle w:val="Hyperlink"/>
              </w:rPr>
              <w:t>What happens next</w:t>
            </w:r>
            <w:r w:rsidR="00024CF0">
              <w:rPr>
                <w:webHidden/>
              </w:rPr>
              <w:tab/>
            </w:r>
            <w:r w:rsidR="00024CF0">
              <w:rPr>
                <w:webHidden/>
              </w:rPr>
              <w:fldChar w:fldCharType="begin"/>
            </w:r>
            <w:r w:rsidR="00024CF0">
              <w:rPr>
                <w:webHidden/>
              </w:rPr>
              <w:instrText xml:space="preserve"> PAGEREF _Toc49839255 \h </w:instrText>
            </w:r>
            <w:r w:rsidR="00024CF0">
              <w:rPr>
                <w:webHidden/>
              </w:rPr>
            </w:r>
            <w:r w:rsidR="00024CF0">
              <w:rPr>
                <w:webHidden/>
              </w:rPr>
              <w:fldChar w:fldCharType="separate"/>
            </w:r>
            <w:r w:rsidR="00024CF0">
              <w:rPr>
                <w:webHidden/>
              </w:rPr>
              <w:t>6</w:t>
            </w:r>
            <w:r w:rsidR="00024CF0">
              <w:rPr>
                <w:webHidden/>
              </w:rPr>
              <w:fldChar w:fldCharType="end"/>
            </w:r>
          </w:hyperlink>
        </w:p>
        <w:p w14:paraId="0643701C" w14:textId="1A4CF942" w:rsidR="00024CF0" w:rsidRDefault="004B38D4">
          <w:pPr>
            <w:pStyle w:val="TOC2"/>
            <w:rPr>
              <w:rFonts w:asciiTheme="minorHAnsi" w:hAnsiTheme="minorHAnsi" w:cstheme="minorBidi"/>
              <w:sz w:val="22"/>
              <w:lang w:eastAsia="ja-JP"/>
            </w:rPr>
          </w:pPr>
          <w:hyperlink w:anchor="_Toc49839256" w:history="1">
            <w:r w:rsidR="00024CF0" w:rsidRPr="000E3396">
              <w:rPr>
                <w:rStyle w:val="Hyperlink"/>
              </w:rPr>
              <w:t>Verifying the information you supply</w:t>
            </w:r>
            <w:r w:rsidR="00024CF0">
              <w:rPr>
                <w:webHidden/>
              </w:rPr>
              <w:tab/>
            </w:r>
            <w:r w:rsidR="00024CF0">
              <w:rPr>
                <w:webHidden/>
              </w:rPr>
              <w:fldChar w:fldCharType="begin"/>
            </w:r>
            <w:r w:rsidR="00024CF0">
              <w:rPr>
                <w:webHidden/>
              </w:rPr>
              <w:instrText xml:space="preserve"> PAGEREF _Toc49839256 \h </w:instrText>
            </w:r>
            <w:r w:rsidR="00024CF0">
              <w:rPr>
                <w:webHidden/>
              </w:rPr>
            </w:r>
            <w:r w:rsidR="00024CF0">
              <w:rPr>
                <w:webHidden/>
              </w:rPr>
              <w:fldChar w:fldCharType="separate"/>
            </w:r>
            <w:r w:rsidR="00024CF0">
              <w:rPr>
                <w:webHidden/>
              </w:rPr>
              <w:t>6</w:t>
            </w:r>
            <w:r w:rsidR="00024CF0">
              <w:rPr>
                <w:webHidden/>
              </w:rPr>
              <w:fldChar w:fldCharType="end"/>
            </w:r>
          </w:hyperlink>
        </w:p>
        <w:p w14:paraId="64308383" w14:textId="6304C0EF" w:rsidR="00024CF0" w:rsidRDefault="004B38D4">
          <w:pPr>
            <w:pStyle w:val="TOC1"/>
            <w:rPr>
              <w:rFonts w:asciiTheme="minorHAnsi" w:hAnsiTheme="minorHAnsi" w:cstheme="minorBidi"/>
              <w:b w:val="0"/>
              <w:noProof/>
              <w:sz w:val="22"/>
              <w:lang w:eastAsia="ja-JP"/>
            </w:rPr>
          </w:pPr>
          <w:hyperlink w:anchor="_Toc49839257" w:history="1">
            <w:r w:rsidR="00024CF0" w:rsidRPr="000E3396">
              <w:rPr>
                <w:rStyle w:val="Hyperlink"/>
                <w:noProof/>
              </w:rPr>
              <w:t>How to complete this questionnaire</w:t>
            </w:r>
            <w:r w:rsidR="00024CF0">
              <w:rPr>
                <w:noProof/>
                <w:webHidden/>
              </w:rPr>
              <w:tab/>
            </w:r>
            <w:r w:rsidR="00024CF0">
              <w:rPr>
                <w:noProof/>
                <w:webHidden/>
              </w:rPr>
              <w:fldChar w:fldCharType="begin"/>
            </w:r>
            <w:r w:rsidR="00024CF0">
              <w:rPr>
                <w:noProof/>
                <w:webHidden/>
              </w:rPr>
              <w:instrText xml:space="preserve"> PAGEREF _Toc49839257 \h </w:instrText>
            </w:r>
            <w:r w:rsidR="00024CF0">
              <w:rPr>
                <w:noProof/>
                <w:webHidden/>
              </w:rPr>
            </w:r>
            <w:r w:rsidR="00024CF0">
              <w:rPr>
                <w:noProof/>
                <w:webHidden/>
              </w:rPr>
              <w:fldChar w:fldCharType="separate"/>
            </w:r>
            <w:r w:rsidR="00024CF0">
              <w:rPr>
                <w:noProof/>
                <w:webHidden/>
              </w:rPr>
              <w:t>7</w:t>
            </w:r>
            <w:r w:rsidR="00024CF0">
              <w:rPr>
                <w:noProof/>
                <w:webHidden/>
              </w:rPr>
              <w:fldChar w:fldCharType="end"/>
            </w:r>
          </w:hyperlink>
        </w:p>
        <w:p w14:paraId="34323246" w14:textId="008AB94A" w:rsidR="00024CF0" w:rsidRDefault="004B38D4">
          <w:pPr>
            <w:pStyle w:val="TOC1"/>
            <w:rPr>
              <w:rFonts w:asciiTheme="minorHAnsi" w:hAnsiTheme="minorHAnsi" w:cstheme="minorBidi"/>
              <w:b w:val="0"/>
              <w:noProof/>
              <w:sz w:val="22"/>
              <w:lang w:eastAsia="ja-JP"/>
            </w:rPr>
          </w:pPr>
          <w:hyperlink w:anchor="_Toc49839258" w:history="1">
            <w:r w:rsidR="00024CF0" w:rsidRPr="000E3396">
              <w:rPr>
                <w:rStyle w:val="Hyperlink"/>
                <w:noProof/>
              </w:rPr>
              <w:t>SECTION A: Company structure and operations</w:t>
            </w:r>
            <w:r w:rsidR="00024CF0">
              <w:rPr>
                <w:noProof/>
                <w:webHidden/>
              </w:rPr>
              <w:tab/>
            </w:r>
            <w:r w:rsidR="00024CF0">
              <w:rPr>
                <w:noProof/>
                <w:webHidden/>
              </w:rPr>
              <w:fldChar w:fldCharType="begin"/>
            </w:r>
            <w:r w:rsidR="00024CF0">
              <w:rPr>
                <w:noProof/>
                <w:webHidden/>
              </w:rPr>
              <w:instrText xml:space="preserve"> PAGEREF _Toc49839258 \h </w:instrText>
            </w:r>
            <w:r w:rsidR="00024CF0">
              <w:rPr>
                <w:noProof/>
                <w:webHidden/>
              </w:rPr>
            </w:r>
            <w:r w:rsidR="00024CF0">
              <w:rPr>
                <w:noProof/>
                <w:webHidden/>
              </w:rPr>
              <w:fldChar w:fldCharType="separate"/>
            </w:r>
            <w:r w:rsidR="00024CF0">
              <w:rPr>
                <w:noProof/>
                <w:webHidden/>
              </w:rPr>
              <w:t>8</w:t>
            </w:r>
            <w:r w:rsidR="00024CF0">
              <w:rPr>
                <w:noProof/>
                <w:webHidden/>
              </w:rPr>
              <w:fldChar w:fldCharType="end"/>
            </w:r>
          </w:hyperlink>
        </w:p>
        <w:p w14:paraId="04BF80AC" w14:textId="62760523" w:rsidR="00024CF0" w:rsidRDefault="004B38D4">
          <w:pPr>
            <w:pStyle w:val="TOC2"/>
            <w:rPr>
              <w:rFonts w:asciiTheme="minorHAnsi" w:hAnsiTheme="minorHAnsi" w:cstheme="minorBidi"/>
              <w:sz w:val="22"/>
              <w:lang w:eastAsia="ja-JP"/>
            </w:rPr>
          </w:pPr>
          <w:hyperlink w:anchor="_Toc49839259" w:history="1">
            <w:r w:rsidR="00024CF0" w:rsidRPr="000E3396">
              <w:rPr>
                <w:rStyle w:val="Hyperlink"/>
              </w:rPr>
              <w:t>A1</w:t>
            </w:r>
            <w:r w:rsidR="00024CF0">
              <w:rPr>
                <w:rFonts w:asciiTheme="minorHAnsi" w:hAnsiTheme="minorHAnsi" w:cstheme="minorBidi"/>
                <w:sz w:val="22"/>
                <w:lang w:eastAsia="ja-JP"/>
              </w:rPr>
              <w:tab/>
            </w:r>
            <w:r w:rsidR="00024CF0" w:rsidRPr="000E3396">
              <w:rPr>
                <w:rStyle w:val="Hyperlink"/>
              </w:rPr>
              <w:t>Identity and contact details</w:t>
            </w:r>
            <w:r w:rsidR="00024CF0">
              <w:rPr>
                <w:webHidden/>
              </w:rPr>
              <w:tab/>
            </w:r>
            <w:r w:rsidR="00024CF0">
              <w:rPr>
                <w:webHidden/>
              </w:rPr>
              <w:fldChar w:fldCharType="begin"/>
            </w:r>
            <w:r w:rsidR="00024CF0">
              <w:rPr>
                <w:webHidden/>
              </w:rPr>
              <w:instrText xml:space="preserve"> PAGEREF _Toc49839259 \h </w:instrText>
            </w:r>
            <w:r w:rsidR="00024CF0">
              <w:rPr>
                <w:webHidden/>
              </w:rPr>
            </w:r>
            <w:r w:rsidR="00024CF0">
              <w:rPr>
                <w:webHidden/>
              </w:rPr>
              <w:fldChar w:fldCharType="separate"/>
            </w:r>
            <w:r w:rsidR="00024CF0">
              <w:rPr>
                <w:webHidden/>
              </w:rPr>
              <w:t>8</w:t>
            </w:r>
            <w:r w:rsidR="00024CF0">
              <w:rPr>
                <w:webHidden/>
              </w:rPr>
              <w:fldChar w:fldCharType="end"/>
            </w:r>
          </w:hyperlink>
        </w:p>
        <w:p w14:paraId="41B806C6" w14:textId="683AF101" w:rsidR="00024CF0" w:rsidRDefault="004B38D4">
          <w:pPr>
            <w:pStyle w:val="TOC2"/>
            <w:rPr>
              <w:rFonts w:asciiTheme="minorHAnsi" w:hAnsiTheme="minorHAnsi" w:cstheme="minorBidi"/>
              <w:sz w:val="22"/>
              <w:lang w:eastAsia="ja-JP"/>
            </w:rPr>
          </w:pPr>
          <w:hyperlink w:anchor="_Toc49839260" w:history="1">
            <w:r w:rsidR="00024CF0" w:rsidRPr="000E3396">
              <w:rPr>
                <w:rStyle w:val="Hyperlink"/>
              </w:rPr>
              <w:t>A2</w:t>
            </w:r>
            <w:r w:rsidR="00024CF0">
              <w:rPr>
                <w:rFonts w:asciiTheme="minorHAnsi" w:hAnsiTheme="minorHAnsi" w:cstheme="minorBidi"/>
                <w:sz w:val="22"/>
                <w:lang w:eastAsia="ja-JP"/>
              </w:rPr>
              <w:tab/>
            </w:r>
            <w:r w:rsidR="00024CF0" w:rsidRPr="000E3396">
              <w:rPr>
                <w:rStyle w:val="Hyperlink"/>
              </w:rPr>
              <w:t>About your business</w:t>
            </w:r>
            <w:r w:rsidR="00024CF0">
              <w:rPr>
                <w:webHidden/>
              </w:rPr>
              <w:tab/>
            </w:r>
            <w:r w:rsidR="00024CF0">
              <w:rPr>
                <w:webHidden/>
              </w:rPr>
              <w:fldChar w:fldCharType="begin"/>
            </w:r>
            <w:r w:rsidR="00024CF0">
              <w:rPr>
                <w:webHidden/>
              </w:rPr>
              <w:instrText xml:space="preserve"> PAGEREF _Toc49839260 \h </w:instrText>
            </w:r>
            <w:r w:rsidR="00024CF0">
              <w:rPr>
                <w:webHidden/>
              </w:rPr>
            </w:r>
            <w:r w:rsidR="00024CF0">
              <w:rPr>
                <w:webHidden/>
              </w:rPr>
              <w:fldChar w:fldCharType="separate"/>
            </w:r>
            <w:r w:rsidR="00024CF0">
              <w:rPr>
                <w:webHidden/>
              </w:rPr>
              <w:t>8</w:t>
            </w:r>
            <w:r w:rsidR="00024CF0">
              <w:rPr>
                <w:webHidden/>
              </w:rPr>
              <w:fldChar w:fldCharType="end"/>
            </w:r>
          </w:hyperlink>
        </w:p>
        <w:p w14:paraId="4BE8ADED" w14:textId="6975A885" w:rsidR="00024CF0" w:rsidRDefault="004B38D4">
          <w:pPr>
            <w:pStyle w:val="TOC2"/>
            <w:rPr>
              <w:rFonts w:asciiTheme="minorHAnsi" w:hAnsiTheme="minorHAnsi" w:cstheme="minorBidi"/>
              <w:sz w:val="22"/>
              <w:lang w:eastAsia="ja-JP"/>
            </w:rPr>
          </w:pPr>
          <w:hyperlink w:anchor="_Toc49839261" w:history="1">
            <w:r w:rsidR="00024CF0" w:rsidRPr="000E3396">
              <w:rPr>
                <w:rStyle w:val="Hyperlink"/>
              </w:rPr>
              <w:t>A3</w:t>
            </w:r>
            <w:r w:rsidR="00024CF0">
              <w:rPr>
                <w:rFonts w:asciiTheme="minorHAnsi" w:hAnsiTheme="minorHAnsi" w:cstheme="minorBidi"/>
                <w:sz w:val="22"/>
                <w:lang w:eastAsia="ja-JP"/>
              </w:rPr>
              <w:tab/>
            </w:r>
            <w:r w:rsidR="00024CF0" w:rsidRPr="000E3396">
              <w:rPr>
                <w:rStyle w:val="Hyperlink"/>
              </w:rPr>
              <w:t>Organisational structure</w:t>
            </w:r>
            <w:r w:rsidR="00024CF0">
              <w:rPr>
                <w:webHidden/>
              </w:rPr>
              <w:tab/>
            </w:r>
            <w:r w:rsidR="00024CF0">
              <w:rPr>
                <w:webHidden/>
              </w:rPr>
              <w:fldChar w:fldCharType="begin"/>
            </w:r>
            <w:r w:rsidR="00024CF0">
              <w:rPr>
                <w:webHidden/>
              </w:rPr>
              <w:instrText xml:space="preserve"> PAGEREF _Toc49839261 \h </w:instrText>
            </w:r>
            <w:r w:rsidR="00024CF0">
              <w:rPr>
                <w:webHidden/>
              </w:rPr>
            </w:r>
            <w:r w:rsidR="00024CF0">
              <w:rPr>
                <w:webHidden/>
              </w:rPr>
              <w:fldChar w:fldCharType="separate"/>
            </w:r>
            <w:r w:rsidR="00024CF0">
              <w:rPr>
                <w:webHidden/>
              </w:rPr>
              <w:t>9</w:t>
            </w:r>
            <w:r w:rsidR="00024CF0">
              <w:rPr>
                <w:webHidden/>
              </w:rPr>
              <w:fldChar w:fldCharType="end"/>
            </w:r>
          </w:hyperlink>
        </w:p>
        <w:p w14:paraId="38652854" w14:textId="7C1B7404" w:rsidR="00024CF0" w:rsidRDefault="004B38D4">
          <w:pPr>
            <w:pStyle w:val="TOC2"/>
            <w:rPr>
              <w:rFonts w:asciiTheme="minorHAnsi" w:hAnsiTheme="minorHAnsi" w:cstheme="minorBidi"/>
              <w:sz w:val="22"/>
              <w:lang w:eastAsia="ja-JP"/>
            </w:rPr>
          </w:pPr>
          <w:hyperlink w:anchor="_Toc49839262" w:history="1">
            <w:r w:rsidR="00024CF0" w:rsidRPr="000E3396">
              <w:rPr>
                <w:rStyle w:val="Hyperlink"/>
              </w:rPr>
              <w:t>A4</w:t>
            </w:r>
            <w:r w:rsidR="00024CF0">
              <w:rPr>
                <w:rFonts w:asciiTheme="minorHAnsi" w:hAnsiTheme="minorHAnsi" w:cstheme="minorBidi"/>
                <w:sz w:val="22"/>
                <w:lang w:eastAsia="ja-JP"/>
              </w:rPr>
              <w:tab/>
            </w:r>
            <w:r w:rsidR="00024CF0" w:rsidRPr="000E3396">
              <w:rPr>
                <w:rStyle w:val="Hyperlink"/>
              </w:rPr>
              <w:t>Board members and principal shareholders</w:t>
            </w:r>
            <w:r w:rsidR="00024CF0">
              <w:rPr>
                <w:webHidden/>
              </w:rPr>
              <w:tab/>
            </w:r>
            <w:r w:rsidR="00024CF0">
              <w:rPr>
                <w:webHidden/>
              </w:rPr>
              <w:fldChar w:fldCharType="begin"/>
            </w:r>
            <w:r w:rsidR="00024CF0">
              <w:rPr>
                <w:webHidden/>
              </w:rPr>
              <w:instrText xml:space="preserve"> PAGEREF _Toc49839262 \h </w:instrText>
            </w:r>
            <w:r w:rsidR="00024CF0">
              <w:rPr>
                <w:webHidden/>
              </w:rPr>
            </w:r>
            <w:r w:rsidR="00024CF0">
              <w:rPr>
                <w:webHidden/>
              </w:rPr>
              <w:fldChar w:fldCharType="separate"/>
            </w:r>
            <w:r w:rsidR="00024CF0">
              <w:rPr>
                <w:webHidden/>
              </w:rPr>
              <w:t>10</w:t>
            </w:r>
            <w:r w:rsidR="00024CF0">
              <w:rPr>
                <w:webHidden/>
              </w:rPr>
              <w:fldChar w:fldCharType="end"/>
            </w:r>
          </w:hyperlink>
        </w:p>
        <w:p w14:paraId="1BC8E015" w14:textId="156B9A68" w:rsidR="00024CF0" w:rsidRDefault="004B38D4">
          <w:pPr>
            <w:pStyle w:val="TOC2"/>
            <w:rPr>
              <w:rFonts w:asciiTheme="minorHAnsi" w:hAnsiTheme="minorHAnsi" w:cstheme="minorBidi"/>
              <w:sz w:val="22"/>
              <w:lang w:eastAsia="ja-JP"/>
            </w:rPr>
          </w:pPr>
          <w:hyperlink w:anchor="_Toc49839263" w:history="1">
            <w:r w:rsidR="00024CF0" w:rsidRPr="000E3396">
              <w:rPr>
                <w:rStyle w:val="Hyperlink"/>
              </w:rPr>
              <w:t>A5</w:t>
            </w:r>
            <w:r w:rsidR="00024CF0">
              <w:rPr>
                <w:rFonts w:asciiTheme="minorHAnsi" w:hAnsiTheme="minorHAnsi" w:cstheme="minorBidi"/>
                <w:sz w:val="22"/>
                <w:lang w:eastAsia="ja-JP"/>
              </w:rPr>
              <w:tab/>
            </w:r>
            <w:r w:rsidR="00024CF0" w:rsidRPr="000E3396">
              <w:rPr>
                <w:rStyle w:val="Hyperlink"/>
              </w:rPr>
              <w:t>Operational links with other companies or persons</w:t>
            </w:r>
            <w:r w:rsidR="00024CF0">
              <w:rPr>
                <w:webHidden/>
              </w:rPr>
              <w:tab/>
            </w:r>
            <w:r w:rsidR="00024CF0">
              <w:rPr>
                <w:webHidden/>
              </w:rPr>
              <w:fldChar w:fldCharType="begin"/>
            </w:r>
            <w:r w:rsidR="00024CF0">
              <w:rPr>
                <w:webHidden/>
              </w:rPr>
              <w:instrText xml:space="preserve"> PAGEREF _Toc49839263 \h </w:instrText>
            </w:r>
            <w:r w:rsidR="00024CF0">
              <w:rPr>
                <w:webHidden/>
              </w:rPr>
            </w:r>
            <w:r w:rsidR="00024CF0">
              <w:rPr>
                <w:webHidden/>
              </w:rPr>
              <w:fldChar w:fldCharType="separate"/>
            </w:r>
            <w:r w:rsidR="00024CF0">
              <w:rPr>
                <w:webHidden/>
              </w:rPr>
              <w:t>11</w:t>
            </w:r>
            <w:r w:rsidR="00024CF0">
              <w:rPr>
                <w:webHidden/>
              </w:rPr>
              <w:fldChar w:fldCharType="end"/>
            </w:r>
          </w:hyperlink>
        </w:p>
        <w:p w14:paraId="044936A3" w14:textId="459EAB03" w:rsidR="00024CF0" w:rsidRDefault="004B38D4">
          <w:pPr>
            <w:pStyle w:val="TOC2"/>
            <w:rPr>
              <w:rFonts w:asciiTheme="minorHAnsi" w:hAnsiTheme="minorHAnsi" w:cstheme="minorBidi"/>
              <w:sz w:val="22"/>
              <w:lang w:eastAsia="ja-JP"/>
            </w:rPr>
          </w:pPr>
          <w:hyperlink w:anchor="_Toc49839264" w:history="1">
            <w:r w:rsidR="00024CF0" w:rsidRPr="000E3396">
              <w:rPr>
                <w:rStyle w:val="Hyperlink"/>
              </w:rPr>
              <w:t>A6</w:t>
            </w:r>
            <w:r w:rsidR="00024CF0">
              <w:rPr>
                <w:rFonts w:asciiTheme="minorHAnsi" w:hAnsiTheme="minorHAnsi" w:cstheme="minorBidi"/>
                <w:sz w:val="22"/>
                <w:lang w:eastAsia="ja-JP"/>
              </w:rPr>
              <w:tab/>
            </w:r>
            <w:r w:rsidR="00024CF0" w:rsidRPr="000E3396">
              <w:rPr>
                <w:rStyle w:val="Hyperlink"/>
              </w:rPr>
              <w:t>Accounting practices</w:t>
            </w:r>
            <w:r w:rsidR="00024CF0">
              <w:rPr>
                <w:webHidden/>
              </w:rPr>
              <w:tab/>
            </w:r>
            <w:r w:rsidR="00024CF0">
              <w:rPr>
                <w:webHidden/>
              </w:rPr>
              <w:fldChar w:fldCharType="begin"/>
            </w:r>
            <w:r w:rsidR="00024CF0">
              <w:rPr>
                <w:webHidden/>
              </w:rPr>
              <w:instrText xml:space="preserve"> PAGEREF _Toc49839264 \h </w:instrText>
            </w:r>
            <w:r w:rsidR="00024CF0">
              <w:rPr>
                <w:webHidden/>
              </w:rPr>
            </w:r>
            <w:r w:rsidR="00024CF0">
              <w:rPr>
                <w:webHidden/>
              </w:rPr>
              <w:fldChar w:fldCharType="separate"/>
            </w:r>
            <w:r w:rsidR="00024CF0">
              <w:rPr>
                <w:webHidden/>
              </w:rPr>
              <w:t>11</w:t>
            </w:r>
            <w:r w:rsidR="00024CF0">
              <w:rPr>
                <w:webHidden/>
              </w:rPr>
              <w:fldChar w:fldCharType="end"/>
            </w:r>
          </w:hyperlink>
        </w:p>
        <w:p w14:paraId="07C1B6C0" w14:textId="34885B91" w:rsidR="00024CF0" w:rsidRDefault="004B38D4">
          <w:pPr>
            <w:pStyle w:val="TOC2"/>
            <w:rPr>
              <w:rFonts w:asciiTheme="minorHAnsi" w:hAnsiTheme="minorHAnsi" w:cstheme="minorBidi"/>
              <w:sz w:val="22"/>
              <w:lang w:eastAsia="ja-JP"/>
            </w:rPr>
          </w:pPr>
          <w:hyperlink w:anchor="_Toc49839265" w:history="1">
            <w:r w:rsidR="00024CF0" w:rsidRPr="000E3396">
              <w:rPr>
                <w:rStyle w:val="Hyperlink"/>
              </w:rPr>
              <w:t>A7</w:t>
            </w:r>
            <w:r w:rsidR="00024CF0">
              <w:rPr>
                <w:rFonts w:asciiTheme="minorHAnsi" w:hAnsiTheme="minorHAnsi" w:cstheme="minorBidi"/>
                <w:sz w:val="22"/>
                <w:lang w:eastAsia="ja-JP"/>
              </w:rPr>
              <w:tab/>
            </w:r>
            <w:r w:rsidR="00024CF0" w:rsidRPr="000E3396">
              <w:rPr>
                <w:rStyle w:val="Hyperlink"/>
              </w:rPr>
              <w:t>Your company’s products</w:t>
            </w:r>
            <w:r w:rsidR="00024CF0">
              <w:rPr>
                <w:webHidden/>
              </w:rPr>
              <w:tab/>
            </w:r>
            <w:r w:rsidR="00024CF0">
              <w:rPr>
                <w:webHidden/>
              </w:rPr>
              <w:fldChar w:fldCharType="begin"/>
            </w:r>
            <w:r w:rsidR="00024CF0">
              <w:rPr>
                <w:webHidden/>
              </w:rPr>
              <w:instrText xml:space="preserve"> PAGEREF _Toc49839265 \h </w:instrText>
            </w:r>
            <w:r w:rsidR="00024CF0">
              <w:rPr>
                <w:webHidden/>
              </w:rPr>
            </w:r>
            <w:r w:rsidR="00024CF0">
              <w:rPr>
                <w:webHidden/>
              </w:rPr>
              <w:fldChar w:fldCharType="separate"/>
            </w:r>
            <w:r w:rsidR="00024CF0">
              <w:rPr>
                <w:webHidden/>
              </w:rPr>
              <w:t>14</w:t>
            </w:r>
            <w:r w:rsidR="00024CF0">
              <w:rPr>
                <w:webHidden/>
              </w:rPr>
              <w:fldChar w:fldCharType="end"/>
            </w:r>
          </w:hyperlink>
        </w:p>
        <w:p w14:paraId="2D8CABAF" w14:textId="6E2AAF8C" w:rsidR="00024CF0" w:rsidRDefault="004B38D4">
          <w:pPr>
            <w:pStyle w:val="TOC2"/>
            <w:rPr>
              <w:rFonts w:asciiTheme="minorHAnsi" w:hAnsiTheme="minorHAnsi" w:cstheme="minorBidi"/>
              <w:sz w:val="22"/>
              <w:lang w:eastAsia="ja-JP"/>
            </w:rPr>
          </w:pPr>
          <w:hyperlink w:anchor="_Toc49839266" w:history="1">
            <w:r w:rsidR="00024CF0" w:rsidRPr="000E3396">
              <w:rPr>
                <w:rStyle w:val="Hyperlink"/>
              </w:rPr>
              <w:t>A8</w:t>
            </w:r>
            <w:r w:rsidR="00024CF0">
              <w:rPr>
                <w:rFonts w:asciiTheme="minorHAnsi" w:hAnsiTheme="minorHAnsi" w:cstheme="minorBidi"/>
                <w:sz w:val="22"/>
                <w:lang w:eastAsia="ja-JP"/>
              </w:rPr>
              <w:tab/>
            </w:r>
            <w:r w:rsidR="00024CF0" w:rsidRPr="000E3396">
              <w:rPr>
                <w:rStyle w:val="Hyperlink"/>
              </w:rPr>
              <w:t>Product similarity</w:t>
            </w:r>
            <w:r w:rsidR="00024CF0">
              <w:rPr>
                <w:webHidden/>
              </w:rPr>
              <w:tab/>
            </w:r>
            <w:r w:rsidR="00024CF0">
              <w:rPr>
                <w:webHidden/>
              </w:rPr>
              <w:fldChar w:fldCharType="begin"/>
            </w:r>
            <w:r w:rsidR="00024CF0">
              <w:rPr>
                <w:webHidden/>
              </w:rPr>
              <w:instrText xml:space="preserve"> PAGEREF _Toc49839266 \h </w:instrText>
            </w:r>
            <w:r w:rsidR="00024CF0">
              <w:rPr>
                <w:webHidden/>
              </w:rPr>
            </w:r>
            <w:r w:rsidR="00024CF0">
              <w:rPr>
                <w:webHidden/>
              </w:rPr>
              <w:fldChar w:fldCharType="separate"/>
            </w:r>
            <w:r w:rsidR="00024CF0">
              <w:rPr>
                <w:webHidden/>
              </w:rPr>
              <w:t>15</w:t>
            </w:r>
            <w:r w:rsidR="00024CF0">
              <w:rPr>
                <w:webHidden/>
              </w:rPr>
              <w:fldChar w:fldCharType="end"/>
            </w:r>
          </w:hyperlink>
        </w:p>
        <w:p w14:paraId="08A31A71" w14:textId="5BDC994F" w:rsidR="00024CF0" w:rsidRDefault="004B38D4">
          <w:pPr>
            <w:pStyle w:val="TOC1"/>
            <w:rPr>
              <w:rFonts w:asciiTheme="minorHAnsi" w:hAnsiTheme="minorHAnsi" w:cstheme="minorBidi"/>
              <w:b w:val="0"/>
              <w:noProof/>
              <w:sz w:val="22"/>
              <w:lang w:eastAsia="ja-JP"/>
            </w:rPr>
          </w:pPr>
          <w:hyperlink w:anchor="_Toc49839267" w:history="1">
            <w:r w:rsidR="00024CF0" w:rsidRPr="000E3396">
              <w:rPr>
                <w:rStyle w:val="Hyperlink"/>
                <w:noProof/>
              </w:rPr>
              <w:t>SECTION B: Sales</w:t>
            </w:r>
            <w:r w:rsidR="00024CF0">
              <w:rPr>
                <w:noProof/>
                <w:webHidden/>
              </w:rPr>
              <w:tab/>
            </w:r>
            <w:r w:rsidR="00024CF0">
              <w:rPr>
                <w:noProof/>
                <w:webHidden/>
              </w:rPr>
              <w:fldChar w:fldCharType="begin"/>
            </w:r>
            <w:r w:rsidR="00024CF0">
              <w:rPr>
                <w:noProof/>
                <w:webHidden/>
              </w:rPr>
              <w:instrText xml:space="preserve"> PAGEREF _Toc49839267 \h </w:instrText>
            </w:r>
            <w:r w:rsidR="00024CF0">
              <w:rPr>
                <w:noProof/>
                <w:webHidden/>
              </w:rPr>
            </w:r>
            <w:r w:rsidR="00024CF0">
              <w:rPr>
                <w:noProof/>
                <w:webHidden/>
              </w:rPr>
              <w:fldChar w:fldCharType="separate"/>
            </w:r>
            <w:r w:rsidR="00024CF0">
              <w:rPr>
                <w:noProof/>
                <w:webHidden/>
              </w:rPr>
              <w:t>16</w:t>
            </w:r>
            <w:r w:rsidR="00024CF0">
              <w:rPr>
                <w:noProof/>
                <w:webHidden/>
              </w:rPr>
              <w:fldChar w:fldCharType="end"/>
            </w:r>
          </w:hyperlink>
        </w:p>
        <w:p w14:paraId="743A0790" w14:textId="186C2C70" w:rsidR="00024CF0" w:rsidRDefault="004B38D4">
          <w:pPr>
            <w:pStyle w:val="TOC2"/>
            <w:rPr>
              <w:rFonts w:asciiTheme="minorHAnsi" w:hAnsiTheme="minorHAnsi" w:cstheme="minorBidi"/>
              <w:sz w:val="22"/>
              <w:lang w:eastAsia="ja-JP"/>
            </w:rPr>
          </w:pPr>
          <w:hyperlink w:anchor="_Toc49839268" w:history="1">
            <w:r w:rsidR="00024CF0" w:rsidRPr="000E3396">
              <w:rPr>
                <w:rStyle w:val="Hyperlink"/>
              </w:rPr>
              <w:t>B1</w:t>
            </w:r>
            <w:r w:rsidR="00024CF0">
              <w:rPr>
                <w:rFonts w:asciiTheme="minorHAnsi" w:hAnsiTheme="minorHAnsi" w:cstheme="minorBidi"/>
                <w:sz w:val="22"/>
                <w:lang w:eastAsia="ja-JP"/>
              </w:rPr>
              <w:tab/>
            </w:r>
            <w:r w:rsidR="00024CF0" w:rsidRPr="000E3396">
              <w:rPr>
                <w:rStyle w:val="Hyperlink"/>
              </w:rPr>
              <w:t>Sales</w:t>
            </w:r>
            <w:r w:rsidR="00024CF0">
              <w:rPr>
                <w:webHidden/>
              </w:rPr>
              <w:tab/>
            </w:r>
            <w:r w:rsidR="00024CF0">
              <w:rPr>
                <w:webHidden/>
              </w:rPr>
              <w:fldChar w:fldCharType="begin"/>
            </w:r>
            <w:r w:rsidR="00024CF0">
              <w:rPr>
                <w:webHidden/>
              </w:rPr>
              <w:instrText xml:space="preserve"> PAGEREF _Toc49839268 \h </w:instrText>
            </w:r>
            <w:r w:rsidR="00024CF0">
              <w:rPr>
                <w:webHidden/>
              </w:rPr>
            </w:r>
            <w:r w:rsidR="00024CF0">
              <w:rPr>
                <w:webHidden/>
              </w:rPr>
              <w:fldChar w:fldCharType="separate"/>
            </w:r>
            <w:r w:rsidR="00024CF0">
              <w:rPr>
                <w:webHidden/>
              </w:rPr>
              <w:t>19</w:t>
            </w:r>
            <w:r w:rsidR="00024CF0">
              <w:rPr>
                <w:webHidden/>
              </w:rPr>
              <w:fldChar w:fldCharType="end"/>
            </w:r>
          </w:hyperlink>
        </w:p>
        <w:p w14:paraId="71410716" w14:textId="23C51763" w:rsidR="00024CF0" w:rsidRDefault="004B38D4">
          <w:pPr>
            <w:pStyle w:val="TOC2"/>
            <w:rPr>
              <w:rFonts w:asciiTheme="minorHAnsi" w:hAnsiTheme="minorHAnsi" w:cstheme="minorBidi"/>
              <w:sz w:val="22"/>
              <w:lang w:eastAsia="ja-JP"/>
            </w:rPr>
          </w:pPr>
          <w:hyperlink w:anchor="_Toc49839269" w:history="1">
            <w:r w:rsidR="00024CF0" w:rsidRPr="000E3396">
              <w:rPr>
                <w:rStyle w:val="Hyperlink"/>
              </w:rPr>
              <w:t>B2</w:t>
            </w:r>
            <w:r w:rsidR="00024CF0">
              <w:rPr>
                <w:rFonts w:asciiTheme="minorHAnsi" w:hAnsiTheme="minorHAnsi" w:cstheme="minorBidi"/>
                <w:sz w:val="22"/>
                <w:lang w:eastAsia="ja-JP"/>
              </w:rPr>
              <w:tab/>
            </w:r>
            <w:r w:rsidR="00024CF0" w:rsidRPr="000E3396">
              <w:rPr>
                <w:rStyle w:val="Hyperlink"/>
              </w:rPr>
              <w:t>Captive sales</w:t>
            </w:r>
            <w:r w:rsidR="00024CF0">
              <w:rPr>
                <w:webHidden/>
              </w:rPr>
              <w:tab/>
            </w:r>
            <w:r w:rsidR="00024CF0">
              <w:rPr>
                <w:webHidden/>
              </w:rPr>
              <w:fldChar w:fldCharType="begin"/>
            </w:r>
            <w:r w:rsidR="00024CF0">
              <w:rPr>
                <w:webHidden/>
              </w:rPr>
              <w:instrText xml:space="preserve"> PAGEREF _Toc49839269 \h </w:instrText>
            </w:r>
            <w:r w:rsidR="00024CF0">
              <w:rPr>
                <w:webHidden/>
              </w:rPr>
            </w:r>
            <w:r w:rsidR="00024CF0">
              <w:rPr>
                <w:webHidden/>
              </w:rPr>
              <w:fldChar w:fldCharType="separate"/>
            </w:r>
            <w:r w:rsidR="00024CF0">
              <w:rPr>
                <w:webHidden/>
              </w:rPr>
              <w:t>19</w:t>
            </w:r>
            <w:r w:rsidR="00024CF0">
              <w:rPr>
                <w:webHidden/>
              </w:rPr>
              <w:fldChar w:fldCharType="end"/>
            </w:r>
          </w:hyperlink>
        </w:p>
        <w:p w14:paraId="66B9C6DC" w14:textId="2426B998" w:rsidR="00024CF0" w:rsidRDefault="004B38D4">
          <w:pPr>
            <w:pStyle w:val="TOC2"/>
            <w:rPr>
              <w:rFonts w:asciiTheme="minorHAnsi" w:hAnsiTheme="minorHAnsi" w:cstheme="minorBidi"/>
              <w:sz w:val="22"/>
              <w:lang w:eastAsia="ja-JP"/>
            </w:rPr>
          </w:pPr>
          <w:hyperlink w:anchor="_Toc49839270" w:history="1">
            <w:r w:rsidR="00024CF0" w:rsidRPr="000E3396">
              <w:rPr>
                <w:rStyle w:val="Hyperlink"/>
              </w:rPr>
              <w:t>B3</w:t>
            </w:r>
            <w:r w:rsidR="00024CF0">
              <w:rPr>
                <w:rFonts w:asciiTheme="minorHAnsi" w:hAnsiTheme="minorHAnsi" w:cstheme="minorBidi"/>
                <w:sz w:val="22"/>
                <w:lang w:eastAsia="ja-JP"/>
              </w:rPr>
              <w:tab/>
            </w:r>
            <w:r w:rsidR="00024CF0" w:rsidRPr="000E3396">
              <w:rPr>
                <w:rStyle w:val="Hyperlink"/>
              </w:rPr>
              <w:t>Sales to the UK</w:t>
            </w:r>
            <w:r w:rsidR="00024CF0">
              <w:rPr>
                <w:webHidden/>
              </w:rPr>
              <w:tab/>
            </w:r>
            <w:r w:rsidR="00024CF0">
              <w:rPr>
                <w:webHidden/>
              </w:rPr>
              <w:fldChar w:fldCharType="begin"/>
            </w:r>
            <w:r w:rsidR="00024CF0">
              <w:rPr>
                <w:webHidden/>
              </w:rPr>
              <w:instrText xml:space="preserve"> PAGEREF _Toc49839270 \h </w:instrText>
            </w:r>
            <w:r w:rsidR="00024CF0">
              <w:rPr>
                <w:webHidden/>
              </w:rPr>
            </w:r>
            <w:r w:rsidR="00024CF0">
              <w:rPr>
                <w:webHidden/>
              </w:rPr>
              <w:fldChar w:fldCharType="separate"/>
            </w:r>
            <w:r w:rsidR="00024CF0">
              <w:rPr>
                <w:webHidden/>
              </w:rPr>
              <w:t>20</w:t>
            </w:r>
            <w:r w:rsidR="00024CF0">
              <w:rPr>
                <w:webHidden/>
              </w:rPr>
              <w:fldChar w:fldCharType="end"/>
            </w:r>
          </w:hyperlink>
        </w:p>
        <w:p w14:paraId="000EC71C" w14:textId="624FD54C" w:rsidR="00024CF0" w:rsidRDefault="004B38D4">
          <w:pPr>
            <w:pStyle w:val="TOC3"/>
            <w:rPr>
              <w:rFonts w:asciiTheme="minorHAnsi" w:hAnsiTheme="minorHAnsi" w:cstheme="minorBidi"/>
              <w:noProof/>
              <w:sz w:val="22"/>
              <w:lang w:eastAsia="ja-JP"/>
            </w:rPr>
          </w:pPr>
          <w:hyperlink w:anchor="_Toc49839271" w:history="1">
            <w:r w:rsidR="00024CF0" w:rsidRPr="000E3396">
              <w:rPr>
                <w:rStyle w:val="Hyperlink"/>
                <w:noProof/>
              </w:rPr>
              <w:t>B3.1</w:t>
            </w:r>
            <w:r w:rsidR="00024CF0">
              <w:rPr>
                <w:rFonts w:asciiTheme="minorHAnsi" w:hAnsiTheme="minorHAnsi" w:cstheme="minorBidi"/>
                <w:noProof/>
                <w:sz w:val="22"/>
                <w:lang w:eastAsia="ja-JP"/>
              </w:rPr>
              <w:tab/>
            </w:r>
            <w:r w:rsidR="00024CF0" w:rsidRPr="000E3396">
              <w:rPr>
                <w:rStyle w:val="Hyperlink"/>
                <w:noProof/>
              </w:rPr>
              <w:t>Overview</w:t>
            </w:r>
            <w:r w:rsidR="00024CF0">
              <w:rPr>
                <w:noProof/>
                <w:webHidden/>
              </w:rPr>
              <w:tab/>
            </w:r>
            <w:r w:rsidR="00024CF0">
              <w:rPr>
                <w:noProof/>
                <w:webHidden/>
              </w:rPr>
              <w:fldChar w:fldCharType="begin"/>
            </w:r>
            <w:r w:rsidR="00024CF0">
              <w:rPr>
                <w:noProof/>
                <w:webHidden/>
              </w:rPr>
              <w:instrText xml:space="preserve"> PAGEREF _Toc49839271 \h </w:instrText>
            </w:r>
            <w:r w:rsidR="00024CF0">
              <w:rPr>
                <w:noProof/>
                <w:webHidden/>
              </w:rPr>
            </w:r>
            <w:r w:rsidR="00024CF0">
              <w:rPr>
                <w:noProof/>
                <w:webHidden/>
              </w:rPr>
              <w:fldChar w:fldCharType="separate"/>
            </w:r>
            <w:r w:rsidR="00024CF0">
              <w:rPr>
                <w:noProof/>
                <w:webHidden/>
              </w:rPr>
              <w:t>20</w:t>
            </w:r>
            <w:r w:rsidR="00024CF0">
              <w:rPr>
                <w:noProof/>
                <w:webHidden/>
              </w:rPr>
              <w:fldChar w:fldCharType="end"/>
            </w:r>
          </w:hyperlink>
        </w:p>
        <w:p w14:paraId="51F920D6" w14:textId="79588623" w:rsidR="00024CF0" w:rsidRDefault="004B38D4">
          <w:pPr>
            <w:pStyle w:val="TOC3"/>
            <w:rPr>
              <w:rFonts w:asciiTheme="minorHAnsi" w:hAnsiTheme="minorHAnsi" w:cstheme="minorBidi"/>
              <w:noProof/>
              <w:sz w:val="22"/>
              <w:lang w:eastAsia="ja-JP"/>
            </w:rPr>
          </w:pPr>
          <w:hyperlink w:anchor="_Toc49839272" w:history="1">
            <w:r w:rsidR="00024CF0" w:rsidRPr="000E3396">
              <w:rPr>
                <w:rStyle w:val="Hyperlink"/>
                <w:noProof/>
              </w:rPr>
              <w:t>B3.2</w:t>
            </w:r>
            <w:r w:rsidR="00024CF0">
              <w:rPr>
                <w:rFonts w:asciiTheme="minorHAnsi" w:hAnsiTheme="minorHAnsi" w:cstheme="minorBidi"/>
                <w:noProof/>
                <w:sz w:val="22"/>
                <w:lang w:eastAsia="ja-JP"/>
              </w:rPr>
              <w:tab/>
            </w:r>
            <w:r w:rsidR="00024CF0" w:rsidRPr="000E3396">
              <w:rPr>
                <w:rStyle w:val="Hyperlink"/>
                <w:noProof/>
              </w:rPr>
              <w:t>UK transactions</w:t>
            </w:r>
            <w:r w:rsidR="00024CF0">
              <w:rPr>
                <w:noProof/>
                <w:webHidden/>
              </w:rPr>
              <w:tab/>
            </w:r>
            <w:r w:rsidR="00024CF0">
              <w:rPr>
                <w:noProof/>
                <w:webHidden/>
              </w:rPr>
              <w:fldChar w:fldCharType="begin"/>
            </w:r>
            <w:r w:rsidR="00024CF0">
              <w:rPr>
                <w:noProof/>
                <w:webHidden/>
              </w:rPr>
              <w:instrText xml:space="preserve"> PAGEREF _Toc49839272 \h </w:instrText>
            </w:r>
            <w:r w:rsidR="00024CF0">
              <w:rPr>
                <w:noProof/>
                <w:webHidden/>
              </w:rPr>
            </w:r>
            <w:r w:rsidR="00024CF0">
              <w:rPr>
                <w:noProof/>
                <w:webHidden/>
              </w:rPr>
              <w:fldChar w:fldCharType="separate"/>
            </w:r>
            <w:r w:rsidR="00024CF0">
              <w:rPr>
                <w:noProof/>
                <w:webHidden/>
              </w:rPr>
              <w:t>21</w:t>
            </w:r>
            <w:r w:rsidR="00024CF0">
              <w:rPr>
                <w:noProof/>
                <w:webHidden/>
              </w:rPr>
              <w:fldChar w:fldCharType="end"/>
            </w:r>
          </w:hyperlink>
        </w:p>
        <w:p w14:paraId="5D6D9D44" w14:textId="245CA04E" w:rsidR="00024CF0" w:rsidRDefault="004B38D4">
          <w:pPr>
            <w:pStyle w:val="TOC2"/>
            <w:rPr>
              <w:rFonts w:asciiTheme="minorHAnsi" w:hAnsiTheme="minorHAnsi" w:cstheme="minorBidi"/>
              <w:sz w:val="22"/>
              <w:lang w:eastAsia="ja-JP"/>
            </w:rPr>
          </w:pPr>
          <w:hyperlink w:anchor="_Toc49839273" w:history="1">
            <w:r w:rsidR="00024CF0" w:rsidRPr="000E3396">
              <w:rPr>
                <w:rStyle w:val="Hyperlink"/>
              </w:rPr>
              <w:t>B4</w:t>
            </w:r>
            <w:r w:rsidR="00024CF0">
              <w:rPr>
                <w:rFonts w:asciiTheme="minorHAnsi" w:hAnsiTheme="minorHAnsi" w:cstheme="minorBidi"/>
                <w:sz w:val="22"/>
                <w:lang w:eastAsia="ja-JP"/>
              </w:rPr>
              <w:tab/>
            </w:r>
            <w:r w:rsidR="00024CF0" w:rsidRPr="000E3396">
              <w:rPr>
                <w:rStyle w:val="Hyperlink"/>
              </w:rPr>
              <w:t>Domestic sales</w:t>
            </w:r>
            <w:r w:rsidR="00024CF0">
              <w:rPr>
                <w:webHidden/>
              </w:rPr>
              <w:tab/>
            </w:r>
            <w:r w:rsidR="00024CF0">
              <w:rPr>
                <w:webHidden/>
              </w:rPr>
              <w:fldChar w:fldCharType="begin"/>
            </w:r>
            <w:r w:rsidR="00024CF0">
              <w:rPr>
                <w:webHidden/>
              </w:rPr>
              <w:instrText xml:space="preserve"> PAGEREF _Toc49839273 \h </w:instrText>
            </w:r>
            <w:r w:rsidR="00024CF0">
              <w:rPr>
                <w:webHidden/>
              </w:rPr>
            </w:r>
            <w:r w:rsidR="00024CF0">
              <w:rPr>
                <w:webHidden/>
              </w:rPr>
              <w:fldChar w:fldCharType="separate"/>
            </w:r>
            <w:r w:rsidR="00024CF0">
              <w:rPr>
                <w:webHidden/>
              </w:rPr>
              <w:t>23</w:t>
            </w:r>
            <w:r w:rsidR="00024CF0">
              <w:rPr>
                <w:webHidden/>
              </w:rPr>
              <w:fldChar w:fldCharType="end"/>
            </w:r>
          </w:hyperlink>
        </w:p>
        <w:p w14:paraId="513713EB" w14:textId="0A2ED556" w:rsidR="00024CF0" w:rsidRDefault="004B38D4">
          <w:pPr>
            <w:pStyle w:val="TOC3"/>
            <w:rPr>
              <w:rFonts w:asciiTheme="minorHAnsi" w:hAnsiTheme="minorHAnsi" w:cstheme="minorBidi"/>
              <w:noProof/>
              <w:sz w:val="22"/>
              <w:lang w:eastAsia="ja-JP"/>
            </w:rPr>
          </w:pPr>
          <w:hyperlink w:anchor="_Toc49839274" w:history="1">
            <w:r w:rsidR="00024CF0" w:rsidRPr="000E3396">
              <w:rPr>
                <w:rStyle w:val="Hyperlink"/>
                <w:noProof/>
              </w:rPr>
              <w:t>B4.1</w:t>
            </w:r>
            <w:r w:rsidR="00024CF0">
              <w:rPr>
                <w:rFonts w:asciiTheme="minorHAnsi" w:hAnsiTheme="minorHAnsi" w:cstheme="minorBidi"/>
                <w:noProof/>
                <w:sz w:val="22"/>
                <w:lang w:eastAsia="ja-JP"/>
              </w:rPr>
              <w:tab/>
            </w:r>
            <w:r w:rsidR="00024CF0" w:rsidRPr="000E3396">
              <w:rPr>
                <w:rStyle w:val="Hyperlink"/>
                <w:noProof/>
              </w:rPr>
              <w:t>Overview</w:t>
            </w:r>
            <w:r w:rsidR="00024CF0">
              <w:rPr>
                <w:noProof/>
                <w:webHidden/>
              </w:rPr>
              <w:tab/>
            </w:r>
            <w:r w:rsidR="00024CF0">
              <w:rPr>
                <w:noProof/>
                <w:webHidden/>
              </w:rPr>
              <w:fldChar w:fldCharType="begin"/>
            </w:r>
            <w:r w:rsidR="00024CF0">
              <w:rPr>
                <w:noProof/>
                <w:webHidden/>
              </w:rPr>
              <w:instrText xml:space="preserve"> PAGEREF _Toc49839274 \h </w:instrText>
            </w:r>
            <w:r w:rsidR="00024CF0">
              <w:rPr>
                <w:noProof/>
                <w:webHidden/>
              </w:rPr>
            </w:r>
            <w:r w:rsidR="00024CF0">
              <w:rPr>
                <w:noProof/>
                <w:webHidden/>
              </w:rPr>
              <w:fldChar w:fldCharType="separate"/>
            </w:r>
            <w:r w:rsidR="00024CF0">
              <w:rPr>
                <w:noProof/>
                <w:webHidden/>
              </w:rPr>
              <w:t>23</w:t>
            </w:r>
            <w:r w:rsidR="00024CF0">
              <w:rPr>
                <w:noProof/>
                <w:webHidden/>
              </w:rPr>
              <w:fldChar w:fldCharType="end"/>
            </w:r>
          </w:hyperlink>
        </w:p>
        <w:p w14:paraId="4903EC85" w14:textId="0D1121C2" w:rsidR="00024CF0" w:rsidRDefault="004B38D4">
          <w:pPr>
            <w:pStyle w:val="TOC3"/>
            <w:rPr>
              <w:rFonts w:asciiTheme="minorHAnsi" w:hAnsiTheme="minorHAnsi" w:cstheme="minorBidi"/>
              <w:noProof/>
              <w:sz w:val="22"/>
              <w:lang w:eastAsia="ja-JP"/>
            </w:rPr>
          </w:pPr>
          <w:hyperlink w:anchor="_Toc49839275" w:history="1">
            <w:r w:rsidR="00024CF0" w:rsidRPr="000E3396">
              <w:rPr>
                <w:rStyle w:val="Hyperlink"/>
                <w:noProof/>
              </w:rPr>
              <w:t>B4.2</w:t>
            </w:r>
            <w:r w:rsidR="00024CF0">
              <w:rPr>
                <w:rFonts w:asciiTheme="minorHAnsi" w:hAnsiTheme="minorHAnsi" w:cstheme="minorBidi"/>
                <w:noProof/>
                <w:sz w:val="22"/>
                <w:lang w:eastAsia="ja-JP"/>
              </w:rPr>
              <w:tab/>
            </w:r>
            <w:r w:rsidR="00024CF0" w:rsidRPr="000E3396">
              <w:rPr>
                <w:rStyle w:val="Hyperlink"/>
                <w:noProof/>
              </w:rPr>
              <w:t>Domestic transactions</w:t>
            </w:r>
            <w:r w:rsidR="00024CF0">
              <w:rPr>
                <w:noProof/>
                <w:webHidden/>
              </w:rPr>
              <w:tab/>
            </w:r>
            <w:r w:rsidR="00024CF0">
              <w:rPr>
                <w:noProof/>
                <w:webHidden/>
              </w:rPr>
              <w:fldChar w:fldCharType="begin"/>
            </w:r>
            <w:r w:rsidR="00024CF0">
              <w:rPr>
                <w:noProof/>
                <w:webHidden/>
              </w:rPr>
              <w:instrText xml:space="preserve"> PAGEREF _Toc49839275 \h </w:instrText>
            </w:r>
            <w:r w:rsidR="00024CF0">
              <w:rPr>
                <w:noProof/>
                <w:webHidden/>
              </w:rPr>
            </w:r>
            <w:r w:rsidR="00024CF0">
              <w:rPr>
                <w:noProof/>
                <w:webHidden/>
              </w:rPr>
              <w:fldChar w:fldCharType="separate"/>
            </w:r>
            <w:r w:rsidR="00024CF0">
              <w:rPr>
                <w:noProof/>
                <w:webHidden/>
              </w:rPr>
              <w:t>24</w:t>
            </w:r>
            <w:r w:rsidR="00024CF0">
              <w:rPr>
                <w:noProof/>
                <w:webHidden/>
              </w:rPr>
              <w:fldChar w:fldCharType="end"/>
            </w:r>
          </w:hyperlink>
        </w:p>
        <w:p w14:paraId="36959577" w14:textId="764242ED" w:rsidR="00024CF0" w:rsidRDefault="004B38D4">
          <w:pPr>
            <w:pStyle w:val="TOC2"/>
            <w:rPr>
              <w:rFonts w:asciiTheme="minorHAnsi" w:hAnsiTheme="minorHAnsi" w:cstheme="minorBidi"/>
              <w:sz w:val="22"/>
              <w:lang w:eastAsia="ja-JP"/>
            </w:rPr>
          </w:pPr>
          <w:hyperlink w:anchor="_Toc49839276" w:history="1">
            <w:r w:rsidR="00024CF0" w:rsidRPr="000E3396">
              <w:rPr>
                <w:rStyle w:val="Hyperlink"/>
              </w:rPr>
              <w:t>B5</w:t>
            </w:r>
            <w:r w:rsidR="00024CF0">
              <w:rPr>
                <w:rFonts w:asciiTheme="minorHAnsi" w:hAnsiTheme="minorHAnsi" w:cstheme="minorBidi"/>
                <w:sz w:val="22"/>
                <w:lang w:eastAsia="ja-JP"/>
              </w:rPr>
              <w:tab/>
            </w:r>
            <w:r w:rsidR="00024CF0" w:rsidRPr="000E3396">
              <w:rPr>
                <w:rStyle w:val="Hyperlink"/>
              </w:rPr>
              <w:t>Currency conversions</w:t>
            </w:r>
            <w:r w:rsidR="00024CF0">
              <w:rPr>
                <w:webHidden/>
              </w:rPr>
              <w:tab/>
            </w:r>
            <w:r w:rsidR="00024CF0">
              <w:rPr>
                <w:webHidden/>
              </w:rPr>
              <w:fldChar w:fldCharType="begin"/>
            </w:r>
            <w:r w:rsidR="00024CF0">
              <w:rPr>
                <w:webHidden/>
              </w:rPr>
              <w:instrText xml:space="preserve"> PAGEREF _Toc49839276 \h </w:instrText>
            </w:r>
            <w:r w:rsidR="00024CF0">
              <w:rPr>
                <w:webHidden/>
              </w:rPr>
            </w:r>
            <w:r w:rsidR="00024CF0">
              <w:rPr>
                <w:webHidden/>
              </w:rPr>
              <w:fldChar w:fldCharType="separate"/>
            </w:r>
            <w:r w:rsidR="00024CF0">
              <w:rPr>
                <w:webHidden/>
              </w:rPr>
              <w:t>25</w:t>
            </w:r>
            <w:r w:rsidR="00024CF0">
              <w:rPr>
                <w:webHidden/>
              </w:rPr>
              <w:fldChar w:fldCharType="end"/>
            </w:r>
          </w:hyperlink>
        </w:p>
        <w:p w14:paraId="2393C655" w14:textId="053E550F" w:rsidR="00024CF0" w:rsidRDefault="004B38D4">
          <w:pPr>
            <w:pStyle w:val="TOC2"/>
            <w:rPr>
              <w:rFonts w:asciiTheme="minorHAnsi" w:hAnsiTheme="minorHAnsi" w:cstheme="minorBidi"/>
              <w:sz w:val="22"/>
              <w:lang w:eastAsia="ja-JP"/>
            </w:rPr>
          </w:pPr>
          <w:hyperlink w:anchor="_Toc49839277" w:history="1">
            <w:r w:rsidR="00024CF0" w:rsidRPr="000E3396">
              <w:rPr>
                <w:rStyle w:val="Hyperlink"/>
              </w:rPr>
              <w:t>B6</w:t>
            </w:r>
            <w:r w:rsidR="00024CF0">
              <w:rPr>
                <w:rFonts w:asciiTheme="minorHAnsi" w:hAnsiTheme="minorHAnsi" w:cstheme="minorBidi"/>
                <w:sz w:val="22"/>
                <w:lang w:eastAsia="ja-JP"/>
              </w:rPr>
              <w:tab/>
            </w:r>
            <w:r w:rsidR="00024CF0" w:rsidRPr="000E3396">
              <w:rPr>
                <w:rStyle w:val="Hyperlink"/>
              </w:rPr>
              <w:t>Sales to other countries</w:t>
            </w:r>
            <w:r w:rsidR="00024CF0">
              <w:rPr>
                <w:webHidden/>
              </w:rPr>
              <w:tab/>
            </w:r>
            <w:r w:rsidR="00024CF0">
              <w:rPr>
                <w:webHidden/>
              </w:rPr>
              <w:fldChar w:fldCharType="begin"/>
            </w:r>
            <w:r w:rsidR="00024CF0">
              <w:rPr>
                <w:webHidden/>
              </w:rPr>
              <w:instrText xml:space="preserve"> PAGEREF _Toc49839277 \h </w:instrText>
            </w:r>
            <w:r w:rsidR="00024CF0">
              <w:rPr>
                <w:webHidden/>
              </w:rPr>
            </w:r>
            <w:r w:rsidR="00024CF0">
              <w:rPr>
                <w:webHidden/>
              </w:rPr>
              <w:fldChar w:fldCharType="separate"/>
            </w:r>
            <w:r w:rsidR="00024CF0">
              <w:rPr>
                <w:webHidden/>
              </w:rPr>
              <w:t>25</w:t>
            </w:r>
            <w:r w:rsidR="00024CF0">
              <w:rPr>
                <w:webHidden/>
              </w:rPr>
              <w:fldChar w:fldCharType="end"/>
            </w:r>
          </w:hyperlink>
        </w:p>
        <w:p w14:paraId="772C6505" w14:textId="39478D89" w:rsidR="00024CF0" w:rsidRDefault="004B38D4">
          <w:pPr>
            <w:pStyle w:val="TOC1"/>
            <w:rPr>
              <w:rFonts w:asciiTheme="minorHAnsi" w:hAnsiTheme="minorHAnsi" w:cstheme="minorBidi"/>
              <w:b w:val="0"/>
              <w:noProof/>
              <w:sz w:val="22"/>
              <w:lang w:eastAsia="ja-JP"/>
            </w:rPr>
          </w:pPr>
          <w:hyperlink w:anchor="_Toc49839278" w:history="1">
            <w:r w:rsidR="00024CF0" w:rsidRPr="000E3396">
              <w:rPr>
                <w:rStyle w:val="Hyperlink"/>
                <w:noProof/>
              </w:rPr>
              <w:t>SECTION C: Fair comparison</w:t>
            </w:r>
            <w:r w:rsidR="00024CF0">
              <w:rPr>
                <w:noProof/>
                <w:webHidden/>
              </w:rPr>
              <w:tab/>
            </w:r>
            <w:r w:rsidR="00024CF0">
              <w:rPr>
                <w:noProof/>
                <w:webHidden/>
              </w:rPr>
              <w:fldChar w:fldCharType="begin"/>
            </w:r>
            <w:r w:rsidR="00024CF0">
              <w:rPr>
                <w:noProof/>
                <w:webHidden/>
              </w:rPr>
              <w:instrText xml:space="preserve"> PAGEREF _Toc49839278 \h </w:instrText>
            </w:r>
            <w:r w:rsidR="00024CF0">
              <w:rPr>
                <w:noProof/>
                <w:webHidden/>
              </w:rPr>
            </w:r>
            <w:r w:rsidR="00024CF0">
              <w:rPr>
                <w:noProof/>
                <w:webHidden/>
              </w:rPr>
              <w:fldChar w:fldCharType="separate"/>
            </w:r>
            <w:r w:rsidR="00024CF0">
              <w:rPr>
                <w:noProof/>
                <w:webHidden/>
              </w:rPr>
              <w:t>27</w:t>
            </w:r>
            <w:r w:rsidR="00024CF0">
              <w:rPr>
                <w:noProof/>
                <w:webHidden/>
              </w:rPr>
              <w:fldChar w:fldCharType="end"/>
            </w:r>
          </w:hyperlink>
        </w:p>
        <w:p w14:paraId="7D2C6F38" w14:textId="4611F9CF" w:rsidR="00024CF0" w:rsidRDefault="004B38D4">
          <w:pPr>
            <w:pStyle w:val="TOC2"/>
            <w:rPr>
              <w:rFonts w:asciiTheme="minorHAnsi" w:hAnsiTheme="minorHAnsi" w:cstheme="minorBidi"/>
              <w:sz w:val="22"/>
              <w:lang w:eastAsia="ja-JP"/>
            </w:rPr>
          </w:pPr>
          <w:hyperlink w:anchor="_Toc49839279" w:history="1">
            <w:r w:rsidR="00024CF0" w:rsidRPr="000E3396">
              <w:rPr>
                <w:rStyle w:val="Hyperlink"/>
              </w:rPr>
              <w:t>C1</w:t>
            </w:r>
            <w:r w:rsidR="00024CF0">
              <w:rPr>
                <w:rFonts w:asciiTheme="minorHAnsi" w:hAnsiTheme="minorHAnsi" w:cstheme="minorBidi"/>
                <w:sz w:val="22"/>
                <w:lang w:eastAsia="ja-JP"/>
              </w:rPr>
              <w:tab/>
            </w:r>
            <w:r w:rsidR="00024CF0" w:rsidRPr="000E3396">
              <w:rPr>
                <w:rStyle w:val="Hyperlink"/>
              </w:rPr>
              <w:t>Adjustments on export sales</w:t>
            </w:r>
            <w:r w:rsidR="00024CF0">
              <w:rPr>
                <w:webHidden/>
              </w:rPr>
              <w:tab/>
            </w:r>
            <w:r w:rsidR="00024CF0">
              <w:rPr>
                <w:webHidden/>
              </w:rPr>
              <w:fldChar w:fldCharType="begin"/>
            </w:r>
            <w:r w:rsidR="00024CF0">
              <w:rPr>
                <w:webHidden/>
              </w:rPr>
              <w:instrText xml:space="preserve"> PAGEREF _Toc49839279 \h </w:instrText>
            </w:r>
            <w:r w:rsidR="00024CF0">
              <w:rPr>
                <w:webHidden/>
              </w:rPr>
            </w:r>
            <w:r w:rsidR="00024CF0">
              <w:rPr>
                <w:webHidden/>
              </w:rPr>
              <w:fldChar w:fldCharType="separate"/>
            </w:r>
            <w:r w:rsidR="00024CF0">
              <w:rPr>
                <w:webHidden/>
              </w:rPr>
              <w:t>27</w:t>
            </w:r>
            <w:r w:rsidR="00024CF0">
              <w:rPr>
                <w:webHidden/>
              </w:rPr>
              <w:fldChar w:fldCharType="end"/>
            </w:r>
          </w:hyperlink>
        </w:p>
        <w:p w14:paraId="2CB3A1AB" w14:textId="7E9DC3FE" w:rsidR="00024CF0" w:rsidRDefault="004B38D4">
          <w:pPr>
            <w:pStyle w:val="TOC3"/>
            <w:rPr>
              <w:rFonts w:asciiTheme="minorHAnsi" w:hAnsiTheme="minorHAnsi" w:cstheme="minorBidi"/>
              <w:noProof/>
              <w:sz w:val="22"/>
              <w:lang w:eastAsia="ja-JP"/>
            </w:rPr>
          </w:pPr>
          <w:hyperlink w:anchor="_Toc49839280" w:history="1">
            <w:r w:rsidR="00024CF0" w:rsidRPr="000E3396">
              <w:rPr>
                <w:rStyle w:val="Hyperlink"/>
                <w:noProof/>
              </w:rPr>
              <w:t>C1.1</w:t>
            </w:r>
            <w:r w:rsidR="00024CF0">
              <w:rPr>
                <w:rFonts w:asciiTheme="minorHAnsi" w:hAnsiTheme="minorHAnsi" w:cstheme="minorBidi"/>
                <w:noProof/>
                <w:sz w:val="22"/>
                <w:lang w:eastAsia="ja-JP"/>
              </w:rPr>
              <w:tab/>
            </w:r>
            <w:r w:rsidR="00024CF0" w:rsidRPr="000E3396">
              <w:rPr>
                <w:rStyle w:val="Hyperlink"/>
                <w:noProof/>
              </w:rPr>
              <w:t>Differences in discounts, rebates and quantities</w:t>
            </w:r>
            <w:r w:rsidR="00024CF0">
              <w:rPr>
                <w:noProof/>
                <w:webHidden/>
              </w:rPr>
              <w:tab/>
            </w:r>
            <w:r w:rsidR="00024CF0">
              <w:rPr>
                <w:noProof/>
                <w:webHidden/>
              </w:rPr>
              <w:fldChar w:fldCharType="begin"/>
            </w:r>
            <w:r w:rsidR="00024CF0">
              <w:rPr>
                <w:noProof/>
                <w:webHidden/>
              </w:rPr>
              <w:instrText xml:space="preserve"> PAGEREF _Toc49839280 \h </w:instrText>
            </w:r>
            <w:r w:rsidR="00024CF0">
              <w:rPr>
                <w:noProof/>
                <w:webHidden/>
              </w:rPr>
            </w:r>
            <w:r w:rsidR="00024CF0">
              <w:rPr>
                <w:noProof/>
                <w:webHidden/>
              </w:rPr>
              <w:fldChar w:fldCharType="separate"/>
            </w:r>
            <w:r w:rsidR="00024CF0">
              <w:rPr>
                <w:noProof/>
                <w:webHidden/>
              </w:rPr>
              <w:t>27</w:t>
            </w:r>
            <w:r w:rsidR="00024CF0">
              <w:rPr>
                <w:noProof/>
                <w:webHidden/>
              </w:rPr>
              <w:fldChar w:fldCharType="end"/>
            </w:r>
          </w:hyperlink>
        </w:p>
        <w:p w14:paraId="024DED60" w14:textId="38070523" w:rsidR="00024CF0" w:rsidRDefault="004B38D4">
          <w:pPr>
            <w:pStyle w:val="TOC3"/>
            <w:rPr>
              <w:rFonts w:asciiTheme="minorHAnsi" w:hAnsiTheme="minorHAnsi" w:cstheme="minorBidi"/>
              <w:noProof/>
              <w:sz w:val="22"/>
              <w:lang w:eastAsia="ja-JP"/>
            </w:rPr>
          </w:pPr>
          <w:hyperlink w:anchor="_Toc49839281" w:history="1">
            <w:r w:rsidR="00024CF0" w:rsidRPr="000E3396">
              <w:rPr>
                <w:rStyle w:val="Hyperlink"/>
                <w:noProof/>
              </w:rPr>
              <w:t>C1.2</w:t>
            </w:r>
            <w:r w:rsidR="00024CF0">
              <w:rPr>
                <w:rFonts w:asciiTheme="minorHAnsi" w:hAnsiTheme="minorHAnsi" w:cstheme="minorBidi"/>
                <w:noProof/>
                <w:sz w:val="22"/>
                <w:lang w:eastAsia="ja-JP"/>
              </w:rPr>
              <w:tab/>
            </w:r>
            <w:r w:rsidR="00024CF0" w:rsidRPr="000E3396">
              <w:rPr>
                <w:rStyle w:val="Hyperlink"/>
                <w:noProof/>
              </w:rPr>
              <w:t>Differences in transportation, insurance, handling, loading and ancillary costs</w:t>
            </w:r>
            <w:r w:rsidR="00024CF0">
              <w:rPr>
                <w:noProof/>
                <w:webHidden/>
              </w:rPr>
              <w:tab/>
            </w:r>
            <w:r w:rsidR="00024CF0">
              <w:rPr>
                <w:noProof/>
                <w:webHidden/>
              </w:rPr>
              <w:fldChar w:fldCharType="begin"/>
            </w:r>
            <w:r w:rsidR="00024CF0">
              <w:rPr>
                <w:noProof/>
                <w:webHidden/>
              </w:rPr>
              <w:instrText xml:space="preserve"> PAGEREF _Toc49839281 \h </w:instrText>
            </w:r>
            <w:r w:rsidR="00024CF0">
              <w:rPr>
                <w:noProof/>
                <w:webHidden/>
              </w:rPr>
            </w:r>
            <w:r w:rsidR="00024CF0">
              <w:rPr>
                <w:noProof/>
                <w:webHidden/>
              </w:rPr>
              <w:fldChar w:fldCharType="separate"/>
            </w:r>
            <w:r w:rsidR="00024CF0">
              <w:rPr>
                <w:noProof/>
                <w:webHidden/>
              </w:rPr>
              <w:t>28</w:t>
            </w:r>
            <w:r w:rsidR="00024CF0">
              <w:rPr>
                <w:noProof/>
                <w:webHidden/>
              </w:rPr>
              <w:fldChar w:fldCharType="end"/>
            </w:r>
          </w:hyperlink>
        </w:p>
        <w:p w14:paraId="02981D99" w14:textId="4C520833" w:rsidR="00024CF0" w:rsidRDefault="004B38D4">
          <w:pPr>
            <w:pStyle w:val="TOC3"/>
            <w:rPr>
              <w:rFonts w:asciiTheme="minorHAnsi" w:hAnsiTheme="minorHAnsi" w:cstheme="minorBidi"/>
              <w:noProof/>
              <w:sz w:val="22"/>
              <w:lang w:eastAsia="ja-JP"/>
            </w:rPr>
          </w:pPr>
          <w:hyperlink w:anchor="_Toc49839282" w:history="1">
            <w:r w:rsidR="00024CF0" w:rsidRPr="000E3396">
              <w:rPr>
                <w:rStyle w:val="Hyperlink"/>
                <w:noProof/>
              </w:rPr>
              <w:t>C1.3</w:t>
            </w:r>
            <w:r w:rsidR="00024CF0">
              <w:rPr>
                <w:rFonts w:asciiTheme="minorHAnsi" w:hAnsiTheme="minorHAnsi" w:cstheme="minorBidi"/>
                <w:noProof/>
                <w:sz w:val="22"/>
                <w:lang w:eastAsia="ja-JP"/>
              </w:rPr>
              <w:tab/>
            </w:r>
            <w:r w:rsidR="00024CF0" w:rsidRPr="000E3396">
              <w:rPr>
                <w:rStyle w:val="Hyperlink"/>
                <w:noProof/>
              </w:rPr>
              <w:t>Differences in packing expenses</w:t>
            </w:r>
            <w:r w:rsidR="00024CF0">
              <w:rPr>
                <w:noProof/>
                <w:webHidden/>
              </w:rPr>
              <w:tab/>
            </w:r>
            <w:r w:rsidR="00024CF0">
              <w:rPr>
                <w:noProof/>
                <w:webHidden/>
              </w:rPr>
              <w:fldChar w:fldCharType="begin"/>
            </w:r>
            <w:r w:rsidR="00024CF0">
              <w:rPr>
                <w:noProof/>
                <w:webHidden/>
              </w:rPr>
              <w:instrText xml:space="preserve"> PAGEREF _Toc49839282 \h </w:instrText>
            </w:r>
            <w:r w:rsidR="00024CF0">
              <w:rPr>
                <w:noProof/>
                <w:webHidden/>
              </w:rPr>
            </w:r>
            <w:r w:rsidR="00024CF0">
              <w:rPr>
                <w:noProof/>
                <w:webHidden/>
              </w:rPr>
              <w:fldChar w:fldCharType="separate"/>
            </w:r>
            <w:r w:rsidR="00024CF0">
              <w:rPr>
                <w:noProof/>
                <w:webHidden/>
              </w:rPr>
              <w:t>29</w:t>
            </w:r>
            <w:r w:rsidR="00024CF0">
              <w:rPr>
                <w:noProof/>
                <w:webHidden/>
              </w:rPr>
              <w:fldChar w:fldCharType="end"/>
            </w:r>
          </w:hyperlink>
        </w:p>
        <w:p w14:paraId="20B42006" w14:textId="230B33B8" w:rsidR="00024CF0" w:rsidRDefault="004B38D4">
          <w:pPr>
            <w:pStyle w:val="TOC3"/>
            <w:rPr>
              <w:rFonts w:asciiTheme="minorHAnsi" w:hAnsiTheme="minorHAnsi" w:cstheme="minorBidi"/>
              <w:noProof/>
              <w:sz w:val="22"/>
              <w:lang w:eastAsia="ja-JP"/>
            </w:rPr>
          </w:pPr>
          <w:hyperlink w:anchor="_Toc49839283" w:history="1">
            <w:r w:rsidR="00024CF0" w:rsidRPr="000E3396">
              <w:rPr>
                <w:rStyle w:val="Hyperlink"/>
                <w:noProof/>
              </w:rPr>
              <w:t>C1.4</w:t>
            </w:r>
            <w:r w:rsidR="00024CF0">
              <w:rPr>
                <w:rFonts w:asciiTheme="minorHAnsi" w:hAnsiTheme="minorHAnsi" w:cstheme="minorBidi"/>
                <w:noProof/>
                <w:sz w:val="22"/>
                <w:lang w:eastAsia="ja-JP"/>
              </w:rPr>
              <w:tab/>
            </w:r>
            <w:r w:rsidR="00024CF0" w:rsidRPr="000E3396">
              <w:rPr>
                <w:rStyle w:val="Hyperlink"/>
                <w:noProof/>
              </w:rPr>
              <w:t>Differences in cost of credit granted</w:t>
            </w:r>
            <w:r w:rsidR="00024CF0">
              <w:rPr>
                <w:noProof/>
                <w:webHidden/>
              </w:rPr>
              <w:tab/>
            </w:r>
            <w:r w:rsidR="00024CF0">
              <w:rPr>
                <w:noProof/>
                <w:webHidden/>
              </w:rPr>
              <w:fldChar w:fldCharType="begin"/>
            </w:r>
            <w:r w:rsidR="00024CF0">
              <w:rPr>
                <w:noProof/>
                <w:webHidden/>
              </w:rPr>
              <w:instrText xml:space="preserve"> PAGEREF _Toc49839283 \h </w:instrText>
            </w:r>
            <w:r w:rsidR="00024CF0">
              <w:rPr>
                <w:noProof/>
                <w:webHidden/>
              </w:rPr>
            </w:r>
            <w:r w:rsidR="00024CF0">
              <w:rPr>
                <w:noProof/>
                <w:webHidden/>
              </w:rPr>
              <w:fldChar w:fldCharType="separate"/>
            </w:r>
            <w:r w:rsidR="00024CF0">
              <w:rPr>
                <w:noProof/>
                <w:webHidden/>
              </w:rPr>
              <w:t>29</w:t>
            </w:r>
            <w:r w:rsidR="00024CF0">
              <w:rPr>
                <w:noProof/>
                <w:webHidden/>
              </w:rPr>
              <w:fldChar w:fldCharType="end"/>
            </w:r>
          </w:hyperlink>
        </w:p>
        <w:p w14:paraId="393D3B73" w14:textId="43BE09DC" w:rsidR="00024CF0" w:rsidRDefault="004B38D4">
          <w:pPr>
            <w:pStyle w:val="TOC3"/>
            <w:rPr>
              <w:rFonts w:asciiTheme="minorHAnsi" w:hAnsiTheme="minorHAnsi" w:cstheme="minorBidi"/>
              <w:noProof/>
              <w:sz w:val="22"/>
              <w:lang w:eastAsia="ja-JP"/>
            </w:rPr>
          </w:pPr>
          <w:hyperlink w:anchor="_Toc49839284" w:history="1">
            <w:r w:rsidR="00024CF0" w:rsidRPr="000E3396">
              <w:rPr>
                <w:rStyle w:val="Hyperlink"/>
                <w:noProof/>
              </w:rPr>
              <w:t>C1.5</w:t>
            </w:r>
            <w:r w:rsidR="00024CF0">
              <w:rPr>
                <w:rFonts w:asciiTheme="minorHAnsi" w:hAnsiTheme="minorHAnsi" w:cstheme="minorBidi"/>
                <w:noProof/>
                <w:sz w:val="22"/>
                <w:lang w:eastAsia="ja-JP"/>
              </w:rPr>
              <w:tab/>
            </w:r>
            <w:r w:rsidR="00024CF0" w:rsidRPr="000E3396">
              <w:rPr>
                <w:rStyle w:val="Hyperlink"/>
                <w:noProof/>
              </w:rPr>
              <w:t>Differences in after sales costs</w:t>
            </w:r>
            <w:r w:rsidR="00024CF0">
              <w:rPr>
                <w:noProof/>
                <w:webHidden/>
              </w:rPr>
              <w:tab/>
            </w:r>
            <w:r w:rsidR="00024CF0">
              <w:rPr>
                <w:noProof/>
                <w:webHidden/>
              </w:rPr>
              <w:fldChar w:fldCharType="begin"/>
            </w:r>
            <w:r w:rsidR="00024CF0">
              <w:rPr>
                <w:noProof/>
                <w:webHidden/>
              </w:rPr>
              <w:instrText xml:space="preserve"> PAGEREF _Toc49839284 \h </w:instrText>
            </w:r>
            <w:r w:rsidR="00024CF0">
              <w:rPr>
                <w:noProof/>
                <w:webHidden/>
              </w:rPr>
            </w:r>
            <w:r w:rsidR="00024CF0">
              <w:rPr>
                <w:noProof/>
                <w:webHidden/>
              </w:rPr>
              <w:fldChar w:fldCharType="separate"/>
            </w:r>
            <w:r w:rsidR="00024CF0">
              <w:rPr>
                <w:noProof/>
                <w:webHidden/>
              </w:rPr>
              <w:t>29</w:t>
            </w:r>
            <w:r w:rsidR="00024CF0">
              <w:rPr>
                <w:noProof/>
                <w:webHidden/>
              </w:rPr>
              <w:fldChar w:fldCharType="end"/>
            </w:r>
          </w:hyperlink>
        </w:p>
        <w:p w14:paraId="7D1E8297" w14:textId="48AE3040" w:rsidR="00024CF0" w:rsidRDefault="004B38D4">
          <w:pPr>
            <w:pStyle w:val="TOC3"/>
            <w:rPr>
              <w:rFonts w:asciiTheme="minorHAnsi" w:hAnsiTheme="minorHAnsi" w:cstheme="minorBidi"/>
              <w:noProof/>
              <w:sz w:val="22"/>
              <w:lang w:eastAsia="ja-JP"/>
            </w:rPr>
          </w:pPr>
          <w:hyperlink w:anchor="_Toc49839285" w:history="1">
            <w:r w:rsidR="00024CF0" w:rsidRPr="000E3396">
              <w:rPr>
                <w:rStyle w:val="Hyperlink"/>
                <w:noProof/>
              </w:rPr>
              <w:t>C1.6</w:t>
            </w:r>
            <w:r w:rsidR="00024CF0">
              <w:rPr>
                <w:rFonts w:asciiTheme="minorHAnsi" w:hAnsiTheme="minorHAnsi" w:cstheme="minorBidi"/>
                <w:noProof/>
                <w:sz w:val="22"/>
                <w:lang w:eastAsia="ja-JP"/>
              </w:rPr>
              <w:tab/>
            </w:r>
            <w:r w:rsidR="00024CF0" w:rsidRPr="000E3396">
              <w:rPr>
                <w:rStyle w:val="Hyperlink"/>
                <w:noProof/>
              </w:rPr>
              <w:t>Differences in commissions paid regarding sales under consideration</w:t>
            </w:r>
            <w:r w:rsidR="00024CF0">
              <w:rPr>
                <w:noProof/>
                <w:webHidden/>
              </w:rPr>
              <w:tab/>
            </w:r>
            <w:r w:rsidR="00024CF0">
              <w:rPr>
                <w:noProof/>
                <w:webHidden/>
              </w:rPr>
              <w:fldChar w:fldCharType="begin"/>
            </w:r>
            <w:r w:rsidR="00024CF0">
              <w:rPr>
                <w:noProof/>
                <w:webHidden/>
              </w:rPr>
              <w:instrText xml:space="preserve"> PAGEREF _Toc49839285 \h </w:instrText>
            </w:r>
            <w:r w:rsidR="00024CF0">
              <w:rPr>
                <w:noProof/>
                <w:webHidden/>
              </w:rPr>
            </w:r>
            <w:r w:rsidR="00024CF0">
              <w:rPr>
                <w:noProof/>
                <w:webHidden/>
              </w:rPr>
              <w:fldChar w:fldCharType="separate"/>
            </w:r>
            <w:r w:rsidR="00024CF0">
              <w:rPr>
                <w:noProof/>
                <w:webHidden/>
              </w:rPr>
              <w:t>30</w:t>
            </w:r>
            <w:r w:rsidR="00024CF0">
              <w:rPr>
                <w:noProof/>
                <w:webHidden/>
              </w:rPr>
              <w:fldChar w:fldCharType="end"/>
            </w:r>
          </w:hyperlink>
        </w:p>
        <w:p w14:paraId="1684D691" w14:textId="19943CAE" w:rsidR="00024CF0" w:rsidRDefault="004B38D4">
          <w:pPr>
            <w:pStyle w:val="TOC3"/>
            <w:rPr>
              <w:rFonts w:asciiTheme="minorHAnsi" w:hAnsiTheme="minorHAnsi" w:cstheme="minorBidi"/>
              <w:noProof/>
              <w:sz w:val="22"/>
              <w:lang w:eastAsia="ja-JP"/>
            </w:rPr>
          </w:pPr>
          <w:hyperlink w:anchor="_Toc49839286" w:history="1">
            <w:r w:rsidR="00024CF0" w:rsidRPr="000E3396">
              <w:rPr>
                <w:rStyle w:val="Hyperlink"/>
                <w:noProof/>
              </w:rPr>
              <w:t>C1.7</w:t>
            </w:r>
            <w:r w:rsidR="00024CF0">
              <w:rPr>
                <w:rFonts w:asciiTheme="minorHAnsi" w:hAnsiTheme="minorHAnsi" w:cstheme="minorBidi"/>
                <w:noProof/>
                <w:sz w:val="22"/>
                <w:lang w:eastAsia="ja-JP"/>
              </w:rPr>
              <w:tab/>
            </w:r>
            <w:r w:rsidR="00024CF0" w:rsidRPr="000E3396">
              <w:rPr>
                <w:rStyle w:val="Hyperlink"/>
                <w:noProof/>
              </w:rPr>
              <w:t>Other factors</w:t>
            </w:r>
            <w:r w:rsidR="00024CF0">
              <w:rPr>
                <w:noProof/>
                <w:webHidden/>
              </w:rPr>
              <w:tab/>
            </w:r>
            <w:r w:rsidR="00024CF0">
              <w:rPr>
                <w:noProof/>
                <w:webHidden/>
              </w:rPr>
              <w:fldChar w:fldCharType="begin"/>
            </w:r>
            <w:r w:rsidR="00024CF0">
              <w:rPr>
                <w:noProof/>
                <w:webHidden/>
              </w:rPr>
              <w:instrText xml:space="preserve"> PAGEREF _Toc49839286 \h </w:instrText>
            </w:r>
            <w:r w:rsidR="00024CF0">
              <w:rPr>
                <w:noProof/>
                <w:webHidden/>
              </w:rPr>
            </w:r>
            <w:r w:rsidR="00024CF0">
              <w:rPr>
                <w:noProof/>
                <w:webHidden/>
              </w:rPr>
              <w:fldChar w:fldCharType="separate"/>
            </w:r>
            <w:r w:rsidR="00024CF0">
              <w:rPr>
                <w:noProof/>
                <w:webHidden/>
              </w:rPr>
              <w:t>30</w:t>
            </w:r>
            <w:r w:rsidR="00024CF0">
              <w:rPr>
                <w:noProof/>
                <w:webHidden/>
              </w:rPr>
              <w:fldChar w:fldCharType="end"/>
            </w:r>
          </w:hyperlink>
        </w:p>
        <w:p w14:paraId="012827F6" w14:textId="11FF8B62" w:rsidR="00024CF0" w:rsidRDefault="004B38D4">
          <w:pPr>
            <w:pStyle w:val="TOC3"/>
            <w:rPr>
              <w:rFonts w:asciiTheme="minorHAnsi" w:hAnsiTheme="minorHAnsi" w:cstheme="minorBidi"/>
              <w:noProof/>
              <w:sz w:val="22"/>
              <w:lang w:eastAsia="ja-JP"/>
            </w:rPr>
          </w:pPr>
          <w:hyperlink w:anchor="_Toc49839287" w:history="1">
            <w:r w:rsidR="00024CF0" w:rsidRPr="000E3396">
              <w:rPr>
                <w:rStyle w:val="Hyperlink"/>
                <w:noProof/>
              </w:rPr>
              <w:t>C1.8</w:t>
            </w:r>
            <w:r w:rsidR="00024CF0">
              <w:rPr>
                <w:rFonts w:asciiTheme="minorHAnsi" w:hAnsiTheme="minorHAnsi" w:cstheme="minorBidi"/>
                <w:noProof/>
                <w:sz w:val="22"/>
                <w:lang w:eastAsia="ja-JP"/>
              </w:rPr>
              <w:tab/>
            </w:r>
            <w:r w:rsidR="00024CF0" w:rsidRPr="000E3396">
              <w:rPr>
                <w:rStyle w:val="Hyperlink"/>
                <w:noProof/>
              </w:rPr>
              <w:t>Future adjustment</w:t>
            </w:r>
            <w:r w:rsidR="00024CF0">
              <w:rPr>
                <w:noProof/>
                <w:webHidden/>
              </w:rPr>
              <w:tab/>
            </w:r>
            <w:r w:rsidR="00024CF0">
              <w:rPr>
                <w:noProof/>
                <w:webHidden/>
              </w:rPr>
              <w:fldChar w:fldCharType="begin"/>
            </w:r>
            <w:r w:rsidR="00024CF0">
              <w:rPr>
                <w:noProof/>
                <w:webHidden/>
              </w:rPr>
              <w:instrText xml:space="preserve"> PAGEREF _Toc49839287 \h </w:instrText>
            </w:r>
            <w:r w:rsidR="00024CF0">
              <w:rPr>
                <w:noProof/>
                <w:webHidden/>
              </w:rPr>
            </w:r>
            <w:r w:rsidR="00024CF0">
              <w:rPr>
                <w:noProof/>
                <w:webHidden/>
              </w:rPr>
              <w:fldChar w:fldCharType="separate"/>
            </w:r>
            <w:r w:rsidR="00024CF0">
              <w:rPr>
                <w:noProof/>
                <w:webHidden/>
              </w:rPr>
              <w:t>30</w:t>
            </w:r>
            <w:r w:rsidR="00024CF0">
              <w:rPr>
                <w:noProof/>
                <w:webHidden/>
              </w:rPr>
              <w:fldChar w:fldCharType="end"/>
            </w:r>
          </w:hyperlink>
        </w:p>
        <w:p w14:paraId="7C91AD14" w14:textId="4A758C8C" w:rsidR="00024CF0" w:rsidRDefault="004B38D4">
          <w:pPr>
            <w:pStyle w:val="TOC2"/>
            <w:rPr>
              <w:rFonts w:asciiTheme="minorHAnsi" w:hAnsiTheme="minorHAnsi" w:cstheme="minorBidi"/>
              <w:sz w:val="22"/>
              <w:lang w:eastAsia="ja-JP"/>
            </w:rPr>
          </w:pPr>
          <w:hyperlink w:anchor="_Toc49839288" w:history="1">
            <w:r w:rsidR="00024CF0" w:rsidRPr="000E3396">
              <w:rPr>
                <w:rStyle w:val="Hyperlink"/>
              </w:rPr>
              <w:t>C2</w:t>
            </w:r>
            <w:r w:rsidR="00024CF0">
              <w:rPr>
                <w:rFonts w:asciiTheme="minorHAnsi" w:hAnsiTheme="minorHAnsi" w:cstheme="minorBidi"/>
                <w:sz w:val="22"/>
                <w:lang w:eastAsia="ja-JP"/>
              </w:rPr>
              <w:tab/>
            </w:r>
            <w:r w:rsidR="00024CF0" w:rsidRPr="000E3396">
              <w:rPr>
                <w:rStyle w:val="Hyperlink"/>
              </w:rPr>
              <w:t>Adjustments on domestic sales</w:t>
            </w:r>
            <w:r w:rsidR="00024CF0">
              <w:rPr>
                <w:webHidden/>
              </w:rPr>
              <w:tab/>
            </w:r>
            <w:r w:rsidR="00024CF0">
              <w:rPr>
                <w:webHidden/>
              </w:rPr>
              <w:fldChar w:fldCharType="begin"/>
            </w:r>
            <w:r w:rsidR="00024CF0">
              <w:rPr>
                <w:webHidden/>
              </w:rPr>
              <w:instrText xml:space="preserve"> PAGEREF _Toc49839288 \h </w:instrText>
            </w:r>
            <w:r w:rsidR="00024CF0">
              <w:rPr>
                <w:webHidden/>
              </w:rPr>
            </w:r>
            <w:r w:rsidR="00024CF0">
              <w:rPr>
                <w:webHidden/>
              </w:rPr>
              <w:fldChar w:fldCharType="separate"/>
            </w:r>
            <w:r w:rsidR="00024CF0">
              <w:rPr>
                <w:webHidden/>
              </w:rPr>
              <w:t>30</w:t>
            </w:r>
            <w:r w:rsidR="00024CF0">
              <w:rPr>
                <w:webHidden/>
              </w:rPr>
              <w:fldChar w:fldCharType="end"/>
            </w:r>
          </w:hyperlink>
        </w:p>
        <w:p w14:paraId="7BA9D89E" w14:textId="132CDB61" w:rsidR="00024CF0" w:rsidRDefault="004B38D4">
          <w:pPr>
            <w:pStyle w:val="TOC3"/>
            <w:rPr>
              <w:rFonts w:asciiTheme="minorHAnsi" w:hAnsiTheme="minorHAnsi" w:cstheme="minorBidi"/>
              <w:noProof/>
              <w:sz w:val="22"/>
              <w:lang w:eastAsia="ja-JP"/>
            </w:rPr>
          </w:pPr>
          <w:hyperlink w:anchor="_Toc49839289" w:history="1">
            <w:r w:rsidR="00024CF0" w:rsidRPr="000E3396">
              <w:rPr>
                <w:rStyle w:val="Hyperlink"/>
                <w:noProof/>
              </w:rPr>
              <w:t>C2.1</w:t>
            </w:r>
            <w:r w:rsidR="00024CF0">
              <w:rPr>
                <w:rFonts w:asciiTheme="minorHAnsi" w:hAnsiTheme="minorHAnsi" w:cstheme="minorBidi"/>
                <w:noProof/>
                <w:sz w:val="22"/>
                <w:lang w:eastAsia="ja-JP"/>
              </w:rPr>
              <w:tab/>
            </w:r>
            <w:r w:rsidR="00024CF0" w:rsidRPr="000E3396">
              <w:rPr>
                <w:rStyle w:val="Hyperlink"/>
                <w:noProof/>
              </w:rPr>
              <w:t>Differences in discounts and rebates, including those given for differences in quantities</w:t>
            </w:r>
            <w:r w:rsidR="00024CF0">
              <w:rPr>
                <w:noProof/>
                <w:webHidden/>
              </w:rPr>
              <w:tab/>
            </w:r>
            <w:r w:rsidR="00024CF0">
              <w:rPr>
                <w:noProof/>
                <w:webHidden/>
              </w:rPr>
              <w:fldChar w:fldCharType="begin"/>
            </w:r>
            <w:r w:rsidR="00024CF0">
              <w:rPr>
                <w:noProof/>
                <w:webHidden/>
              </w:rPr>
              <w:instrText xml:space="preserve"> PAGEREF _Toc49839289 \h </w:instrText>
            </w:r>
            <w:r w:rsidR="00024CF0">
              <w:rPr>
                <w:noProof/>
                <w:webHidden/>
              </w:rPr>
            </w:r>
            <w:r w:rsidR="00024CF0">
              <w:rPr>
                <w:noProof/>
                <w:webHidden/>
              </w:rPr>
              <w:fldChar w:fldCharType="separate"/>
            </w:r>
            <w:r w:rsidR="00024CF0">
              <w:rPr>
                <w:noProof/>
                <w:webHidden/>
              </w:rPr>
              <w:t>31</w:t>
            </w:r>
            <w:r w:rsidR="00024CF0">
              <w:rPr>
                <w:noProof/>
                <w:webHidden/>
              </w:rPr>
              <w:fldChar w:fldCharType="end"/>
            </w:r>
          </w:hyperlink>
        </w:p>
        <w:p w14:paraId="3DE8109F" w14:textId="4E49242D" w:rsidR="00024CF0" w:rsidRDefault="004B38D4">
          <w:pPr>
            <w:pStyle w:val="TOC3"/>
            <w:rPr>
              <w:rFonts w:asciiTheme="minorHAnsi" w:hAnsiTheme="minorHAnsi" w:cstheme="minorBidi"/>
              <w:noProof/>
              <w:sz w:val="22"/>
              <w:lang w:eastAsia="ja-JP"/>
            </w:rPr>
          </w:pPr>
          <w:hyperlink w:anchor="_Toc49839290" w:history="1">
            <w:r w:rsidR="00024CF0" w:rsidRPr="000E3396">
              <w:rPr>
                <w:rStyle w:val="Hyperlink"/>
                <w:noProof/>
              </w:rPr>
              <w:t>C2.2</w:t>
            </w:r>
            <w:r w:rsidR="00024CF0">
              <w:rPr>
                <w:rFonts w:asciiTheme="minorHAnsi" w:hAnsiTheme="minorHAnsi" w:cstheme="minorBidi"/>
                <w:noProof/>
                <w:sz w:val="22"/>
                <w:lang w:eastAsia="ja-JP"/>
              </w:rPr>
              <w:tab/>
            </w:r>
            <w:r w:rsidR="00024CF0" w:rsidRPr="000E3396">
              <w:rPr>
                <w:rStyle w:val="Hyperlink"/>
                <w:noProof/>
              </w:rPr>
              <w:t>Differences in domestic freight</w:t>
            </w:r>
            <w:r w:rsidR="00024CF0">
              <w:rPr>
                <w:noProof/>
                <w:webHidden/>
              </w:rPr>
              <w:tab/>
            </w:r>
            <w:r w:rsidR="00024CF0">
              <w:rPr>
                <w:noProof/>
                <w:webHidden/>
              </w:rPr>
              <w:fldChar w:fldCharType="begin"/>
            </w:r>
            <w:r w:rsidR="00024CF0">
              <w:rPr>
                <w:noProof/>
                <w:webHidden/>
              </w:rPr>
              <w:instrText xml:space="preserve"> PAGEREF _Toc49839290 \h </w:instrText>
            </w:r>
            <w:r w:rsidR="00024CF0">
              <w:rPr>
                <w:noProof/>
                <w:webHidden/>
              </w:rPr>
            </w:r>
            <w:r w:rsidR="00024CF0">
              <w:rPr>
                <w:noProof/>
                <w:webHidden/>
              </w:rPr>
              <w:fldChar w:fldCharType="separate"/>
            </w:r>
            <w:r w:rsidR="00024CF0">
              <w:rPr>
                <w:noProof/>
                <w:webHidden/>
              </w:rPr>
              <w:t>32</w:t>
            </w:r>
            <w:r w:rsidR="00024CF0">
              <w:rPr>
                <w:noProof/>
                <w:webHidden/>
              </w:rPr>
              <w:fldChar w:fldCharType="end"/>
            </w:r>
          </w:hyperlink>
        </w:p>
        <w:p w14:paraId="0AD27AE8" w14:textId="150CB044" w:rsidR="00024CF0" w:rsidRDefault="004B38D4">
          <w:pPr>
            <w:pStyle w:val="TOC3"/>
            <w:rPr>
              <w:rFonts w:asciiTheme="minorHAnsi" w:hAnsiTheme="minorHAnsi" w:cstheme="minorBidi"/>
              <w:noProof/>
              <w:sz w:val="22"/>
              <w:lang w:eastAsia="ja-JP"/>
            </w:rPr>
          </w:pPr>
          <w:hyperlink w:anchor="_Toc49839291" w:history="1">
            <w:r w:rsidR="00024CF0" w:rsidRPr="000E3396">
              <w:rPr>
                <w:rStyle w:val="Hyperlink"/>
                <w:noProof/>
              </w:rPr>
              <w:t>C2.3</w:t>
            </w:r>
            <w:r w:rsidR="00024CF0">
              <w:rPr>
                <w:rFonts w:asciiTheme="minorHAnsi" w:hAnsiTheme="minorHAnsi" w:cstheme="minorBidi"/>
                <w:noProof/>
                <w:sz w:val="22"/>
                <w:lang w:eastAsia="ja-JP"/>
              </w:rPr>
              <w:tab/>
            </w:r>
            <w:r w:rsidR="00024CF0" w:rsidRPr="000E3396">
              <w:rPr>
                <w:rStyle w:val="Hyperlink"/>
                <w:noProof/>
              </w:rPr>
              <w:t>Differences in physical characteristics</w:t>
            </w:r>
            <w:r w:rsidR="00024CF0">
              <w:rPr>
                <w:noProof/>
                <w:webHidden/>
              </w:rPr>
              <w:tab/>
            </w:r>
            <w:r w:rsidR="00024CF0">
              <w:rPr>
                <w:noProof/>
                <w:webHidden/>
              </w:rPr>
              <w:fldChar w:fldCharType="begin"/>
            </w:r>
            <w:r w:rsidR="00024CF0">
              <w:rPr>
                <w:noProof/>
                <w:webHidden/>
              </w:rPr>
              <w:instrText xml:space="preserve"> PAGEREF _Toc49839291 \h </w:instrText>
            </w:r>
            <w:r w:rsidR="00024CF0">
              <w:rPr>
                <w:noProof/>
                <w:webHidden/>
              </w:rPr>
            </w:r>
            <w:r w:rsidR="00024CF0">
              <w:rPr>
                <w:noProof/>
                <w:webHidden/>
              </w:rPr>
              <w:fldChar w:fldCharType="separate"/>
            </w:r>
            <w:r w:rsidR="00024CF0">
              <w:rPr>
                <w:noProof/>
                <w:webHidden/>
              </w:rPr>
              <w:t>32</w:t>
            </w:r>
            <w:r w:rsidR="00024CF0">
              <w:rPr>
                <w:noProof/>
                <w:webHidden/>
              </w:rPr>
              <w:fldChar w:fldCharType="end"/>
            </w:r>
          </w:hyperlink>
        </w:p>
        <w:p w14:paraId="47C1D346" w14:textId="6192F98E" w:rsidR="00024CF0" w:rsidRDefault="004B38D4">
          <w:pPr>
            <w:pStyle w:val="TOC3"/>
            <w:rPr>
              <w:rFonts w:asciiTheme="minorHAnsi" w:hAnsiTheme="minorHAnsi" w:cstheme="minorBidi"/>
              <w:noProof/>
              <w:sz w:val="22"/>
              <w:lang w:eastAsia="ja-JP"/>
            </w:rPr>
          </w:pPr>
          <w:hyperlink w:anchor="_Toc49839292" w:history="1">
            <w:r w:rsidR="00024CF0" w:rsidRPr="000E3396">
              <w:rPr>
                <w:rStyle w:val="Hyperlink"/>
                <w:noProof/>
              </w:rPr>
              <w:t>C2.4</w:t>
            </w:r>
            <w:r w:rsidR="00024CF0">
              <w:rPr>
                <w:rFonts w:asciiTheme="minorHAnsi" w:hAnsiTheme="minorHAnsi" w:cstheme="minorBidi"/>
                <w:noProof/>
                <w:sz w:val="22"/>
                <w:lang w:eastAsia="ja-JP"/>
              </w:rPr>
              <w:tab/>
            </w:r>
            <w:r w:rsidR="00024CF0" w:rsidRPr="000E3396">
              <w:rPr>
                <w:rStyle w:val="Hyperlink"/>
                <w:noProof/>
              </w:rPr>
              <w:t>Differences in the level of trade</w:t>
            </w:r>
            <w:r w:rsidR="00024CF0">
              <w:rPr>
                <w:noProof/>
                <w:webHidden/>
              </w:rPr>
              <w:tab/>
            </w:r>
            <w:r w:rsidR="00024CF0">
              <w:rPr>
                <w:noProof/>
                <w:webHidden/>
              </w:rPr>
              <w:fldChar w:fldCharType="begin"/>
            </w:r>
            <w:r w:rsidR="00024CF0">
              <w:rPr>
                <w:noProof/>
                <w:webHidden/>
              </w:rPr>
              <w:instrText xml:space="preserve"> PAGEREF _Toc49839292 \h </w:instrText>
            </w:r>
            <w:r w:rsidR="00024CF0">
              <w:rPr>
                <w:noProof/>
                <w:webHidden/>
              </w:rPr>
            </w:r>
            <w:r w:rsidR="00024CF0">
              <w:rPr>
                <w:noProof/>
                <w:webHidden/>
              </w:rPr>
              <w:fldChar w:fldCharType="separate"/>
            </w:r>
            <w:r w:rsidR="00024CF0">
              <w:rPr>
                <w:noProof/>
                <w:webHidden/>
              </w:rPr>
              <w:t>32</w:t>
            </w:r>
            <w:r w:rsidR="00024CF0">
              <w:rPr>
                <w:noProof/>
                <w:webHidden/>
              </w:rPr>
              <w:fldChar w:fldCharType="end"/>
            </w:r>
          </w:hyperlink>
        </w:p>
        <w:p w14:paraId="71D2F8B9" w14:textId="0782DD4A" w:rsidR="00024CF0" w:rsidRDefault="004B38D4">
          <w:pPr>
            <w:pStyle w:val="TOC3"/>
            <w:rPr>
              <w:rFonts w:asciiTheme="minorHAnsi" w:hAnsiTheme="minorHAnsi" w:cstheme="minorBidi"/>
              <w:noProof/>
              <w:sz w:val="22"/>
              <w:lang w:eastAsia="ja-JP"/>
            </w:rPr>
          </w:pPr>
          <w:hyperlink w:anchor="_Toc49839293" w:history="1">
            <w:r w:rsidR="00024CF0" w:rsidRPr="000E3396">
              <w:rPr>
                <w:rStyle w:val="Hyperlink"/>
                <w:noProof/>
              </w:rPr>
              <w:t>C2.5</w:t>
            </w:r>
            <w:r w:rsidR="00024CF0">
              <w:rPr>
                <w:rFonts w:asciiTheme="minorHAnsi" w:hAnsiTheme="minorHAnsi" w:cstheme="minorBidi"/>
                <w:noProof/>
                <w:sz w:val="22"/>
                <w:lang w:eastAsia="ja-JP"/>
              </w:rPr>
              <w:tab/>
            </w:r>
            <w:r w:rsidR="00024CF0" w:rsidRPr="000E3396">
              <w:rPr>
                <w:rStyle w:val="Hyperlink"/>
                <w:noProof/>
              </w:rPr>
              <w:t>Differences in transportation, insurance, handling, loading, and ancillary costs</w:t>
            </w:r>
            <w:r w:rsidR="00024CF0">
              <w:rPr>
                <w:noProof/>
                <w:webHidden/>
              </w:rPr>
              <w:tab/>
            </w:r>
            <w:r w:rsidR="00024CF0">
              <w:rPr>
                <w:noProof/>
                <w:webHidden/>
              </w:rPr>
              <w:fldChar w:fldCharType="begin"/>
            </w:r>
            <w:r w:rsidR="00024CF0">
              <w:rPr>
                <w:noProof/>
                <w:webHidden/>
              </w:rPr>
              <w:instrText xml:space="preserve"> PAGEREF _Toc49839293 \h </w:instrText>
            </w:r>
            <w:r w:rsidR="00024CF0">
              <w:rPr>
                <w:noProof/>
                <w:webHidden/>
              </w:rPr>
            </w:r>
            <w:r w:rsidR="00024CF0">
              <w:rPr>
                <w:noProof/>
                <w:webHidden/>
              </w:rPr>
              <w:fldChar w:fldCharType="separate"/>
            </w:r>
            <w:r w:rsidR="00024CF0">
              <w:rPr>
                <w:noProof/>
                <w:webHidden/>
              </w:rPr>
              <w:t>33</w:t>
            </w:r>
            <w:r w:rsidR="00024CF0">
              <w:rPr>
                <w:noProof/>
                <w:webHidden/>
              </w:rPr>
              <w:fldChar w:fldCharType="end"/>
            </w:r>
          </w:hyperlink>
        </w:p>
        <w:p w14:paraId="459CB84F" w14:textId="22BE08E0" w:rsidR="00024CF0" w:rsidRDefault="004B38D4">
          <w:pPr>
            <w:pStyle w:val="TOC3"/>
            <w:rPr>
              <w:rFonts w:asciiTheme="minorHAnsi" w:hAnsiTheme="minorHAnsi" w:cstheme="minorBidi"/>
              <w:noProof/>
              <w:sz w:val="22"/>
              <w:lang w:eastAsia="ja-JP"/>
            </w:rPr>
          </w:pPr>
          <w:hyperlink w:anchor="_Toc49839294" w:history="1">
            <w:r w:rsidR="00024CF0" w:rsidRPr="000E3396">
              <w:rPr>
                <w:rStyle w:val="Hyperlink"/>
                <w:noProof/>
              </w:rPr>
              <w:t>C2.6</w:t>
            </w:r>
            <w:r w:rsidR="00024CF0">
              <w:rPr>
                <w:rFonts w:asciiTheme="minorHAnsi" w:hAnsiTheme="minorHAnsi" w:cstheme="minorBidi"/>
                <w:noProof/>
                <w:sz w:val="22"/>
                <w:lang w:eastAsia="ja-JP"/>
              </w:rPr>
              <w:tab/>
            </w:r>
            <w:r w:rsidR="00024CF0" w:rsidRPr="000E3396">
              <w:rPr>
                <w:rStyle w:val="Hyperlink"/>
                <w:noProof/>
              </w:rPr>
              <w:t>Differences in packing expenses</w:t>
            </w:r>
            <w:r w:rsidR="00024CF0">
              <w:rPr>
                <w:noProof/>
                <w:webHidden/>
              </w:rPr>
              <w:tab/>
            </w:r>
            <w:r w:rsidR="00024CF0">
              <w:rPr>
                <w:noProof/>
                <w:webHidden/>
              </w:rPr>
              <w:fldChar w:fldCharType="begin"/>
            </w:r>
            <w:r w:rsidR="00024CF0">
              <w:rPr>
                <w:noProof/>
                <w:webHidden/>
              </w:rPr>
              <w:instrText xml:space="preserve"> PAGEREF _Toc49839294 \h </w:instrText>
            </w:r>
            <w:r w:rsidR="00024CF0">
              <w:rPr>
                <w:noProof/>
                <w:webHidden/>
              </w:rPr>
            </w:r>
            <w:r w:rsidR="00024CF0">
              <w:rPr>
                <w:noProof/>
                <w:webHidden/>
              </w:rPr>
              <w:fldChar w:fldCharType="separate"/>
            </w:r>
            <w:r w:rsidR="00024CF0">
              <w:rPr>
                <w:noProof/>
                <w:webHidden/>
              </w:rPr>
              <w:t>33</w:t>
            </w:r>
            <w:r w:rsidR="00024CF0">
              <w:rPr>
                <w:noProof/>
                <w:webHidden/>
              </w:rPr>
              <w:fldChar w:fldCharType="end"/>
            </w:r>
          </w:hyperlink>
        </w:p>
        <w:p w14:paraId="28578624" w14:textId="7ECC4E29" w:rsidR="00024CF0" w:rsidRDefault="004B38D4">
          <w:pPr>
            <w:pStyle w:val="TOC3"/>
            <w:rPr>
              <w:rFonts w:asciiTheme="minorHAnsi" w:hAnsiTheme="minorHAnsi" w:cstheme="minorBidi"/>
              <w:noProof/>
              <w:sz w:val="22"/>
              <w:lang w:eastAsia="ja-JP"/>
            </w:rPr>
          </w:pPr>
          <w:hyperlink w:anchor="_Toc49839295" w:history="1">
            <w:r w:rsidR="00024CF0" w:rsidRPr="000E3396">
              <w:rPr>
                <w:rStyle w:val="Hyperlink"/>
                <w:noProof/>
              </w:rPr>
              <w:t>C2.7</w:t>
            </w:r>
            <w:r w:rsidR="00024CF0">
              <w:rPr>
                <w:rFonts w:asciiTheme="minorHAnsi" w:hAnsiTheme="minorHAnsi" w:cstheme="minorBidi"/>
                <w:noProof/>
                <w:sz w:val="22"/>
                <w:lang w:eastAsia="ja-JP"/>
              </w:rPr>
              <w:tab/>
            </w:r>
            <w:r w:rsidR="00024CF0" w:rsidRPr="000E3396">
              <w:rPr>
                <w:rStyle w:val="Hyperlink"/>
                <w:noProof/>
              </w:rPr>
              <w:t>Import charges</w:t>
            </w:r>
            <w:r w:rsidR="00024CF0">
              <w:rPr>
                <w:noProof/>
                <w:webHidden/>
              </w:rPr>
              <w:tab/>
            </w:r>
            <w:r w:rsidR="00024CF0">
              <w:rPr>
                <w:noProof/>
                <w:webHidden/>
              </w:rPr>
              <w:fldChar w:fldCharType="begin"/>
            </w:r>
            <w:r w:rsidR="00024CF0">
              <w:rPr>
                <w:noProof/>
                <w:webHidden/>
              </w:rPr>
              <w:instrText xml:space="preserve"> PAGEREF _Toc49839295 \h </w:instrText>
            </w:r>
            <w:r w:rsidR="00024CF0">
              <w:rPr>
                <w:noProof/>
                <w:webHidden/>
              </w:rPr>
            </w:r>
            <w:r w:rsidR="00024CF0">
              <w:rPr>
                <w:noProof/>
                <w:webHidden/>
              </w:rPr>
              <w:fldChar w:fldCharType="separate"/>
            </w:r>
            <w:r w:rsidR="00024CF0">
              <w:rPr>
                <w:noProof/>
                <w:webHidden/>
              </w:rPr>
              <w:t>34</w:t>
            </w:r>
            <w:r w:rsidR="00024CF0">
              <w:rPr>
                <w:noProof/>
                <w:webHidden/>
              </w:rPr>
              <w:fldChar w:fldCharType="end"/>
            </w:r>
          </w:hyperlink>
        </w:p>
        <w:p w14:paraId="40C1EBF1" w14:textId="41634F4D" w:rsidR="00024CF0" w:rsidRDefault="004B38D4">
          <w:pPr>
            <w:pStyle w:val="TOC3"/>
            <w:rPr>
              <w:rFonts w:asciiTheme="minorHAnsi" w:hAnsiTheme="minorHAnsi" w:cstheme="minorBidi"/>
              <w:noProof/>
              <w:sz w:val="22"/>
              <w:lang w:eastAsia="ja-JP"/>
            </w:rPr>
          </w:pPr>
          <w:hyperlink w:anchor="_Toc49839296" w:history="1">
            <w:r w:rsidR="00024CF0" w:rsidRPr="000E3396">
              <w:rPr>
                <w:rStyle w:val="Hyperlink"/>
                <w:noProof/>
              </w:rPr>
              <w:t>C2.8</w:t>
            </w:r>
            <w:r w:rsidR="00024CF0">
              <w:rPr>
                <w:rFonts w:asciiTheme="minorHAnsi" w:hAnsiTheme="minorHAnsi" w:cstheme="minorBidi"/>
                <w:noProof/>
                <w:sz w:val="22"/>
                <w:lang w:eastAsia="ja-JP"/>
              </w:rPr>
              <w:tab/>
            </w:r>
            <w:r w:rsidR="00024CF0" w:rsidRPr="000E3396">
              <w:rPr>
                <w:rStyle w:val="Hyperlink"/>
                <w:noProof/>
              </w:rPr>
              <w:t>Indirect taxes</w:t>
            </w:r>
            <w:r w:rsidR="00024CF0">
              <w:rPr>
                <w:noProof/>
                <w:webHidden/>
              </w:rPr>
              <w:tab/>
            </w:r>
            <w:r w:rsidR="00024CF0">
              <w:rPr>
                <w:noProof/>
                <w:webHidden/>
              </w:rPr>
              <w:fldChar w:fldCharType="begin"/>
            </w:r>
            <w:r w:rsidR="00024CF0">
              <w:rPr>
                <w:noProof/>
                <w:webHidden/>
              </w:rPr>
              <w:instrText xml:space="preserve"> PAGEREF _Toc49839296 \h </w:instrText>
            </w:r>
            <w:r w:rsidR="00024CF0">
              <w:rPr>
                <w:noProof/>
                <w:webHidden/>
              </w:rPr>
            </w:r>
            <w:r w:rsidR="00024CF0">
              <w:rPr>
                <w:noProof/>
                <w:webHidden/>
              </w:rPr>
              <w:fldChar w:fldCharType="separate"/>
            </w:r>
            <w:r w:rsidR="00024CF0">
              <w:rPr>
                <w:noProof/>
                <w:webHidden/>
              </w:rPr>
              <w:t>34</w:t>
            </w:r>
            <w:r w:rsidR="00024CF0">
              <w:rPr>
                <w:noProof/>
                <w:webHidden/>
              </w:rPr>
              <w:fldChar w:fldCharType="end"/>
            </w:r>
          </w:hyperlink>
        </w:p>
        <w:p w14:paraId="6A8566B9" w14:textId="0A27550F" w:rsidR="00024CF0" w:rsidRDefault="004B38D4">
          <w:pPr>
            <w:pStyle w:val="TOC3"/>
            <w:rPr>
              <w:rFonts w:asciiTheme="minorHAnsi" w:hAnsiTheme="minorHAnsi" w:cstheme="minorBidi"/>
              <w:noProof/>
              <w:sz w:val="22"/>
              <w:lang w:eastAsia="ja-JP"/>
            </w:rPr>
          </w:pPr>
          <w:hyperlink w:anchor="_Toc49839297" w:history="1">
            <w:r w:rsidR="00024CF0" w:rsidRPr="000E3396">
              <w:rPr>
                <w:rStyle w:val="Hyperlink"/>
                <w:noProof/>
              </w:rPr>
              <w:t>C2.9</w:t>
            </w:r>
            <w:r w:rsidR="00024CF0">
              <w:rPr>
                <w:rFonts w:asciiTheme="minorHAnsi" w:hAnsiTheme="minorHAnsi" w:cstheme="minorBidi"/>
                <w:noProof/>
                <w:sz w:val="22"/>
                <w:lang w:eastAsia="ja-JP"/>
              </w:rPr>
              <w:tab/>
            </w:r>
            <w:r w:rsidR="00024CF0" w:rsidRPr="000E3396">
              <w:rPr>
                <w:rStyle w:val="Hyperlink"/>
                <w:noProof/>
              </w:rPr>
              <w:t>Differences in the cost of any credit granted for the sales</w:t>
            </w:r>
            <w:r w:rsidR="00024CF0">
              <w:rPr>
                <w:noProof/>
                <w:webHidden/>
              </w:rPr>
              <w:tab/>
            </w:r>
            <w:r w:rsidR="00024CF0">
              <w:rPr>
                <w:noProof/>
                <w:webHidden/>
              </w:rPr>
              <w:fldChar w:fldCharType="begin"/>
            </w:r>
            <w:r w:rsidR="00024CF0">
              <w:rPr>
                <w:noProof/>
                <w:webHidden/>
              </w:rPr>
              <w:instrText xml:space="preserve"> PAGEREF _Toc49839297 \h </w:instrText>
            </w:r>
            <w:r w:rsidR="00024CF0">
              <w:rPr>
                <w:noProof/>
                <w:webHidden/>
              </w:rPr>
            </w:r>
            <w:r w:rsidR="00024CF0">
              <w:rPr>
                <w:noProof/>
                <w:webHidden/>
              </w:rPr>
              <w:fldChar w:fldCharType="separate"/>
            </w:r>
            <w:r w:rsidR="00024CF0">
              <w:rPr>
                <w:noProof/>
                <w:webHidden/>
              </w:rPr>
              <w:t>35</w:t>
            </w:r>
            <w:r w:rsidR="00024CF0">
              <w:rPr>
                <w:noProof/>
                <w:webHidden/>
              </w:rPr>
              <w:fldChar w:fldCharType="end"/>
            </w:r>
          </w:hyperlink>
        </w:p>
        <w:p w14:paraId="1AC2AFCF" w14:textId="42592814" w:rsidR="00024CF0" w:rsidRDefault="004B38D4">
          <w:pPr>
            <w:pStyle w:val="TOC3"/>
            <w:rPr>
              <w:rFonts w:asciiTheme="minorHAnsi" w:hAnsiTheme="minorHAnsi" w:cstheme="minorBidi"/>
              <w:noProof/>
              <w:sz w:val="22"/>
              <w:lang w:eastAsia="ja-JP"/>
            </w:rPr>
          </w:pPr>
          <w:hyperlink w:anchor="_Toc49839298" w:history="1">
            <w:r w:rsidR="00024CF0" w:rsidRPr="000E3396">
              <w:rPr>
                <w:rStyle w:val="Hyperlink"/>
                <w:noProof/>
              </w:rPr>
              <w:t>C2.10</w:t>
            </w:r>
            <w:r w:rsidR="00024CF0">
              <w:rPr>
                <w:rFonts w:asciiTheme="minorHAnsi" w:hAnsiTheme="minorHAnsi" w:cstheme="minorBidi"/>
                <w:noProof/>
                <w:sz w:val="22"/>
                <w:lang w:eastAsia="ja-JP"/>
              </w:rPr>
              <w:tab/>
            </w:r>
            <w:r w:rsidR="00024CF0" w:rsidRPr="000E3396">
              <w:rPr>
                <w:rStyle w:val="Hyperlink"/>
                <w:noProof/>
              </w:rPr>
              <w:t>After sales costs</w:t>
            </w:r>
            <w:r w:rsidR="00024CF0">
              <w:rPr>
                <w:noProof/>
                <w:webHidden/>
              </w:rPr>
              <w:tab/>
            </w:r>
            <w:r w:rsidR="00024CF0">
              <w:rPr>
                <w:noProof/>
                <w:webHidden/>
              </w:rPr>
              <w:fldChar w:fldCharType="begin"/>
            </w:r>
            <w:r w:rsidR="00024CF0">
              <w:rPr>
                <w:noProof/>
                <w:webHidden/>
              </w:rPr>
              <w:instrText xml:space="preserve"> PAGEREF _Toc49839298 \h </w:instrText>
            </w:r>
            <w:r w:rsidR="00024CF0">
              <w:rPr>
                <w:noProof/>
                <w:webHidden/>
              </w:rPr>
            </w:r>
            <w:r w:rsidR="00024CF0">
              <w:rPr>
                <w:noProof/>
                <w:webHidden/>
              </w:rPr>
              <w:fldChar w:fldCharType="separate"/>
            </w:r>
            <w:r w:rsidR="00024CF0">
              <w:rPr>
                <w:noProof/>
                <w:webHidden/>
              </w:rPr>
              <w:t>36</w:t>
            </w:r>
            <w:r w:rsidR="00024CF0">
              <w:rPr>
                <w:noProof/>
                <w:webHidden/>
              </w:rPr>
              <w:fldChar w:fldCharType="end"/>
            </w:r>
          </w:hyperlink>
        </w:p>
        <w:p w14:paraId="39DF618E" w14:textId="1460F5C2" w:rsidR="00024CF0" w:rsidRDefault="004B38D4">
          <w:pPr>
            <w:pStyle w:val="TOC3"/>
            <w:rPr>
              <w:rFonts w:asciiTheme="minorHAnsi" w:hAnsiTheme="minorHAnsi" w:cstheme="minorBidi"/>
              <w:noProof/>
              <w:sz w:val="22"/>
              <w:lang w:eastAsia="ja-JP"/>
            </w:rPr>
          </w:pPr>
          <w:hyperlink w:anchor="_Toc49839299" w:history="1">
            <w:r w:rsidR="00024CF0" w:rsidRPr="000E3396">
              <w:rPr>
                <w:rStyle w:val="Hyperlink"/>
                <w:noProof/>
              </w:rPr>
              <w:t>C2.11</w:t>
            </w:r>
            <w:r w:rsidR="00024CF0">
              <w:rPr>
                <w:rFonts w:asciiTheme="minorHAnsi" w:hAnsiTheme="minorHAnsi" w:cstheme="minorBidi"/>
                <w:noProof/>
                <w:sz w:val="22"/>
                <w:lang w:eastAsia="ja-JP"/>
              </w:rPr>
              <w:tab/>
            </w:r>
            <w:r w:rsidR="00024CF0" w:rsidRPr="000E3396">
              <w:rPr>
                <w:rStyle w:val="Hyperlink"/>
                <w:noProof/>
              </w:rPr>
              <w:t>Differences related to commissions</w:t>
            </w:r>
            <w:r w:rsidR="00024CF0">
              <w:rPr>
                <w:noProof/>
                <w:webHidden/>
              </w:rPr>
              <w:tab/>
            </w:r>
            <w:r w:rsidR="00024CF0">
              <w:rPr>
                <w:noProof/>
                <w:webHidden/>
              </w:rPr>
              <w:fldChar w:fldCharType="begin"/>
            </w:r>
            <w:r w:rsidR="00024CF0">
              <w:rPr>
                <w:noProof/>
                <w:webHidden/>
              </w:rPr>
              <w:instrText xml:space="preserve"> PAGEREF _Toc49839299 \h </w:instrText>
            </w:r>
            <w:r w:rsidR="00024CF0">
              <w:rPr>
                <w:noProof/>
                <w:webHidden/>
              </w:rPr>
            </w:r>
            <w:r w:rsidR="00024CF0">
              <w:rPr>
                <w:noProof/>
                <w:webHidden/>
              </w:rPr>
              <w:fldChar w:fldCharType="separate"/>
            </w:r>
            <w:r w:rsidR="00024CF0">
              <w:rPr>
                <w:noProof/>
                <w:webHidden/>
              </w:rPr>
              <w:t>36</w:t>
            </w:r>
            <w:r w:rsidR="00024CF0">
              <w:rPr>
                <w:noProof/>
                <w:webHidden/>
              </w:rPr>
              <w:fldChar w:fldCharType="end"/>
            </w:r>
          </w:hyperlink>
        </w:p>
        <w:p w14:paraId="49AE57C2" w14:textId="14BB5D90" w:rsidR="00024CF0" w:rsidRDefault="004B38D4">
          <w:pPr>
            <w:pStyle w:val="TOC3"/>
            <w:rPr>
              <w:rFonts w:asciiTheme="minorHAnsi" w:hAnsiTheme="minorHAnsi" w:cstheme="minorBidi"/>
              <w:noProof/>
              <w:sz w:val="22"/>
              <w:lang w:eastAsia="ja-JP"/>
            </w:rPr>
          </w:pPr>
          <w:hyperlink w:anchor="_Toc49839300" w:history="1">
            <w:r w:rsidR="00024CF0" w:rsidRPr="000E3396">
              <w:rPr>
                <w:rStyle w:val="Hyperlink"/>
                <w:noProof/>
              </w:rPr>
              <w:t>C2.12</w:t>
            </w:r>
            <w:r w:rsidR="00024CF0">
              <w:rPr>
                <w:rFonts w:asciiTheme="minorHAnsi" w:hAnsiTheme="minorHAnsi" w:cstheme="minorBidi"/>
                <w:noProof/>
                <w:sz w:val="22"/>
                <w:lang w:eastAsia="ja-JP"/>
              </w:rPr>
              <w:tab/>
            </w:r>
            <w:r w:rsidR="00024CF0" w:rsidRPr="000E3396">
              <w:rPr>
                <w:rStyle w:val="Hyperlink"/>
                <w:noProof/>
              </w:rPr>
              <w:t>Other factors</w:t>
            </w:r>
            <w:r w:rsidR="00024CF0">
              <w:rPr>
                <w:noProof/>
                <w:webHidden/>
              </w:rPr>
              <w:tab/>
            </w:r>
            <w:r w:rsidR="00024CF0">
              <w:rPr>
                <w:noProof/>
                <w:webHidden/>
              </w:rPr>
              <w:fldChar w:fldCharType="begin"/>
            </w:r>
            <w:r w:rsidR="00024CF0">
              <w:rPr>
                <w:noProof/>
                <w:webHidden/>
              </w:rPr>
              <w:instrText xml:space="preserve"> PAGEREF _Toc49839300 \h </w:instrText>
            </w:r>
            <w:r w:rsidR="00024CF0">
              <w:rPr>
                <w:noProof/>
                <w:webHidden/>
              </w:rPr>
            </w:r>
            <w:r w:rsidR="00024CF0">
              <w:rPr>
                <w:noProof/>
                <w:webHidden/>
              </w:rPr>
              <w:fldChar w:fldCharType="separate"/>
            </w:r>
            <w:r w:rsidR="00024CF0">
              <w:rPr>
                <w:noProof/>
                <w:webHidden/>
              </w:rPr>
              <w:t>36</w:t>
            </w:r>
            <w:r w:rsidR="00024CF0">
              <w:rPr>
                <w:noProof/>
                <w:webHidden/>
              </w:rPr>
              <w:fldChar w:fldCharType="end"/>
            </w:r>
          </w:hyperlink>
        </w:p>
        <w:p w14:paraId="406978C8" w14:textId="2F0EA341" w:rsidR="00024CF0" w:rsidRDefault="004B38D4">
          <w:pPr>
            <w:pStyle w:val="TOC1"/>
            <w:rPr>
              <w:rFonts w:asciiTheme="minorHAnsi" w:hAnsiTheme="minorHAnsi" w:cstheme="minorBidi"/>
              <w:b w:val="0"/>
              <w:noProof/>
              <w:sz w:val="22"/>
              <w:lang w:eastAsia="ja-JP"/>
            </w:rPr>
          </w:pPr>
          <w:hyperlink w:anchor="_Toc49839301" w:history="1">
            <w:r w:rsidR="00024CF0" w:rsidRPr="000E3396">
              <w:rPr>
                <w:rStyle w:val="Hyperlink"/>
                <w:noProof/>
              </w:rPr>
              <w:t>SECTION D: Costs and performance</w:t>
            </w:r>
            <w:r w:rsidR="00024CF0">
              <w:rPr>
                <w:noProof/>
                <w:webHidden/>
              </w:rPr>
              <w:tab/>
            </w:r>
            <w:r w:rsidR="00024CF0">
              <w:rPr>
                <w:noProof/>
                <w:webHidden/>
              </w:rPr>
              <w:fldChar w:fldCharType="begin"/>
            </w:r>
            <w:r w:rsidR="00024CF0">
              <w:rPr>
                <w:noProof/>
                <w:webHidden/>
              </w:rPr>
              <w:instrText xml:space="preserve"> PAGEREF _Toc49839301 \h </w:instrText>
            </w:r>
            <w:r w:rsidR="00024CF0">
              <w:rPr>
                <w:noProof/>
                <w:webHidden/>
              </w:rPr>
            </w:r>
            <w:r w:rsidR="00024CF0">
              <w:rPr>
                <w:noProof/>
                <w:webHidden/>
              </w:rPr>
              <w:fldChar w:fldCharType="separate"/>
            </w:r>
            <w:r w:rsidR="00024CF0">
              <w:rPr>
                <w:noProof/>
                <w:webHidden/>
              </w:rPr>
              <w:t>38</w:t>
            </w:r>
            <w:r w:rsidR="00024CF0">
              <w:rPr>
                <w:noProof/>
                <w:webHidden/>
              </w:rPr>
              <w:fldChar w:fldCharType="end"/>
            </w:r>
          </w:hyperlink>
        </w:p>
        <w:p w14:paraId="294B5930" w14:textId="7705BBFF" w:rsidR="00024CF0" w:rsidRDefault="004B38D4">
          <w:pPr>
            <w:pStyle w:val="TOC2"/>
            <w:rPr>
              <w:rFonts w:asciiTheme="minorHAnsi" w:hAnsiTheme="minorHAnsi" w:cstheme="minorBidi"/>
              <w:sz w:val="22"/>
              <w:lang w:eastAsia="ja-JP"/>
            </w:rPr>
          </w:pPr>
          <w:hyperlink w:anchor="_Toc49839302" w:history="1">
            <w:r w:rsidR="00024CF0" w:rsidRPr="000E3396">
              <w:rPr>
                <w:rStyle w:val="Hyperlink"/>
              </w:rPr>
              <w:t>D1</w:t>
            </w:r>
            <w:r w:rsidR="00024CF0">
              <w:rPr>
                <w:rFonts w:asciiTheme="minorHAnsi" w:hAnsiTheme="minorHAnsi" w:cstheme="minorBidi"/>
                <w:sz w:val="22"/>
                <w:lang w:eastAsia="ja-JP"/>
              </w:rPr>
              <w:tab/>
            </w:r>
            <w:r w:rsidR="00024CF0" w:rsidRPr="000E3396">
              <w:rPr>
                <w:rStyle w:val="Hyperlink"/>
              </w:rPr>
              <w:t>Turnover</w:t>
            </w:r>
            <w:r w:rsidR="00024CF0">
              <w:rPr>
                <w:webHidden/>
              </w:rPr>
              <w:tab/>
            </w:r>
            <w:r w:rsidR="00024CF0">
              <w:rPr>
                <w:webHidden/>
              </w:rPr>
              <w:fldChar w:fldCharType="begin"/>
            </w:r>
            <w:r w:rsidR="00024CF0">
              <w:rPr>
                <w:webHidden/>
              </w:rPr>
              <w:instrText xml:space="preserve"> PAGEREF _Toc49839302 \h </w:instrText>
            </w:r>
            <w:r w:rsidR="00024CF0">
              <w:rPr>
                <w:webHidden/>
              </w:rPr>
            </w:r>
            <w:r w:rsidR="00024CF0">
              <w:rPr>
                <w:webHidden/>
              </w:rPr>
              <w:fldChar w:fldCharType="separate"/>
            </w:r>
            <w:r w:rsidR="00024CF0">
              <w:rPr>
                <w:webHidden/>
              </w:rPr>
              <w:t>38</w:t>
            </w:r>
            <w:r w:rsidR="00024CF0">
              <w:rPr>
                <w:webHidden/>
              </w:rPr>
              <w:fldChar w:fldCharType="end"/>
            </w:r>
          </w:hyperlink>
        </w:p>
        <w:p w14:paraId="4AA959AF" w14:textId="18FCAFD2" w:rsidR="00024CF0" w:rsidRDefault="004B38D4">
          <w:pPr>
            <w:pStyle w:val="TOC2"/>
            <w:rPr>
              <w:rFonts w:asciiTheme="minorHAnsi" w:hAnsiTheme="minorHAnsi" w:cstheme="minorBidi"/>
              <w:sz w:val="22"/>
              <w:lang w:eastAsia="ja-JP"/>
            </w:rPr>
          </w:pPr>
          <w:hyperlink w:anchor="_Toc49839303" w:history="1">
            <w:r w:rsidR="00024CF0" w:rsidRPr="000E3396">
              <w:rPr>
                <w:rStyle w:val="Hyperlink"/>
              </w:rPr>
              <w:t>D2</w:t>
            </w:r>
            <w:r w:rsidR="00024CF0">
              <w:rPr>
                <w:rFonts w:asciiTheme="minorHAnsi" w:hAnsiTheme="minorHAnsi" w:cstheme="minorBidi"/>
                <w:sz w:val="22"/>
                <w:lang w:eastAsia="ja-JP"/>
              </w:rPr>
              <w:tab/>
            </w:r>
            <w:r w:rsidR="00024CF0" w:rsidRPr="000E3396">
              <w:rPr>
                <w:rStyle w:val="Hyperlink"/>
              </w:rPr>
              <w:t>Statement of profit and loss and other comprehensive income</w:t>
            </w:r>
            <w:r w:rsidR="00024CF0">
              <w:rPr>
                <w:webHidden/>
              </w:rPr>
              <w:tab/>
            </w:r>
            <w:r w:rsidR="00024CF0">
              <w:rPr>
                <w:webHidden/>
              </w:rPr>
              <w:fldChar w:fldCharType="begin"/>
            </w:r>
            <w:r w:rsidR="00024CF0">
              <w:rPr>
                <w:webHidden/>
              </w:rPr>
              <w:instrText xml:space="preserve"> PAGEREF _Toc49839303 \h </w:instrText>
            </w:r>
            <w:r w:rsidR="00024CF0">
              <w:rPr>
                <w:webHidden/>
              </w:rPr>
            </w:r>
            <w:r w:rsidR="00024CF0">
              <w:rPr>
                <w:webHidden/>
              </w:rPr>
              <w:fldChar w:fldCharType="separate"/>
            </w:r>
            <w:r w:rsidR="00024CF0">
              <w:rPr>
                <w:webHidden/>
              </w:rPr>
              <w:t>38</w:t>
            </w:r>
            <w:r w:rsidR="00024CF0">
              <w:rPr>
                <w:webHidden/>
              </w:rPr>
              <w:fldChar w:fldCharType="end"/>
            </w:r>
          </w:hyperlink>
        </w:p>
        <w:p w14:paraId="5DE260D8" w14:textId="4F8F42B1" w:rsidR="00024CF0" w:rsidRDefault="004B38D4">
          <w:pPr>
            <w:pStyle w:val="TOC2"/>
            <w:rPr>
              <w:rFonts w:asciiTheme="minorHAnsi" w:hAnsiTheme="minorHAnsi" w:cstheme="minorBidi"/>
              <w:sz w:val="22"/>
              <w:lang w:eastAsia="ja-JP"/>
            </w:rPr>
          </w:pPr>
          <w:hyperlink w:anchor="_Toc49839304" w:history="1">
            <w:r w:rsidR="00024CF0" w:rsidRPr="000E3396">
              <w:rPr>
                <w:rStyle w:val="Hyperlink"/>
              </w:rPr>
              <w:t>D3</w:t>
            </w:r>
            <w:r w:rsidR="00024CF0">
              <w:rPr>
                <w:rFonts w:asciiTheme="minorHAnsi" w:hAnsiTheme="minorHAnsi" w:cstheme="minorBidi"/>
                <w:sz w:val="22"/>
                <w:lang w:eastAsia="ja-JP"/>
              </w:rPr>
              <w:tab/>
            </w:r>
            <w:r w:rsidR="00024CF0" w:rsidRPr="000E3396">
              <w:rPr>
                <w:rStyle w:val="Hyperlink"/>
              </w:rPr>
              <w:t>Production</w:t>
            </w:r>
            <w:r w:rsidR="00024CF0">
              <w:rPr>
                <w:webHidden/>
              </w:rPr>
              <w:tab/>
            </w:r>
            <w:r w:rsidR="00024CF0">
              <w:rPr>
                <w:webHidden/>
              </w:rPr>
              <w:fldChar w:fldCharType="begin"/>
            </w:r>
            <w:r w:rsidR="00024CF0">
              <w:rPr>
                <w:webHidden/>
              </w:rPr>
              <w:instrText xml:space="preserve"> PAGEREF _Toc49839304 \h </w:instrText>
            </w:r>
            <w:r w:rsidR="00024CF0">
              <w:rPr>
                <w:webHidden/>
              </w:rPr>
            </w:r>
            <w:r w:rsidR="00024CF0">
              <w:rPr>
                <w:webHidden/>
              </w:rPr>
              <w:fldChar w:fldCharType="separate"/>
            </w:r>
            <w:r w:rsidR="00024CF0">
              <w:rPr>
                <w:webHidden/>
              </w:rPr>
              <w:t>39</w:t>
            </w:r>
            <w:r w:rsidR="00024CF0">
              <w:rPr>
                <w:webHidden/>
              </w:rPr>
              <w:fldChar w:fldCharType="end"/>
            </w:r>
          </w:hyperlink>
        </w:p>
        <w:p w14:paraId="50AA293E" w14:textId="65C6DD37" w:rsidR="00024CF0" w:rsidRDefault="004B38D4">
          <w:pPr>
            <w:pStyle w:val="TOC2"/>
            <w:rPr>
              <w:rFonts w:asciiTheme="minorHAnsi" w:hAnsiTheme="minorHAnsi" w:cstheme="minorBidi"/>
              <w:sz w:val="22"/>
              <w:lang w:eastAsia="ja-JP"/>
            </w:rPr>
          </w:pPr>
          <w:hyperlink w:anchor="_Toc49839305" w:history="1">
            <w:r w:rsidR="00024CF0" w:rsidRPr="000E3396">
              <w:rPr>
                <w:rStyle w:val="Hyperlink"/>
              </w:rPr>
              <w:t>D4</w:t>
            </w:r>
            <w:r w:rsidR="00024CF0">
              <w:rPr>
                <w:rFonts w:asciiTheme="minorHAnsi" w:hAnsiTheme="minorHAnsi" w:cstheme="minorBidi"/>
                <w:sz w:val="22"/>
                <w:lang w:eastAsia="ja-JP"/>
              </w:rPr>
              <w:tab/>
            </w:r>
            <w:r w:rsidR="00024CF0" w:rsidRPr="000E3396">
              <w:rPr>
                <w:rStyle w:val="Hyperlink"/>
              </w:rPr>
              <w:t>Upwards cost reconciliation</w:t>
            </w:r>
            <w:r w:rsidR="00024CF0">
              <w:rPr>
                <w:webHidden/>
              </w:rPr>
              <w:tab/>
            </w:r>
            <w:r w:rsidR="00024CF0">
              <w:rPr>
                <w:webHidden/>
              </w:rPr>
              <w:fldChar w:fldCharType="begin"/>
            </w:r>
            <w:r w:rsidR="00024CF0">
              <w:rPr>
                <w:webHidden/>
              </w:rPr>
              <w:instrText xml:space="preserve"> PAGEREF _Toc49839305 \h </w:instrText>
            </w:r>
            <w:r w:rsidR="00024CF0">
              <w:rPr>
                <w:webHidden/>
              </w:rPr>
            </w:r>
            <w:r w:rsidR="00024CF0">
              <w:rPr>
                <w:webHidden/>
              </w:rPr>
              <w:fldChar w:fldCharType="separate"/>
            </w:r>
            <w:r w:rsidR="00024CF0">
              <w:rPr>
                <w:webHidden/>
              </w:rPr>
              <w:t>40</w:t>
            </w:r>
            <w:r w:rsidR="00024CF0">
              <w:rPr>
                <w:webHidden/>
              </w:rPr>
              <w:fldChar w:fldCharType="end"/>
            </w:r>
          </w:hyperlink>
        </w:p>
        <w:p w14:paraId="2AFD0325" w14:textId="19E3C3F4" w:rsidR="00024CF0" w:rsidRDefault="004B38D4">
          <w:pPr>
            <w:pStyle w:val="TOC2"/>
            <w:rPr>
              <w:rFonts w:asciiTheme="minorHAnsi" w:hAnsiTheme="minorHAnsi" w:cstheme="minorBidi"/>
              <w:sz w:val="22"/>
              <w:lang w:eastAsia="ja-JP"/>
            </w:rPr>
          </w:pPr>
          <w:hyperlink w:anchor="_Toc49839306" w:history="1">
            <w:r w:rsidR="00024CF0" w:rsidRPr="000E3396">
              <w:rPr>
                <w:rStyle w:val="Hyperlink"/>
              </w:rPr>
              <w:t>D5</w:t>
            </w:r>
            <w:r w:rsidR="00024CF0">
              <w:rPr>
                <w:rFonts w:asciiTheme="minorHAnsi" w:hAnsiTheme="minorHAnsi" w:cstheme="minorBidi"/>
                <w:sz w:val="22"/>
                <w:lang w:eastAsia="ja-JP"/>
              </w:rPr>
              <w:tab/>
            </w:r>
            <w:r w:rsidR="00024CF0" w:rsidRPr="000E3396">
              <w:rPr>
                <w:rStyle w:val="Hyperlink"/>
              </w:rPr>
              <w:t>Capacity</w:t>
            </w:r>
            <w:r w:rsidR="00024CF0">
              <w:rPr>
                <w:webHidden/>
              </w:rPr>
              <w:tab/>
            </w:r>
            <w:r w:rsidR="00024CF0">
              <w:rPr>
                <w:webHidden/>
              </w:rPr>
              <w:fldChar w:fldCharType="begin"/>
            </w:r>
            <w:r w:rsidR="00024CF0">
              <w:rPr>
                <w:webHidden/>
              </w:rPr>
              <w:instrText xml:space="preserve"> PAGEREF _Toc49839306 \h </w:instrText>
            </w:r>
            <w:r w:rsidR="00024CF0">
              <w:rPr>
                <w:webHidden/>
              </w:rPr>
            </w:r>
            <w:r w:rsidR="00024CF0">
              <w:rPr>
                <w:webHidden/>
              </w:rPr>
              <w:fldChar w:fldCharType="separate"/>
            </w:r>
            <w:r w:rsidR="00024CF0">
              <w:rPr>
                <w:webHidden/>
              </w:rPr>
              <w:t>40</w:t>
            </w:r>
            <w:r w:rsidR="00024CF0">
              <w:rPr>
                <w:webHidden/>
              </w:rPr>
              <w:fldChar w:fldCharType="end"/>
            </w:r>
          </w:hyperlink>
        </w:p>
        <w:p w14:paraId="476E7131" w14:textId="4F87B1CC" w:rsidR="00024CF0" w:rsidRDefault="004B38D4">
          <w:pPr>
            <w:pStyle w:val="TOC2"/>
            <w:rPr>
              <w:rFonts w:asciiTheme="minorHAnsi" w:hAnsiTheme="minorHAnsi" w:cstheme="minorBidi"/>
              <w:sz w:val="22"/>
              <w:lang w:eastAsia="ja-JP"/>
            </w:rPr>
          </w:pPr>
          <w:hyperlink w:anchor="_Toc49839307" w:history="1">
            <w:r w:rsidR="00024CF0" w:rsidRPr="000E3396">
              <w:rPr>
                <w:rStyle w:val="Hyperlink"/>
              </w:rPr>
              <w:t>D6</w:t>
            </w:r>
            <w:r w:rsidR="00024CF0">
              <w:rPr>
                <w:rFonts w:asciiTheme="minorHAnsi" w:hAnsiTheme="minorHAnsi" w:cstheme="minorBidi"/>
                <w:sz w:val="22"/>
                <w:lang w:eastAsia="ja-JP"/>
              </w:rPr>
              <w:tab/>
            </w:r>
            <w:r w:rsidR="00024CF0" w:rsidRPr="000E3396">
              <w:rPr>
                <w:rStyle w:val="Hyperlink"/>
              </w:rPr>
              <w:t>Stocks</w:t>
            </w:r>
            <w:r w:rsidR="00024CF0">
              <w:rPr>
                <w:webHidden/>
              </w:rPr>
              <w:tab/>
            </w:r>
            <w:r w:rsidR="00024CF0">
              <w:rPr>
                <w:webHidden/>
              </w:rPr>
              <w:fldChar w:fldCharType="begin"/>
            </w:r>
            <w:r w:rsidR="00024CF0">
              <w:rPr>
                <w:webHidden/>
              </w:rPr>
              <w:instrText xml:space="preserve"> PAGEREF _Toc49839307 \h </w:instrText>
            </w:r>
            <w:r w:rsidR="00024CF0">
              <w:rPr>
                <w:webHidden/>
              </w:rPr>
            </w:r>
            <w:r w:rsidR="00024CF0">
              <w:rPr>
                <w:webHidden/>
              </w:rPr>
              <w:fldChar w:fldCharType="separate"/>
            </w:r>
            <w:r w:rsidR="00024CF0">
              <w:rPr>
                <w:webHidden/>
              </w:rPr>
              <w:t>41</w:t>
            </w:r>
            <w:r w:rsidR="00024CF0">
              <w:rPr>
                <w:webHidden/>
              </w:rPr>
              <w:fldChar w:fldCharType="end"/>
            </w:r>
          </w:hyperlink>
        </w:p>
        <w:p w14:paraId="72F93AF7" w14:textId="7F1DB0B1" w:rsidR="00024CF0" w:rsidRDefault="004B38D4">
          <w:pPr>
            <w:pStyle w:val="TOC2"/>
            <w:rPr>
              <w:rFonts w:asciiTheme="minorHAnsi" w:hAnsiTheme="minorHAnsi" w:cstheme="minorBidi"/>
              <w:sz w:val="22"/>
              <w:lang w:eastAsia="ja-JP"/>
            </w:rPr>
          </w:pPr>
          <w:hyperlink w:anchor="_Toc49839308" w:history="1">
            <w:r w:rsidR="00024CF0" w:rsidRPr="000E3396">
              <w:rPr>
                <w:rStyle w:val="Hyperlink"/>
              </w:rPr>
              <w:t>D7</w:t>
            </w:r>
            <w:r w:rsidR="00024CF0">
              <w:rPr>
                <w:rFonts w:asciiTheme="minorHAnsi" w:hAnsiTheme="minorHAnsi" w:cstheme="minorBidi"/>
                <w:sz w:val="22"/>
                <w:lang w:eastAsia="ja-JP"/>
              </w:rPr>
              <w:tab/>
            </w:r>
            <w:r w:rsidR="00024CF0" w:rsidRPr="000E3396">
              <w:rPr>
                <w:rStyle w:val="Hyperlink"/>
              </w:rPr>
              <w:t>Joint products and by-products</w:t>
            </w:r>
            <w:r w:rsidR="00024CF0">
              <w:rPr>
                <w:webHidden/>
              </w:rPr>
              <w:tab/>
            </w:r>
            <w:r w:rsidR="00024CF0">
              <w:rPr>
                <w:webHidden/>
              </w:rPr>
              <w:fldChar w:fldCharType="begin"/>
            </w:r>
            <w:r w:rsidR="00024CF0">
              <w:rPr>
                <w:webHidden/>
              </w:rPr>
              <w:instrText xml:space="preserve"> PAGEREF _Toc49839308 \h </w:instrText>
            </w:r>
            <w:r w:rsidR="00024CF0">
              <w:rPr>
                <w:webHidden/>
              </w:rPr>
            </w:r>
            <w:r w:rsidR="00024CF0">
              <w:rPr>
                <w:webHidden/>
              </w:rPr>
              <w:fldChar w:fldCharType="separate"/>
            </w:r>
            <w:r w:rsidR="00024CF0">
              <w:rPr>
                <w:webHidden/>
              </w:rPr>
              <w:t>41</w:t>
            </w:r>
            <w:r w:rsidR="00024CF0">
              <w:rPr>
                <w:webHidden/>
              </w:rPr>
              <w:fldChar w:fldCharType="end"/>
            </w:r>
          </w:hyperlink>
        </w:p>
        <w:p w14:paraId="5E581196" w14:textId="5EFA50F0" w:rsidR="00024CF0" w:rsidRDefault="004B38D4">
          <w:pPr>
            <w:pStyle w:val="TOC2"/>
            <w:rPr>
              <w:rFonts w:asciiTheme="minorHAnsi" w:hAnsiTheme="minorHAnsi" w:cstheme="minorBidi"/>
              <w:sz w:val="22"/>
              <w:lang w:eastAsia="ja-JP"/>
            </w:rPr>
          </w:pPr>
          <w:hyperlink w:anchor="_Toc49839309" w:history="1">
            <w:r w:rsidR="00024CF0" w:rsidRPr="000E3396">
              <w:rPr>
                <w:rStyle w:val="Hyperlink"/>
              </w:rPr>
              <w:t>D8</w:t>
            </w:r>
            <w:r w:rsidR="00024CF0">
              <w:rPr>
                <w:rFonts w:asciiTheme="minorHAnsi" w:hAnsiTheme="minorHAnsi" w:cstheme="minorBidi"/>
                <w:sz w:val="22"/>
                <w:lang w:eastAsia="ja-JP"/>
              </w:rPr>
              <w:tab/>
            </w:r>
            <w:r w:rsidR="00024CF0" w:rsidRPr="000E3396">
              <w:rPr>
                <w:rStyle w:val="Hyperlink"/>
              </w:rPr>
              <w:t>Employment</w:t>
            </w:r>
            <w:r w:rsidR="00024CF0">
              <w:rPr>
                <w:webHidden/>
              </w:rPr>
              <w:tab/>
            </w:r>
            <w:r w:rsidR="00024CF0">
              <w:rPr>
                <w:webHidden/>
              </w:rPr>
              <w:fldChar w:fldCharType="begin"/>
            </w:r>
            <w:r w:rsidR="00024CF0">
              <w:rPr>
                <w:webHidden/>
              </w:rPr>
              <w:instrText xml:space="preserve"> PAGEREF _Toc49839309 \h </w:instrText>
            </w:r>
            <w:r w:rsidR="00024CF0">
              <w:rPr>
                <w:webHidden/>
              </w:rPr>
            </w:r>
            <w:r w:rsidR="00024CF0">
              <w:rPr>
                <w:webHidden/>
              </w:rPr>
              <w:fldChar w:fldCharType="separate"/>
            </w:r>
            <w:r w:rsidR="00024CF0">
              <w:rPr>
                <w:webHidden/>
              </w:rPr>
              <w:t>42</w:t>
            </w:r>
            <w:r w:rsidR="00024CF0">
              <w:rPr>
                <w:webHidden/>
              </w:rPr>
              <w:fldChar w:fldCharType="end"/>
            </w:r>
          </w:hyperlink>
        </w:p>
        <w:p w14:paraId="73A78B12" w14:textId="6424D669" w:rsidR="00024CF0" w:rsidRDefault="004B38D4">
          <w:pPr>
            <w:pStyle w:val="TOC2"/>
            <w:rPr>
              <w:rFonts w:asciiTheme="minorHAnsi" w:hAnsiTheme="minorHAnsi" w:cstheme="minorBidi"/>
              <w:sz w:val="22"/>
              <w:lang w:eastAsia="ja-JP"/>
            </w:rPr>
          </w:pPr>
          <w:hyperlink w:anchor="_Toc49839310" w:history="1">
            <w:r w:rsidR="00024CF0" w:rsidRPr="000E3396">
              <w:rPr>
                <w:rStyle w:val="Hyperlink"/>
              </w:rPr>
              <w:t>D9</w:t>
            </w:r>
            <w:r w:rsidR="00024CF0">
              <w:rPr>
                <w:rFonts w:asciiTheme="minorHAnsi" w:hAnsiTheme="minorHAnsi" w:cstheme="minorBidi"/>
                <w:sz w:val="22"/>
                <w:lang w:eastAsia="ja-JP"/>
              </w:rPr>
              <w:tab/>
            </w:r>
            <w:r w:rsidR="00024CF0" w:rsidRPr="000E3396">
              <w:rPr>
                <w:rStyle w:val="Hyperlink"/>
              </w:rPr>
              <w:t>Investments</w:t>
            </w:r>
            <w:r w:rsidR="00024CF0">
              <w:rPr>
                <w:webHidden/>
              </w:rPr>
              <w:tab/>
            </w:r>
            <w:r w:rsidR="00024CF0">
              <w:rPr>
                <w:webHidden/>
              </w:rPr>
              <w:fldChar w:fldCharType="begin"/>
            </w:r>
            <w:r w:rsidR="00024CF0">
              <w:rPr>
                <w:webHidden/>
              </w:rPr>
              <w:instrText xml:space="preserve"> PAGEREF _Toc49839310 \h </w:instrText>
            </w:r>
            <w:r w:rsidR="00024CF0">
              <w:rPr>
                <w:webHidden/>
              </w:rPr>
            </w:r>
            <w:r w:rsidR="00024CF0">
              <w:rPr>
                <w:webHidden/>
              </w:rPr>
              <w:fldChar w:fldCharType="separate"/>
            </w:r>
            <w:r w:rsidR="00024CF0">
              <w:rPr>
                <w:webHidden/>
              </w:rPr>
              <w:t>42</w:t>
            </w:r>
            <w:r w:rsidR="00024CF0">
              <w:rPr>
                <w:webHidden/>
              </w:rPr>
              <w:fldChar w:fldCharType="end"/>
            </w:r>
          </w:hyperlink>
        </w:p>
        <w:p w14:paraId="7D8F1ABC" w14:textId="3D7EC6FC" w:rsidR="00024CF0" w:rsidRDefault="004B38D4">
          <w:pPr>
            <w:pStyle w:val="TOC2"/>
            <w:tabs>
              <w:tab w:val="left" w:pos="1100"/>
            </w:tabs>
            <w:rPr>
              <w:rFonts w:asciiTheme="minorHAnsi" w:hAnsiTheme="minorHAnsi" w:cstheme="minorBidi"/>
              <w:sz w:val="22"/>
              <w:lang w:eastAsia="ja-JP"/>
            </w:rPr>
          </w:pPr>
          <w:hyperlink w:anchor="_Toc49839311" w:history="1">
            <w:r w:rsidR="00024CF0" w:rsidRPr="000E3396">
              <w:rPr>
                <w:rStyle w:val="Hyperlink"/>
              </w:rPr>
              <w:t>D10</w:t>
            </w:r>
            <w:r w:rsidR="00024CF0">
              <w:rPr>
                <w:rFonts w:asciiTheme="minorHAnsi" w:hAnsiTheme="minorHAnsi" w:cstheme="minorBidi"/>
                <w:sz w:val="22"/>
                <w:lang w:eastAsia="ja-JP"/>
              </w:rPr>
              <w:tab/>
            </w:r>
            <w:r w:rsidR="00024CF0" w:rsidRPr="000E3396">
              <w:rPr>
                <w:rStyle w:val="Hyperlink"/>
              </w:rPr>
              <w:t>Purchases</w:t>
            </w:r>
            <w:r w:rsidR="00024CF0">
              <w:rPr>
                <w:webHidden/>
              </w:rPr>
              <w:tab/>
            </w:r>
            <w:r w:rsidR="00024CF0">
              <w:rPr>
                <w:webHidden/>
              </w:rPr>
              <w:fldChar w:fldCharType="begin"/>
            </w:r>
            <w:r w:rsidR="00024CF0">
              <w:rPr>
                <w:webHidden/>
              </w:rPr>
              <w:instrText xml:space="preserve"> PAGEREF _Toc49839311 \h </w:instrText>
            </w:r>
            <w:r w:rsidR="00024CF0">
              <w:rPr>
                <w:webHidden/>
              </w:rPr>
            </w:r>
            <w:r w:rsidR="00024CF0">
              <w:rPr>
                <w:webHidden/>
              </w:rPr>
              <w:fldChar w:fldCharType="separate"/>
            </w:r>
            <w:r w:rsidR="00024CF0">
              <w:rPr>
                <w:webHidden/>
              </w:rPr>
              <w:t>42</w:t>
            </w:r>
            <w:r w:rsidR="00024CF0">
              <w:rPr>
                <w:webHidden/>
              </w:rPr>
              <w:fldChar w:fldCharType="end"/>
            </w:r>
          </w:hyperlink>
        </w:p>
        <w:p w14:paraId="76019F65" w14:textId="2204D31B" w:rsidR="00024CF0" w:rsidRDefault="004B38D4">
          <w:pPr>
            <w:pStyle w:val="TOC2"/>
            <w:tabs>
              <w:tab w:val="left" w:pos="1100"/>
            </w:tabs>
            <w:rPr>
              <w:rFonts w:asciiTheme="minorHAnsi" w:hAnsiTheme="minorHAnsi" w:cstheme="minorBidi"/>
              <w:sz w:val="22"/>
              <w:lang w:eastAsia="ja-JP"/>
            </w:rPr>
          </w:pPr>
          <w:hyperlink w:anchor="_Toc49839312" w:history="1">
            <w:r w:rsidR="00024CF0" w:rsidRPr="000E3396">
              <w:rPr>
                <w:rStyle w:val="Hyperlink"/>
              </w:rPr>
              <w:t>D11</w:t>
            </w:r>
            <w:r w:rsidR="00024CF0">
              <w:rPr>
                <w:rFonts w:asciiTheme="minorHAnsi" w:hAnsiTheme="minorHAnsi" w:cstheme="minorBidi"/>
                <w:sz w:val="22"/>
                <w:lang w:eastAsia="ja-JP"/>
              </w:rPr>
              <w:tab/>
            </w:r>
            <w:r w:rsidR="00024CF0" w:rsidRPr="000E3396">
              <w:rPr>
                <w:rStyle w:val="Hyperlink"/>
              </w:rPr>
              <w:t>Profitability and administration, general and selling costs</w:t>
            </w:r>
            <w:r w:rsidR="00024CF0">
              <w:rPr>
                <w:webHidden/>
              </w:rPr>
              <w:tab/>
            </w:r>
            <w:r w:rsidR="00024CF0">
              <w:rPr>
                <w:webHidden/>
              </w:rPr>
              <w:fldChar w:fldCharType="begin"/>
            </w:r>
            <w:r w:rsidR="00024CF0">
              <w:rPr>
                <w:webHidden/>
              </w:rPr>
              <w:instrText xml:space="preserve"> PAGEREF _Toc49839312 \h </w:instrText>
            </w:r>
            <w:r w:rsidR="00024CF0">
              <w:rPr>
                <w:webHidden/>
              </w:rPr>
            </w:r>
            <w:r w:rsidR="00024CF0">
              <w:rPr>
                <w:webHidden/>
              </w:rPr>
              <w:fldChar w:fldCharType="separate"/>
            </w:r>
            <w:r w:rsidR="00024CF0">
              <w:rPr>
                <w:webHidden/>
              </w:rPr>
              <w:t>43</w:t>
            </w:r>
            <w:r w:rsidR="00024CF0">
              <w:rPr>
                <w:webHidden/>
              </w:rPr>
              <w:fldChar w:fldCharType="end"/>
            </w:r>
          </w:hyperlink>
        </w:p>
        <w:p w14:paraId="374CE4B2" w14:textId="75BCC357" w:rsidR="00024CF0" w:rsidRDefault="004B38D4">
          <w:pPr>
            <w:pStyle w:val="TOC2"/>
            <w:tabs>
              <w:tab w:val="left" w:pos="1100"/>
            </w:tabs>
            <w:rPr>
              <w:rFonts w:asciiTheme="minorHAnsi" w:hAnsiTheme="minorHAnsi" w:cstheme="minorBidi"/>
              <w:sz w:val="22"/>
              <w:lang w:eastAsia="ja-JP"/>
            </w:rPr>
          </w:pPr>
          <w:hyperlink w:anchor="_Toc49839313" w:history="1">
            <w:r w:rsidR="00024CF0" w:rsidRPr="000E3396">
              <w:rPr>
                <w:rStyle w:val="Hyperlink"/>
              </w:rPr>
              <w:t>D12</w:t>
            </w:r>
            <w:r w:rsidR="00024CF0">
              <w:rPr>
                <w:rFonts w:asciiTheme="minorHAnsi" w:hAnsiTheme="minorHAnsi" w:cstheme="minorBidi"/>
                <w:sz w:val="22"/>
                <w:lang w:eastAsia="ja-JP"/>
              </w:rPr>
              <w:tab/>
            </w:r>
            <w:r w:rsidR="00024CF0" w:rsidRPr="000E3396">
              <w:rPr>
                <w:rStyle w:val="Hyperlink"/>
              </w:rPr>
              <w:t>Cost to make (CTM) in the People’s Republic of China; to export to 3</w:t>
            </w:r>
            <w:r w:rsidR="00024CF0" w:rsidRPr="000E3396">
              <w:rPr>
                <w:rStyle w:val="Hyperlink"/>
                <w:vertAlign w:val="superscript"/>
              </w:rPr>
              <w:t>rd</w:t>
            </w:r>
            <w:r w:rsidR="00024CF0" w:rsidRPr="000E3396">
              <w:rPr>
                <w:rStyle w:val="Hyperlink"/>
              </w:rPr>
              <w:t xml:space="preserve"> countries and to export to the UK</w:t>
            </w:r>
            <w:r w:rsidR="00024CF0">
              <w:rPr>
                <w:webHidden/>
              </w:rPr>
              <w:tab/>
            </w:r>
            <w:r w:rsidR="00024CF0">
              <w:rPr>
                <w:webHidden/>
              </w:rPr>
              <w:fldChar w:fldCharType="begin"/>
            </w:r>
            <w:r w:rsidR="00024CF0">
              <w:rPr>
                <w:webHidden/>
              </w:rPr>
              <w:instrText xml:space="preserve"> PAGEREF _Toc49839313 \h </w:instrText>
            </w:r>
            <w:r w:rsidR="00024CF0">
              <w:rPr>
                <w:webHidden/>
              </w:rPr>
            </w:r>
            <w:r w:rsidR="00024CF0">
              <w:rPr>
                <w:webHidden/>
              </w:rPr>
              <w:fldChar w:fldCharType="separate"/>
            </w:r>
            <w:r w:rsidR="00024CF0">
              <w:rPr>
                <w:webHidden/>
              </w:rPr>
              <w:t>44</w:t>
            </w:r>
            <w:r w:rsidR="00024CF0">
              <w:rPr>
                <w:webHidden/>
              </w:rPr>
              <w:fldChar w:fldCharType="end"/>
            </w:r>
          </w:hyperlink>
        </w:p>
        <w:p w14:paraId="1BEE5603" w14:textId="295033D4" w:rsidR="00024CF0" w:rsidRDefault="004B38D4">
          <w:pPr>
            <w:pStyle w:val="TOC2"/>
            <w:tabs>
              <w:tab w:val="left" w:pos="1100"/>
            </w:tabs>
            <w:rPr>
              <w:rFonts w:asciiTheme="minorHAnsi" w:hAnsiTheme="minorHAnsi" w:cstheme="minorBidi"/>
              <w:sz w:val="22"/>
              <w:lang w:eastAsia="ja-JP"/>
            </w:rPr>
          </w:pPr>
          <w:hyperlink w:anchor="_Toc49839314" w:history="1">
            <w:r w:rsidR="00024CF0" w:rsidRPr="000E3396">
              <w:rPr>
                <w:rStyle w:val="Hyperlink"/>
              </w:rPr>
              <w:t>D13</w:t>
            </w:r>
            <w:r w:rsidR="00024CF0">
              <w:rPr>
                <w:rFonts w:asciiTheme="minorHAnsi" w:hAnsiTheme="minorHAnsi" w:cstheme="minorBidi"/>
                <w:sz w:val="22"/>
                <w:lang w:eastAsia="ja-JP"/>
              </w:rPr>
              <w:tab/>
            </w:r>
            <w:r w:rsidR="00024CF0" w:rsidRPr="000E3396">
              <w:rPr>
                <w:rStyle w:val="Hyperlink"/>
              </w:rPr>
              <w:t>AS&amp;G in the People’s Republic of China, to export to 3</w:t>
            </w:r>
            <w:r w:rsidR="00024CF0" w:rsidRPr="000E3396">
              <w:rPr>
                <w:rStyle w:val="Hyperlink"/>
                <w:vertAlign w:val="superscript"/>
              </w:rPr>
              <w:t>rd</w:t>
            </w:r>
            <w:r w:rsidR="00024CF0" w:rsidRPr="000E3396">
              <w:rPr>
                <w:rStyle w:val="Hyperlink"/>
              </w:rPr>
              <w:t xml:space="preserve"> countries and to export to the UK</w:t>
            </w:r>
            <w:r w:rsidR="00024CF0">
              <w:rPr>
                <w:webHidden/>
              </w:rPr>
              <w:tab/>
            </w:r>
            <w:r w:rsidR="00024CF0">
              <w:rPr>
                <w:webHidden/>
              </w:rPr>
              <w:fldChar w:fldCharType="begin"/>
            </w:r>
            <w:r w:rsidR="00024CF0">
              <w:rPr>
                <w:webHidden/>
              </w:rPr>
              <w:instrText xml:space="preserve"> PAGEREF _Toc49839314 \h </w:instrText>
            </w:r>
            <w:r w:rsidR="00024CF0">
              <w:rPr>
                <w:webHidden/>
              </w:rPr>
            </w:r>
            <w:r w:rsidR="00024CF0">
              <w:rPr>
                <w:webHidden/>
              </w:rPr>
              <w:fldChar w:fldCharType="separate"/>
            </w:r>
            <w:r w:rsidR="00024CF0">
              <w:rPr>
                <w:webHidden/>
              </w:rPr>
              <w:t>45</w:t>
            </w:r>
            <w:r w:rsidR="00024CF0">
              <w:rPr>
                <w:webHidden/>
              </w:rPr>
              <w:fldChar w:fldCharType="end"/>
            </w:r>
          </w:hyperlink>
        </w:p>
        <w:p w14:paraId="2166604C" w14:textId="6F2EA005" w:rsidR="00024CF0" w:rsidRDefault="004B38D4">
          <w:pPr>
            <w:pStyle w:val="TOC2"/>
            <w:tabs>
              <w:tab w:val="left" w:pos="1100"/>
            </w:tabs>
            <w:rPr>
              <w:rFonts w:asciiTheme="minorHAnsi" w:hAnsiTheme="minorHAnsi" w:cstheme="minorBidi"/>
              <w:sz w:val="22"/>
              <w:lang w:eastAsia="ja-JP"/>
            </w:rPr>
          </w:pPr>
          <w:hyperlink w:anchor="_Toc49839315" w:history="1">
            <w:r w:rsidR="00024CF0" w:rsidRPr="000E3396">
              <w:rPr>
                <w:rStyle w:val="Hyperlink"/>
              </w:rPr>
              <w:t>D14</w:t>
            </w:r>
            <w:r w:rsidR="00024CF0">
              <w:rPr>
                <w:rFonts w:asciiTheme="minorHAnsi" w:hAnsiTheme="minorHAnsi" w:cstheme="minorBidi"/>
                <w:sz w:val="22"/>
                <w:lang w:eastAsia="ja-JP"/>
              </w:rPr>
              <w:tab/>
            </w:r>
            <w:r w:rsidR="00024CF0" w:rsidRPr="000E3396">
              <w:rPr>
                <w:rStyle w:val="Hyperlink"/>
              </w:rPr>
              <w:t>Raw material (RM) and major input purchases</w:t>
            </w:r>
            <w:r w:rsidR="00024CF0">
              <w:rPr>
                <w:webHidden/>
              </w:rPr>
              <w:tab/>
            </w:r>
            <w:r w:rsidR="00024CF0">
              <w:rPr>
                <w:webHidden/>
              </w:rPr>
              <w:fldChar w:fldCharType="begin"/>
            </w:r>
            <w:r w:rsidR="00024CF0">
              <w:rPr>
                <w:webHidden/>
              </w:rPr>
              <w:instrText xml:space="preserve"> PAGEREF _Toc49839315 \h </w:instrText>
            </w:r>
            <w:r w:rsidR="00024CF0">
              <w:rPr>
                <w:webHidden/>
              </w:rPr>
            </w:r>
            <w:r w:rsidR="00024CF0">
              <w:rPr>
                <w:webHidden/>
              </w:rPr>
              <w:fldChar w:fldCharType="separate"/>
            </w:r>
            <w:r w:rsidR="00024CF0">
              <w:rPr>
                <w:webHidden/>
              </w:rPr>
              <w:t>46</w:t>
            </w:r>
            <w:r w:rsidR="00024CF0">
              <w:rPr>
                <w:webHidden/>
              </w:rPr>
              <w:fldChar w:fldCharType="end"/>
            </w:r>
          </w:hyperlink>
        </w:p>
        <w:p w14:paraId="6F8907B7" w14:textId="751C173E" w:rsidR="00024CF0" w:rsidRDefault="004B38D4">
          <w:pPr>
            <w:pStyle w:val="TOC2"/>
            <w:tabs>
              <w:tab w:val="left" w:pos="1100"/>
            </w:tabs>
            <w:rPr>
              <w:rFonts w:asciiTheme="minorHAnsi" w:hAnsiTheme="minorHAnsi" w:cstheme="minorBidi"/>
              <w:sz w:val="22"/>
              <w:lang w:eastAsia="ja-JP"/>
            </w:rPr>
          </w:pPr>
          <w:hyperlink w:anchor="_Toc49839316" w:history="1">
            <w:r w:rsidR="00024CF0" w:rsidRPr="000E3396">
              <w:rPr>
                <w:rStyle w:val="Hyperlink"/>
              </w:rPr>
              <w:t>D15</w:t>
            </w:r>
            <w:r w:rsidR="00024CF0">
              <w:rPr>
                <w:rFonts w:asciiTheme="minorHAnsi" w:hAnsiTheme="minorHAnsi" w:cstheme="minorBidi"/>
                <w:sz w:val="22"/>
                <w:lang w:eastAsia="ja-JP"/>
              </w:rPr>
              <w:tab/>
            </w:r>
            <w:r w:rsidR="00024CF0" w:rsidRPr="000E3396">
              <w:rPr>
                <w:rStyle w:val="Hyperlink"/>
              </w:rPr>
              <w:t>Specificities regarding the People’s Republic of China</w:t>
            </w:r>
            <w:r w:rsidR="00024CF0">
              <w:rPr>
                <w:webHidden/>
              </w:rPr>
              <w:tab/>
            </w:r>
            <w:r w:rsidR="00024CF0">
              <w:rPr>
                <w:webHidden/>
              </w:rPr>
              <w:fldChar w:fldCharType="begin"/>
            </w:r>
            <w:r w:rsidR="00024CF0">
              <w:rPr>
                <w:webHidden/>
              </w:rPr>
              <w:instrText xml:space="preserve"> PAGEREF _Toc49839316 \h </w:instrText>
            </w:r>
            <w:r w:rsidR="00024CF0">
              <w:rPr>
                <w:webHidden/>
              </w:rPr>
            </w:r>
            <w:r w:rsidR="00024CF0">
              <w:rPr>
                <w:webHidden/>
              </w:rPr>
              <w:fldChar w:fldCharType="separate"/>
            </w:r>
            <w:r w:rsidR="00024CF0">
              <w:rPr>
                <w:webHidden/>
              </w:rPr>
              <w:t>47</w:t>
            </w:r>
            <w:r w:rsidR="00024CF0">
              <w:rPr>
                <w:webHidden/>
              </w:rPr>
              <w:fldChar w:fldCharType="end"/>
            </w:r>
          </w:hyperlink>
        </w:p>
        <w:p w14:paraId="76F9FBF3" w14:textId="09469426" w:rsidR="00024CF0" w:rsidRDefault="004B38D4">
          <w:pPr>
            <w:pStyle w:val="TOC1"/>
            <w:rPr>
              <w:rFonts w:asciiTheme="minorHAnsi" w:hAnsiTheme="minorHAnsi" w:cstheme="minorBidi"/>
              <w:b w:val="0"/>
              <w:noProof/>
              <w:sz w:val="22"/>
              <w:lang w:eastAsia="ja-JP"/>
            </w:rPr>
          </w:pPr>
          <w:hyperlink w:anchor="_Toc49839317" w:history="1">
            <w:r w:rsidR="00024CF0" w:rsidRPr="000E3396">
              <w:rPr>
                <w:rStyle w:val="Hyperlink"/>
                <w:noProof/>
              </w:rPr>
              <w:t>SECTION E: Other questions</w:t>
            </w:r>
            <w:r w:rsidR="00024CF0">
              <w:rPr>
                <w:noProof/>
                <w:webHidden/>
              </w:rPr>
              <w:tab/>
            </w:r>
            <w:r w:rsidR="00024CF0">
              <w:rPr>
                <w:noProof/>
                <w:webHidden/>
              </w:rPr>
              <w:fldChar w:fldCharType="begin"/>
            </w:r>
            <w:r w:rsidR="00024CF0">
              <w:rPr>
                <w:noProof/>
                <w:webHidden/>
              </w:rPr>
              <w:instrText xml:space="preserve"> PAGEREF _Toc49839317 \h </w:instrText>
            </w:r>
            <w:r w:rsidR="00024CF0">
              <w:rPr>
                <w:noProof/>
                <w:webHidden/>
              </w:rPr>
            </w:r>
            <w:r w:rsidR="00024CF0">
              <w:rPr>
                <w:noProof/>
                <w:webHidden/>
              </w:rPr>
              <w:fldChar w:fldCharType="separate"/>
            </w:r>
            <w:r w:rsidR="00024CF0">
              <w:rPr>
                <w:noProof/>
                <w:webHidden/>
              </w:rPr>
              <w:t>50</w:t>
            </w:r>
            <w:r w:rsidR="00024CF0">
              <w:rPr>
                <w:noProof/>
                <w:webHidden/>
              </w:rPr>
              <w:fldChar w:fldCharType="end"/>
            </w:r>
          </w:hyperlink>
        </w:p>
        <w:p w14:paraId="6F439EDF" w14:textId="1FF2FBA7" w:rsidR="00024CF0" w:rsidRDefault="004B38D4">
          <w:pPr>
            <w:pStyle w:val="TOC1"/>
            <w:rPr>
              <w:rFonts w:asciiTheme="minorHAnsi" w:hAnsiTheme="minorHAnsi" w:cstheme="minorBidi"/>
              <w:b w:val="0"/>
              <w:noProof/>
              <w:sz w:val="22"/>
              <w:lang w:eastAsia="ja-JP"/>
            </w:rPr>
          </w:pPr>
          <w:hyperlink w:anchor="_Toc49839318" w:history="1">
            <w:r w:rsidR="00024CF0" w:rsidRPr="000E3396">
              <w:rPr>
                <w:rStyle w:val="Hyperlink"/>
                <w:noProof/>
              </w:rPr>
              <w:t>SECTION F: Next steps and declaration</w:t>
            </w:r>
            <w:r w:rsidR="00024CF0">
              <w:rPr>
                <w:noProof/>
                <w:webHidden/>
              </w:rPr>
              <w:tab/>
            </w:r>
            <w:r w:rsidR="00024CF0">
              <w:rPr>
                <w:noProof/>
                <w:webHidden/>
              </w:rPr>
              <w:fldChar w:fldCharType="begin"/>
            </w:r>
            <w:r w:rsidR="00024CF0">
              <w:rPr>
                <w:noProof/>
                <w:webHidden/>
              </w:rPr>
              <w:instrText xml:space="preserve"> PAGEREF _Toc49839318 \h </w:instrText>
            </w:r>
            <w:r w:rsidR="00024CF0">
              <w:rPr>
                <w:noProof/>
                <w:webHidden/>
              </w:rPr>
            </w:r>
            <w:r w:rsidR="00024CF0">
              <w:rPr>
                <w:noProof/>
                <w:webHidden/>
              </w:rPr>
              <w:fldChar w:fldCharType="separate"/>
            </w:r>
            <w:r w:rsidR="00024CF0">
              <w:rPr>
                <w:noProof/>
                <w:webHidden/>
              </w:rPr>
              <w:t>51</w:t>
            </w:r>
            <w:r w:rsidR="00024CF0">
              <w:rPr>
                <w:noProof/>
                <w:webHidden/>
              </w:rPr>
              <w:fldChar w:fldCharType="end"/>
            </w:r>
          </w:hyperlink>
        </w:p>
        <w:p w14:paraId="1032CC1F" w14:textId="1CA73CDE" w:rsidR="00024CF0" w:rsidRDefault="004B38D4">
          <w:pPr>
            <w:pStyle w:val="TOC2"/>
            <w:rPr>
              <w:rFonts w:asciiTheme="minorHAnsi" w:hAnsiTheme="minorHAnsi" w:cstheme="minorBidi"/>
              <w:sz w:val="22"/>
              <w:lang w:eastAsia="ja-JP"/>
            </w:rPr>
          </w:pPr>
          <w:hyperlink w:anchor="_Toc49839319" w:history="1">
            <w:r w:rsidR="00024CF0" w:rsidRPr="000E3396">
              <w:rPr>
                <w:rStyle w:val="Hyperlink"/>
              </w:rPr>
              <w:t>Next steps</w:t>
            </w:r>
            <w:r w:rsidR="00024CF0">
              <w:rPr>
                <w:webHidden/>
              </w:rPr>
              <w:tab/>
            </w:r>
            <w:r w:rsidR="00024CF0">
              <w:rPr>
                <w:webHidden/>
              </w:rPr>
              <w:fldChar w:fldCharType="begin"/>
            </w:r>
            <w:r w:rsidR="00024CF0">
              <w:rPr>
                <w:webHidden/>
              </w:rPr>
              <w:instrText xml:space="preserve"> PAGEREF _Toc49839319 \h </w:instrText>
            </w:r>
            <w:r w:rsidR="00024CF0">
              <w:rPr>
                <w:webHidden/>
              </w:rPr>
            </w:r>
            <w:r w:rsidR="00024CF0">
              <w:rPr>
                <w:webHidden/>
              </w:rPr>
              <w:fldChar w:fldCharType="separate"/>
            </w:r>
            <w:r w:rsidR="00024CF0">
              <w:rPr>
                <w:webHidden/>
              </w:rPr>
              <w:t>51</w:t>
            </w:r>
            <w:r w:rsidR="00024CF0">
              <w:rPr>
                <w:webHidden/>
              </w:rPr>
              <w:fldChar w:fldCharType="end"/>
            </w:r>
          </w:hyperlink>
        </w:p>
        <w:p w14:paraId="07CD8586" w14:textId="332D297E" w:rsidR="00024CF0" w:rsidRDefault="004B38D4">
          <w:pPr>
            <w:pStyle w:val="TOC2"/>
            <w:rPr>
              <w:rFonts w:asciiTheme="minorHAnsi" w:hAnsiTheme="minorHAnsi" w:cstheme="minorBidi"/>
              <w:sz w:val="22"/>
              <w:lang w:eastAsia="ja-JP"/>
            </w:rPr>
          </w:pPr>
          <w:hyperlink w:anchor="_Toc49839320" w:history="1">
            <w:r w:rsidR="00024CF0" w:rsidRPr="000E3396">
              <w:rPr>
                <w:rStyle w:val="Hyperlink"/>
              </w:rPr>
              <w:t>Declaration</w:t>
            </w:r>
            <w:r w:rsidR="00024CF0">
              <w:rPr>
                <w:webHidden/>
              </w:rPr>
              <w:tab/>
            </w:r>
            <w:r w:rsidR="00024CF0">
              <w:rPr>
                <w:webHidden/>
              </w:rPr>
              <w:fldChar w:fldCharType="begin"/>
            </w:r>
            <w:r w:rsidR="00024CF0">
              <w:rPr>
                <w:webHidden/>
              </w:rPr>
              <w:instrText xml:space="preserve"> PAGEREF _Toc49839320 \h </w:instrText>
            </w:r>
            <w:r w:rsidR="00024CF0">
              <w:rPr>
                <w:webHidden/>
              </w:rPr>
            </w:r>
            <w:r w:rsidR="00024CF0">
              <w:rPr>
                <w:webHidden/>
              </w:rPr>
              <w:fldChar w:fldCharType="separate"/>
            </w:r>
            <w:r w:rsidR="00024CF0">
              <w:rPr>
                <w:webHidden/>
              </w:rPr>
              <w:t>52</w:t>
            </w:r>
            <w:r w:rsidR="00024CF0">
              <w:rPr>
                <w:webHidden/>
              </w:rPr>
              <w:fldChar w:fldCharType="end"/>
            </w:r>
          </w:hyperlink>
        </w:p>
        <w:p w14:paraId="72882B5C" w14:textId="21359468" w:rsidR="00024CF0" w:rsidRDefault="004B38D4">
          <w:pPr>
            <w:pStyle w:val="TOC1"/>
            <w:rPr>
              <w:rFonts w:asciiTheme="minorHAnsi" w:hAnsiTheme="minorHAnsi" w:cstheme="minorBidi"/>
              <w:b w:val="0"/>
              <w:noProof/>
              <w:sz w:val="22"/>
              <w:lang w:eastAsia="ja-JP"/>
            </w:rPr>
          </w:pPr>
          <w:hyperlink w:anchor="_Toc49839321" w:history="1">
            <w:r w:rsidR="00024CF0" w:rsidRPr="000E3396">
              <w:rPr>
                <w:rStyle w:val="Hyperlink"/>
                <w:noProof/>
              </w:rPr>
              <w:t>SECTION G: Checklist and appendices</w:t>
            </w:r>
            <w:r w:rsidR="00024CF0">
              <w:rPr>
                <w:noProof/>
                <w:webHidden/>
              </w:rPr>
              <w:tab/>
            </w:r>
            <w:r w:rsidR="00024CF0">
              <w:rPr>
                <w:noProof/>
                <w:webHidden/>
              </w:rPr>
              <w:fldChar w:fldCharType="begin"/>
            </w:r>
            <w:r w:rsidR="00024CF0">
              <w:rPr>
                <w:noProof/>
                <w:webHidden/>
              </w:rPr>
              <w:instrText xml:space="preserve"> PAGEREF _Toc49839321 \h </w:instrText>
            </w:r>
            <w:r w:rsidR="00024CF0">
              <w:rPr>
                <w:noProof/>
                <w:webHidden/>
              </w:rPr>
            </w:r>
            <w:r w:rsidR="00024CF0">
              <w:rPr>
                <w:noProof/>
                <w:webHidden/>
              </w:rPr>
              <w:fldChar w:fldCharType="separate"/>
            </w:r>
            <w:r w:rsidR="00024CF0">
              <w:rPr>
                <w:noProof/>
                <w:webHidden/>
              </w:rPr>
              <w:t>53</w:t>
            </w:r>
            <w:r w:rsidR="00024CF0">
              <w:rPr>
                <w:noProof/>
                <w:webHidden/>
              </w:rPr>
              <w:fldChar w:fldCharType="end"/>
            </w:r>
          </w:hyperlink>
        </w:p>
        <w:p w14:paraId="6CF465C6" w14:textId="68B63AA9" w:rsidR="00024CF0" w:rsidRDefault="004B38D4">
          <w:pPr>
            <w:pStyle w:val="TOC2"/>
            <w:rPr>
              <w:rFonts w:asciiTheme="minorHAnsi" w:hAnsiTheme="minorHAnsi" w:cstheme="minorBidi"/>
              <w:sz w:val="22"/>
              <w:lang w:eastAsia="ja-JP"/>
            </w:rPr>
          </w:pPr>
          <w:hyperlink w:anchor="_Toc49839322" w:history="1">
            <w:r w:rsidR="00024CF0" w:rsidRPr="000E3396">
              <w:rPr>
                <w:rStyle w:val="Hyperlink"/>
              </w:rPr>
              <w:t>Annex I: Questionnaire for companies associated with the exporting producer involved in sales or marketing</w:t>
            </w:r>
            <w:r w:rsidR="00024CF0">
              <w:rPr>
                <w:webHidden/>
              </w:rPr>
              <w:tab/>
            </w:r>
            <w:r w:rsidR="00024CF0">
              <w:rPr>
                <w:webHidden/>
              </w:rPr>
              <w:fldChar w:fldCharType="begin"/>
            </w:r>
            <w:r w:rsidR="00024CF0">
              <w:rPr>
                <w:webHidden/>
              </w:rPr>
              <w:instrText xml:space="preserve"> PAGEREF _Toc49839322 \h </w:instrText>
            </w:r>
            <w:r w:rsidR="00024CF0">
              <w:rPr>
                <w:webHidden/>
              </w:rPr>
            </w:r>
            <w:r w:rsidR="00024CF0">
              <w:rPr>
                <w:webHidden/>
              </w:rPr>
              <w:fldChar w:fldCharType="separate"/>
            </w:r>
            <w:r w:rsidR="00024CF0">
              <w:rPr>
                <w:webHidden/>
              </w:rPr>
              <w:t>54</w:t>
            </w:r>
            <w:r w:rsidR="00024CF0">
              <w:rPr>
                <w:webHidden/>
              </w:rPr>
              <w:fldChar w:fldCharType="end"/>
            </w:r>
          </w:hyperlink>
        </w:p>
        <w:p w14:paraId="76F158C8" w14:textId="68D97E19" w:rsidR="00024CF0" w:rsidRDefault="004B38D4">
          <w:pPr>
            <w:pStyle w:val="TOC3"/>
            <w:rPr>
              <w:rFonts w:asciiTheme="minorHAnsi" w:hAnsiTheme="minorHAnsi" w:cstheme="minorBidi"/>
              <w:noProof/>
              <w:sz w:val="22"/>
              <w:lang w:eastAsia="ja-JP"/>
            </w:rPr>
          </w:pPr>
          <w:hyperlink w:anchor="_Toc49839323" w:history="1">
            <w:r w:rsidR="00024CF0" w:rsidRPr="000E3396">
              <w:rPr>
                <w:rStyle w:val="Hyperlink"/>
                <w:noProof/>
              </w:rPr>
              <w:t>Guidance</w:t>
            </w:r>
            <w:r w:rsidR="00024CF0">
              <w:rPr>
                <w:noProof/>
                <w:webHidden/>
              </w:rPr>
              <w:tab/>
            </w:r>
            <w:r w:rsidR="00024CF0">
              <w:rPr>
                <w:noProof/>
                <w:webHidden/>
              </w:rPr>
              <w:fldChar w:fldCharType="begin"/>
            </w:r>
            <w:r w:rsidR="00024CF0">
              <w:rPr>
                <w:noProof/>
                <w:webHidden/>
              </w:rPr>
              <w:instrText xml:space="preserve"> PAGEREF _Toc49839323 \h </w:instrText>
            </w:r>
            <w:r w:rsidR="00024CF0">
              <w:rPr>
                <w:noProof/>
                <w:webHidden/>
              </w:rPr>
            </w:r>
            <w:r w:rsidR="00024CF0">
              <w:rPr>
                <w:noProof/>
                <w:webHidden/>
              </w:rPr>
              <w:fldChar w:fldCharType="separate"/>
            </w:r>
            <w:r w:rsidR="00024CF0">
              <w:rPr>
                <w:noProof/>
                <w:webHidden/>
              </w:rPr>
              <w:t>54</w:t>
            </w:r>
            <w:r w:rsidR="00024CF0">
              <w:rPr>
                <w:noProof/>
                <w:webHidden/>
              </w:rPr>
              <w:fldChar w:fldCharType="end"/>
            </w:r>
          </w:hyperlink>
        </w:p>
        <w:p w14:paraId="23E7FA9A" w14:textId="5D370F62" w:rsidR="00024CF0" w:rsidRDefault="004B38D4">
          <w:pPr>
            <w:pStyle w:val="TOC3"/>
            <w:rPr>
              <w:rFonts w:asciiTheme="minorHAnsi" w:hAnsiTheme="minorHAnsi" w:cstheme="minorBidi"/>
              <w:noProof/>
              <w:sz w:val="22"/>
              <w:lang w:eastAsia="ja-JP"/>
            </w:rPr>
          </w:pPr>
          <w:hyperlink w:anchor="_Toc49839324" w:history="1">
            <w:r w:rsidR="00024CF0" w:rsidRPr="000E3396">
              <w:rPr>
                <w:rStyle w:val="Hyperlink"/>
                <w:noProof/>
              </w:rPr>
              <w:t>Related persons</w:t>
            </w:r>
            <w:r w:rsidR="00024CF0">
              <w:rPr>
                <w:noProof/>
                <w:webHidden/>
              </w:rPr>
              <w:tab/>
            </w:r>
            <w:r w:rsidR="00024CF0">
              <w:rPr>
                <w:noProof/>
                <w:webHidden/>
              </w:rPr>
              <w:fldChar w:fldCharType="begin"/>
            </w:r>
            <w:r w:rsidR="00024CF0">
              <w:rPr>
                <w:noProof/>
                <w:webHidden/>
              </w:rPr>
              <w:instrText xml:space="preserve"> PAGEREF _Toc49839324 \h </w:instrText>
            </w:r>
            <w:r w:rsidR="00024CF0">
              <w:rPr>
                <w:noProof/>
                <w:webHidden/>
              </w:rPr>
            </w:r>
            <w:r w:rsidR="00024CF0">
              <w:rPr>
                <w:noProof/>
                <w:webHidden/>
              </w:rPr>
              <w:fldChar w:fldCharType="separate"/>
            </w:r>
            <w:r w:rsidR="00024CF0">
              <w:rPr>
                <w:noProof/>
                <w:webHidden/>
              </w:rPr>
              <w:t>54</w:t>
            </w:r>
            <w:r w:rsidR="00024CF0">
              <w:rPr>
                <w:noProof/>
                <w:webHidden/>
              </w:rPr>
              <w:fldChar w:fldCharType="end"/>
            </w:r>
          </w:hyperlink>
        </w:p>
        <w:p w14:paraId="1585A8DC" w14:textId="34772F37" w:rsidR="00024CF0" w:rsidRDefault="004B38D4">
          <w:pPr>
            <w:pStyle w:val="TOC2"/>
            <w:rPr>
              <w:rFonts w:asciiTheme="minorHAnsi" w:hAnsiTheme="minorHAnsi" w:cstheme="minorBidi"/>
              <w:sz w:val="22"/>
              <w:lang w:eastAsia="ja-JP"/>
            </w:rPr>
          </w:pPr>
          <w:hyperlink w:anchor="_Toc49839325" w:history="1">
            <w:r w:rsidR="00024CF0" w:rsidRPr="000E3396">
              <w:rPr>
                <w:rStyle w:val="Hyperlink"/>
              </w:rPr>
              <w:t>Section I of Annex I: Associated company information</w:t>
            </w:r>
            <w:r w:rsidR="00024CF0">
              <w:rPr>
                <w:webHidden/>
              </w:rPr>
              <w:tab/>
            </w:r>
            <w:r w:rsidR="00024CF0">
              <w:rPr>
                <w:webHidden/>
              </w:rPr>
              <w:fldChar w:fldCharType="begin"/>
            </w:r>
            <w:r w:rsidR="00024CF0">
              <w:rPr>
                <w:webHidden/>
              </w:rPr>
              <w:instrText xml:space="preserve"> PAGEREF _Toc49839325 \h </w:instrText>
            </w:r>
            <w:r w:rsidR="00024CF0">
              <w:rPr>
                <w:webHidden/>
              </w:rPr>
            </w:r>
            <w:r w:rsidR="00024CF0">
              <w:rPr>
                <w:webHidden/>
              </w:rPr>
              <w:fldChar w:fldCharType="separate"/>
            </w:r>
            <w:r w:rsidR="00024CF0">
              <w:rPr>
                <w:webHidden/>
              </w:rPr>
              <w:t>55</w:t>
            </w:r>
            <w:r w:rsidR="00024CF0">
              <w:rPr>
                <w:webHidden/>
              </w:rPr>
              <w:fldChar w:fldCharType="end"/>
            </w:r>
          </w:hyperlink>
        </w:p>
        <w:p w14:paraId="43ABBB44" w14:textId="08E116E8" w:rsidR="00024CF0" w:rsidRDefault="004B38D4">
          <w:pPr>
            <w:pStyle w:val="TOC3"/>
            <w:rPr>
              <w:rFonts w:asciiTheme="minorHAnsi" w:hAnsiTheme="minorHAnsi" w:cstheme="minorBidi"/>
              <w:noProof/>
              <w:sz w:val="22"/>
              <w:lang w:eastAsia="ja-JP"/>
            </w:rPr>
          </w:pPr>
          <w:hyperlink w:anchor="_Toc49839326" w:history="1">
            <w:r w:rsidR="00024CF0" w:rsidRPr="000E3396">
              <w:rPr>
                <w:rStyle w:val="Hyperlink"/>
                <w:noProof/>
              </w:rPr>
              <w:t>S1.1 – Identity and contact details</w:t>
            </w:r>
            <w:r w:rsidR="00024CF0">
              <w:rPr>
                <w:noProof/>
                <w:webHidden/>
              </w:rPr>
              <w:tab/>
            </w:r>
            <w:r w:rsidR="00024CF0">
              <w:rPr>
                <w:noProof/>
                <w:webHidden/>
              </w:rPr>
              <w:fldChar w:fldCharType="begin"/>
            </w:r>
            <w:r w:rsidR="00024CF0">
              <w:rPr>
                <w:noProof/>
                <w:webHidden/>
              </w:rPr>
              <w:instrText xml:space="preserve"> PAGEREF _Toc49839326 \h </w:instrText>
            </w:r>
            <w:r w:rsidR="00024CF0">
              <w:rPr>
                <w:noProof/>
                <w:webHidden/>
              </w:rPr>
            </w:r>
            <w:r w:rsidR="00024CF0">
              <w:rPr>
                <w:noProof/>
                <w:webHidden/>
              </w:rPr>
              <w:fldChar w:fldCharType="separate"/>
            </w:r>
            <w:r w:rsidR="00024CF0">
              <w:rPr>
                <w:noProof/>
                <w:webHidden/>
              </w:rPr>
              <w:t>55</w:t>
            </w:r>
            <w:r w:rsidR="00024CF0">
              <w:rPr>
                <w:noProof/>
                <w:webHidden/>
              </w:rPr>
              <w:fldChar w:fldCharType="end"/>
            </w:r>
          </w:hyperlink>
        </w:p>
        <w:p w14:paraId="2E3BF426" w14:textId="0A5E8355" w:rsidR="00024CF0" w:rsidRDefault="004B38D4">
          <w:pPr>
            <w:pStyle w:val="TOC3"/>
            <w:rPr>
              <w:rFonts w:asciiTheme="minorHAnsi" w:hAnsiTheme="minorHAnsi" w:cstheme="minorBidi"/>
              <w:noProof/>
              <w:sz w:val="22"/>
              <w:lang w:eastAsia="ja-JP"/>
            </w:rPr>
          </w:pPr>
          <w:hyperlink w:anchor="_Toc49839327" w:history="1">
            <w:r w:rsidR="00024CF0" w:rsidRPr="000E3396">
              <w:rPr>
                <w:rStyle w:val="Hyperlink"/>
                <w:noProof/>
              </w:rPr>
              <w:t>S1.2 – About your business</w:t>
            </w:r>
            <w:r w:rsidR="00024CF0">
              <w:rPr>
                <w:noProof/>
                <w:webHidden/>
              </w:rPr>
              <w:tab/>
            </w:r>
            <w:r w:rsidR="00024CF0">
              <w:rPr>
                <w:noProof/>
                <w:webHidden/>
              </w:rPr>
              <w:fldChar w:fldCharType="begin"/>
            </w:r>
            <w:r w:rsidR="00024CF0">
              <w:rPr>
                <w:noProof/>
                <w:webHidden/>
              </w:rPr>
              <w:instrText xml:space="preserve"> PAGEREF _Toc49839327 \h </w:instrText>
            </w:r>
            <w:r w:rsidR="00024CF0">
              <w:rPr>
                <w:noProof/>
                <w:webHidden/>
              </w:rPr>
            </w:r>
            <w:r w:rsidR="00024CF0">
              <w:rPr>
                <w:noProof/>
                <w:webHidden/>
              </w:rPr>
              <w:fldChar w:fldCharType="separate"/>
            </w:r>
            <w:r w:rsidR="00024CF0">
              <w:rPr>
                <w:noProof/>
                <w:webHidden/>
              </w:rPr>
              <w:t>55</w:t>
            </w:r>
            <w:r w:rsidR="00024CF0">
              <w:rPr>
                <w:noProof/>
                <w:webHidden/>
              </w:rPr>
              <w:fldChar w:fldCharType="end"/>
            </w:r>
          </w:hyperlink>
        </w:p>
        <w:p w14:paraId="4D12247B" w14:textId="05DAE185" w:rsidR="00024CF0" w:rsidRDefault="004B38D4">
          <w:pPr>
            <w:pStyle w:val="TOC3"/>
            <w:rPr>
              <w:rFonts w:asciiTheme="minorHAnsi" w:hAnsiTheme="minorHAnsi" w:cstheme="minorBidi"/>
              <w:noProof/>
              <w:sz w:val="22"/>
              <w:lang w:eastAsia="ja-JP"/>
            </w:rPr>
          </w:pPr>
          <w:hyperlink w:anchor="_Toc49839328" w:history="1">
            <w:r w:rsidR="00024CF0" w:rsidRPr="000E3396">
              <w:rPr>
                <w:rStyle w:val="Hyperlink"/>
                <w:noProof/>
              </w:rPr>
              <w:t>S1.3 – Accounting practices</w:t>
            </w:r>
            <w:r w:rsidR="00024CF0">
              <w:rPr>
                <w:noProof/>
                <w:webHidden/>
              </w:rPr>
              <w:tab/>
            </w:r>
            <w:r w:rsidR="00024CF0">
              <w:rPr>
                <w:noProof/>
                <w:webHidden/>
              </w:rPr>
              <w:fldChar w:fldCharType="begin"/>
            </w:r>
            <w:r w:rsidR="00024CF0">
              <w:rPr>
                <w:noProof/>
                <w:webHidden/>
              </w:rPr>
              <w:instrText xml:space="preserve"> PAGEREF _Toc49839328 \h </w:instrText>
            </w:r>
            <w:r w:rsidR="00024CF0">
              <w:rPr>
                <w:noProof/>
                <w:webHidden/>
              </w:rPr>
            </w:r>
            <w:r w:rsidR="00024CF0">
              <w:rPr>
                <w:noProof/>
                <w:webHidden/>
              </w:rPr>
              <w:fldChar w:fldCharType="separate"/>
            </w:r>
            <w:r w:rsidR="00024CF0">
              <w:rPr>
                <w:noProof/>
                <w:webHidden/>
              </w:rPr>
              <w:t>56</w:t>
            </w:r>
            <w:r w:rsidR="00024CF0">
              <w:rPr>
                <w:noProof/>
                <w:webHidden/>
              </w:rPr>
              <w:fldChar w:fldCharType="end"/>
            </w:r>
          </w:hyperlink>
        </w:p>
        <w:p w14:paraId="4C0E51E2" w14:textId="40A51F1C" w:rsidR="00024CF0" w:rsidRDefault="004B38D4">
          <w:pPr>
            <w:pStyle w:val="TOC3"/>
            <w:rPr>
              <w:rFonts w:asciiTheme="minorHAnsi" w:hAnsiTheme="minorHAnsi" w:cstheme="minorBidi"/>
              <w:noProof/>
              <w:sz w:val="22"/>
              <w:lang w:eastAsia="ja-JP"/>
            </w:rPr>
          </w:pPr>
          <w:hyperlink w:anchor="_Toc49839329" w:history="1">
            <w:r w:rsidR="00024CF0" w:rsidRPr="000E3396">
              <w:rPr>
                <w:rStyle w:val="Hyperlink"/>
                <w:noProof/>
              </w:rPr>
              <w:t>S1.4 – Employment and turnover</w:t>
            </w:r>
            <w:r w:rsidR="00024CF0">
              <w:rPr>
                <w:noProof/>
                <w:webHidden/>
              </w:rPr>
              <w:tab/>
            </w:r>
            <w:r w:rsidR="00024CF0">
              <w:rPr>
                <w:noProof/>
                <w:webHidden/>
              </w:rPr>
              <w:fldChar w:fldCharType="begin"/>
            </w:r>
            <w:r w:rsidR="00024CF0">
              <w:rPr>
                <w:noProof/>
                <w:webHidden/>
              </w:rPr>
              <w:instrText xml:space="preserve"> PAGEREF _Toc49839329 \h </w:instrText>
            </w:r>
            <w:r w:rsidR="00024CF0">
              <w:rPr>
                <w:noProof/>
                <w:webHidden/>
              </w:rPr>
            </w:r>
            <w:r w:rsidR="00024CF0">
              <w:rPr>
                <w:noProof/>
                <w:webHidden/>
              </w:rPr>
              <w:fldChar w:fldCharType="separate"/>
            </w:r>
            <w:r w:rsidR="00024CF0">
              <w:rPr>
                <w:noProof/>
                <w:webHidden/>
              </w:rPr>
              <w:t>57</w:t>
            </w:r>
            <w:r w:rsidR="00024CF0">
              <w:rPr>
                <w:noProof/>
                <w:webHidden/>
              </w:rPr>
              <w:fldChar w:fldCharType="end"/>
            </w:r>
          </w:hyperlink>
        </w:p>
        <w:p w14:paraId="5C6824B7" w14:textId="03E529CB" w:rsidR="00024CF0" w:rsidRDefault="004B38D4">
          <w:pPr>
            <w:pStyle w:val="TOC2"/>
            <w:rPr>
              <w:rFonts w:asciiTheme="minorHAnsi" w:hAnsiTheme="minorHAnsi" w:cstheme="minorBidi"/>
              <w:sz w:val="22"/>
              <w:lang w:eastAsia="ja-JP"/>
            </w:rPr>
          </w:pPr>
          <w:hyperlink w:anchor="_Toc49839330" w:history="1">
            <w:r w:rsidR="00024CF0" w:rsidRPr="000E3396">
              <w:rPr>
                <w:rStyle w:val="Hyperlink"/>
              </w:rPr>
              <w:t>Section II of Annex I: Information relating to purchase prices and stocks</w:t>
            </w:r>
            <w:r w:rsidR="00024CF0">
              <w:rPr>
                <w:webHidden/>
              </w:rPr>
              <w:tab/>
            </w:r>
            <w:r w:rsidR="00024CF0">
              <w:rPr>
                <w:webHidden/>
              </w:rPr>
              <w:fldChar w:fldCharType="begin"/>
            </w:r>
            <w:r w:rsidR="00024CF0">
              <w:rPr>
                <w:webHidden/>
              </w:rPr>
              <w:instrText xml:space="preserve"> PAGEREF _Toc49839330 \h </w:instrText>
            </w:r>
            <w:r w:rsidR="00024CF0">
              <w:rPr>
                <w:webHidden/>
              </w:rPr>
            </w:r>
            <w:r w:rsidR="00024CF0">
              <w:rPr>
                <w:webHidden/>
              </w:rPr>
              <w:fldChar w:fldCharType="separate"/>
            </w:r>
            <w:r w:rsidR="00024CF0">
              <w:rPr>
                <w:webHidden/>
              </w:rPr>
              <w:t>58</w:t>
            </w:r>
            <w:r w:rsidR="00024CF0">
              <w:rPr>
                <w:webHidden/>
              </w:rPr>
              <w:fldChar w:fldCharType="end"/>
            </w:r>
          </w:hyperlink>
        </w:p>
        <w:p w14:paraId="2255639D" w14:textId="638F11B2" w:rsidR="00024CF0" w:rsidRDefault="004B38D4">
          <w:pPr>
            <w:pStyle w:val="TOC3"/>
            <w:rPr>
              <w:rFonts w:asciiTheme="minorHAnsi" w:hAnsiTheme="minorHAnsi" w:cstheme="minorBidi"/>
              <w:noProof/>
              <w:sz w:val="22"/>
              <w:lang w:eastAsia="ja-JP"/>
            </w:rPr>
          </w:pPr>
          <w:hyperlink w:anchor="_Toc49839331" w:history="1">
            <w:r w:rsidR="00024CF0" w:rsidRPr="000E3396">
              <w:rPr>
                <w:rStyle w:val="Hyperlink"/>
                <w:noProof/>
              </w:rPr>
              <w:t>S2.1 – Purchases and stocks</w:t>
            </w:r>
            <w:r w:rsidR="00024CF0">
              <w:rPr>
                <w:noProof/>
                <w:webHidden/>
              </w:rPr>
              <w:tab/>
            </w:r>
            <w:r w:rsidR="00024CF0">
              <w:rPr>
                <w:noProof/>
                <w:webHidden/>
              </w:rPr>
              <w:fldChar w:fldCharType="begin"/>
            </w:r>
            <w:r w:rsidR="00024CF0">
              <w:rPr>
                <w:noProof/>
                <w:webHidden/>
              </w:rPr>
              <w:instrText xml:space="preserve"> PAGEREF _Toc49839331 \h </w:instrText>
            </w:r>
            <w:r w:rsidR="00024CF0">
              <w:rPr>
                <w:noProof/>
                <w:webHidden/>
              </w:rPr>
            </w:r>
            <w:r w:rsidR="00024CF0">
              <w:rPr>
                <w:noProof/>
                <w:webHidden/>
              </w:rPr>
              <w:fldChar w:fldCharType="separate"/>
            </w:r>
            <w:r w:rsidR="00024CF0">
              <w:rPr>
                <w:noProof/>
                <w:webHidden/>
              </w:rPr>
              <w:t>58</w:t>
            </w:r>
            <w:r w:rsidR="00024CF0">
              <w:rPr>
                <w:noProof/>
                <w:webHidden/>
              </w:rPr>
              <w:fldChar w:fldCharType="end"/>
            </w:r>
          </w:hyperlink>
        </w:p>
        <w:p w14:paraId="40DB3D6D" w14:textId="6063B9AC" w:rsidR="00024CF0" w:rsidRDefault="004B38D4">
          <w:pPr>
            <w:pStyle w:val="TOC2"/>
            <w:rPr>
              <w:rFonts w:asciiTheme="minorHAnsi" w:hAnsiTheme="minorHAnsi" w:cstheme="minorBidi"/>
              <w:sz w:val="22"/>
              <w:lang w:eastAsia="ja-JP"/>
            </w:rPr>
          </w:pPr>
          <w:hyperlink w:anchor="_Toc49839332" w:history="1">
            <w:r w:rsidR="00024CF0" w:rsidRPr="000E3396">
              <w:rPr>
                <w:rStyle w:val="Hyperlink"/>
              </w:rPr>
              <w:t>Section III of Annex I: Information relating to resale prices</w:t>
            </w:r>
            <w:r w:rsidR="00024CF0">
              <w:rPr>
                <w:webHidden/>
              </w:rPr>
              <w:tab/>
            </w:r>
            <w:r w:rsidR="00024CF0">
              <w:rPr>
                <w:webHidden/>
              </w:rPr>
              <w:fldChar w:fldCharType="begin"/>
            </w:r>
            <w:r w:rsidR="00024CF0">
              <w:rPr>
                <w:webHidden/>
              </w:rPr>
              <w:instrText xml:space="preserve"> PAGEREF _Toc49839332 \h </w:instrText>
            </w:r>
            <w:r w:rsidR="00024CF0">
              <w:rPr>
                <w:webHidden/>
              </w:rPr>
            </w:r>
            <w:r w:rsidR="00024CF0">
              <w:rPr>
                <w:webHidden/>
              </w:rPr>
              <w:fldChar w:fldCharType="separate"/>
            </w:r>
            <w:r w:rsidR="00024CF0">
              <w:rPr>
                <w:webHidden/>
              </w:rPr>
              <w:t>60</w:t>
            </w:r>
            <w:r w:rsidR="00024CF0">
              <w:rPr>
                <w:webHidden/>
              </w:rPr>
              <w:fldChar w:fldCharType="end"/>
            </w:r>
          </w:hyperlink>
        </w:p>
        <w:p w14:paraId="35D04BB3" w14:textId="7BEE5B53" w:rsidR="00024CF0" w:rsidRDefault="004B38D4">
          <w:pPr>
            <w:pStyle w:val="TOC3"/>
            <w:rPr>
              <w:rFonts w:asciiTheme="minorHAnsi" w:hAnsiTheme="minorHAnsi" w:cstheme="minorBidi"/>
              <w:noProof/>
              <w:sz w:val="22"/>
              <w:lang w:eastAsia="ja-JP"/>
            </w:rPr>
          </w:pPr>
          <w:hyperlink w:anchor="_Toc49839333" w:history="1">
            <w:r w:rsidR="00024CF0" w:rsidRPr="000E3396">
              <w:rPr>
                <w:rStyle w:val="Hyperlink"/>
                <w:noProof/>
              </w:rPr>
              <w:t>S3.1 – General information</w:t>
            </w:r>
            <w:r w:rsidR="00024CF0">
              <w:rPr>
                <w:noProof/>
                <w:webHidden/>
              </w:rPr>
              <w:tab/>
            </w:r>
            <w:r w:rsidR="00024CF0">
              <w:rPr>
                <w:noProof/>
                <w:webHidden/>
              </w:rPr>
              <w:fldChar w:fldCharType="begin"/>
            </w:r>
            <w:r w:rsidR="00024CF0">
              <w:rPr>
                <w:noProof/>
                <w:webHidden/>
              </w:rPr>
              <w:instrText xml:space="preserve"> PAGEREF _Toc49839333 \h </w:instrText>
            </w:r>
            <w:r w:rsidR="00024CF0">
              <w:rPr>
                <w:noProof/>
                <w:webHidden/>
              </w:rPr>
            </w:r>
            <w:r w:rsidR="00024CF0">
              <w:rPr>
                <w:noProof/>
                <w:webHidden/>
              </w:rPr>
              <w:fldChar w:fldCharType="separate"/>
            </w:r>
            <w:r w:rsidR="00024CF0">
              <w:rPr>
                <w:noProof/>
                <w:webHidden/>
              </w:rPr>
              <w:t>60</w:t>
            </w:r>
            <w:r w:rsidR="00024CF0">
              <w:rPr>
                <w:noProof/>
                <w:webHidden/>
              </w:rPr>
              <w:fldChar w:fldCharType="end"/>
            </w:r>
          </w:hyperlink>
        </w:p>
        <w:p w14:paraId="12F4E859" w14:textId="4A581B6A" w:rsidR="00024CF0" w:rsidRDefault="004B38D4">
          <w:pPr>
            <w:pStyle w:val="TOC3"/>
            <w:rPr>
              <w:rFonts w:asciiTheme="minorHAnsi" w:hAnsiTheme="minorHAnsi" w:cstheme="minorBidi"/>
              <w:noProof/>
              <w:sz w:val="22"/>
              <w:lang w:eastAsia="ja-JP"/>
            </w:rPr>
          </w:pPr>
          <w:hyperlink w:anchor="_Toc49839334" w:history="1">
            <w:r w:rsidR="00024CF0" w:rsidRPr="000E3396">
              <w:rPr>
                <w:rStyle w:val="Hyperlink"/>
                <w:noProof/>
              </w:rPr>
              <w:t>S3.2 – Sales to independent customers in the UK</w:t>
            </w:r>
            <w:r w:rsidR="00024CF0">
              <w:rPr>
                <w:noProof/>
                <w:webHidden/>
              </w:rPr>
              <w:tab/>
            </w:r>
            <w:r w:rsidR="00024CF0">
              <w:rPr>
                <w:noProof/>
                <w:webHidden/>
              </w:rPr>
              <w:fldChar w:fldCharType="begin"/>
            </w:r>
            <w:r w:rsidR="00024CF0">
              <w:rPr>
                <w:noProof/>
                <w:webHidden/>
              </w:rPr>
              <w:instrText xml:space="preserve"> PAGEREF _Toc49839334 \h </w:instrText>
            </w:r>
            <w:r w:rsidR="00024CF0">
              <w:rPr>
                <w:noProof/>
                <w:webHidden/>
              </w:rPr>
            </w:r>
            <w:r w:rsidR="00024CF0">
              <w:rPr>
                <w:noProof/>
                <w:webHidden/>
              </w:rPr>
              <w:fldChar w:fldCharType="separate"/>
            </w:r>
            <w:r w:rsidR="00024CF0">
              <w:rPr>
                <w:noProof/>
                <w:webHidden/>
              </w:rPr>
              <w:t>61</w:t>
            </w:r>
            <w:r w:rsidR="00024CF0">
              <w:rPr>
                <w:noProof/>
                <w:webHidden/>
              </w:rPr>
              <w:fldChar w:fldCharType="end"/>
            </w:r>
          </w:hyperlink>
        </w:p>
        <w:p w14:paraId="58825B66" w14:textId="3F2A0300" w:rsidR="00024CF0" w:rsidRDefault="004B38D4">
          <w:pPr>
            <w:pStyle w:val="TOC3"/>
            <w:rPr>
              <w:rFonts w:asciiTheme="minorHAnsi" w:hAnsiTheme="minorHAnsi" w:cstheme="minorBidi"/>
              <w:noProof/>
              <w:sz w:val="22"/>
              <w:lang w:eastAsia="ja-JP"/>
            </w:rPr>
          </w:pPr>
          <w:hyperlink w:anchor="_Toc49839335" w:history="1">
            <w:r w:rsidR="00024CF0" w:rsidRPr="000E3396">
              <w:rPr>
                <w:rStyle w:val="Hyperlink"/>
                <w:noProof/>
              </w:rPr>
              <w:t>S3.3 – Sales to associated parties</w:t>
            </w:r>
            <w:r w:rsidR="00024CF0">
              <w:rPr>
                <w:noProof/>
                <w:webHidden/>
              </w:rPr>
              <w:tab/>
            </w:r>
            <w:r w:rsidR="00024CF0">
              <w:rPr>
                <w:noProof/>
                <w:webHidden/>
              </w:rPr>
              <w:fldChar w:fldCharType="begin"/>
            </w:r>
            <w:r w:rsidR="00024CF0">
              <w:rPr>
                <w:noProof/>
                <w:webHidden/>
              </w:rPr>
              <w:instrText xml:space="preserve"> PAGEREF _Toc49839335 \h </w:instrText>
            </w:r>
            <w:r w:rsidR="00024CF0">
              <w:rPr>
                <w:noProof/>
                <w:webHidden/>
              </w:rPr>
            </w:r>
            <w:r w:rsidR="00024CF0">
              <w:rPr>
                <w:noProof/>
                <w:webHidden/>
              </w:rPr>
              <w:fldChar w:fldCharType="separate"/>
            </w:r>
            <w:r w:rsidR="00024CF0">
              <w:rPr>
                <w:noProof/>
                <w:webHidden/>
              </w:rPr>
              <w:t>61</w:t>
            </w:r>
            <w:r w:rsidR="00024CF0">
              <w:rPr>
                <w:noProof/>
                <w:webHidden/>
              </w:rPr>
              <w:fldChar w:fldCharType="end"/>
            </w:r>
          </w:hyperlink>
        </w:p>
        <w:p w14:paraId="1BF93352" w14:textId="49740C87" w:rsidR="00024CF0" w:rsidRDefault="004B38D4">
          <w:pPr>
            <w:pStyle w:val="TOC2"/>
            <w:rPr>
              <w:rFonts w:asciiTheme="minorHAnsi" w:hAnsiTheme="minorHAnsi" w:cstheme="minorBidi"/>
              <w:sz w:val="22"/>
              <w:lang w:eastAsia="ja-JP"/>
            </w:rPr>
          </w:pPr>
          <w:hyperlink w:anchor="_Toc49839336" w:history="1">
            <w:r w:rsidR="00024CF0" w:rsidRPr="000E3396">
              <w:rPr>
                <w:rStyle w:val="Hyperlink"/>
              </w:rPr>
              <w:t>Signature (Annex I)</w:t>
            </w:r>
            <w:r w:rsidR="00024CF0">
              <w:rPr>
                <w:webHidden/>
              </w:rPr>
              <w:tab/>
            </w:r>
            <w:r w:rsidR="00024CF0">
              <w:rPr>
                <w:webHidden/>
              </w:rPr>
              <w:fldChar w:fldCharType="begin"/>
            </w:r>
            <w:r w:rsidR="00024CF0">
              <w:rPr>
                <w:webHidden/>
              </w:rPr>
              <w:instrText xml:space="preserve"> PAGEREF _Toc49839336 \h </w:instrText>
            </w:r>
            <w:r w:rsidR="00024CF0">
              <w:rPr>
                <w:webHidden/>
              </w:rPr>
            </w:r>
            <w:r w:rsidR="00024CF0">
              <w:rPr>
                <w:webHidden/>
              </w:rPr>
              <w:fldChar w:fldCharType="separate"/>
            </w:r>
            <w:r w:rsidR="00024CF0">
              <w:rPr>
                <w:webHidden/>
              </w:rPr>
              <w:t>62</w:t>
            </w:r>
            <w:r w:rsidR="00024CF0">
              <w:rPr>
                <w:webHidden/>
              </w:rPr>
              <w:fldChar w:fldCharType="end"/>
            </w:r>
          </w:hyperlink>
        </w:p>
        <w:p w14:paraId="77C99052" w14:textId="42328D68" w:rsidR="005A7D5F" w:rsidRPr="00292B02" w:rsidRDefault="007760B4" w:rsidP="00292B02">
          <w:pPr>
            <w:spacing w:after="0" w:line="22" w:lineRule="atLeast"/>
            <w:rPr>
              <w:rFonts w:ascii="Arial" w:hAnsi="Arial" w:cs="Arial"/>
              <w:sz w:val="24"/>
              <w:szCs w:val="24"/>
            </w:rPr>
          </w:pPr>
          <w:r>
            <w:rPr>
              <w:rFonts w:ascii="Arial" w:hAnsi="Arial" w:cs="Arial"/>
              <w:sz w:val="24"/>
              <w:szCs w:val="24"/>
            </w:rPr>
            <w:fldChar w:fldCharType="end"/>
          </w:r>
        </w:p>
      </w:sdtContent>
    </w:sdt>
    <w:p w14:paraId="0AB29C2B" w14:textId="45A853E5" w:rsidR="00E93AE8" w:rsidRPr="00292B02" w:rsidRDefault="00E93AE8" w:rsidP="00292B02">
      <w:pPr>
        <w:suppressAutoHyphens/>
        <w:spacing w:after="0" w:line="22" w:lineRule="atLeast"/>
        <w:contextualSpacing/>
        <w:rPr>
          <w:rFonts w:ascii="Arial" w:hAnsi="Arial" w:cs="Arial"/>
          <w:sz w:val="24"/>
          <w:szCs w:val="24"/>
        </w:rPr>
      </w:pPr>
    </w:p>
    <w:p w14:paraId="011DD333" w14:textId="45A853E5" w:rsidR="00E93AE8" w:rsidRPr="00A07064" w:rsidRDefault="00E93AE8" w:rsidP="001E12E3">
      <w:pPr>
        <w:suppressAutoHyphens/>
        <w:spacing w:after="0" w:line="22" w:lineRule="atLeast"/>
        <w:rPr>
          <w:rFonts w:ascii="Arial" w:hAnsi="Arial" w:cs="Arial"/>
        </w:rPr>
        <w:sectPr w:rsidR="00E93AE8" w:rsidRPr="00A07064" w:rsidSect="008F22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docGrid w:linePitch="360"/>
        </w:sectPr>
      </w:pPr>
    </w:p>
    <w:p w14:paraId="703BFA21" w14:textId="7E7477BE" w:rsidR="75456AA1" w:rsidRPr="00A21059" w:rsidRDefault="743C001E" w:rsidP="00A21059">
      <w:pPr>
        <w:pStyle w:val="Heading1"/>
      </w:pPr>
      <w:bookmarkStart w:id="1" w:name="_Toc49839247"/>
      <w:r w:rsidRPr="00A21059">
        <w:lastRenderedPageBreak/>
        <w:t>The scope of this review</w:t>
      </w:r>
      <w:bookmarkEnd w:id="1"/>
    </w:p>
    <w:p w14:paraId="47F7C371" w14:textId="77777777" w:rsidR="75456AA1" w:rsidRPr="00A21059" w:rsidRDefault="75456AA1" w:rsidP="001E12E3">
      <w:pPr>
        <w:spacing w:after="0" w:line="22" w:lineRule="atLeast"/>
        <w:rPr>
          <w:rFonts w:ascii="Arial" w:eastAsia="Arial" w:hAnsi="Arial" w:cs="Arial"/>
          <w:bCs/>
          <w:sz w:val="32"/>
          <w:szCs w:val="32"/>
        </w:rPr>
      </w:pPr>
    </w:p>
    <w:p w14:paraId="0711AA62" w14:textId="62A754EE" w:rsidR="75456AA1" w:rsidRPr="00A07064" w:rsidRDefault="75456AA1" w:rsidP="003740AF">
      <w:pPr>
        <w:pStyle w:val="Heading2"/>
      </w:pPr>
      <w:bookmarkStart w:id="2" w:name="_Toc49839248"/>
      <w:r w:rsidRPr="00893FA6">
        <w:t>Goods subject to review</w:t>
      </w:r>
      <w:bookmarkEnd w:id="2"/>
    </w:p>
    <w:p w14:paraId="2EAD921C" w14:textId="77777777" w:rsidR="00A3798C" w:rsidRDefault="00A3798C" w:rsidP="001E12E3">
      <w:pPr>
        <w:spacing w:after="0" w:line="22" w:lineRule="atLeast"/>
        <w:rPr>
          <w:rFonts w:ascii="Arial" w:eastAsia="Arial" w:hAnsi="Arial" w:cs="Arial"/>
          <w:sz w:val="24"/>
          <w:szCs w:val="24"/>
        </w:rPr>
      </w:pPr>
    </w:p>
    <w:p w14:paraId="4BC22D65" w14:textId="1EDD3757" w:rsidR="75456AA1" w:rsidRPr="00A07064" w:rsidRDefault="75456AA1" w:rsidP="001E12E3">
      <w:pPr>
        <w:spacing w:after="0" w:line="22" w:lineRule="atLeast"/>
        <w:rPr>
          <w:rFonts w:ascii="Arial" w:eastAsia="Arial" w:hAnsi="Arial" w:cs="Arial"/>
          <w:sz w:val="24"/>
          <w:szCs w:val="24"/>
        </w:rPr>
      </w:pPr>
      <w:r w:rsidRPr="00A07064">
        <w:rPr>
          <w:rFonts w:ascii="Arial" w:eastAsia="Arial" w:hAnsi="Arial" w:cs="Arial"/>
          <w:sz w:val="24"/>
          <w:szCs w:val="24"/>
        </w:rPr>
        <w:t>This</w:t>
      </w:r>
      <w:r w:rsidRPr="00A07064">
        <w:rPr>
          <w:rFonts w:ascii="Arial" w:eastAsia="Arial" w:hAnsi="Arial" w:cs="Arial"/>
          <w:color w:val="FF0000"/>
          <w:sz w:val="24"/>
          <w:szCs w:val="24"/>
        </w:rPr>
        <w:t xml:space="preserve"> </w:t>
      </w:r>
      <w:r w:rsidRPr="000330E2">
        <w:rPr>
          <w:rFonts w:ascii="Arial" w:eastAsia="Arial" w:hAnsi="Arial" w:cs="Arial"/>
          <w:color w:val="000000" w:themeColor="text1"/>
          <w:sz w:val="24"/>
          <w:szCs w:val="24"/>
        </w:rPr>
        <w:t>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covers </w:t>
      </w:r>
      <w:r w:rsidR="009226E5" w:rsidRPr="000330E2">
        <w:rPr>
          <w:rFonts w:ascii="Arial" w:eastAsia="Arial" w:hAnsi="Arial" w:cs="Arial"/>
          <w:color w:val="000000" w:themeColor="text1"/>
          <w:sz w:val="24"/>
          <w:szCs w:val="24"/>
        </w:rPr>
        <w:t>certain pre- and post-stressing wires and wire strands of non-alloy steel (PSC wires and strands)</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exported from </w:t>
      </w:r>
      <w:r w:rsidR="00F572F0" w:rsidRPr="000330E2">
        <w:rPr>
          <w:rFonts w:ascii="Arial" w:eastAsia="Arial" w:hAnsi="Arial" w:cs="Arial"/>
          <w:color w:val="000000" w:themeColor="text1"/>
          <w:sz w:val="24"/>
          <w:szCs w:val="24"/>
        </w:rPr>
        <w:t>the People’s Republic of China</w:t>
      </w:r>
      <w:r w:rsidRPr="00A07064">
        <w:rPr>
          <w:rFonts w:ascii="Arial" w:eastAsia="Arial" w:hAnsi="Arial" w:cs="Arial"/>
          <w:sz w:val="24"/>
          <w:szCs w:val="24"/>
        </w:rPr>
        <w:t>, described as:</w:t>
      </w:r>
    </w:p>
    <w:p w14:paraId="02FD01FD" w14:textId="2EC844F0" w:rsidR="75456AA1" w:rsidRDefault="75456AA1" w:rsidP="001E12E3">
      <w:pPr>
        <w:spacing w:after="0" w:line="22" w:lineRule="atLeast"/>
        <w:rPr>
          <w:rFonts w:ascii="Arial" w:eastAsia="Arial" w:hAnsi="Arial" w:cs="Arial"/>
          <w:sz w:val="24"/>
          <w:szCs w:val="24"/>
        </w:rPr>
      </w:pPr>
    </w:p>
    <w:p w14:paraId="1A97F69B" w14:textId="67FA6D6C" w:rsidR="00B61824" w:rsidRPr="000330E2" w:rsidRDefault="00B61824" w:rsidP="00B61824">
      <w:pPr>
        <w:spacing w:after="0" w:line="22" w:lineRule="atLeast"/>
        <w:rPr>
          <w:rFonts w:ascii="Arial" w:eastAsia="Arial" w:hAnsi="Arial" w:cs="Arial"/>
          <w:color w:val="000000" w:themeColor="text1"/>
          <w:sz w:val="24"/>
          <w:szCs w:val="24"/>
        </w:rPr>
      </w:pPr>
      <w:r w:rsidRPr="000330E2">
        <w:rPr>
          <w:rFonts w:ascii="Arial" w:eastAsia="Arial" w:hAnsi="Arial" w:cs="Arial"/>
          <w:color w:val="000000" w:themeColor="text1"/>
          <w:sz w:val="24"/>
          <w:szCs w:val="24"/>
        </w:rPr>
        <w:t>Not plated or not coated wire of non-alloy steel, wire of non-alloy steel plated or coated with zinc and stranded wire of non-alloy steel whether or not plated or coated with not more than 18 wires, containing by weight 0</w:t>
      </w:r>
      <w:r w:rsidR="00943551">
        <w:rPr>
          <w:rFonts w:ascii="Arial" w:eastAsia="Arial" w:hAnsi="Arial" w:cs="Arial"/>
          <w:color w:val="000000" w:themeColor="text1"/>
          <w:sz w:val="24"/>
          <w:szCs w:val="24"/>
        </w:rPr>
        <w:t>.</w:t>
      </w:r>
      <w:r w:rsidRPr="000330E2">
        <w:rPr>
          <w:rFonts w:ascii="Arial" w:eastAsia="Arial" w:hAnsi="Arial" w:cs="Arial"/>
          <w:color w:val="000000" w:themeColor="text1"/>
          <w:sz w:val="24"/>
          <w:szCs w:val="24"/>
        </w:rPr>
        <w:t>6 % or more of carbon, with a maximum cross-sectional dimension exceeding 3mm.  Galvanised (but not with any further coating material) seven wire strands in which the diameter of the central wire is identical to or less than 3 % greater than the diameter of any of the 6 other wires are not covered by the measures in force and are not subject to this review.</w:t>
      </w:r>
    </w:p>
    <w:p w14:paraId="52DC52FA" w14:textId="77777777" w:rsidR="00B61824" w:rsidRPr="000330E2" w:rsidRDefault="00B61824" w:rsidP="00B61824">
      <w:pPr>
        <w:spacing w:after="0" w:line="22" w:lineRule="atLeast"/>
        <w:rPr>
          <w:rFonts w:ascii="Arial" w:eastAsia="Arial" w:hAnsi="Arial" w:cs="Arial"/>
          <w:color w:val="000000" w:themeColor="text1"/>
          <w:sz w:val="24"/>
          <w:szCs w:val="24"/>
        </w:rPr>
      </w:pPr>
    </w:p>
    <w:p w14:paraId="54098A92" w14:textId="3EB374D7" w:rsidR="00B61824" w:rsidRDefault="00B61824" w:rsidP="00B61824">
      <w:pPr>
        <w:spacing w:after="0" w:line="22" w:lineRule="atLeast"/>
        <w:rPr>
          <w:rFonts w:ascii="Arial" w:eastAsia="Arial" w:hAnsi="Arial" w:cs="Arial"/>
          <w:color w:val="000000" w:themeColor="text1"/>
          <w:sz w:val="24"/>
          <w:szCs w:val="24"/>
        </w:rPr>
      </w:pPr>
      <w:r w:rsidRPr="000330E2">
        <w:rPr>
          <w:rFonts w:ascii="Arial" w:eastAsia="Arial" w:hAnsi="Arial" w:cs="Arial"/>
          <w:color w:val="000000" w:themeColor="text1"/>
          <w:sz w:val="24"/>
          <w:szCs w:val="24"/>
        </w:rPr>
        <w:t xml:space="preserve">These goods subject to review are currently classifiable within the following </w:t>
      </w:r>
      <w:r w:rsidR="005F22B8">
        <w:rPr>
          <w:rFonts w:ascii="Arial" w:eastAsia="Arial" w:hAnsi="Arial" w:cs="Arial"/>
          <w:color w:val="000000" w:themeColor="text1"/>
          <w:sz w:val="24"/>
          <w:szCs w:val="24"/>
        </w:rPr>
        <w:t>commodity</w:t>
      </w:r>
      <w:r w:rsidRPr="000330E2">
        <w:rPr>
          <w:rFonts w:ascii="Arial" w:eastAsia="Arial" w:hAnsi="Arial" w:cs="Arial"/>
          <w:color w:val="000000" w:themeColor="text1"/>
          <w:sz w:val="24"/>
          <w:szCs w:val="24"/>
        </w:rPr>
        <w:t xml:space="preserve"> code(s)</w:t>
      </w:r>
    </w:p>
    <w:p w14:paraId="0CDEADF8" w14:textId="77777777" w:rsidR="00567B29" w:rsidRPr="00567B29" w:rsidRDefault="00567B29" w:rsidP="00567B29">
      <w:pPr>
        <w:spacing w:after="0" w:line="22" w:lineRule="atLeast"/>
        <w:rPr>
          <w:rFonts w:ascii="Arial" w:eastAsia="Arial" w:hAnsi="Arial" w:cs="Arial"/>
          <w:color w:val="000000" w:themeColor="text1"/>
          <w:sz w:val="24"/>
          <w:szCs w:val="24"/>
        </w:rPr>
      </w:pPr>
      <w:r w:rsidRPr="00567B29">
        <w:rPr>
          <w:rFonts w:ascii="Arial" w:eastAsia="Arial" w:hAnsi="Arial" w:cs="Arial"/>
          <w:color w:val="000000" w:themeColor="text1"/>
          <w:sz w:val="24"/>
          <w:szCs w:val="24"/>
        </w:rPr>
        <w:t xml:space="preserve">7217 10 90 10   </w:t>
      </w:r>
    </w:p>
    <w:p w14:paraId="55C4C0AF" w14:textId="77777777" w:rsidR="00567B29" w:rsidRPr="008B0C43" w:rsidRDefault="00567B29" w:rsidP="00567B29">
      <w:pPr>
        <w:spacing w:after="0" w:line="22" w:lineRule="atLeast"/>
        <w:rPr>
          <w:rFonts w:ascii="Arial" w:eastAsia="Arial" w:hAnsi="Arial" w:cs="Arial"/>
          <w:color w:val="000000" w:themeColor="text1"/>
          <w:sz w:val="24"/>
          <w:szCs w:val="24"/>
        </w:rPr>
      </w:pPr>
      <w:r w:rsidRPr="008B0C43">
        <w:rPr>
          <w:rFonts w:ascii="Arial" w:eastAsia="Arial" w:hAnsi="Arial" w:cs="Arial"/>
          <w:color w:val="000000" w:themeColor="text1"/>
          <w:sz w:val="24"/>
          <w:szCs w:val="24"/>
        </w:rPr>
        <w:t>7217 20 90 10</w:t>
      </w:r>
    </w:p>
    <w:p w14:paraId="7820DF40" w14:textId="77777777" w:rsidR="00567B29" w:rsidRPr="007578D5" w:rsidRDefault="00567B29" w:rsidP="00567B29">
      <w:pPr>
        <w:spacing w:after="0" w:line="22" w:lineRule="atLeast"/>
        <w:rPr>
          <w:rFonts w:ascii="Arial" w:eastAsia="Arial" w:hAnsi="Arial" w:cs="Arial"/>
          <w:color w:val="000000" w:themeColor="text1"/>
          <w:sz w:val="24"/>
          <w:szCs w:val="24"/>
        </w:rPr>
      </w:pPr>
      <w:r w:rsidRPr="007578D5">
        <w:rPr>
          <w:rFonts w:ascii="Arial" w:eastAsia="Arial" w:hAnsi="Arial" w:cs="Arial"/>
          <w:color w:val="000000" w:themeColor="text1"/>
          <w:sz w:val="24"/>
          <w:szCs w:val="24"/>
        </w:rPr>
        <w:t>7312 10 61 91</w:t>
      </w:r>
    </w:p>
    <w:p w14:paraId="202186C0" w14:textId="77777777" w:rsidR="00567B29" w:rsidRPr="007578D5" w:rsidRDefault="00567B29" w:rsidP="00567B29">
      <w:pPr>
        <w:spacing w:after="0" w:line="22" w:lineRule="atLeast"/>
        <w:rPr>
          <w:rFonts w:ascii="Arial" w:eastAsia="Arial" w:hAnsi="Arial" w:cs="Arial"/>
          <w:color w:val="000000" w:themeColor="text1"/>
          <w:sz w:val="24"/>
          <w:szCs w:val="24"/>
        </w:rPr>
      </w:pPr>
      <w:r w:rsidRPr="007578D5">
        <w:rPr>
          <w:rFonts w:ascii="Arial" w:eastAsia="Arial" w:hAnsi="Arial" w:cs="Arial"/>
          <w:color w:val="000000" w:themeColor="text1"/>
          <w:sz w:val="24"/>
          <w:szCs w:val="24"/>
        </w:rPr>
        <w:t>7312 10 65 91</w:t>
      </w:r>
    </w:p>
    <w:p w14:paraId="413B27D3" w14:textId="77777777" w:rsidR="00567B29" w:rsidRPr="00A07AF1" w:rsidRDefault="00567B29" w:rsidP="00567B29">
      <w:pPr>
        <w:spacing w:after="0" w:line="22" w:lineRule="atLeast"/>
        <w:rPr>
          <w:rFonts w:ascii="Arial" w:eastAsia="Arial" w:hAnsi="Arial" w:cs="Arial"/>
          <w:color w:val="000000" w:themeColor="text1"/>
          <w:sz w:val="24"/>
          <w:szCs w:val="24"/>
        </w:rPr>
      </w:pPr>
      <w:r w:rsidRPr="00A07AF1">
        <w:rPr>
          <w:rFonts w:ascii="Arial" w:eastAsia="Arial" w:hAnsi="Arial" w:cs="Arial"/>
          <w:color w:val="000000" w:themeColor="text1"/>
          <w:sz w:val="24"/>
          <w:szCs w:val="24"/>
        </w:rPr>
        <w:t>7312 10 69 91</w:t>
      </w:r>
    </w:p>
    <w:p w14:paraId="1573ACB6" w14:textId="77777777" w:rsidR="00567B29" w:rsidRPr="00567B29" w:rsidRDefault="00567B29" w:rsidP="00567B29">
      <w:pPr>
        <w:spacing w:after="0" w:line="22" w:lineRule="atLeast"/>
        <w:rPr>
          <w:rFonts w:ascii="Arial" w:eastAsia="Arial" w:hAnsi="Arial" w:cs="Arial"/>
          <w:color w:val="000000" w:themeColor="text1"/>
          <w:sz w:val="24"/>
          <w:szCs w:val="24"/>
        </w:rPr>
      </w:pPr>
    </w:p>
    <w:p w14:paraId="76B95C64" w14:textId="0596411D" w:rsidR="00567B29" w:rsidRPr="000330E2" w:rsidRDefault="00567B29" w:rsidP="00567B29">
      <w:pPr>
        <w:spacing w:after="0" w:line="22" w:lineRule="atLeast"/>
        <w:rPr>
          <w:rFonts w:ascii="Arial" w:eastAsia="Arial" w:hAnsi="Arial" w:cs="Arial"/>
          <w:color w:val="000000" w:themeColor="text1"/>
          <w:sz w:val="24"/>
          <w:szCs w:val="24"/>
        </w:rPr>
      </w:pPr>
      <w:r w:rsidRPr="00567B29">
        <w:rPr>
          <w:rFonts w:ascii="Arial" w:eastAsia="Arial" w:hAnsi="Arial" w:cs="Arial"/>
          <w:color w:val="000000" w:themeColor="text1"/>
          <w:sz w:val="24"/>
          <w:szCs w:val="24"/>
        </w:rPr>
        <w:t xml:space="preserve">These </w:t>
      </w:r>
      <w:r w:rsidR="005F22B8">
        <w:rPr>
          <w:rFonts w:ascii="Arial" w:eastAsia="Arial" w:hAnsi="Arial" w:cs="Arial"/>
          <w:color w:val="000000" w:themeColor="text1"/>
          <w:sz w:val="24"/>
          <w:szCs w:val="24"/>
        </w:rPr>
        <w:t>commodity</w:t>
      </w:r>
      <w:r w:rsidRPr="00567B29">
        <w:rPr>
          <w:rFonts w:ascii="Arial" w:eastAsia="Arial" w:hAnsi="Arial" w:cs="Arial"/>
          <w:color w:val="000000" w:themeColor="text1"/>
          <w:sz w:val="24"/>
          <w:szCs w:val="24"/>
        </w:rPr>
        <w:t xml:space="preserve"> codes are only given for information.</w:t>
      </w:r>
    </w:p>
    <w:p w14:paraId="6151F816" w14:textId="77777777" w:rsidR="75456AA1" w:rsidRPr="00A07064" w:rsidRDefault="75456AA1" w:rsidP="001E12E3">
      <w:pPr>
        <w:spacing w:after="0" w:line="22" w:lineRule="atLeast"/>
        <w:rPr>
          <w:rFonts w:ascii="Arial" w:eastAsia="Arial" w:hAnsi="Arial" w:cs="Arial"/>
          <w:sz w:val="24"/>
          <w:szCs w:val="24"/>
        </w:rPr>
      </w:pPr>
    </w:p>
    <w:p w14:paraId="20A7494C" w14:textId="6D242279" w:rsidR="75456AA1" w:rsidRPr="00A07064" w:rsidRDefault="75456AA1" w:rsidP="001E12E3">
      <w:pPr>
        <w:spacing w:after="0" w:line="22" w:lineRule="atLeast"/>
        <w:rPr>
          <w:rFonts w:ascii="Arial" w:eastAsia="Arial" w:hAnsi="Arial" w:cs="Arial"/>
          <w:sz w:val="24"/>
          <w:szCs w:val="24"/>
        </w:rPr>
      </w:pPr>
      <w:r w:rsidRPr="00A07064">
        <w:rPr>
          <w:rFonts w:ascii="Arial" w:eastAsia="Arial" w:hAnsi="Arial" w:cs="Arial"/>
          <w:sz w:val="24"/>
          <w:szCs w:val="24"/>
        </w:rPr>
        <w:t xml:space="preserve">In this questionnaire, these goods will be referred to as </w:t>
      </w:r>
      <w:r w:rsidRPr="000330E2">
        <w:rPr>
          <w:rFonts w:ascii="Arial" w:eastAsia="Arial" w:hAnsi="Arial" w:cs="Arial"/>
          <w:color w:val="000000" w:themeColor="text1"/>
          <w:sz w:val="24"/>
          <w:szCs w:val="24"/>
        </w:rPr>
        <w:t>‘the goods 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Any reference to </w:t>
      </w:r>
      <w:r w:rsidRPr="000330E2">
        <w:rPr>
          <w:rFonts w:ascii="Arial" w:eastAsia="Arial" w:hAnsi="Arial" w:cs="Arial"/>
          <w:color w:val="000000" w:themeColor="text1"/>
          <w:sz w:val="24"/>
          <w:szCs w:val="24"/>
        </w:rPr>
        <w:t>‘goods subject to review’</w:t>
      </w:r>
      <w:r w:rsidRPr="00A07064">
        <w:rPr>
          <w:rFonts w:ascii="Arial" w:eastAsia="Arial" w:hAnsi="Arial" w:cs="Arial"/>
          <w:b/>
          <w:bCs/>
          <w:sz w:val="24"/>
          <w:szCs w:val="24"/>
        </w:rPr>
        <w:t xml:space="preserve"> </w:t>
      </w:r>
      <w:r w:rsidRPr="00A07064">
        <w:rPr>
          <w:rFonts w:ascii="Arial" w:eastAsia="Arial" w:hAnsi="Arial" w:cs="Arial"/>
          <w:sz w:val="24"/>
          <w:szCs w:val="24"/>
        </w:rPr>
        <w:t xml:space="preserve">in this questionnaire refers to the goods description above, regardless of the </w:t>
      </w:r>
      <w:r w:rsidR="005F22B8">
        <w:rPr>
          <w:rFonts w:ascii="Arial" w:eastAsia="Arial" w:hAnsi="Arial" w:cs="Arial"/>
          <w:sz w:val="24"/>
          <w:szCs w:val="24"/>
        </w:rPr>
        <w:t>commodity</w:t>
      </w:r>
      <w:r w:rsidR="00C51BB8" w:rsidRPr="00A07064">
        <w:rPr>
          <w:rFonts w:ascii="Arial" w:eastAsia="Arial" w:hAnsi="Arial" w:cs="Arial"/>
          <w:sz w:val="24"/>
          <w:szCs w:val="24"/>
        </w:rPr>
        <w:t xml:space="preserve"> </w:t>
      </w:r>
      <w:r w:rsidRPr="00A07064">
        <w:rPr>
          <w:rFonts w:ascii="Arial" w:eastAsia="Arial" w:hAnsi="Arial" w:cs="Arial"/>
          <w:sz w:val="24"/>
          <w:szCs w:val="24"/>
        </w:rPr>
        <w:t>code under which they are exported.</w:t>
      </w:r>
    </w:p>
    <w:p w14:paraId="4CB3B243" w14:textId="77777777" w:rsidR="75456AA1" w:rsidRPr="00A07064" w:rsidRDefault="75456AA1" w:rsidP="001E12E3">
      <w:pPr>
        <w:spacing w:after="0" w:line="22" w:lineRule="atLeast"/>
        <w:rPr>
          <w:rFonts w:ascii="Arial" w:eastAsia="Arial" w:hAnsi="Arial" w:cs="Arial"/>
          <w:sz w:val="24"/>
          <w:szCs w:val="24"/>
        </w:rPr>
      </w:pPr>
    </w:p>
    <w:p w14:paraId="24CAA363" w14:textId="5A01AC65" w:rsidR="75456AA1" w:rsidRPr="00A07064" w:rsidRDefault="75456AA1" w:rsidP="003740AF">
      <w:pPr>
        <w:pStyle w:val="Heading2"/>
      </w:pPr>
      <w:bookmarkStart w:id="3" w:name="_Toc49839249"/>
      <w:r w:rsidRPr="00A07064">
        <w:t>Like goods</w:t>
      </w:r>
      <w:bookmarkEnd w:id="3"/>
    </w:p>
    <w:p w14:paraId="12082251" w14:textId="77777777" w:rsidR="00A3798C" w:rsidRDefault="00A3798C" w:rsidP="001E12E3">
      <w:pPr>
        <w:spacing w:after="0" w:line="22" w:lineRule="atLeast"/>
        <w:rPr>
          <w:rFonts w:ascii="Arial" w:eastAsia="Arial" w:hAnsi="Arial" w:cs="Arial"/>
          <w:sz w:val="24"/>
          <w:szCs w:val="24"/>
        </w:rPr>
      </w:pPr>
    </w:p>
    <w:p w14:paraId="0CEAC7C9" w14:textId="5B85AF4E" w:rsidR="75456AA1" w:rsidRPr="00A07064" w:rsidRDefault="001F20B3" w:rsidP="001E12E3">
      <w:pPr>
        <w:spacing w:after="0" w:line="22" w:lineRule="atLeast"/>
        <w:rPr>
          <w:rFonts w:ascii="Arial" w:eastAsia="Arial" w:hAnsi="Arial" w:cs="Arial"/>
          <w:sz w:val="24"/>
          <w:szCs w:val="24"/>
        </w:rPr>
      </w:pPr>
      <w:r w:rsidRPr="00A07064">
        <w:rPr>
          <w:rFonts w:ascii="Arial" w:eastAsia="Arial" w:hAnsi="Arial" w:cs="Arial"/>
          <w:sz w:val="24"/>
          <w:szCs w:val="24"/>
        </w:rPr>
        <w:t xml:space="preserve">In addition to seeking information about your company’s </w:t>
      </w:r>
      <w:r w:rsidR="0006045C" w:rsidRPr="00A07064">
        <w:rPr>
          <w:rFonts w:ascii="Arial" w:eastAsia="Arial" w:hAnsi="Arial" w:cs="Arial"/>
          <w:sz w:val="24"/>
          <w:szCs w:val="24"/>
        </w:rPr>
        <w:t>export sales</w:t>
      </w:r>
      <w:r w:rsidR="008C4E56" w:rsidRPr="00A07064">
        <w:rPr>
          <w:rFonts w:ascii="Arial" w:eastAsia="Arial" w:hAnsi="Arial" w:cs="Arial"/>
          <w:sz w:val="24"/>
          <w:szCs w:val="24"/>
        </w:rPr>
        <w:t xml:space="preserve"> to the UK</w:t>
      </w:r>
      <w:r w:rsidR="0006045C" w:rsidRPr="00A07064">
        <w:rPr>
          <w:rFonts w:ascii="Arial" w:eastAsia="Arial" w:hAnsi="Arial" w:cs="Arial"/>
          <w:sz w:val="24"/>
          <w:szCs w:val="24"/>
        </w:rPr>
        <w:t xml:space="preserve"> of the goods </w:t>
      </w:r>
      <w:r w:rsidR="0006045C" w:rsidRPr="000330E2">
        <w:rPr>
          <w:rFonts w:ascii="Arial" w:eastAsia="Arial" w:hAnsi="Arial" w:cs="Arial"/>
          <w:color w:val="000000" w:themeColor="text1"/>
          <w:sz w:val="24"/>
          <w:szCs w:val="24"/>
        </w:rPr>
        <w:t>subject to review</w:t>
      </w:r>
      <w:r w:rsidR="007E4ABE" w:rsidRPr="00A07064">
        <w:rPr>
          <w:rFonts w:ascii="Arial" w:eastAsia="Arial" w:hAnsi="Arial" w:cs="Arial"/>
          <w:sz w:val="24"/>
          <w:szCs w:val="24"/>
        </w:rPr>
        <w:t xml:space="preserve">, this questionnaire will also ask about your sales of like goods in your domestic market and to third countries. </w:t>
      </w:r>
      <w:r w:rsidR="75456AA1" w:rsidRPr="00A07064">
        <w:rPr>
          <w:rFonts w:ascii="Arial" w:eastAsia="Arial" w:hAnsi="Arial" w:cs="Arial"/>
          <w:sz w:val="24"/>
          <w:szCs w:val="24"/>
        </w:rPr>
        <w:t>Any reference to ‘</w:t>
      </w:r>
      <w:r w:rsidR="75456AA1" w:rsidRPr="00A07064">
        <w:rPr>
          <w:rFonts w:ascii="Arial" w:eastAsia="Arial" w:hAnsi="Arial" w:cs="Arial"/>
          <w:b/>
          <w:bCs/>
          <w:sz w:val="24"/>
          <w:szCs w:val="24"/>
        </w:rPr>
        <w:t>like goods’</w:t>
      </w:r>
      <w:r w:rsidR="75456AA1" w:rsidRPr="00A07064">
        <w:rPr>
          <w:rFonts w:ascii="Arial" w:eastAsia="Arial" w:hAnsi="Arial" w:cs="Arial"/>
          <w:sz w:val="24"/>
          <w:szCs w:val="24"/>
        </w:rPr>
        <w:t xml:space="preserve"> in this questionnaire refers to goods which are like </w:t>
      </w:r>
      <w:r w:rsidR="00D1671F" w:rsidRPr="00A07064">
        <w:rPr>
          <w:rFonts w:ascii="Arial" w:eastAsia="Arial" w:hAnsi="Arial" w:cs="Arial"/>
          <w:sz w:val="24"/>
          <w:szCs w:val="24"/>
        </w:rPr>
        <w:t xml:space="preserve">the goods </w:t>
      </w:r>
      <w:r w:rsidR="00D1671F" w:rsidRPr="000330E2">
        <w:rPr>
          <w:rFonts w:ascii="Arial" w:eastAsia="Arial" w:hAnsi="Arial" w:cs="Arial"/>
          <w:color w:val="000000" w:themeColor="text1"/>
          <w:sz w:val="24"/>
          <w:szCs w:val="24"/>
        </w:rPr>
        <w:t>subject to review</w:t>
      </w:r>
      <w:r w:rsidR="00D1671F" w:rsidRPr="00A07064">
        <w:rPr>
          <w:rFonts w:ascii="Arial" w:eastAsia="Arial" w:hAnsi="Arial" w:cs="Arial"/>
          <w:sz w:val="24"/>
          <w:szCs w:val="24"/>
        </w:rPr>
        <w:t xml:space="preserve"> </w:t>
      </w:r>
      <w:r w:rsidR="75456AA1" w:rsidRPr="00A07064">
        <w:rPr>
          <w:rFonts w:ascii="Arial" w:eastAsia="Arial" w:hAnsi="Arial" w:cs="Arial"/>
          <w:sz w:val="24"/>
          <w:szCs w:val="24"/>
        </w:rPr>
        <w:t xml:space="preserve">in all respects, or with characteristics closely resembling them. </w:t>
      </w:r>
    </w:p>
    <w:p w14:paraId="25FF340D" w14:textId="77777777" w:rsidR="75456AA1" w:rsidRPr="00A07064" w:rsidRDefault="75456AA1" w:rsidP="001E12E3">
      <w:pPr>
        <w:spacing w:after="0" w:line="22" w:lineRule="atLeast"/>
        <w:rPr>
          <w:rFonts w:ascii="Arial" w:eastAsia="Arial" w:hAnsi="Arial" w:cs="Arial"/>
          <w:sz w:val="24"/>
          <w:szCs w:val="24"/>
        </w:rPr>
      </w:pPr>
    </w:p>
    <w:p w14:paraId="4A7C9BE2" w14:textId="4E0BECE0" w:rsidR="75456AA1" w:rsidRPr="00A07064" w:rsidRDefault="00E044AD" w:rsidP="001E12E3">
      <w:pPr>
        <w:spacing w:after="0" w:line="22" w:lineRule="atLeast"/>
        <w:rPr>
          <w:rFonts w:ascii="Arial" w:eastAsia="Arial" w:hAnsi="Arial" w:cs="Arial"/>
          <w:sz w:val="24"/>
          <w:szCs w:val="24"/>
        </w:rPr>
      </w:pPr>
      <w:r w:rsidRPr="00A07064">
        <w:rPr>
          <w:rFonts w:ascii="Arial" w:eastAsia="Arial" w:hAnsi="Arial" w:cs="Arial"/>
          <w:b/>
          <w:bCs/>
          <w:sz w:val="24"/>
          <w:szCs w:val="24"/>
        </w:rPr>
        <w:t xml:space="preserve">Please </w:t>
      </w:r>
      <w:r w:rsidR="006B15CE" w:rsidRPr="00A07064">
        <w:rPr>
          <w:rFonts w:ascii="Arial" w:eastAsia="Arial" w:hAnsi="Arial" w:cs="Arial"/>
          <w:b/>
          <w:bCs/>
          <w:sz w:val="24"/>
          <w:szCs w:val="24"/>
        </w:rPr>
        <w:t xml:space="preserve">follow the instructions </w:t>
      </w:r>
      <w:r w:rsidR="00005867" w:rsidRPr="00A07064">
        <w:rPr>
          <w:rFonts w:ascii="Arial" w:eastAsia="Arial" w:hAnsi="Arial" w:cs="Arial"/>
          <w:b/>
          <w:bCs/>
          <w:sz w:val="24"/>
          <w:szCs w:val="24"/>
        </w:rPr>
        <w:t xml:space="preserve">for each question to provide the appropriate </w:t>
      </w:r>
      <w:r w:rsidRPr="00A07064">
        <w:rPr>
          <w:rFonts w:ascii="Arial" w:eastAsia="Arial" w:hAnsi="Arial" w:cs="Arial"/>
          <w:b/>
          <w:bCs/>
          <w:sz w:val="24"/>
          <w:szCs w:val="24"/>
        </w:rPr>
        <w:t>information</w:t>
      </w:r>
      <w:r w:rsidR="75456AA1" w:rsidRPr="00A07064">
        <w:rPr>
          <w:rFonts w:ascii="Arial" w:eastAsia="Arial" w:hAnsi="Arial" w:cs="Arial"/>
          <w:b/>
          <w:bCs/>
          <w:sz w:val="24"/>
          <w:szCs w:val="24"/>
        </w:rPr>
        <w:t xml:space="preserve">. </w:t>
      </w:r>
    </w:p>
    <w:p w14:paraId="2974F9AE" w14:textId="77777777" w:rsidR="75456AA1" w:rsidRPr="00A07064" w:rsidRDefault="75456AA1" w:rsidP="001E12E3">
      <w:pPr>
        <w:spacing w:after="0" w:line="22" w:lineRule="atLeast"/>
        <w:rPr>
          <w:rFonts w:ascii="Arial" w:eastAsia="Arial" w:hAnsi="Arial" w:cs="Arial"/>
          <w:sz w:val="24"/>
          <w:szCs w:val="24"/>
        </w:rPr>
      </w:pPr>
    </w:p>
    <w:p w14:paraId="079B541E" w14:textId="2FB7995F" w:rsidR="75456AA1" w:rsidRPr="00A07064" w:rsidRDefault="75456AA1" w:rsidP="003740AF">
      <w:pPr>
        <w:pStyle w:val="Heading2"/>
      </w:pPr>
      <w:bookmarkStart w:id="4" w:name="_Product_Control_Numbers"/>
      <w:bookmarkStart w:id="5" w:name="_Toc49839250"/>
      <w:bookmarkEnd w:id="4"/>
      <w:r w:rsidRPr="00A07064">
        <w:t>Product Control Numbers</w:t>
      </w:r>
      <w:bookmarkEnd w:id="5"/>
      <w:r w:rsidRPr="00A07064">
        <w:t xml:space="preserve"> </w:t>
      </w:r>
    </w:p>
    <w:p w14:paraId="28BE1361" w14:textId="77777777" w:rsidR="00A3798C" w:rsidRDefault="00A3798C" w:rsidP="001E12E3">
      <w:pPr>
        <w:spacing w:after="0" w:line="22" w:lineRule="atLeast"/>
        <w:rPr>
          <w:rFonts w:ascii="Arial" w:eastAsia="Arial" w:hAnsi="Arial" w:cs="Arial"/>
          <w:sz w:val="24"/>
          <w:szCs w:val="24"/>
        </w:rPr>
      </w:pPr>
    </w:p>
    <w:p w14:paraId="6CF6B672" w14:textId="5D192570" w:rsidR="75456AA1" w:rsidRPr="00A07064" w:rsidRDefault="75456AA1" w:rsidP="001E12E3">
      <w:pPr>
        <w:spacing w:after="0" w:line="22" w:lineRule="atLeast"/>
        <w:rPr>
          <w:rFonts w:ascii="Arial" w:eastAsia="Arial" w:hAnsi="Arial" w:cs="Arial"/>
          <w:sz w:val="24"/>
          <w:szCs w:val="24"/>
        </w:rPr>
      </w:pPr>
      <w:r w:rsidRPr="00A07064">
        <w:rPr>
          <w:rFonts w:ascii="Arial" w:eastAsia="Arial" w:hAnsi="Arial" w:cs="Arial"/>
          <w:sz w:val="24"/>
          <w:szCs w:val="24"/>
        </w:rPr>
        <w:t>TRID uses Product Control Numbers (PCNs) to define and distinguish the different types of products that fall under the goods description above.</w:t>
      </w:r>
    </w:p>
    <w:p w14:paraId="4FC2326B" w14:textId="77777777" w:rsidR="75456AA1" w:rsidRPr="00A07064" w:rsidRDefault="75456AA1" w:rsidP="001E12E3">
      <w:pPr>
        <w:spacing w:after="0" w:line="22" w:lineRule="atLeast"/>
        <w:rPr>
          <w:rFonts w:ascii="Arial" w:eastAsia="Arial" w:hAnsi="Arial" w:cs="Arial"/>
          <w:sz w:val="24"/>
          <w:szCs w:val="24"/>
        </w:rPr>
      </w:pPr>
    </w:p>
    <w:p w14:paraId="3097DCB0" w14:textId="3E0B1F2F" w:rsidR="4332523B" w:rsidRPr="00A07064" w:rsidRDefault="75456AA1" w:rsidP="001E12E3">
      <w:pPr>
        <w:spacing w:after="0" w:line="22" w:lineRule="atLeast"/>
        <w:rPr>
          <w:rFonts w:ascii="Arial" w:eastAsia="Arial" w:hAnsi="Arial" w:cs="Arial"/>
          <w:sz w:val="24"/>
          <w:szCs w:val="24"/>
        </w:rPr>
      </w:pPr>
      <w:r w:rsidRPr="00A07064">
        <w:rPr>
          <w:rFonts w:ascii="Arial" w:eastAsia="Arial" w:hAnsi="Arial" w:cs="Arial"/>
          <w:color w:val="000000" w:themeColor="text1"/>
          <w:sz w:val="24"/>
          <w:szCs w:val="24"/>
        </w:rPr>
        <w:lastRenderedPageBreak/>
        <w:t>PCNs, which come in the form</w:t>
      </w:r>
      <w:r w:rsidRPr="00A07064">
        <w:rPr>
          <w:rFonts w:ascii="Arial" w:eastAsia="Arial" w:hAnsi="Arial" w:cs="Arial"/>
          <w:b/>
          <w:bCs/>
          <w:color w:val="000000" w:themeColor="text1"/>
          <w:sz w:val="24"/>
          <w:szCs w:val="24"/>
        </w:rPr>
        <w:t xml:space="preserve"> </w:t>
      </w:r>
      <w:r w:rsidRPr="00A07064">
        <w:rPr>
          <w:rFonts w:ascii="Arial" w:eastAsia="Arial" w:hAnsi="Arial" w:cs="Arial"/>
          <w:color w:val="000000" w:themeColor="text1"/>
          <w:sz w:val="24"/>
          <w:szCs w:val="24"/>
        </w:rPr>
        <w:t>of an</w:t>
      </w:r>
      <w:r w:rsidRPr="00A07064">
        <w:rPr>
          <w:rFonts w:ascii="Arial" w:eastAsia="Arial" w:hAnsi="Arial" w:cs="Arial"/>
          <w:b/>
          <w:bCs/>
          <w:color w:val="000000" w:themeColor="text1"/>
          <w:sz w:val="24"/>
          <w:szCs w:val="24"/>
        </w:rPr>
        <w:t xml:space="preserve"> alphanumeric code,</w:t>
      </w:r>
      <w:r w:rsidRPr="00A07064">
        <w:rPr>
          <w:rFonts w:ascii="Arial" w:eastAsia="Arial" w:hAnsi="Arial" w:cs="Arial"/>
          <w:sz w:val="24"/>
          <w:szCs w:val="24"/>
        </w:rPr>
        <w:t xml:space="preserve"> help to create a categorisation system so that comparisons can be made between goods produced in the domestic UK market and those produced in foreign markets.</w:t>
      </w:r>
    </w:p>
    <w:p w14:paraId="4BB81C26" w14:textId="77777777" w:rsidR="00B82369" w:rsidRPr="00A07064" w:rsidRDefault="00B82369" w:rsidP="001E12E3">
      <w:pPr>
        <w:spacing w:after="0" w:line="22" w:lineRule="atLeast"/>
        <w:rPr>
          <w:rFonts w:ascii="Arial" w:eastAsia="Arial" w:hAnsi="Arial" w:cs="Arial"/>
          <w:sz w:val="24"/>
          <w:szCs w:val="24"/>
        </w:rPr>
      </w:pPr>
    </w:p>
    <w:tbl>
      <w:tblPr>
        <w:tblW w:w="9013" w:type="dxa"/>
        <w:tblLayout w:type="fixed"/>
        <w:tblLook w:val="04A0" w:firstRow="1" w:lastRow="0" w:firstColumn="1" w:lastColumn="0" w:noHBand="0" w:noVBand="1"/>
      </w:tblPr>
      <w:tblGrid>
        <w:gridCol w:w="1959"/>
        <w:gridCol w:w="1641"/>
        <w:gridCol w:w="3620"/>
        <w:gridCol w:w="1557"/>
        <w:gridCol w:w="236"/>
      </w:tblGrid>
      <w:tr w:rsidR="443443E8" w14:paraId="76DBDEB9" w14:textId="77777777" w:rsidTr="005D6E4F">
        <w:trPr>
          <w:trHeight w:val="291"/>
        </w:trPr>
        <w:tc>
          <w:tcPr>
            <w:tcW w:w="1959" w:type="dxa"/>
            <w:tcBorders>
              <w:top w:val="single" w:sz="8" w:space="0" w:color="auto"/>
              <w:left w:val="single" w:sz="8" w:space="0" w:color="auto"/>
              <w:bottom w:val="single" w:sz="8" w:space="0" w:color="auto"/>
              <w:right w:val="single" w:sz="8" w:space="0" w:color="auto"/>
            </w:tcBorders>
            <w:shd w:val="clear" w:color="auto" w:fill="D6DCE4"/>
            <w:vAlign w:val="center"/>
          </w:tcPr>
          <w:p w14:paraId="1FA85486" w14:textId="6F06D814" w:rsidR="443443E8" w:rsidRDefault="443443E8" w:rsidP="443443E8">
            <w:pPr>
              <w:spacing w:line="257" w:lineRule="auto"/>
              <w:jc w:val="center"/>
            </w:pPr>
            <w:r w:rsidRPr="443443E8">
              <w:rPr>
                <w:rFonts w:ascii="Arial" w:eastAsia="Arial" w:hAnsi="Arial" w:cs="Arial"/>
                <w:b/>
                <w:bCs/>
                <w:sz w:val="24"/>
                <w:szCs w:val="24"/>
              </w:rPr>
              <w:t>Characteristic</w:t>
            </w:r>
          </w:p>
        </w:tc>
        <w:tc>
          <w:tcPr>
            <w:tcW w:w="1641" w:type="dxa"/>
            <w:tcBorders>
              <w:top w:val="single" w:sz="8" w:space="0" w:color="auto"/>
              <w:left w:val="single" w:sz="8" w:space="0" w:color="auto"/>
              <w:bottom w:val="single" w:sz="8" w:space="0" w:color="auto"/>
              <w:right w:val="single" w:sz="8" w:space="0" w:color="auto"/>
            </w:tcBorders>
            <w:shd w:val="clear" w:color="auto" w:fill="D6DCE4"/>
            <w:vAlign w:val="center"/>
          </w:tcPr>
          <w:p w14:paraId="1CB03499" w14:textId="168D67DC" w:rsidR="443443E8" w:rsidRDefault="443443E8" w:rsidP="443443E8">
            <w:pPr>
              <w:spacing w:line="257" w:lineRule="auto"/>
              <w:jc w:val="center"/>
            </w:pPr>
            <w:r w:rsidRPr="443443E8">
              <w:rPr>
                <w:rFonts w:ascii="Arial" w:eastAsia="Arial" w:hAnsi="Arial" w:cs="Arial"/>
                <w:b/>
                <w:bCs/>
                <w:sz w:val="24"/>
                <w:szCs w:val="24"/>
              </w:rPr>
              <w:t>Field format</w:t>
            </w:r>
          </w:p>
        </w:tc>
        <w:tc>
          <w:tcPr>
            <w:tcW w:w="3620" w:type="dxa"/>
            <w:tcBorders>
              <w:top w:val="single" w:sz="8" w:space="0" w:color="auto"/>
              <w:left w:val="single" w:sz="8" w:space="0" w:color="auto"/>
              <w:bottom w:val="single" w:sz="8" w:space="0" w:color="auto"/>
              <w:right w:val="single" w:sz="8" w:space="0" w:color="auto"/>
            </w:tcBorders>
            <w:shd w:val="clear" w:color="auto" w:fill="D6DCE4"/>
            <w:vAlign w:val="center"/>
          </w:tcPr>
          <w:p w14:paraId="7EC47A2B" w14:textId="4A688A45" w:rsidR="443443E8" w:rsidRDefault="443443E8" w:rsidP="443443E8">
            <w:pPr>
              <w:spacing w:line="257" w:lineRule="auto"/>
              <w:jc w:val="center"/>
            </w:pPr>
            <w:r w:rsidRPr="443443E8">
              <w:rPr>
                <w:rFonts w:ascii="Arial" w:eastAsia="Arial" w:hAnsi="Arial" w:cs="Arial"/>
                <w:b/>
                <w:bCs/>
                <w:sz w:val="24"/>
                <w:szCs w:val="24"/>
              </w:rPr>
              <w:t>Explanation</w:t>
            </w:r>
          </w:p>
        </w:tc>
        <w:tc>
          <w:tcPr>
            <w:tcW w:w="1557" w:type="dxa"/>
            <w:tcBorders>
              <w:top w:val="single" w:sz="8" w:space="0" w:color="auto"/>
              <w:left w:val="single" w:sz="8" w:space="0" w:color="auto"/>
              <w:bottom w:val="single" w:sz="8" w:space="0" w:color="auto"/>
              <w:right w:val="single" w:sz="8" w:space="0" w:color="auto"/>
            </w:tcBorders>
            <w:shd w:val="clear" w:color="auto" w:fill="D6DCE4"/>
            <w:vAlign w:val="center"/>
          </w:tcPr>
          <w:p w14:paraId="3D5F09FD" w14:textId="1106B840" w:rsidR="443443E8" w:rsidRDefault="443443E8" w:rsidP="443443E8">
            <w:pPr>
              <w:spacing w:line="257" w:lineRule="auto"/>
              <w:jc w:val="center"/>
            </w:pPr>
            <w:r w:rsidRPr="443443E8">
              <w:rPr>
                <w:rFonts w:ascii="Arial" w:eastAsia="Arial" w:hAnsi="Arial" w:cs="Arial"/>
                <w:b/>
                <w:bCs/>
                <w:sz w:val="24"/>
                <w:szCs w:val="24"/>
              </w:rPr>
              <w:t>Field length*</w:t>
            </w:r>
          </w:p>
        </w:tc>
        <w:tc>
          <w:tcPr>
            <w:tcW w:w="236" w:type="dxa"/>
            <w:tcBorders>
              <w:top w:val="nil"/>
              <w:left w:val="single" w:sz="8" w:space="0" w:color="auto"/>
              <w:bottom w:val="nil"/>
              <w:right w:val="nil"/>
            </w:tcBorders>
            <w:vAlign w:val="center"/>
          </w:tcPr>
          <w:p w14:paraId="70DA2363" w14:textId="0D3F5D50" w:rsidR="443443E8" w:rsidRDefault="443443E8"/>
        </w:tc>
      </w:tr>
      <w:tr w:rsidR="443443E8" w14:paraId="4553BC16" w14:textId="77777777" w:rsidTr="005D6E4F">
        <w:trPr>
          <w:trHeight w:val="264"/>
        </w:trPr>
        <w:tc>
          <w:tcPr>
            <w:tcW w:w="1959" w:type="dxa"/>
            <w:vMerge w:val="restart"/>
            <w:tcBorders>
              <w:top w:val="single" w:sz="8" w:space="0" w:color="auto"/>
              <w:left w:val="single" w:sz="8" w:space="0" w:color="auto"/>
              <w:bottom w:val="nil"/>
              <w:right w:val="single" w:sz="8" w:space="0" w:color="auto"/>
            </w:tcBorders>
            <w:vAlign w:val="center"/>
          </w:tcPr>
          <w:p w14:paraId="64802D4C" w14:textId="602CA023" w:rsidR="443443E8" w:rsidRDefault="443443E8" w:rsidP="443443E8">
            <w:pPr>
              <w:spacing w:line="257" w:lineRule="auto"/>
              <w:jc w:val="center"/>
            </w:pPr>
            <w:r w:rsidRPr="443443E8">
              <w:rPr>
                <w:rFonts w:ascii="Arial" w:eastAsia="Arial" w:hAnsi="Arial" w:cs="Arial"/>
                <w:sz w:val="24"/>
                <w:szCs w:val="24"/>
              </w:rPr>
              <w:t>Product type</w:t>
            </w:r>
          </w:p>
        </w:tc>
        <w:tc>
          <w:tcPr>
            <w:tcW w:w="1641" w:type="dxa"/>
            <w:vMerge w:val="restart"/>
            <w:tcBorders>
              <w:top w:val="single" w:sz="8" w:space="0" w:color="auto"/>
              <w:left w:val="single" w:sz="8" w:space="0" w:color="auto"/>
              <w:bottom w:val="nil"/>
              <w:right w:val="single" w:sz="8" w:space="0" w:color="auto"/>
            </w:tcBorders>
            <w:vAlign w:val="center"/>
          </w:tcPr>
          <w:p w14:paraId="5DEFDD25" w14:textId="534F5C5A" w:rsidR="443443E8" w:rsidRDefault="443443E8" w:rsidP="443443E8">
            <w:pPr>
              <w:spacing w:line="257" w:lineRule="auto"/>
              <w:jc w:val="center"/>
            </w:pPr>
            <w:r w:rsidRPr="443443E8">
              <w:rPr>
                <w:rFonts w:ascii="Arial" w:eastAsia="Arial" w:hAnsi="Arial" w:cs="Arial"/>
                <w:sz w:val="24"/>
                <w:szCs w:val="24"/>
              </w:rPr>
              <w:t>Alphabetical</w:t>
            </w:r>
          </w:p>
        </w:tc>
        <w:tc>
          <w:tcPr>
            <w:tcW w:w="3620" w:type="dxa"/>
            <w:tcBorders>
              <w:top w:val="single" w:sz="8" w:space="0" w:color="auto"/>
              <w:left w:val="single" w:sz="8" w:space="0" w:color="auto"/>
              <w:bottom w:val="nil"/>
              <w:right w:val="single" w:sz="8" w:space="0" w:color="auto"/>
            </w:tcBorders>
            <w:vAlign w:val="center"/>
          </w:tcPr>
          <w:p w14:paraId="39F8CA36" w14:textId="0825B819" w:rsidR="443443E8" w:rsidRDefault="443443E8" w:rsidP="443443E8">
            <w:pPr>
              <w:spacing w:line="257" w:lineRule="auto"/>
            </w:pPr>
            <w:r w:rsidRPr="443443E8">
              <w:rPr>
                <w:rFonts w:ascii="Arial" w:eastAsia="Arial" w:hAnsi="Arial" w:cs="Arial"/>
                <w:sz w:val="24"/>
                <w:szCs w:val="24"/>
              </w:rPr>
              <w:t>Indicate the type of product</w:t>
            </w:r>
          </w:p>
        </w:tc>
        <w:tc>
          <w:tcPr>
            <w:tcW w:w="1557" w:type="dxa"/>
            <w:vMerge w:val="restart"/>
            <w:tcBorders>
              <w:top w:val="single" w:sz="8" w:space="0" w:color="auto"/>
              <w:left w:val="single" w:sz="8" w:space="0" w:color="auto"/>
              <w:bottom w:val="nil"/>
              <w:right w:val="single" w:sz="8" w:space="0" w:color="auto"/>
            </w:tcBorders>
            <w:vAlign w:val="center"/>
          </w:tcPr>
          <w:p w14:paraId="40433D5C" w14:textId="21070D1E" w:rsidR="443443E8" w:rsidRDefault="443443E8" w:rsidP="443443E8">
            <w:pPr>
              <w:spacing w:line="257" w:lineRule="auto"/>
              <w:jc w:val="center"/>
            </w:pPr>
            <w:r w:rsidRPr="443443E8">
              <w:rPr>
                <w:rFonts w:ascii="Arial" w:eastAsia="Arial" w:hAnsi="Arial" w:cs="Arial"/>
                <w:sz w:val="24"/>
                <w:szCs w:val="24"/>
              </w:rPr>
              <w:t>1</w:t>
            </w:r>
          </w:p>
        </w:tc>
        <w:tc>
          <w:tcPr>
            <w:tcW w:w="236" w:type="dxa"/>
            <w:tcBorders>
              <w:top w:val="nil"/>
              <w:left w:val="single" w:sz="8" w:space="0" w:color="auto"/>
              <w:bottom w:val="nil"/>
              <w:right w:val="nil"/>
            </w:tcBorders>
            <w:vAlign w:val="center"/>
          </w:tcPr>
          <w:p w14:paraId="78B80487" w14:textId="3146ED23" w:rsidR="443443E8" w:rsidRDefault="443443E8"/>
        </w:tc>
      </w:tr>
      <w:tr w:rsidR="443443E8" w14:paraId="79FB4794" w14:textId="77777777" w:rsidTr="005D6E4F">
        <w:trPr>
          <w:trHeight w:val="249"/>
        </w:trPr>
        <w:tc>
          <w:tcPr>
            <w:tcW w:w="1959" w:type="dxa"/>
            <w:vMerge/>
            <w:tcBorders>
              <w:left w:val="single" w:sz="0" w:space="0" w:color="auto"/>
              <w:right w:val="single" w:sz="0" w:space="0" w:color="auto"/>
            </w:tcBorders>
            <w:vAlign w:val="center"/>
          </w:tcPr>
          <w:p w14:paraId="7DD3F57C" w14:textId="77777777" w:rsidR="0073692C" w:rsidRDefault="0073692C"/>
        </w:tc>
        <w:tc>
          <w:tcPr>
            <w:tcW w:w="1641" w:type="dxa"/>
            <w:vMerge/>
            <w:tcBorders>
              <w:left w:val="single" w:sz="0" w:space="0" w:color="auto"/>
              <w:right w:val="single" w:sz="0" w:space="0" w:color="auto"/>
            </w:tcBorders>
            <w:vAlign w:val="center"/>
          </w:tcPr>
          <w:p w14:paraId="1A1DF970" w14:textId="77777777" w:rsidR="0073692C" w:rsidRDefault="0073692C"/>
        </w:tc>
        <w:tc>
          <w:tcPr>
            <w:tcW w:w="3620" w:type="dxa"/>
            <w:tcBorders>
              <w:top w:val="nil"/>
              <w:left w:val="nil"/>
              <w:bottom w:val="nil"/>
              <w:right w:val="single" w:sz="8" w:space="0" w:color="auto"/>
            </w:tcBorders>
            <w:vAlign w:val="center"/>
          </w:tcPr>
          <w:p w14:paraId="2C8425AB" w14:textId="4A5678B2" w:rsidR="443443E8" w:rsidRDefault="443443E8" w:rsidP="443443E8">
            <w:pPr>
              <w:spacing w:line="257" w:lineRule="auto"/>
            </w:pPr>
            <w:r w:rsidRPr="443443E8">
              <w:rPr>
                <w:rFonts w:ascii="Arial" w:eastAsia="Arial" w:hAnsi="Arial" w:cs="Arial"/>
                <w:sz w:val="24"/>
                <w:szCs w:val="24"/>
              </w:rPr>
              <w:t>W =  Wire</w:t>
            </w:r>
          </w:p>
        </w:tc>
        <w:tc>
          <w:tcPr>
            <w:tcW w:w="1557" w:type="dxa"/>
            <w:vMerge/>
            <w:tcBorders>
              <w:left w:val="single" w:sz="0" w:space="0" w:color="auto"/>
              <w:right w:val="single" w:sz="0" w:space="0" w:color="auto"/>
            </w:tcBorders>
            <w:vAlign w:val="center"/>
          </w:tcPr>
          <w:p w14:paraId="228947D6" w14:textId="77777777" w:rsidR="0073692C" w:rsidRDefault="0073692C"/>
        </w:tc>
        <w:tc>
          <w:tcPr>
            <w:tcW w:w="236" w:type="dxa"/>
            <w:tcBorders>
              <w:top w:val="nil"/>
              <w:left w:val="nil"/>
              <w:bottom w:val="nil"/>
              <w:right w:val="nil"/>
            </w:tcBorders>
            <w:vAlign w:val="center"/>
          </w:tcPr>
          <w:p w14:paraId="6F1E7951" w14:textId="72E49E97" w:rsidR="443443E8" w:rsidRDefault="443443E8"/>
        </w:tc>
      </w:tr>
      <w:tr w:rsidR="443443E8" w14:paraId="26DFD335" w14:textId="77777777" w:rsidTr="005D6E4F">
        <w:trPr>
          <w:trHeight w:val="264"/>
        </w:trPr>
        <w:tc>
          <w:tcPr>
            <w:tcW w:w="1959" w:type="dxa"/>
            <w:vMerge/>
            <w:tcBorders>
              <w:left w:val="single" w:sz="0" w:space="0" w:color="auto"/>
              <w:right w:val="single" w:sz="0" w:space="0" w:color="auto"/>
            </w:tcBorders>
            <w:vAlign w:val="center"/>
          </w:tcPr>
          <w:p w14:paraId="0EE188EA" w14:textId="77777777" w:rsidR="0073692C" w:rsidRDefault="0073692C"/>
        </w:tc>
        <w:tc>
          <w:tcPr>
            <w:tcW w:w="1641" w:type="dxa"/>
            <w:vMerge/>
            <w:tcBorders>
              <w:left w:val="single" w:sz="0" w:space="0" w:color="auto"/>
              <w:right w:val="single" w:sz="0" w:space="0" w:color="auto"/>
            </w:tcBorders>
            <w:vAlign w:val="center"/>
          </w:tcPr>
          <w:p w14:paraId="33507E8E" w14:textId="77777777" w:rsidR="0073692C" w:rsidRDefault="0073692C"/>
        </w:tc>
        <w:tc>
          <w:tcPr>
            <w:tcW w:w="3620" w:type="dxa"/>
            <w:tcBorders>
              <w:top w:val="nil"/>
              <w:left w:val="nil"/>
              <w:bottom w:val="single" w:sz="8" w:space="0" w:color="auto"/>
              <w:right w:val="single" w:sz="8" w:space="0" w:color="auto"/>
            </w:tcBorders>
            <w:vAlign w:val="center"/>
          </w:tcPr>
          <w:p w14:paraId="6DC70020" w14:textId="6C7E95AA" w:rsidR="443443E8" w:rsidRDefault="443443E8" w:rsidP="443443E8">
            <w:pPr>
              <w:spacing w:line="257" w:lineRule="auto"/>
            </w:pPr>
            <w:r w:rsidRPr="443443E8">
              <w:rPr>
                <w:rFonts w:ascii="Arial" w:eastAsia="Arial" w:hAnsi="Arial" w:cs="Arial"/>
                <w:sz w:val="24"/>
                <w:szCs w:val="24"/>
              </w:rPr>
              <w:t>S =  Strand</w:t>
            </w:r>
          </w:p>
        </w:tc>
        <w:tc>
          <w:tcPr>
            <w:tcW w:w="1557" w:type="dxa"/>
            <w:vMerge/>
            <w:tcBorders>
              <w:left w:val="single" w:sz="0" w:space="0" w:color="auto"/>
              <w:right w:val="single" w:sz="0" w:space="0" w:color="auto"/>
            </w:tcBorders>
            <w:vAlign w:val="center"/>
          </w:tcPr>
          <w:p w14:paraId="275D7013" w14:textId="77777777" w:rsidR="0073692C" w:rsidRDefault="0073692C"/>
        </w:tc>
        <w:tc>
          <w:tcPr>
            <w:tcW w:w="236" w:type="dxa"/>
            <w:tcBorders>
              <w:top w:val="nil"/>
              <w:left w:val="nil"/>
              <w:bottom w:val="nil"/>
              <w:right w:val="nil"/>
            </w:tcBorders>
            <w:vAlign w:val="center"/>
          </w:tcPr>
          <w:p w14:paraId="55E95D0C" w14:textId="0F49F3A9" w:rsidR="443443E8" w:rsidRDefault="443443E8"/>
        </w:tc>
      </w:tr>
      <w:tr w:rsidR="443443E8" w14:paraId="04AAC5B8" w14:textId="77777777" w:rsidTr="005D6E4F">
        <w:trPr>
          <w:trHeight w:val="249"/>
        </w:trPr>
        <w:tc>
          <w:tcPr>
            <w:tcW w:w="1959" w:type="dxa"/>
            <w:vMerge w:val="restart"/>
            <w:tcBorders>
              <w:top w:val="single" w:sz="8" w:space="0" w:color="auto"/>
              <w:left w:val="single" w:sz="8" w:space="0" w:color="auto"/>
              <w:bottom w:val="nil"/>
              <w:right w:val="single" w:sz="8" w:space="0" w:color="auto"/>
            </w:tcBorders>
            <w:vAlign w:val="center"/>
          </w:tcPr>
          <w:p w14:paraId="2152068A" w14:textId="26F4B810" w:rsidR="443443E8" w:rsidRDefault="443443E8" w:rsidP="443443E8">
            <w:pPr>
              <w:spacing w:line="257" w:lineRule="auto"/>
              <w:jc w:val="center"/>
            </w:pPr>
            <w:r w:rsidRPr="443443E8">
              <w:rPr>
                <w:rFonts w:ascii="Arial" w:eastAsia="Arial" w:hAnsi="Arial" w:cs="Arial"/>
                <w:sz w:val="24"/>
                <w:szCs w:val="24"/>
              </w:rPr>
              <w:t>Diameter</w:t>
            </w:r>
          </w:p>
        </w:tc>
        <w:tc>
          <w:tcPr>
            <w:tcW w:w="1641" w:type="dxa"/>
            <w:vMerge w:val="restart"/>
            <w:tcBorders>
              <w:top w:val="single" w:sz="8" w:space="0" w:color="auto"/>
              <w:left w:val="single" w:sz="8" w:space="0" w:color="auto"/>
              <w:bottom w:val="nil"/>
              <w:right w:val="single" w:sz="8" w:space="0" w:color="auto"/>
            </w:tcBorders>
            <w:vAlign w:val="center"/>
          </w:tcPr>
          <w:p w14:paraId="492248C0" w14:textId="21CF2F87" w:rsidR="443443E8" w:rsidRDefault="443443E8" w:rsidP="443443E8">
            <w:pPr>
              <w:spacing w:line="257" w:lineRule="auto"/>
              <w:jc w:val="center"/>
            </w:pPr>
            <w:r w:rsidRPr="443443E8">
              <w:rPr>
                <w:rFonts w:ascii="Arial" w:eastAsia="Arial" w:hAnsi="Arial" w:cs="Arial"/>
                <w:sz w:val="24"/>
                <w:szCs w:val="24"/>
              </w:rPr>
              <w:t>Numerical</w:t>
            </w:r>
          </w:p>
        </w:tc>
        <w:tc>
          <w:tcPr>
            <w:tcW w:w="3620" w:type="dxa"/>
            <w:tcBorders>
              <w:top w:val="single" w:sz="8" w:space="0" w:color="auto"/>
              <w:left w:val="single" w:sz="8" w:space="0" w:color="auto"/>
              <w:bottom w:val="nil"/>
              <w:right w:val="single" w:sz="8" w:space="0" w:color="auto"/>
            </w:tcBorders>
            <w:vAlign w:val="center"/>
          </w:tcPr>
          <w:p w14:paraId="64EC0913" w14:textId="24EF50E5" w:rsidR="443443E8" w:rsidRDefault="443443E8" w:rsidP="443443E8">
            <w:pPr>
              <w:spacing w:line="257" w:lineRule="auto"/>
            </w:pPr>
            <w:r w:rsidRPr="443443E8">
              <w:rPr>
                <w:rFonts w:ascii="Arial" w:eastAsia="Arial" w:hAnsi="Arial" w:cs="Arial"/>
                <w:sz w:val="24"/>
                <w:szCs w:val="24"/>
              </w:rPr>
              <w:t>Indicate the product diameter in mm</w:t>
            </w:r>
          </w:p>
        </w:tc>
        <w:tc>
          <w:tcPr>
            <w:tcW w:w="1557" w:type="dxa"/>
            <w:vMerge w:val="restart"/>
            <w:tcBorders>
              <w:top w:val="single" w:sz="8" w:space="0" w:color="auto"/>
              <w:left w:val="single" w:sz="8" w:space="0" w:color="auto"/>
              <w:bottom w:val="nil"/>
              <w:right w:val="single" w:sz="8" w:space="0" w:color="auto"/>
            </w:tcBorders>
            <w:vAlign w:val="center"/>
          </w:tcPr>
          <w:p w14:paraId="0E71F37A" w14:textId="696F425B" w:rsidR="443443E8" w:rsidRDefault="443443E8" w:rsidP="443443E8">
            <w:pPr>
              <w:spacing w:line="257" w:lineRule="auto"/>
              <w:jc w:val="center"/>
            </w:pPr>
            <w:r w:rsidRPr="443443E8">
              <w:rPr>
                <w:rFonts w:ascii="Arial" w:eastAsia="Arial" w:hAnsi="Arial" w:cs="Arial"/>
                <w:sz w:val="24"/>
                <w:szCs w:val="24"/>
              </w:rPr>
              <w:t>5</w:t>
            </w:r>
          </w:p>
        </w:tc>
        <w:tc>
          <w:tcPr>
            <w:tcW w:w="236" w:type="dxa"/>
            <w:tcBorders>
              <w:top w:val="nil"/>
              <w:left w:val="single" w:sz="8" w:space="0" w:color="auto"/>
              <w:bottom w:val="nil"/>
              <w:right w:val="nil"/>
            </w:tcBorders>
            <w:vAlign w:val="center"/>
          </w:tcPr>
          <w:p w14:paraId="4FE644D0" w14:textId="5B8192A0" w:rsidR="443443E8" w:rsidRDefault="443443E8"/>
        </w:tc>
      </w:tr>
      <w:tr w:rsidR="443443E8" w14:paraId="17FDF96B" w14:textId="77777777" w:rsidTr="005D6E4F">
        <w:trPr>
          <w:trHeight w:val="249"/>
        </w:trPr>
        <w:tc>
          <w:tcPr>
            <w:tcW w:w="1959" w:type="dxa"/>
            <w:vMerge/>
            <w:tcBorders>
              <w:left w:val="single" w:sz="0" w:space="0" w:color="auto"/>
              <w:right w:val="single" w:sz="0" w:space="0" w:color="auto"/>
            </w:tcBorders>
            <w:vAlign w:val="center"/>
          </w:tcPr>
          <w:p w14:paraId="23C403CD" w14:textId="77777777" w:rsidR="0073692C" w:rsidRDefault="0073692C"/>
        </w:tc>
        <w:tc>
          <w:tcPr>
            <w:tcW w:w="1641" w:type="dxa"/>
            <w:vMerge/>
            <w:tcBorders>
              <w:left w:val="single" w:sz="0" w:space="0" w:color="auto"/>
              <w:right w:val="single" w:sz="0" w:space="0" w:color="auto"/>
            </w:tcBorders>
            <w:vAlign w:val="center"/>
          </w:tcPr>
          <w:p w14:paraId="4313FBE3" w14:textId="77777777" w:rsidR="0073692C" w:rsidRDefault="0073692C"/>
        </w:tc>
        <w:tc>
          <w:tcPr>
            <w:tcW w:w="3620" w:type="dxa"/>
            <w:tcBorders>
              <w:top w:val="nil"/>
              <w:left w:val="nil"/>
              <w:bottom w:val="nil"/>
              <w:right w:val="single" w:sz="8" w:space="0" w:color="auto"/>
            </w:tcBorders>
            <w:vAlign w:val="center"/>
          </w:tcPr>
          <w:p w14:paraId="091E2BA4" w14:textId="6E189D44" w:rsidR="443443E8" w:rsidRDefault="443443E8" w:rsidP="443443E8">
            <w:pPr>
              <w:spacing w:line="257" w:lineRule="auto"/>
            </w:pPr>
            <w:r w:rsidRPr="443443E8">
              <w:rPr>
                <w:rFonts w:ascii="Arial" w:eastAsia="Arial" w:hAnsi="Arial" w:cs="Arial"/>
                <w:sz w:val="24"/>
                <w:szCs w:val="24"/>
              </w:rPr>
              <w:t>e.g. 15.23mm  =  01523</w:t>
            </w:r>
          </w:p>
        </w:tc>
        <w:tc>
          <w:tcPr>
            <w:tcW w:w="1557" w:type="dxa"/>
            <w:vMerge/>
            <w:tcBorders>
              <w:left w:val="single" w:sz="0" w:space="0" w:color="auto"/>
              <w:right w:val="single" w:sz="0" w:space="0" w:color="auto"/>
            </w:tcBorders>
            <w:vAlign w:val="center"/>
          </w:tcPr>
          <w:p w14:paraId="08C9732A" w14:textId="77777777" w:rsidR="0073692C" w:rsidRDefault="0073692C"/>
        </w:tc>
        <w:tc>
          <w:tcPr>
            <w:tcW w:w="236" w:type="dxa"/>
            <w:tcBorders>
              <w:top w:val="nil"/>
              <w:left w:val="nil"/>
              <w:bottom w:val="nil"/>
              <w:right w:val="nil"/>
            </w:tcBorders>
            <w:vAlign w:val="center"/>
          </w:tcPr>
          <w:p w14:paraId="147B2F7F" w14:textId="7BCFA848" w:rsidR="443443E8" w:rsidRDefault="443443E8"/>
        </w:tc>
      </w:tr>
      <w:tr w:rsidR="443443E8" w14:paraId="5E10F69A" w14:textId="77777777" w:rsidTr="005D6E4F">
        <w:trPr>
          <w:trHeight w:val="264"/>
        </w:trPr>
        <w:tc>
          <w:tcPr>
            <w:tcW w:w="1959" w:type="dxa"/>
            <w:vMerge/>
            <w:tcBorders>
              <w:left w:val="single" w:sz="0" w:space="0" w:color="auto"/>
              <w:right w:val="single" w:sz="0" w:space="0" w:color="auto"/>
            </w:tcBorders>
            <w:vAlign w:val="center"/>
          </w:tcPr>
          <w:p w14:paraId="332D26E6" w14:textId="77777777" w:rsidR="0073692C" w:rsidRDefault="0073692C"/>
        </w:tc>
        <w:tc>
          <w:tcPr>
            <w:tcW w:w="1641" w:type="dxa"/>
            <w:vMerge/>
            <w:tcBorders>
              <w:left w:val="single" w:sz="0" w:space="0" w:color="auto"/>
              <w:right w:val="single" w:sz="0" w:space="0" w:color="auto"/>
            </w:tcBorders>
            <w:vAlign w:val="center"/>
          </w:tcPr>
          <w:p w14:paraId="630271A5" w14:textId="77777777" w:rsidR="0073692C" w:rsidRDefault="0073692C"/>
        </w:tc>
        <w:tc>
          <w:tcPr>
            <w:tcW w:w="3620" w:type="dxa"/>
            <w:tcBorders>
              <w:top w:val="nil"/>
              <w:left w:val="nil"/>
              <w:bottom w:val="single" w:sz="8" w:space="0" w:color="auto"/>
              <w:right w:val="single" w:sz="8" w:space="0" w:color="auto"/>
            </w:tcBorders>
            <w:vAlign w:val="center"/>
          </w:tcPr>
          <w:p w14:paraId="5C7C5E03" w14:textId="25ECC04F" w:rsidR="443443E8" w:rsidRDefault="443443E8" w:rsidP="443443E8">
            <w:pPr>
              <w:spacing w:line="257" w:lineRule="auto"/>
            </w:pPr>
            <w:r w:rsidRPr="443443E8">
              <w:rPr>
                <w:rFonts w:ascii="Arial" w:eastAsia="Arial" w:hAnsi="Arial" w:cs="Arial"/>
                <w:sz w:val="24"/>
                <w:szCs w:val="24"/>
              </w:rPr>
              <w:t>6.0 mm  =  00600</w:t>
            </w:r>
          </w:p>
        </w:tc>
        <w:tc>
          <w:tcPr>
            <w:tcW w:w="1557" w:type="dxa"/>
            <w:vMerge/>
            <w:tcBorders>
              <w:left w:val="single" w:sz="0" w:space="0" w:color="auto"/>
              <w:right w:val="single" w:sz="0" w:space="0" w:color="auto"/>
            </w:tcBorders>
            <w:vAlign w:val="center"/>
          </w:tcPr>
          <w:p w14:paraId="7164536F" w14:textId="77777777" w:rsidR="0073692C" w:rsidRDefault="0073692C"/>
        </w:tc>
        <w:tc>
          <w:tcPr>
            <w:tcW w:w="236" w:type="dxa"/>
            <w:tcBorders>
              <w:top w:val="nil"/>
              <w:left w:val="nil"/>
              <w:bottom w:val="nil"/>
              <w:right w:val="nil"/>
            </w:tcBorders>
            <w:vAlign w:val="center"/>
          </w:tcPr>
          <w:p w14:paraId="7F953D46" w14:textId="6B888F91" w:rsidR="443443E8" w:rsidRDefault="443443E8"/>
        </w:tc>
      </w:tr>
      <w:tr w:rsidR="443443E8" w14:paraId="242D6CDC" w14:textId="77777777" w:rsidTr="005D6E4F">
        <w:trPr>
          <w:trHeight w:val="249"/>
        </w:trPr>
        <w:tc>
          <w:tcPr>
            <w:tcW w:w="1959" w:type="dxa"/>
            <w:vMerge w:val="restart"/>
            <w:tcBorders>
              <w:top w:val="single" w:sz="8" w:space="0" w:color="auto"/>
              <w:left w:val="single" w:sz="8" w:space="0" w:color="auto"/>
              <w:bottom w:val="nil"/>
              <w:right w:val="single" w:sz="8" w:space="0" w:color="auto"/>
            </w:tcBorders>
            <w:vAlign w:val="center"/>
          </w:tcPr>
          <w:p w14:paraId="24BF9585" w14:textId="039E746A" w:rsidR="443443E8" w:rsidRDefault="443443E8" w:rsidP="443443E8">
            <w:pPr>
              <w:spacing w:line="257" w:lineRule="auto"/>
              <w:jc w:val="center"/>
            </w:pPr>
            <w:r w:rsidRPr="443443E8">
              <w:rPr>
                <w:rFonts w:ascii="Arial" w:eastAsia="Arial" w:hAnsi="Arial" w:cs="Arial"/>
                <w:sz w:val="24"/>
                <w:szCs w:val="24"/>
              </w:rPr>
              <w:t>Presence of Zinc on coating</w:t>
            </w:r>
          </w:p>
        </w:tc>
        <w:tc>
          <w:tcPr>
            <w:tcW w:w="1641" w:type="dxa"/>
            <w:vMerge w:val="restart"/>
            <w:tcBorders>
              <w:top w:val="single" w:sz="8" w:space="0" w:color="auto"/>
              <w:left w:val="single" w:sz="8" w:space="0" w:color="auto"/>
              <w:bottom w:val="nil"/>
              <w:right w:val="single" w:sz="8" w:space="0" w:color="auto"/>
            </w:tcBorders>
            <w:vAlign w:val="center"/>
          </w:tcPr>
          <w:p w14:paraId="71FB60A1" w14:textId="6C6BC298" w:rsidR="443443E8" w:rsidRDefault="443443E8" w:rsidP="443443E8">
            <w:pPr>
              <w:spacing w:line="257" w:lineRule="auto"/>
              <w:jc w:val="center"/>
            </w:pPr>
            <w:r w:rsidRPr="443443E8">
              <w:rPr>
                <w:rFonts w:ascii="Arial" w:eastAsia="Arial" w:hAnsi="Arial" w:cs="Arial"/>
                <w:sz w:val="24"/>
                <w:szCs w:val="24"/>
              </w:rPr>
              <w:t>Alphabetical</w:t>
            </w:r>
          </w:p>
        </w:tc>
        <w:tc>
          <w:tcPr>
            <w:tcW w:w="3620" w:type="dxa"/>
            <w:tcBorders>
              <w:top w:val="single" w:sz="8" w:space="0" w:color="auto"/>
              <w:left w:val="single" w:sz="8" w:space="0" w:color="auto"/>
              <w:bottom w:val="nil"/>
              <w:right w:val="single" w:sz="8" w:space="0" w:color="auto"/>
            </w:tcBorders>
            <w:vAlign w:val="center"/>
          </w:tcPr>
          <w:p w14:paraId="709775E9" w14:textId="152C558A" w:rsidR="443443E8" w:rsidRDefault="443443E8" w:rsidP="443443E8">
            <w:pPr>
              <w:spacing w:line="257" w:lineRule="auto"/>
            </w:pPr>
            <w:r w:rsidRPr="443443E8">
              <w:rPr>
                <w:rFonts w:ascii="Arial" w:eastAsia="Arial" w:hAnsi="Arial" w:cs="Arial"/>
                <w:sz w:val="24"/>
                <w:szCs w:val="24"/>
              </w:rPr>
              <w:t>Indicate if the product is galvanised with Zinc</w:t>
            </w:r>
          </w:p>
        </w:tc>
        <w:tc>
          <w:tcPr>
            <w:tcW w:w="1557" w:type="dxa"/>
            <w:vMerge w:val="restart"/>
            <w:tcBorders>
              <w:top w:val="single" w:sz="8" w:space="0" w:color="auto"/>
              <w:left w:val="single" w:sz="8" w:space="0" w:color="auto"/>
              <w:bottom w:val="nil"/>
              <w:right w:val="single" w:sz="8" w:space="0" w:color="auto"/>
            </w:tcBorders>
            <w:vAlign w:val="center"/>
          </w:tcPr>
          <w:p w14:paraId="1BFC881F" w14:textId="6EB39A21" w:rsidR="443443E8" w:rsidRDefault="443443E8" w:rsidP="443443E8">
            <w:pPr>
              <w:spacing w:line="257" w:lineRule="auto"/>
              <w:jc w:val="center"/>
            </w:pPr>
            <w:r w:rsidRPr="443443E8">
              <w:rPr>
                <w:rFonts w:ascii="Arial" w:eastAsia="Arial" w:hAnsi="Arial" w:cs="Arial"/>
                <w:sz w:val="24"/>
                <w:szCs w:val="24"/>
              </w:rPr>
              <w:t>1</w:t>
            </w:r>
          </w:p>
        </w:tc>
        <w:tc>
          <w:tcPr>
            <w:tcW w:w="236" w:type="dxa"/>
            <w:tcBorders>
              <w:top w:val="nil"/>
              <w:left w:val="single" w:sz="8" w:space="0" w:color="auto"/>
              <w:bottom w:val="nil"/>
              <w:right w:val="nil"/>
            </w:tcBorders>
            <w:vAlign w:val="center"/>
          </w:tcPr>
          <w:p w14:paraId="624101A6" w14:textId="503D94DA" w:rsidR="443443E8" w:rsidRDefault="443443E8"/>
        </w:tc>
      </w:tr>
      <w:tr w:rsidR="443443E8" w14:paraId="57E55B5C" w14:textId="77777777" w:rsidTr="005D6E4F">
        <w:trPr>
          <w:trHeight w:val="249"/>
        </w:trPr>
        <w:tc>
          <w:tcPr>
            <w:tcW w:w="1959" w:type="dxa"/>
            <w:vMerge/>
            <w:tcBorders>
              <w:left w:val="single" w:sz="0" w:space="0" w:color="auto"/>
              <w:right w:val="single" w:sz="0" w:space="0" w:color="auto"/>
            </w:tcBorders>
            <w:vAlign w:val="center"/>
          </w:tcPr>
          <w:p w14:paraId="5F63F3B2" w14:textId="77777777" w:rsidR="0073692C" w:rsidRDefault="0073692C"/>
        </w:tc>
        <w:tc>
          <w:tcPr>
            <w:tcW w:w="1641" w:type="dxa"/>
            <w:vMerge/>
            <w:tcBorders>
              <w:left w:val="single" w:sz="0" w:space="0" w:color="auto"/>
              <w:right w:val="single" w:sz="0" w:space="0" w:color="auto"/>
            </w:tcBorders>
            <w:vAlign w:val="center"/>
          </w:tcPr>
          <w:p w14:paraId="70CA0746" w14:textId="77777777" w:rsidR="0073692C" w:rsidRDefault="0073692C"/>
        </w:tc>
        <w:tc>
          <w:tcPr>
            <w:tcW w:w="3620" w:type="dxa"/>
            <w:tcBorders>
              <w:top w:val="nil"/>
              <w:left w:val="nil"/>
              <w:bottom w:val="nil"/>
              <w:right w:val="single" w:sz="8" w:space="0" w:color="auto"/>
            </w:tcBorders>
            <w:vAlign w:val="center"/>
          </w:tcPr>
          <w:p w14:paraId="3CADF6F2" w14:textId="6ADDC0B8" w:rsidR="443443E8" w:rsidRDefault="443443E8" w:rsidP="443443E8">
            <w:pPr>
              <w:spacing w:line="257" w:lineRule="auto"/>
            </w:pPr>
            <w:r w:rsidRPr="443443E8">
              <w:rPr>
                <w:rFonts w:ascii="Arial" w:eastAsia="Arial" w:hAnsi="Arial" w:cs="Arial"/>
                <w:sz w:val="24"/>
                <w:szCs w:val="24"/>
              </w:rPr>
              <w:t xml:space="preserve">N =  Not galvanised </w:t>
            </w:r>
          </w:p>
        </w:tc>
        <w:tc>
          <w:tcPr>
            <w:tcW w:w="1557" w:type="dxa"/>
            <w:vMerge/>
            <w:tcBorders>
              <w:left w:val="single" w:sz="0" w:space="0" w:color="auto"/>
              <w:right w:val="single" w:sz="0" w:space="0" w:color="auto"/>
            </w:tcBorders>
            <w:vAlign w:val="center"/>
          </w:tcPr>
          <w:p w14:paraId="5E0F2104" w14:textId="77777777" w:rsidR="0073692C" w:rsidRDefault="0073692C"/>
        </w:tc>
        <w:tc>
          <w:tcPr>
            <w:tcW w:w="236" w:type="dxa"/>
            <w:tcBorders>
              <w:top w:val="nil"/>
              <w:left w:val="nil"/>
              <w:bottom w:val="nil"/>
              <w:right w:val="nil"/>
            </w:tcBorders>
            <w:vAlign w:val="center"/>
          </w:tcPr>
          <w:p w14:paraId="183846AF" w14:textId="07115192" w:rsidR="443443E8" w:rsidRDefault="443443E8"/>
        </w:tc>
      </w:tr>
      <w:tr w:rsidR="443443E8" w14:paraId="244302AF" w14:textId="77777777" w:rsidTr="005D6E4F">
        <w:trPr>
          <w:trHeight w:val="264"/>
        </w:trPr>
        <w:tc>
          <w:tcPr>
            <w:tcW w:w="1959" w:type="dxa"/>
            <w:vMerge/>
            <w:tcBorders>
              <w:left w:val="single" w:sz="0" w:space="0" w:color="auto"/>
              <w:right w:val="single" w:sz="0" w:space="0" w:color="auto"/>
            </w:tcBorders>
            <w:vAlign w:val="center"/>
          </w:tcPr>
          <w:p w14:paraId="77E51EB3" w14:textId="77777777" w:rsidR="0073692C" w:rsidRDefault="0073692C"/>
        </w:tc>
        <w:tc>
          <w:tcPr>
            <w:tcW w:w="1641" w:type="dxa"/>
            <w:vMerge/>
            <w:tcBorders>
              <w:left w:val="single" w:sz="0" w:space="0" w:color="auto"/>
              <w:right w:val="single" w:sz="0" w:space="0" w:color="auto"/>
            </w:tcBorders>
            <w:vAlign w:val="center"/>
          </w:tcPr>
          <w:p w14:paraId="4157B4E7" w14:textId="77777777" w:rsidR="0073692C" w:rsidRDefault="0073692C"/>
        </w:tc>
        <w:tc>
          <w:tcPr>
            <w:tcW w:w="3620" w:type="dxa"/>
            <w:tcBorders>
              <w:top w:val="nil"/>
              <w:left w:val="nil"/>
              <w:bottom w:val="single" w:sz="8" w:space="0" w:color="auto"/>
              <w:right w:val="single" w:sz="8" w:space="0" w:color="auto"/>
            </w:tcBorders>
            <w:vAlign w:val="center"/>
          </w:tcPr>
          <w:p w14:paraId="69E91597" w14:textId="2940BBE5" w:rsidR="443443E8" w:rsidRDefault="443443E8" w:rsidP="443443E8">
            <w:pPr>
              <w:spacing w:line="257" w:lineRule="auto"/>
            </w:pPr>
            <w:r w:rsidRPr="443443E8">
              <w:rPr>
                <w:rFonts w:ascii="Arial" w:eastAsia="Arial" w:hAnsi="Arial" w:cs="Arial"/>
                <w:sz w:val="24"/>
                <w:szCs w:val="24"/>
              </w:rPr>
              <w:t>G =  Galvanised with Zinc</w:t>
            </w:r>
          </w:p>
        </w:tc>
        <w:tc>
          <w:tcPr>
            <w:tcW w:w="1557" w:type="dxa"/>
            <w:vMerge/>
            <w:tcBorders>
              <w:left w:val="single" w:sz="0" w:space="0" w:color="auto"/>
              <w:right w:val="single" w:sz="0" w:space="0" w:color="auto"/>
            </w:tcBorders>
            <w:vAlign w:val="center"/>
          </w:tcPr>
          <w:p w14:paraId="389BAFF9" w14:textId="77777777" w:rsidR="0073692C" w:rsidRDefault="0073692C"/>
        </w:tc>
        <w:tc>
          <w:tcPr>
            <w:tcW w:w="236" w:type="dxa"/>
            <w:tcBorders>
              <w:top w:val="nil"/>
              <w:left w:val="nil"/>
              <w:bottom w:val="nil"/>
              <w:right w:val="nil"/>
            </w:tcBorders>
            <w:vAlign w:val="center"/>
          </w:tcPr>
          <w:p w14:paraId="1975A760" w14:textId="1B944315" w:rsidR="443443E8" w:rsidRDefault="443443E8"/>
        </w:tc>
      </w:tr>
      <w:tr w:rsidR="443443E8" w14:paraId="772DDB09" w14:textId="77777777" w:rsidTr="005D6E4F">
        <w:trPr>
          <w:trHeight w:val="500"/>
        </w:trPr>
        <w:tc>
          <w:tcPr>
            <w:tcW w:w="1959" w:type="dxa"/>
            <w:vMerge w:val="restart"/>
            <w:tcBorders>
              <w:top w:val="single" w:sz="8" w:space="0" w:color="auto"/>
              <w:left w:val="single" w:sz="8" w:space="0" w:color="auto"/>
              <w:bottom w:val="single" w:sz="8" w:space="0" w:color="000000" w:themeColor="text1"/>
              <w:right w:val="single" w:sz="8" w:space="0" w:color="auto"/>
            </w:tcBorders>
            <w:vAlign w:val="center"/>
          </w:tcPr>
          <w:p w14:paraId="6FC76A79" w14:textId="0999EDA2" w:rsidR="443443E8" w:rsidRDefault="443443E8" w:rsidP="443443E8">
            <w:pPr>
              <w:spacing w:line="257" w:lineRule="auto"/>
              <w:jc w:val="center"/>
            </w:pPr>
            <w:r w:rsidRPr="443443E8">
              <w:rPr>
                <w:rFonts w:ascii="Arial" w:eastAsia="Arial" w:hAnsi="Arial" w:cs="Arial"/>
                <w:sz w:val="24"/>
                <w:szCs w:val="24"/>
              </w:rPr>
              <w:t>Tensile strength</w:t>
            </w:r>
          </w:p>
        </w:tc>
        <w:tc>
          <w:tcPr>
            <w:tcW w:w="1641" w:type="dxa"/>
            <w:vMerge w:val="restart"/>
            <w:tcBorders>
              <w:top w:val="single" w:sz="8" w:space="0" w:color="auto"/>
              <w:left w:val="single" w:sz="8" w:space="0" w:color="auto"/>
              <w:bottom w:val="single" w:sz="8" w:space="0" w:color="000000" w:themeColor="text1"/>
              <w:right w:val="single" w:sz="8" w:space="0" w:color="auto"/>
            </w:tcBorders>
            <w:vAlign w:val="center"/>
          </w:tcPr>
          <w:p w14:paraId="7AD0323B" w14:textId="5247F869" w:rsidR="443443E8" w:rsidRDefault="443443E8" w:rsidP="443443E8">
            <w:pPr>
              <w:spacing w:line="257" w:lineRule="auto"/>
              <w:jc w:val="center"/>
            </w:pPr>
            <w:r w:rsidRPr="443443E8">
              <w:rPr>
                <w:rFonts w:ascii="Arial" w:eastAsia="Arial" w:hAnsi="Arial" w:cs="Arial"/>
                <w:sz w:val="24"/>
                <w:szCs w:val="24"/>
              </w:rPr>
              <w:t>Numerical</w:t>
            </w:r>
          </w:p>
        </w:tc>
        <w:tc>
          <w:tcPr>
            <w:tcW w:w="3620" w:type="dxa"/>
            <w:tcBorders>
              <w:top w:val="single" w:sz="8" w:space="0" w:color="auto"/>
              <w:left w:val="single" w:sz="8" w:space="0" w:color="auto"/>
              <w:bottom w:val="nil"/>
              <w:right w:val="single" w:sz="8" w:space="0" w:color="auto"/>
            </w:tcBorders>
            <w:vAlign w:val="center"/>
          </w:tcPr>
          <w:p w14:paraId="1CA97425" w14:textId="6EBF4C20" w:rsidR="443443E8" w:rsidRDefault="443443E8" w:rsidP="443443E8">
            <w:pPr>
              <w:spacing w:line="257" w:lineRule="auto"/>
            </w:pPr>
            <w:r w:rsidRPr="443443E8">
              <w:rPr>
                <w:rFonts w:ascii="Arial" w:eastAsia="Arial" w:hAnsi="Arial" w:cs="Arial"/>
                <w:sz w:val="24"/>
                <w:szCs w:val="24"/>
              </w:rPr>
              <w:t>Indicate the tensile strength of the product concerned, in MPa (megapascals)</w:t>
            </w:r>
          </w:p>
        </w:tc>
        <w:tc>
          <w:tcPr>
            <w:tcW w:w="1557" w:type="dxa"/>
            <w:vMerge w:val="restart"/>
            <w:tcBorders>
              <w:top w:val="single" w:sz="8" w:space="0" w:color="auto"/>
              <w:left w:val="single" w:sz="8" w:space="0" w:color="auto"/>
              <w:bottom w:val="single" w:sz="8" w:space="0" w:color="000000" w:themeColor="text1"/>
              <w:right w:val="single" w:sz="8" w:space="0" w:color="auto"/>
            </w:tcBorders>
            <w:vAlign w:val="center"/>
          </w:tcPr>
          <w:p w14:paraId="04064FD2" w14:textId="7362A538" w:rsidR="443443E8" w:rsidRDefault="443443E8" w:rsidP="443443E8">
            <w:pPr>
              <w:spacing w:line="257" w:lineRule="auto"/>
              <w:jc w:val="center"/>
            </w:pPr>
            <w:r w:rsidRPr="443443E8">
              <w:rPr>
                <w:rFonts w:ascii="Arial" w:eastAsia="Arial" w:hAnsi="Arial" w:cs="Arial"/>
                <w:sz w:val="24"/>
                <w:szCs w:val="24"/>
              </w:rPr>
              <w:t>4</w:t>
            </w:r>
          </w:p>
        </w:tc>
        <w:tc>
          <w:tcPr>
            <w:tcW w:w="236" w:type="dxa"/>
            <w:tcBorders>
              <w:top w:val="nil"/>
              <w:left w:val="single" w:sz="8" w:space="0" w:color="auto"/>
              <w:bottom w:val="nil"/>
              <w:right w:val="nil"/>
            </w:tcBorders>
            <w:vAlign w:val="center"/>
          </w:tcPr>
          <w:p w14:paraId="6184EE74" w14:textId="3B0E04D3" w:rsidR="443443E8" w:rsidRDefault="443443E8"/>
        </w:tc>
      </w:tr>
      <w:tr w:rsidR="443443E8" w14:paraId="0F41DFB9" w14:textId="77777777" w:rsidTr="005D6E4F">
        <w:trPr>
          <w:trHeight w:val="264"/>
        </w:trPr>
        <w:tc>
          <w:tcPr>
            <w:tcW w:w="1959" w:type="dxa"/>
            <w:vMerge/>
            <w:tcBorders>
              <w:left w:val="single" w:sz="0" w:space="0" w:color="auto"/>
              <w:bottom w:val="single" w:sz="0" w:space="0" w:color="000000" w:themeColor="text1"/>
              <w:right w:val="single" w:sz="0" w:space="0" w:color="auto"/>
            </w:tcBorders>
            <w:vAlign w:val="center"/>
          </w:tcPr>
          <w:p w14:paraId="11E89092" w14:textId="77777777" w:rsidR="0073692C" w:rsidRDefault="0073692C"/>
        </w:tc>
        <w:tc>
          <w:tcPr>
            <w:tcW w:w="1641" w:type="dxa"/>
            <w:vMerge/>
            <w:tcBorders>
              <w:left w:val="single" w:sz="0" w:space="0" w:color="auto"/>
              <w:bottom w:val="single" w:sz="0" w:space="0" w:color="000000" w:themeColor="text1"/>
              <w:right w:val="single" w:sz="0" w:space="0" w:color="auto"/>
            </w:tcBorders>
            <w:vAlign w:val="center"/>
          </w:tcPr>
          <w:p w14:paraId="59ACCA54" w14:textId="77777777" w:rsidR="0073692C" w:rsidRDefault="0073692C"/>
        </w:tc>
        <w:tc>
          <w:tcPr>
            <w:tcW w:w="3620" w:type="dxa"/>
            <w:tcBorders>
              <w:top w:val="nil"/>
              <w:left w:val="nil"/>
              <w:bottom w:val="single" w:sz="8" w:space="0" w:color="auto"/>
              <w:right w:val="single" w:sz="8" w:space="0" w:color="auto"/>
            </w:tcBorders>
            <w:vAlign w:val="center"/>
          </w:tcPr>
          <w:p w14:paraId="57752681" w14:textId="7B72754B" w:rsidR="443443E8" w:rsidRDefault="443443E8" w:rsidP="443443E8">
            <w:pPr>
              <w:spacing w:line="257" w:lineRule="auto"/>
            </w:pPr>
            <w:r w:rsidRPr="443443E8">
              <w:rPr>
                <w:rFonts w:ascii="Arial" w:eastAsia="Arial" w:hAnsi="Arial" w:cs="Arial"/>
                <w:sz w:val="24"/>
                <w:szCs w:val="24"/>
              </w:rPr>
              <w:t>e.g. 1770 MPa  = 1770</w:t>
            </w:r>
          </w:p>
        </w:tc>
        <w:tc>
          <w:tcPr>
            <w:tcW w:w="1557" w:type="dxa"/>
            <w:vMerge/>
            <w:tcBorders>
              <w:left w:val="single" w:sz="0" w:space="0" w:color="auto"/>
              <w:bottom w:val="single" w:sz="0" w:space="0" w:color="000000" w:themeColor="text1"/>
              <w:right w:val="single" w:sz="0" w:space="0" w:color="auto"/>
            </w:tcBorders>
            <w:vAlign w:val="center"/>
          </w:tcPr>
          <w:p w14:paraId="13C299CE" w14:textId="77777777" w:rsidR="0073692C" w:rsidRDefault="0073692C"/>
        </w:tc>
        <w:tc>
          <w:tcPr>
            <w:tcW w:w="236" w:type="dxa"/>
            <w:tcBorders>
              <w:top w:val="nil"/>
              <w:left w:val="nil"/>
              <w:bottom w:val="nil"/>
              <w:right w:val="nil"/>
            </w:tcBorders>
            <w:vAlign w:val="center"/>
          </w:tcPr>
          <w:p w14:paraId="07E8D14C" w14:textId="4AB1958B" w:rsidR="443443E8" w:rsidRDefault="443443E8"/>
        </w:tc>
      </w:tr>
      <w:tr w:rsidR="443443E8" w14:paraId="18B6D6C2" w14:textId="77777777" w:rsidTr="005D6E4F">
        <w:trPr>
          <w:trHeight w:val="249"/>
        </w:trPr>
        <w:tc>
          <w:tcPr>
            <w:tcW w:w="1959" w:type="dxa"/>
            <w:vMerge w:val="restart"/>
            <w:tcBorders>
              <w:top w:val="nil"/>
              <w:left w:val="single" w:sz="8" w:space="0" w:color="auto"/>
              <w:bottom w:val="single" w:sz="8" w:space="0" w:color="000000" w:themeColor="text1"/>
              <w:right w:val="nil"/>
            </w:tcBorders>
            <w:vAlign w:val="center"/>
          </w:tcPr>
          <w:p w14:paraId="1BA6458B" w14:textId="55657FF5" w:rsidR="443443E8" w:rsidRDefault="443443E8" w:rsidP="443443E8">
            <w:pPr>
              <w:spacing w:line="257" w:lineRule="auto"/>
              <w:jc w:val="center"/>
            </w:pPr>
            <w:r w:rsidRPr="443443E8">
              <w:rPr>
                <w:rFonts w:ascii="Arial" w:eastAsia="Arial" w:hAnsi="Arial" w:cs="Arial"/>
                <w:sz w:val="24"/>
                <w:szCs w:val="24"/>
              </w:rPr>
              <w:t>For Strands only: Number of wires (For Wire put 01)</w:t>
            </w:r>
          </w:p>
        </w:tc>
        <w:tc>
          <w:tcPr>
            <w:tcW w:w="1641" w:type="dxa"/>
            <w:vMerge w:val="restart"/>
            <w:tcBorders>
              <w:top w:val="nil"/>
              <w:left w:val="single" w:sz="8" w:space="0" w:color="auto"/>
              <w:bottom w:val="single" w:sz="8" w:space="0" w:color="000000" w:themeColor="text1"/>
              <w:right w:val="single" w:sz="8" w:space="0" w:color="auto"/>
            </w:tcBorders>
            <w:vAlign w:val="center"/>
          </w:tcPr>
          <w:p w14:paraId="1B3C2D6D" w14:textId="5A900097" w:rsidR="443443E8" w:rsidRDefault="443443E8" w:rsidP="443443E8">
            <w:pPr>
              <w:spacing w:line="257" w:lineRule="auto"/>
              <w:jc w:val="center"/>
            </w:pPr>
            <w:r w:rsidRPr="443443E8">
              <w:rPr>
                <w:rFonts w:ascii="Arial" w:eastAsia="Arial" w:hAnsi="Arial" w:cs="Arial"/>
                <w:sz w:val="24"/>
                <w:szCs w:val="24"/>
              </w:rPr>
              <w:t>Numerical</w:t>
            </w:r>
          </w:p>
        </w:tc>
        <w:tc>
          <w:tcPr>
            <w:tcW w:w="3620" w:type="dxa"/>
            <w:vAlign w:val="bottom"/>
          </w:tcPr>
          <w:p w14:paraId="5C083415" w14:textId="44528732" w:rsidR="443443E8" w:rsidRDefault="443443E8" w:rsidP="443443E8">
            <w:pPr>
              <w:spacing w:line="257" w:lineRule="auto"/>
            </w:pPr>
            <w:r w:rsidRPr="443443E8">
              <w:rPr>
                <w:rFonts w:ascii="Arial" w:eastAsia="Arial" w:hAnsi="Arial" w:cs="Arial"/>
                <w:sz w:val="24"/>
                <w:szCs w:val="24"/>
              </w:rPr>
              <w:t>Indicate the number of wires per strand</w:t>
            </w:r>
          </w:p>
        </w:tc>
        <w:tc>
          <w:tcPr>
            <w:tcW w:w="1557" w:type="dxa"/>
            <w:vMerge w:val="restart"/>
            <w:tcBorders>
              <w:top w:val="nil"/>
              <w:left w:val="single" w:sz="8" w:space="0" w:color="auto"/>
              <w:bottom w:val="single" w:sz="8" w:space="0" w:color="000000" w:themeColor="text1"/>
              <w:right w:val="single" w:sz="8" w:space="0" w:color="auto"/>
            </w:tcBorders>
            <w:vAlign w:val="center"/>
          </w:tcPr>
          <w:p w14:paraId="0A619060" w14:textId="0B3DFFB8" w:rsidR="443443E8" w:rsidRDefault="443443E8" w:rsidP="443443E8">
            <w:pPr>
              <w:spacing w:line="257" w:lineRule="auto"/>
              <w:jc w:val="center"/>
            </w:pPr>
            <w:r w:rsidRPr="443443E8">
              <w:rPr>
                <w:rFonts w:ascii="Arial" w:eastAsia="Arial" w:hAnsi="Arial" w:cs="Arial"/>
                <w:sz w:val="24"/>
                <w:szCs w:val="24"/>
              </w:rPr>
              <w:t>2</w:t>
            </w:r>
          </w:p>
        </w:tc>
        <w:tc>
          <w:tcPr>
            <w:tcW w:w="236" w:type="dxa"/>
            <w:tcBorders>
              <w:top w:val="nil"/>
              <w:left w:val="single" w:sz="8" w:space="0" w:color="auto"/>
              <w:bottom w:val="nil"/>
              <w:right w:val="nil"/>
            </w:tcBorders>
            <w:vAlign w:val="center"/>
          </w:tcPr>
          <w:p w14:paraId="1A9F9B4F" w14:textId="6543FF64" w:rsidR="443443E8" w:rsidRDefault="443443E8"/>
        </w:tc>
      </w:tr>
      <w:tr w:rsidR="443443E8" w14:paraId="49CF38BC" w14:textId="77777777" w:rsidTr="005D6E4F">
        <w:trPr>
          <w:trHeight w:val="417"/>
        </w:trPr>
        <w:tc>
          <w:tcPr>
            <w:tcW w:w="1959" w:type="dxa"/>
            <w:vMerge/>
            <w:tcBorders>
              <w:left w:val="single" w:sz="0" w:space="0" w:color="auto"/>
              <w:bottom w:val="single" w:sz="0" w:space="0" w:color="000000" w:themeColor="text1"/>
              <w:right w:val="single" w:sz="0" w:space="0" w:color="auto"/>
            </w:tcBorders>
            <w:vAlign w:val="center"/>
          </w:tcPr>
          <w:p w14:paraId="1AD183D7" w14:textId="77777777" w:rsidR="0073692C" w:rsidRDefault="0073692C"/>
        </w:tc>
        <w:tc>
          <w:tcPr>
            <w:tcW w:w="1641" w:type="dxa"/>
            <w:vMerge/>
            <w:tcBorders>
              <w:left w:val="single" w:sz="0" w:space="0" w:color="auto"/>
              <w:bottom w:val="single" w:sz="0" w:space="0" w:color="000000" w:themeColor="text1"/>
              <w:right w:val="single" w:sz="0" w:space="0" w:color="auto"/>
            </w:tcBorders>
            <w:vAlign w:val="center"/>
          </w:tcPr>
          <w:p w14:paraId="4A9A1566" w14:textId="77777777" w:rsidR="0073692C" w:rsidRDefault="0073692C"/>
        </w:tc>
        <w:tc>
          <w:tcPr>
            <w:tcW w:w="3620" w:type="dxa"/>
            <w:vMerge w:val="restart"/>
            <w:tcBorders>
              <w:left w:val="nil"/>
              <w:bottom w:val="nil"/>
              <w:right w:val="single" w:sz="8" w:space="0" w:color="auto"/>
            </w:tcBorders>
          </w:tcPr>
          <w:p w14:paraId="7C142A55" w14:textId="341F3DBF" w:rsidR="443443E8" w:rsidRDefault="443443E8" w:rsidP="443443E8">
            <w:pPr>
              <w:spacing w:line="257" w:lineRule="auto"/>
            </w:pPr>
            <w:r w:rsidRPr="443443E8">
              <w:rPr>
                <w:rFonts w:ascii="Arial" w:eastAsia="Arial" w:hAnsi="Arial" w:cs="Arial"/>
                <w:sz w:val="24"/>
                <w:szCs w:val="24"/>
              </w:rPr>
              <w:t>e.g. 7 strand wire = 07</w:t>
            </w:r>
          </w:p>
        </w:tc>
        <w:tc>
          <w:tcPr>
            <w:tcW w:w="1557" w:type="dxa"/>
            <w:vMerge/>
            <w:tcBorders>
              <w:left w:val="single" w:sz="0" w:space="0" w:color="auto"/>
              <w:bottom w:val="single" w:sz="0" w:space="0" w:color="000000" w:themeColor="text1"/>
              <w:right w:val="single" w:sz="0" w:space="0" w:color="auto"/>
            </w:tcBorders>
            <w:vAlign w:val="center"/>
          </w:tcPr>
          <w:p w14:paraId="20B8A5C7" w14:textId="77777777" w:rsidR="0073692C" w:rsidRDefault="0073692C"/>
        </w:tc>
        <w:tc>
          <w:tcPr>
            <w:tcW w:w="236" w:type="dxa"/>
            <w:tcBorders>
              <w:top w:val="nil"/>
              <w:left w:val="nil"/>
              <w:bottom w:val="nil"/>
              <w:right w:val="nil"/>
            </w:tcBorders>
            <w:vAlign w:val="center"/>
          </w:tcPr>
          <w:p w14:paraId="57E95772" w14:textId="0CFEFAC9" w:rsidR="443443E8" w:rsidRDefault="443443E8"/>
        </w:tc>
      </w:tr>
      <w:tr w:rsidR="443443E8" w14:paraId="6736416C" w14:textId="77777777" w:rsidTr="005D6E4F">
        <w:trPr>
          <w:trHeight w:val="417"/>
        </w:trPr>
        <w:tc>
          <w:tcPr>
            <w:tcW w:w="1959" w:type="dxa"/>
            <w:vMerge/>
            <w:tcBorders>
              <w:left w:val="single" w:sz="0" w:space="0" w:color="auto"/>
              <w:bottom w:val="single" w:sz="0" w:space="0" w:color="000000" w:themeColor="text1"/>
            </w:tcBorders>
            <w:vAlign w:val="center"/>
          </w:tcPr>
          <w:p w14:paraId="6043413A" w14:textId="77777777" w:rsidR="0073692C" w:rsidRDefault="0073692C"/>
        </w:tc>
        <w:tc>
          <w:tcPr>
            <w:tcW w:w="1641" w:type="dxa"/>
            <w:vMerge/>
            <w:tcBorders>
              <w:left w:val="single" w:sz="0" w:space="0" w:color="auto"/>
              <w:bottom w:val="single" w:sz="0" w:space="0" w:color="000000" w:themeColor="text1"/>
              <w:right w:val="single" w:sz="0" w:space="0" w:color="auto"/>
            </w:tcBorders>
            <w:vAlign w:val="center"/>
          </w:tcPr>
          <w:p w14:paraId="42137E0D" w14:textId="77777777" w:rsidR="0073692C" w:rsidRDefault="0073692C"/>
        </w:tc>
        <w:tc>
          <w:tcPr>
            <w:tcW w:w="3620" w:type="dxa"/>
            <w:vMerge/>
            <w:tcBorders>
              <w:left w:val="nil"/>
              <w:right w:val="single" w:sz="0" w:space="0" w:color="auto"/>
            </w:tcBorders>
            <w:vAlign w:val="center"/>
          </w:tcPr>
          <w:p w14:paraId="4F218F6F" w14:textId="77777777" w:rsidR="0073692C" w:rsidRDefault="0073692C"/>
        </w:tc>
        <w:tc>
          <w:tcPr>
            <w:tcW w:w="1557" w:type="dxa"/>
            <w:vMerge/>
            <w:tcBorders>
              <w:left w:val="single" w:sz="0" w:space="0" w:color="auto"/>
              <w:bottom w:val="single" w:sz="0" w:space="0" w:color="000000" w:themeColor="text1"/>
              <w:right w:val="single" w:sz="0" w:space="0" w:color="auto"/>
            </w:tcBorders>
            <w:vAlign w:val="center"/>
          </w:tcPr>
          <w:p w14:paraId="1F4AE47D" w14:textId="77777777" w:rsidR="0073692C" w:rsidRDefault="0073692C"/>
        </w:tc>
        <w:tc>
          <w:tcPr>
            <w:tcW w:w="236" w:type="dxa"/>
            <w:tcBorders>
              <w:top w:val="nil"/>
              <w:left w:val="nil"/>
              <w:bottom w:val="nil"/>
              <w:right w:val="nil"/>
            </w:tcBorders>
            <w:vAlign w:val="center"/>
          </w:tcPr>
          <w:p w14:paraId="476D66D0" w14:textId="18CB4487" w:rsidR="443443E8" w:rsidRDefault="443443E8"/>
        </w:tc>
      </w:tr>
      <w:tr w:rsidR="443443E8" w14:paraId="13B2F67B" w14:textId="77777777" w:rsidTr="005D6E4F">
        <w:trPr>
          <w:trHeight w:val="264"/>
        </w:trPr>
        <w:tc>
          <w:tcPr>
            <w:tcW w:w="1959" w:type="dxa"/>
            <w:vMerge w:val="restart"/>
            <w:tcBorders>
              <w:top w:val="nil"/>
              <w:left w:val="single" w:sz="8" w:space="0" w:color="auto"/>
              <w:bottom w:val="single" w:sz="8" w:space="0" w:color="000000" w:themeColor="text1"/>
              <w:right w:val="nil"/>
            </w:tcBorders>
            <w:vAlign w:val="center"/>
          </w:tcPr>
          <w:p w14:paraId="4853534C" w14:textId="3F330F03" w:rsidR="443443E8" w:rsidRDefault="443443E8" w:rsidP="443443E8">
            <w:pPr>
              <w:spacing w:line="257" w:lineRule="auto"/>
              <w:jc w:val="center"/>
            </w:pPr>
            <w:r w:rsidRPr="443443E8">
              <w:rPr>
                <w:rFonts w:ascii="Arial" w:eastAsia="Arial" w:hAnsi="Arial" w:cs="Arial"/>
                <w:sz w:val="24"/>
                <w:szCs w:val="24"/>
              </w:rPr>
              <w:t>For Strands only: Other coating (For Wire put W)</w:t>
            </w:r>
          </w:p>
        </w:tc>
        <w:tc>
          <w:tcPr>
            <w:tcW w:w="1641" w:type="dxa"/>
            <w:vMerge w:val="restart"/>
            <w:tcBorders>
              <w:top w:val="nil"/>
              <w:left w:val="single" w:sz="8" w:space="0" w:color="auto"/>
              <w:bottom w:val="single" w:sz="8" w:space="0" w:color="000000" w:themeColor="text1"/>
              <w:right w:val="single" w:sz="8" w:space="0" w:color="auto"/>
            </w:tcBorders>
            <w:vAlign w:val="center"/>
          </w:tcPr>
          <w:p w14:paraId="192D7A96" w14:textId="5F5FA69A" w:rsidR="443443E8" w:rsidRDefault="443443E8" w:rsidP="443443E8">
            <w:pPr>
              <w:spacing w:line="257" w:lineRule="auto"/>
              <w:jc w:val="center"/>
            </w:pPr>
            <w:r w:rsidRPr="443443E8">
              <w:rPr>
                <w:rFonts w:ascii="Arial" w:eastAsia="Arial" w:hAnsi="Arial" w:cs="Arial"/>
                <w:sz w:val="24"/>
                <w:szCs w:val="24"/>
              </w:rPr>
              <w:t>Alphabetical</w:t>
            </w:r>
          </w:p>
        </w:tc>
        <w:tc>
          <w:tcPr>
            <w:tcW w:w="3620" w:type="dxa"/>
            <w:tcBorders>
              <w:top w:val="single" w:sz="8" w:space="0" w:color="auto"/>
              <w:left w:val="single" w:sz="8" w:space="0" w:color="auto"/>
              <w:bottom w:val="nil"/>
              <w:right w:val="nil"/>
            </w:tcBorders>
            <w:vAlign w:val="bottom"/>
          </w:tcPr>
          <w:p w14:paraId="325A0AE5" w14:textId="4F37EF25" w:rsidR="443443E8" w:rsidRDefault="443443E8" w:rsidP="443443E8">
            <w:pPr>
              <w:spacing w:line="257" w:lineRule="auto"/>
            </w:pPr>
            <w:r w:rsidRPr="443443E8">
              <w:rPr>
                <w:rFonts w:ascii="Arial" w:eastAsia="Arial" w:hAnsi="Arial" w:cs="Arial"/>
                <w:sz w:val="24"/>
                <w:szCs w:val="24"/>
              </w:rPr>
              <w:t>Indicate other coating besides Zinc</w:t>
            </w:r>
          </w:p>
        </w:tc>
        <w:tc>
          <w:tcPr>
            <w:tcW w:w="1557" w:type="dxa"/>
            <w:vMerge w:val="restart"/>
            <w:tcBorders>
              <w:top w:val="nil"/>
              <w:left w:val="single" w:sz="8" w:space="0" w:color="auto"/>
              <w:bottom w:val="single" w:sz="8" w:space="0" w:color="000000" w:themeColor="text1"/>
              <w:right w:val="single" w:sz="8" w:space="0" w:color="auto"/>
            </w:tcBorders>
            <w:vAlign w:val="center"/>
          </w:tcPr>
          <w:p w14:paraId="09EB4F9D" w14:textId="77E1830F" w:rsidR="443443E8" w:rsidRDefault="443443E8" w:rsidP="443443E8">
            <w:pPr>
              <w:spacing w:line="257" w:lineRule="auto"/>
              <w:jc w:val="center"/>
            </w:pPr>
            <w:r w:rsidRPr="443443E8">
              <w:rPr>
                <w:rFonts w:ascii="Arial" w:eastAsia="Arial" w:hAnsi="Arial" w:cs="Arial"/>
                <w:sz w:val="24"/>
                <w:szCs w:val="24"/>
              </w:rPr>
              <w:t>1</w:t>
            </w:r>
          </w:p>
        </w:tc>
        <w:tc>
          <w:tcPr>
            <w:tcW w:w="236" w:type="dxa"/>
            <w:tcBorders>
              <w:top w:val="nil"/>
              <w:left w:val="single" w:sz="8" w:space="0" w:color="auto"/>
              <w:bottom w:val="nil"/>
              <w:right w:val="nil"/>
            </w:tcBorders>
            <w:vAlign w:val="center"/>
          </w:tcPr>
          <w:p w14:paraId="33256AB1" w14:textId="03A1097E" w:rsidR="443443E8" w:rsidRDefault="443443E8"/>
        </w:tc>
      </w:tr>
      <w:tr w:rsidR="443443E8" w14:paraId="175DD8C8" w14:textId="77777777" w:rsidTr="005D6E4F">
        <w:trPr>
          <w:trHeight w:val="264"/>
        </w:trPr>
        <w:tc>
          <w:tcPr>
            <w:tcW w:w="1959" w:type="dxa"/>
            <w:vMerge/>
            <w:tcBorders>
              <w:left w:val="single" w:sz="0" w:space="0" w:color="auto"/>
            </w:tcBorders>
            <w:vAlign w:val="center"/>
          </w:tcPr>
          <w:p w14:paraId="626C4EE5" w14:textId="77777777" w:rsidR="0073692C" w:rsidRDefault="0073692C"/>
        </w:tc>
        <w:tc>
          <w:tcPr>
            <w:tcW w:w="1641" w:type="dxa"/>
            <w:vMerge/>
            <w:tcBorders>
              <w:left w:val="single" w:sz="0" w:space="0" w:color="auto"/>
              <w:right w:val="single" w:sz="0" w:space="0" w:color="auto"/>
            </w:tcBorders>
            <w:vAlign w:val="center"/>
          </w:tcPr>
          <w:p w14:paraId="4AF4F40E" w14:textId="77777777" w:rsidR="0073692C" w:rsidRDefault="0073692C"/>
        </w:tc>
        <w:tc>
          <w:tcPr>
            <w:tcW w:w="3620" w:type="dxa"/>
            <w:tcBorders>
              <w:left w:val="nil"/>
              <w:right w:val="single" w:sz="8" w:space="0" w:color="auto"/>
            </w:tcBorders>
            <w:vAlign w:val="bottom"/>
          </w:tcPr>
          <w:p w14:paraId="19833F0B" w14:textId="149C6EBF" w:rsidR="443443E8" w:rsidRDefault="443443E8" w:rsidP="443443E8">
            <w:pPr>
              <w:spacing w:line="257" w:lineRule="auto"/>
            </w:pPr>
            <w:r w:rsidRPr="443443E8">
              <w:rPr>
                <w:rFonts w:ascii="Arial" w:eastAsia="Arial" w:hAnsi="Arial" w:cs="Arial"/>
                <w:sz w:val="24"/>
                <w:szCs w:val="24"/>
              </w:rPr>
              <w:t>N = No other coating besides Zinc</w:t>
            </w:r>
          </w:p>
        </w:tc>
        <w:tc>
          <w:tcPr>
            <w:tcW w:w="1557" w:type="dxa"/>
            <w:vMerge/>
            <w:tcBorders>
              <w:left w:val="single" w:sz="0" w:space="0" w:color="auto"/>
              <w:right w:val="single" w:sz="0" w:space="0" w:color="auto"/>
            </w:tcBorders>
            <w:vAlign w:val="center"/>
          </w:tcPr>
          <w:p w14:paraId="5D31BC6C" w14:textId="77777777" w:rsidR="0073692C" w:rsidRDefault="0073692C"/>
        </w:tc>
        <w:tc>
          <w:tcPr>
            <w:tcW w:w="236" w:type="dxa"/>
            <w:tcBorders>
              <w:top w:val="nil"/>
              <w:left w:val="nil"/>
              <w:bottom w:val="nil"/>
              <w:right w:val="nil"/>
            </w:tcBorders>
            <w:vAlign w:val="center"/>
          </w:tcPr>
          <w:p w14:paraId="3AF98CF0" w14:textId="3985DAA7" w:rsidR="443443E8" w:rsidRDefault="443443E8"/>
        </w:tc>
      </w:tr>
      <w:tr w:rsidR="443443E8" w14:paraId="2FBE2957" w14:textId="77777777" w:rsidTr="005D6E4F">
        <w:trPr>
          <w:trHeight w:val="264"/>
        </w:trPr>
        <w:tc>
          <w:tcPr>
            <w:tcW w:w="1959" w:type="dxa"/>
            <w:vMerge/>
            <w:tcBorders>
              <w:left w:val="single" w:sz="0" w:space="0" w:color="auto"/>
              <w:bottom w:val="single" w:sz="0" w:space="0" w:color="000000" w:themeColor="text1"/>
            </w:tcBorders>
            <w:vAlign w:val="center"/>
          </w:tcPr>
          <w:p w14:paraId="36CFB381" w14:textId="77777777" w:rsidR="0073692C" w:rsidRDefault="0073692C"/>
        </w:tc>
        <w:tc>
          <w:tcPr>
            <w:tcW w:w="1641" w:type="dxa"/>
            <w:vMerge/>
            <w:tcBorders>
              <w:left w:val="single" w:sz="0" w:space="0" w:color="auto"/>
              <w:bottom w:val="single" w:sz="0" w:space="0" w:color="000000" w:themeColor="text1"/>
              <w:right w:val="single" w:sz="0" w:space="0" w:color="auto"/>
            </w:tcBorders>
            <w:vAlign w:val="center"/>
          </w:tcPr>
          <w:p w14:paraId="0CE80BC3" w14:textId="77777777" w:rsidR="0073692C" w:rsidRDefault="0073692C"/>
        </w:tc>
        <w:tc>
          <w:tcPr>
            <w:tcW w:w="3620" w:type="dxa"/>
            <w:vAlign w:val="bottom"/>
          </w:tcPr>
          <w:p w14:paraId="59A5E494" w14:textId="257EBF69" w:rsidR="443443E8" w:rsidRDefault="443443E8" w:rsidP="443443E8">
            <w:pPr>
              <w:spacing w:line="257" w:lineRule="auto"/>
            </w:pPr>
            <w:r w:rsidRPr="443443E8">
              <w:rPr>
                <w:rFonts w:ascii="Arial" w:eastAsia="Arial" w:hAnsi="Arial" w:cs="Arial"/>
                <w:sz w:val="24"/>
                <w:szCs w:val="24"/>
              </w:rPr>
              <w:t>A = Coated with wax and polyethylene</w:t>
            </w:r>
          </w:p>
        </w:tc>
        <w:tc>
          <w:tcPr>
            <w:tcW w:w="1557" w:type="dxa"/>
            <w:vMerge/>
            <w:tcBorders>
              <w:left w:val="single" w:sz="0" w:space="0" w:color="auto"/>
              <w:bottom w:val="single" w:sz="0" w:space="0" w:color="000000" w:themeColor="text1"/>
              <w:right w:val="single" w:sz="0" w:space="0" w:color="auto"/>
            </w:tcBorders>
            <w:vAlign w:val="center"/>
          </w:tcPr>
          <w:p w14:paraId="2F581965" w14:textId="77777777" w:rsidR="0073692C" w:rsidRDefault="0073692C"/>
        </w:tc>
        <w:tc>
          <w:tcPr>
            <w:tcW w:w="236" w:type="dxa"/>
            <w:tcBorders>
              <w:top w:val="nil"/>
              <w:left w:val="nil"/>
              <w:bottom w:val="nil"/>
              <w:right w:val="nil"/>
            </w:tcBorders>
            <w:vAlign w:val="center"/>
          </w:tcPr>
          <w:p w14:paraId="666423B5" w14:textId="2F27B641" w:rsidR="443443E8" w:rsidRDefault="443443E8"/>
        </w:tc>
      </w:tr>
      <w:tr w:rsidR="443443E8" w14:paraId="3E5DC20D" w14:textId="77777777" w:rsidTr="005D6E4F">
        <w:trPr>
          <w:trHeight w:val="278"/>
        </w:trPr>
        <w:tc>
          <w:tcPr>
            <w:tcW w:w="1959" w:type="dxa"/>
            <w:vMerge/>
            <w:tcBorders>
              <w:left w:val="single" w:sz="0" w:space="0" w:color="auto"/>
              <w:bottom w:val="single" w:sz="0" w:space="0" w:color="000000" w:themeColor="text1"/>
            </w:tcBorders>
            <w:vAlign w:val="center"/>
          </w:tcPr>
          <w:p w14:paraId="46802C0A" w14:textId="77777777" w:rsidR="0073692C" w:rsidRDefault="0073692C"/>
        </w:tc>
        <w:tc>
          <w:tcPr>
            <w:tcW w:w="1641" w:type="dxa"/>
            <w:vMerge/>
            <w:tcBorders>
              <w:left w:val="single" w:sz="0" w:space="0" w:color="auto"/>
              <w:bottom w:val="single" w:sz="0" w:space="0" w:color="000000" w:themeColor="text1"/>
              <w:right w:val="single" w:sz="0" w:space="0" w:color="auto"/>
            </w:tcBorders>
            <w:vAlign w:val="center"/>
          </w:tcPr>
          <w:p w14:paraId="75407B17" w14:textId="77777777" w:rsidR="0073692C" w:rsidRDefault="0073692C"/>
        </w:tc>
        <w:tc>
          <w:tcPr>
            <w:tcW w:w="3620" w:type="dxa"/>
            <w:tcBorders>
              <w:left w:val="nil"/>
              <w:bottom w:val="single" w:sz="8" w:space="0" w:color="auto"/>
              <w:right w:val="nil"/>
            </w:tcBorders>
            <w:vAlign w:val="bottom"/>
          </w:tcPr>
          <w:p w14:paraId="0C6BF291" w14:textId="44C43A49" w:rsidR="443443E8" w:rsidRDefault="443443E8" w:rsidP="443443E8">
            <w:pPr>
              <w:spacing w:line="257" w:lineRule="auto"/>
            </w:pPr>
            <w:r w:rsidRPr="443443E8">
              <w:rPr>
                <w:rFonts w:ascii="Arial" w:eastAsia="Arial" w:hAnsi="Arial" w:cs="Arial"/>
                <w:sz w:val="24"/>
                <w:szCs w:val="24"/>
              </w:rPr>
              <w:t xml:space="preserve">B = Coated with grease and polyethylene </w:t>
            </w:r>
          </w:p>
        </w:tc>
        <w:tc>
          <w:tcPr>
            <w:tcW w:w="1557" w:type="dxa"/>
            <w:vMerge/>
            <w:tcBorders>
              <w:left w:val="single" w:sz="0" w:space="0" w:color="auto"/>
              <w:bottom w:val="single" w:sz="0" w:space="0" w:color="000000" w:themeColor="text1"/>
              <w:right w:val="single" w:sz="0" w:space="0" w:color="auto"/>
            </w:tcBorders>
            <w:vAlign w:val="center"/>
          </w:tcPr>
          <w:p w14:paraId="0C6E57DD" w14:textId="77777777" w:rsidR="0073692C" w:rsidRDefault="0073692C"/>
        </w:tc>
        <w:tc>
          <w:tcPr>
            <w:tcW w:w="236" w:type="dxa"/>
            <w:tcBorders>
              <w:top w:val="nil"/>
              <w:left w:val="nil"/>
              <w:bottom w:val="nil"/>
              <w:right w:val="nil"/>
            </w:tcBorders>
            <w:vAlign w:val="center"/>
          </w:tcPr>
          <w:p w14:paraId="3F393E4B" w14:textId="661685C7" w:rsidR="443443E8" w:rsidRDefault="443443E8"/>
        </w:tc>
      </w:tr>
    </w:tbl>
    <w:p w14:paraId="7E5D671D" w14:textId="0B40454C" w:rsidR="75456AA1" w:rsidRPr="00A07064" w:rsidRDefault="75456AA1" w:rsidP="443443E8">
      <w:pPr>
        <w:spacing w:after="0" w:line="22" w:lineRule="atLeast"/>
        <w:rPr>
          <w:rFonts w:ascii="Arial" w:eastAsia="Arial" w:hAnsi="Arial" w:cs="Arial"/>
          <w:sz w:val="24"/>
          <w:szCs w:val="24"/>
        </w:rPr>
      </w:pPr>
    </w:p>
    <w:p w14:paraId="6049BC9E" w14:textId="44D597E6" w:rsidR="75456AA1" w:rsidRDefault="75456AA1" w:rsidP="001E12E3">
      <w:pPr>
        <w:spacing w:after="0" w:line="22" w:lineRule="atLeast"/>
        <w:rPr>
          <w:rFonts w:ascii="Arial" w:hAnsi="Arial" w:cs="Arial"/>
        </w:rPr>
      </w:pPr>
    </w:p>
    <w:p w14:paraId="51312DE4" w14:textId="66BA6DC6" w:rsidR="00D41919" w:rsidRDefault="00D41919" w:rsidP="001E12E3">
      <w:pPr>
        <w:spacing w:after="0" w:line="22" w:lineRule="atLeast"/>
        <w:rPr>
          <w:rFonts w:ascii="Arial" w:hAnsi="Arial" w:cs="Arial"/>
        </w:rPr>
      </w:pPr>
    </w:p>
    <w:p w14:paraId="322CA534" w14:textId="77777777" w:rsidR="003C5DB5" w:rsidRPr="007868CD" w:rsidRDefault="003C5DB5" w:rsidP="003C5DB5">
      <w:pPr>
        <w:spacing w:after="0" w:line="22" w:lineRule="atLeast"/>
        <w:rPr>
          <w:rFonts w:ascii="Arial" w:hAnsi="Arial" w:cs="Arial"/>
          <w:sz w:val="24"/>
          <w:szCs w:val="24"/>
        </w:rPr>
      </w:pPr>
      <w:r w:rsidRPr="007868CD">
        <w:rPr>
          <w:rFonts w:ascii="Arial" w:hAnsi="Arial" w:cs="Arial"/>
          <w:sz w:val="24"/>
          <w:szCs w:val="24"/>
        </w:rPr>
        <w:t xml:space="preserve">*The field length indicates the number of characters assigned to a characteristic within a PCN.   </w:t>
      </w:r>
    </w:p>
    <w:p w14:paraId="75CA8132" w14:textId="77777777" w:rsidR="003C5DB5" w:rsidRPr="007868CD" w:rsidRDefault="003C5DB5" w:rsidP="003C5DB5">
      <w:pPr>
        <w:spacing w:after="0" w:line="22" w:lineRule="atLeast"/>
        <w:rPr>
          <w:rFonts w:ascii="Arial" w:hAnsi="Arial" w:cs="Arial"/>
          <w:sz w:val="24"/>
          <w:szCs w:val="24"/>
        </w:rPr>
      </w:pPr>
    </w:p>
    <w:p w14:paraId="74CB5C0A" w14:textId="77777777" w:rsidR="003C5DB5" w:rsidRPr="007868CD" w:rsidRDefault="003C5DB5" w:rsidP="003C5DB5">
      <w:pPr>
        <w:spacing w:after="0" w:line="22" w:lineRule="atLeast"/>
        <w:rPr>
          <w:rFonts w:ascii="Arial" w:hAnsi="Arial" w:cs="Arial"/>
          <w:sz w:val="24"/>
          <w:szCs w:val="24"/>
        </w:rPr>
      </w:pPr>
      <w:r w:rsidRPr="007868CD">
        <w:rPr>
          <w:rFonts w:ascii="Arial" w:hAnsi="Arial" w:cs="Arial"/>
          <w:sz w:val="24"/>
          <w:szCs w:val="24"/>
        </w:rPr>
        <w:t>In this questionnaire and the corresponding annexes, you will be asked to construct PCNs representing the different types of products you produce. When stating your PCNs, please do not use any spaces, dashes or other means of separation, and ensure you follow the order of characteristics outlined in the table above. Please use this PCN structure consistently throughout your questionnaire response, including the corresponding spreadsheet annex.</w:t>
      </w:r>
    </w:p>
    <w:p w14:paraId="3896D5A8" w14:textId="237AC001" w:rsidR="003C5DB5" w:rsidRDefault="003C5DB5" w:rsidP="003C5DB5">
      <w:pPr>
        <w:spacing w:after="0" w:line="22" w:lineRule="atLeast"/>
        <w:rPr>
          <w:rFonts w:ascii="Arial" w:hAnsi="Arial" w:cs="Arial"/>
          <w:sz w:val="24"/>
          <w:szCs w:val="24"/>
        </w:rPr>
      </w:pPr>
    </w:p>
    <w:p w14:paraId="3724B770" w14:textId="77777777" w:rsidR="003C5DB5" w:rsidRPr="007868CD" w:rsidRDefault="003C5DB5" w:rsidP="003C5DB5">
      <w:pPr>
        <w:spacing w:after="0" w:line="22" w:lineRule="atLeast"/>
        <w:rPr>
          <w:rFonts w:ascii="Arial" w:hAnsi="Arial" w:cs="Arial"/>
          <w:sz w:val="24"/>
          <w:szCs w:val="24"/>
        </w:rPr>
      </w:pPr>
    </w:p>
    <w:p w14:paraId="0D8F68C6" w14:textId="77777777" w:rsidR="003C5DB5" w:rsidRPr="007868CD" w:rsidRDefault="003C5DB5" w:rsidP="003C5DB5">
      <w:pPr>
        <w:spacing w:after="0" w:line="22" w:lineRule="atLeast"/>
        <w:rPr>
          <w:rFonts w:ascii="Arial" w:hAnsi="Arial" w:cs="Arial"/>
          <w:sz w:val="24"/>
          <w:szCs w:val="24"/>
        </w:rPr>
      </w:pPr>
      <w:r w:rsidRPr="007868CD">
        <w:rPr>
          <w:rFonts w:ascii="Arial" w:hAnsi="Arial" w:cs="Arial"/>
          <w:sz w:val="24"/>
          <w:szCs w:val="24"/>
        </w:rPr>
        <w:t>Example of a Product Control Number:</w:t>
      </w:r>
    </w:p>
    <w:p w14:paraId="60CAB4A6" w14:textId="77777777" w:rsidR="003C5DB5" w:rsidRPr="007868CD" w:rsidRDefault="003C5DB5" w:rsidP="003C5DB5">
      <w:pPr>
        <w:spacing w:after="0" w:line="22" w:lineRule="atLeast"/>
        <w:rPr>
          <w:rFonts w:ascii="Arial" w:hAnsi="Arial" w:cs="Arial"/>
          <w:sz w:val="24"/>
          <w:szCs w:val="24"/>
        </w:rPr>
      </w:pPr>
    </w:p>
    <w:p w14:paraId="5B813D63" w14:textId="77777777" w:rsidR="003C5DB5" w:rsidRPr="007868CD" w:rsidRDefault="003C5DB5" w:rsidP="003C5DB5">
      <w:pPr>
        <w:spacing w:after="0" w:line="22" w:lineRule="atLeast"/>
        <w:rPr>
          <w:rFonts w:ascii="Arial" w:hAnsi="Arial" w:cs="Arial"/>
          <w:sz w:val="24"/>
          <w:szCs w:val="24"/>
        </w:rPr>
      </w:pPr>
      <w:r w:rsidRPr="007868CD">
        <w:rPr>
          <w:rFonts w:ascii="Arial" w:hAnsi="Arial" w:cs="Arial"/>
          <w:sz w:val="24"/>
          <w:szCs w:val="24"/>
        </w:rPr>
        <w:t>A wire (W), with a diameter of 10mm (01000), not galvanised with Zinc (N), a tensile strength of 1440 MPa (1440), constitutes the following Product Control Number: W01000N144001W</w:t>
      </w:r>
    </w:p>
    <w:p w14:paraId="58C40554" w14:textId="77777777" w:rsidR="003C5DB5" w:rsidRPr="007868CD" w:rsidRDefault="003C5DB5" w:rsidP="003C5DB5">
      <w:pPr>
        <w:spacing w:after="0" w:line="22" w:lineRule="atLeast"/>
        <w:rPr>
          <w:rFonts w:ascii="Arial" w:hAnsi="Arial" w:cs="Arial"/>
          <w:sz w:val="24"/>
          <w:szCs w:val="24"/>
        </w:rPr>
      </w:pPr>
    </w:p>
    <w:p w14:paraId="19123EFE" w14:textId="730D5EE0" w:rsidR="00D41919" w:rsidRPr="007868CD" w:rsidRDefault="003C5DB5" w:rsidP="003C5DB5">
      <w:pPr>
        <w:spacing w:after="0" w:line="22" w:lineRule="atLeast"/>
        <w:rPr>
          <w:rFonts w:ascii="Arial" w:hAnsi="Arial" w:cs="Arial"/>
          <w:sz w:val="24"/>
          <w:szCs w:val="24"/>
        </w:rPr>
      </w:pPr>
      <w:r w:rsidRPr="007868CD">
        <w:rPr>
          <w:rFonts w:ascii="Arial" w:hAnsi="Arial" w:cs="Arial"/>
          <w:sz w:val="24"/>
          <w:szCs w:val="24"/>
        </w:rPr>
        <w:t>A strand (S), with a diameter of 7mm (00700), galvanised with Zinc (G), a tensile strength of 1800 MPa (1800), 7 wires (07) and no additional coating to Zinc (N), constitutes the following Product Control Number: S00700G180007N</w:t>
      </w:r>
    </w:p>
    <w:p w14:paraId="7298EA6C" w14:textId="77777777" w:rsidR="003C5DB5" w:rsidRPr="00A07064" w:rsidRDefault="003C5DB5" w:rsidP="001E12E3">
      <w:pPr>
        <w:spacing w:after="0" w:line="22" w:lineRule="atLeast"/>
        <w:rPr>
          <w:rFonts w:ascii="Arial" w:hAnsi="Arial" w:cs="Arial"/>
        </w:rPr>
      </w:pPr>
    </w:p>
    <w:p w14:paraId="65170074" w14:textId="46D33BD5" w:rsidR="004D366C" w:rsidRPr="00A07064" w:rsidRDefault="004D366C" w:rsidP="001E12E3">
      <w:pPr>
        <w:spacing w:after="0" w:line="22" w:lineRule="atLeast"/>
        <w:jc w:val="both"/>
        <w:rPr>
          <w:rFonts w:ascii="Arial" w:eastAsia="Arial" w:hAnsi="Arial" w:cs="Arial"/>
          <w:sz w:val="24"/>
          <w:szCs w:val="24"/>
        </w:rPr>
      </w:pPr>
      <w:r w:rsidRPr="00A07064">
        <w:rPr>
          <w:rFonts w:ascii="Arial" w:eastAsia="Arial" w:hAnsi="Arial" w:cs="Arial"/>
          <w:sz w:val="24"/>
          <w:szCs w:val="24"/>
        </w:rPr>
        <w:t xml:space="preserve">Please review the PCN structure for this investigation which is shown </w:t>
      </w:r>
      <w:r w:rsidR="1F237755" w:rsidRPr="00A07064">
        <w:rPr>
          <w:rFonts w:ascii="Arial" w:eastAsia="Arial" w:hAnsi="Arial" w:cs="Arial"/>
          <w:sz w:val="24"/>
          <w:szCs w:val="24"/>
        </w:rPr>
        <w:t>here</w:t>
      </w:r>
      <w:r w:rsidRPr="00A07064">
        <w:rPr>
          <w:rFonts w:ascii="Arial" w:eastAsia="Arial" w:hAnsi="Arial" w:cs="Arial"/>
          <w:sz w:val="24"/>
          <w:szCs w:val="24"/>
        </w:rPr>
        <w:t xml:space="preserve">. </w:t>
      </w:r>
      <w:r w:rsidR="1F237755" w:rsidRPr="00A07064">
        <w:rPr>
          <w:rFonts w:ascii="Arial" w:eastAsia="Arial" w:hAnsi="Arial" w:cs="Arial"/>
          <w:sz w:val="24"/>
          <w:szCs w:val="24"/>
        </w:rPr>
        <w:t>Please in</w:t>
      </w:r>
      <w:r w:rsidR="6B04CCF5" w:rsidRPr="00A07064">
        <w:rPr>
          <w:rFonts w:ascii="Arial" w:eastAsia="Arial" w:hAnsi="Arial" w:cs="Arial"/>
          <w:sz w:val="24"/>
          <w:szCs w:val="24"/>
        </w:rPr>
        <w:t>clude any co</w:t>
      </w:r>
      <w:r w:rsidR="6B04CCF5" w:rsidRPr="00CE2128">
        <w:rPr>
          <w:rFonts w:ascii="Arial" w:eastAsia="Arial" w:hAnsi="Arial" w:cs="Arial"/>
          <w:sz w:val="24"/>
          <w:szCs w:val="24"/>
        </w:rPr>
        <w:t xml:space="preserve">mments on the PCN structure </w:t>
      </w:r>
      <w:r w:rsidRPr="00A07064">
        <w:rPr>
          <w:rFonts w:ascii="Arial" w:eastAsia="Arial" w:hAnsi="Arial" w:cs="Arial"/>
          <w:sz w:val="24"/>
          <w:szCs w:val="24"/>
        </w:rPr>
        <w:t xml:space="preserve">in the </w:t>
      </w:r>
      <w:r w:rsidR="0382A429" w:rsidRPr="00A07064">
        <w:rPr>
          <w:rFonts w:ascii="Arial" w:eastAsia="Arial" w:hAnsi="Arial" w:cs="Arial"/>
          <w:sz w:val="24"/>
          <w:szCs w:val="24"/>
        </w:rPr>
        <w:t>box provided</w:t>
      </w:r>
      <w:r w:rsidRPr="00A07064">
        <w:rPr>
          <w:rFonts w:ascii="Arial" w:eastAsia="Arial" w:hAnsi="Arial" w:cs="Arial"/>
          <w:sz w:val="24"/>
          <w:szCs w:val="24"/>
        </w:rPr>
        <w:t>.</w:t>
      </w:r>
    </w:p>
    <w:p w14:paraId="1F19D41C" w14:textId="77777777" w:rsidR="00A666E7" w:rsidRPr="00367411" w:rsidRDefault="00A666E7" w:rsidP="00A666E7">
      <w:pPr>
        <w:pStyle w:val="paragraph"/>
        <w:spacing w:before="0" w:beforeAutospacing="0" w:after="0" w:afterAutospacing="0" w:line="22" w:lineRule="atLeast"/>
        <w:jc w:val="both"/>
        <w:textAlignment w:val="baseline"/>
        <w:rPr>
          <w:rFonts w:ascii="Arial" w:hAnsi="Arial" w:cs="Arial"/>
          <w:color w:val="0000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A666E7" w:rsidRPr="00367411" w14:paraId="1CFF12C3" w14:textId="77777777" w:rsidTr="001415BE">
        <w:tc>
          <w:tcPr>
            <w:tcW w:w="9016" w:type="dxa"/>
          </w:tcPr>
          <w:p w14:paraId="3CEB0A2B" w14:textId="77777777" w:rsidR="00A666E7" w:rsidRPr="00367411" w:rsidRDefault="00A666E7" w:rsidP="001415BE">
            <w:pPr>
              <w:spacing w:line="22" w:lineRule="atLeast"/>
              <w:jc w:val="both"/>
              <w:rPr>
                <w:rFonts w:ascii="Arial" w:eastAsiaTheme="minorEastAsia" w:hAnsi="Arial" w:cs="Arial"/>
                <w:color w:val="808080" w:themeColor="text1" w:themeTint="7F"/>
                <w:sz w:val="24"/>
                <w:szCs w:val="24"/>
              </w:rPr>
            </w:pPr>
            <w:r w:rsidRPr="00367411">
              <w:rPr>
                <w:rFonts w:ascii="Arial" w:eastAsiaTheme="minorEastAsia" w:hAnsi="Arial" w:cs="Arial"/>
                <w:i/>
                <w:iCs/>
                <w:color w:val="808080" w:themeColor="text1" w:themeTint="7F"/>
                <w:sz w:val="24"/>
                <w:szCs w:val="24"/>
              </w:rPr>
              <w:t>Please comment here</w:t>
            </w:r>
          </w:p>
          <w:p w14:paraId="1FF1DEDA" w14:textId="77777777" w:rsidR="00A666E7" w:rsidRPr="00367411" w:rsidRDefault="00A666E7" w:rsidP="001415BE">
            <w:pPr>
              <w:spacing w:line="22" w:lineRule="atLeast"/>
              <w:jc w:val="both"/>
              <w:rPr>
                <w:rFonts w:ascii="Arial" w:eastAsiaTheme="minorEastAsia" w:hAnsi="Arial" w:cs="Arial"/>
                <w:sz w:val="24"/>
                <w:szCs w:val="24"/>
              </w:rPr>
            </w:pPr>
          </w:p>
        </w:tc>
      </w:tr>
    </w:tbl>
    <w:p w14:paraId="3E79542F" w14:textId="35F9F2D3" w:rsidR="004D366C" w:rsidRPr="00A07064" w:rsidRDefault="00B82369" w:rsidP="001E12E3">
      <w:pPr>
        <w:tabs>
          <w:tab w:val="left" w:pos="5872"/>
        </w:tabs>
        <w:spacing w:after="0" w:line="22" w:lineRule="atLeast"/>
        <w:jc w:val="both"/>
        <w:rPr>
          <w:rFonts w:ascii="Arial" w:eastAsia="Arial" w:hAnsi="Arial" w:cs="Arial"/>
          <w:sz w:val="24"/>
          <w:szCs w:val="24"/>
        </w:rPr>
      </w:pPr>
      <w:r w:rsidRPr="00A07064">
        <w:rPr>
          <w:rFonts w:ascii="Arial" w:eastAsia="Arial" w:hAnsi="Arial" w:cs="Arial"/>
          <w:sz w:val="24"/>
          <w:szCs w:val="24"/>
        </w:rPr>
        <w:tab/>
      </w:r>
    </w:p>
    <w:p w14:paraId="09E66578" w14:textId="649D99B4" w:rsidR="69287BBD" w:rsidRPr="00CE2128" w:rsidRDefault="69287BBD" w:rsidP="001E12E3">
      <w:pPr>
        <w:spacing w:after="0" w:line="22" w:lineRule="atLeast"/>
        <w:rPr>
          <w:rFonts w:ascii="Arial" w:hAnsi="Arial" w:cs="Arial"/>
        </w:rPr>
      </w:pPr>
    </w:p>
    <w:p w14:paraId="07D5E79F" w14:textId="77777777" w:rsidR="75456AA1" w:rsidRPr="00CE2128" w:rsidRDefault="75456AA1" w:rsidP="001E12E3">
      <w:pPr>
        <w:spacing w:after="0" w:line="22" w:lineRule="atLeast"/>
        <w:rPr>
          <w:rFonts w:ascii="Arial" w:hAnsi="Arial" w:cs="Arial"/>
        </w:rPr>
      </w:pPr>
    </w:p>
    <w:p w14:paraId="342379A8" w14:textId="77777777" w:rsidR="4A8E80E2" w:rsidRPr="0060633E" w:rsidRDefault="4A8E80E2" w:rsidP="001E12E3">
      <w:pPr>
        <w:spacing w:after="0" w:line="22" w:lineRule="atLeast"/>
        <w:rPr>
          <w:rFonts w:ascii="Arial" w:hAnsi="Arial" w:cs="Arial"/>
        </w:rPr>
      </w:pPr>
      <w:r w:rsidRPr="0060633E">
        <w:rPr>
          <w:rFonts w:ascii="Arial" w:hAnsi="Arial" w:cs="Arial"/>
        </w:rPr>
        <w:br w:type="page"/>
      </w:r>
    </w:p>
    <w:p w14:paraId="4FFEF307" w14:textId="22188756" w:rsidR="00814CAE" w:rsidRPr="00893FA6" w:rsidRDefault="1537FB56" w:rsidP="00A21059">
      <w:pPr>
        <w:pStyle w:val="Heading1"/>
      </w:pPr>
      <w:bookmarkStart w:id="6" w:name="_Toc16852813"/>
      <w:bookmarkStart w:id="7" w:name="_Toc49839251"/>
      <w:r w:rsidRPr="00893FA6">
        <w:lastRenderedPageBreak/>
        <w:t>Instructions</w:t>
      </w:r>
      <w:bookmarkEnd w:id="6"/>
      <w:bookmarkEnd w:id="7"/>
    </w:p>
    <w:p w14:paraId="510687FE" w14:textId="77777777" w:rsidR="00A666E7" w:rsidRDefault="00A666E7" w:rsidP="718F2A2E">
      <w:bookmarkStart w:id="8" w:name="_Toc16852814"/>
    </w:p>
    <w:p w14:paraId="02BE3AF3" w14:textId="789D9914" w:rsidR="1CE48326" w:rsidRPr="00A07064" w:rsidRDefault="006A5561" w:rsidP="003740AF">
      <w:pPr>
        <w:pStyle w:val="Heading2"/>
      </w:pPr>
      <w:bookmarkStart w:id="9" w:name="_Toc49839252"/>
      <w:r w:rsidRPr="00A07064">
        <w:t>Introduction</w:t>
      </w:r>
      <w:bookmarkEnd w:id="8"/>
      <w:bookmarkEnd w:id="9"/>
    </w:p>
    <w:p w14:paraId="345C281B" w14:textId="77777777" w:rsidR="00A666E7" w:rsidRDefault="00A666E7" w:rsidP="001E12E3">
      <w:pPr>
        <w:spacing w:after="0" w:line="22" w:lineRule="atLeast"/>
        <w:rPr>
          <w:rFonts w:ascii="Arial" w:eastAsia="Arial" w:hAnsi="Arial" w:cs="Arial"/>
          <w:sz w:val="24"/>
          <w:szCs w:val="24"/>
        </w:rPr>
      </w:pPr>
    </w:p>
    <w:p w14:paraId="3A1A3B3B" w14:textId="57E2DAE7" w:rsidR="00786456" w:rsidRPr="00A07064" w:rsidRDefault="00786456" w:rsidP="001E12E3">
      <w:pPr>
        <w:suppressAutoHyphens/>
        <w:autoSpaceDE w:val="0"/>
        <w:autoSpaceDN w:val="0"/>
        <w:adjustRightInd w:val="0"/>
        <w:spacing w:after="0" w:line="22" w:lineRule="atLeast"/>
        <w:rPr>
          <w:rFonts w:ascii="Arial" w:hAnsi="Arial" w:cs="Arial"/>
          <w:color w:val="FF0000"/>
          <w:sz w:val="24"/>
          <w:szCs w:val="24"/>
        </w:rPr>
      </w:pPr>
    </w:p>
    <w:p w14:paraId="1B5F2106" w14:textId="210C4906" w:rsidR="651D68F5" w:rsidRPr="00AE42B1" w:rsidRDefault="651D68F5" w:rsidP="001E12E3">
      <w:pPr>
        <w:spacing w:after="0" w:line="22" w:lineRule="atLeast"/>
        <w:rPr>
          <w:rFonts w:ascii="Arial" w:eastAsia="Arial" w:hAnsi="Arial" w:cs="Arial"/>
          <w:sz w:val="24"/>
          <w:szCs w:val="24"/>
        </w:rPr>
      </w:pPr>
      <w:r w:rsidRPr="00751CF7">
        <w:rPr>
          <w:rFonts w:ascii="Arial" w:eastAsia="Arial" w:hAnsi="Arial" w:cs="Arial"/>
          <w:sz w:val="24"/>
          <w:szCs w:val="24"/>
        </w:rPr>
        <w:t>The Trade Remedies Investigations Directorate (TRID) of the UK’s Department for International Trade</w:t>
      </w:r>
      <w:r w:rsidR="004A1A85" w:rsidRPr="00751CF7">
        <w:rPr>
          <w:rFonts w:ascii="Arial" w:eastAsia="Arial" w:hAnsi="Arial" w:cs="Arial"/>
          <w:sz w:val="24"/>
          <w:szCs w:val="24"/>
        </w:rPr>
        <w:t xml:space="preserve"> will be</w:t>
      </w:r>
      <w:r w:rsidRPr="00751CF7">
        <w:rPr>
          <w:rFonts w:ascii="Arial" w:eastAsia="Arial" w:hAnsi="Arial" w:cs="Arial"/>
          <w:sz w:val="24"/>
          <w:szCs w:val="24"/>
        </w:rPr>
        <w:t xml:space="preserve"> carrying out a transition review of each trade remedy measure active under the EU system that the UK has decided to maintain after EU exit. Th</w:t>
      </w:r>
      <w:r w:rsidR="00937E09" w:rsidRPr="00751CF7">
        <w:rPr>
          <w:rFonts w:ascii="Arial" w:eastAsia="Arial" w:hAnsi="Arial" w:cs="Arial"/>
          <w:sz w:val="24"/>
          <w:szCs w:val="24"/>
        </w:rPr>
        <w:t>is</w:t>
      </w:r>
      <w:r w:rsidRPr="00751CF7">
        <w:rPr>
          <w:rFonts w:ascii="Arial" w:eastAsia="Arial" w:hAnsi="Arial" w:cs="Arial"/>
          <w:sz w:val="24"/>
          <w:szCs w:val="24"/>
        </w:rPr>
        <w:t xml:space="preserve"> transition review will consider whether </w:t>
      </w:r>
      <w:r w:rsidR="00466756" w:rsidRPr="00751CF7">
        <w:rPr>
          <w:rFonts w:ascii="Arial" w:eastAsia="Arial" w:hAnsi="Arial" w:cs="Arial"/>
          <w:sz w:val="24"/>
          <w:szCs w:val="24"/>
        </w:rPr>
        <w:t xml:space="preserve">the </w:t>
      </w:r>
      <w:r w:rsidRPr="00751CF7">
        <w:rPr>
          <w:rFonts w:ascii="Arial" w:eastAsia="Arial" w:hAnsi="Arial" w:cs="Arial"/>
          <w:sz w:val="24"/>
          <w:szCs w:val="24"/>
        </w:rPr>
        <w:t xml:space="preserve">anti-dumping amount is necessary or sufficient to offset dumping and </w:t>
      </w:r>
      <w:r w:rsidR="006616AE" w:rsidRPr="00751CF7">
        <w:rPr>
          <w:rFonts w:ascii="Arial" w:eastAsia="Arial" w:hAnsi="Arial" w:cs="Arial"/>
          <w:sz w:val="24"/>
          <w:szCs w:val="24"/>
        </w:rPr>
        <w:t xml:space="preserve">whether </w:t>
      </w:r>
      <w:r w:rsidRPr="00751CF7">
        <w:rPr>
          <w:rFonts w:ascii="Arial" w:eastAsia="Arial" w:hAnsi="Arial" w:cs="Arial"/>
          <w:sz w:val="24"/>
          <w:szCs w:val="24"/>
        </w:rPr>
        <w:t xml:space="preserve">there would be injury to the UK industry if that amount was removed. </w:t>
      </w:r>
    </w:p>
    <w:p w14:paraId="2B82ADCF" w14:textId="77777777" w:rsidR="651D68F5" w:rsidRPr="007578D5" w:rsidRDefault="651D68F5" w:rsidP="001E12E3">
      <w:pPr>
        <w:spacing w:after="0" w:line="22" w:lineRule="atLeast"/>
        <w:rPr>
          <w:rFonts w:ascii="Arial" w:eastAsia="Arial" w:hAnsi="Arial" w:cs="Arial"/>
          <w:sz w:val="24"/>
          <w:szCs w:val="24"/>
        </w:rPr>
      </w:pPr>
    </w:p>
    <w:p w14:paraId="4F52B4BE" w14:textId="77777777" w:rsidR="651D68F5" w:rsidRPr="00A07064" w:rsidRDefault="651D68F5" w:rsidP="001E12E3">
      <w:pPr>
        <w:spacing w:after="0" w:line="22" w:lineRule="atLeast"/>
        <w:rPr>
          <w:rFonts w:ascii="Arial" w:eastAsia="Arial" w:hAnsi="Arial" w:cs="Arial"/>
          <w:sz w:val="24"/>
          <w:szCs w:val="24"/>
        </w:rPr>
      </w:pPr>
      <w:r w:rsidRPr="00751CF7">
        <w:rPr>
          <w:rFonts w:ascii="Arial" w:eastAsia="Arial" w:hAnsi="Arial" w:cs="Arial"/>
          <w:sz w:val="24"/>
          <w:szCs w:val="24"/>
        </w:rPr>
        <w:t>We are seeking your cooperation as a foreign exporter to inform our review of whether the current anti-dumping measure should be maintained, varied or discontinued.</w:t>
      </w:r>
    </w:p>
    <w:p w14:paraId="32ECAEFF" w14:textId="77777777" w:rsidR="009973AD" w:rsidRPr="00A07064" w:rsidRDefault="009973AD" w:rsidP="001E12E3">
      <w:pPr>
        <w:suppressAutoHyphens/>
        <w:autoSpaceDE w:val="0"/>
        <w:autoSpaceDN w:val="0"/>
        <w:adjustRightInd w:val="0"/>
        <w:spacing w:after="0" w:line="22" w:lineRule="atLeast"/>
        <w:rPr>
          <w:rFonts w:ascii="Arial" w:hAnsi="Arial" w:cs="Arial"/>
          <w:sz w:val="24"/>
          <w:szCs w:val="24"/>
        </w:rPr>
      </w:pPr>
    </w:p>
    <w:p w14:paraId="0B638041" w14:textId="1D91F4EC" w:rsidR="733560BB" w:rsidRPr="0060633E" w:rsidRDefault="001D96FA" w:rsidP="001E12E3">
      <w:pPr>
        <w:spacing w:after="0" w:line="22" w:lineRule="atLeast"/>
        <w:rPr>
          <w:rFonts w:ascii="Arial" w:eastAsia="Arial" w:hAnsi="Arial" w:cs="Arial"/>
          <w:sz w:val="24"/>
          <w:szCs w:val="24"/>
          <w:lang w:val="en-AU"/>
        </w:rPr>
      </w:pPr>
      <w:r w:rsidRPr="00A07064">
        <w:rPr>
          <w:rFonts w:ascii="Arial" w:hAnsi="Arial" w:cs="Arial"/>
          <w:sz w:val="24"/>
          <w:szCs w:val="24"/>
        </w:rPr>
        <w:t xml:space="preserve">If you are an exporter of the goods </w:t>
      </w:r>
      <w:r w:rsidRPr="00751CF7">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to the UK but do not produce these goods, </w:t>
      </w:r>
      <w:r w:rsidRPr="008D0077">
        <w:rPr>
          <w:rFonts w:ascii="Arial" w:eastAsia="Arial" w:hAnsi="Arial" w:cs="Arial"/>
          <w:sz w:val="24"/>
          <w:szCs w:val="24"/>
        </w:rPr>
        <w:t xml:space="preserve">please </w:t>
      </w:r>
      <w:r w:rsidRPr="008D0077">
        <w:rPr>
          <w:rFonts w:ascii="Arial" w:eastAsia="Arial" w:hAnsi="Arial" w:cs="Arial"/>
          <w:sz w:val="24"/>
          <w:szCs w:val="24"/>
          <w:lang w:val="en-AU"/>
        </w:rPr>
        <w:t>complete Annex I, as well as sections of the questionnaire you are reasonably able to answer.</w:t>
      </w:r>
      <w:r w:rsidRPr="00A07064">
        <w:rPr>
          <w:rFonts w:ascii="Arial" w:eastAsia="Arial" w:hAnsi="Arial" w:cs="Arial"/>
          <w:sz w:val="24"/>
          <w:szCs w:val="24"/>
          <w:lang w:val="en-AU"/>
        </w:rPr>
        <w:t xml:space="preserve"> Furthermore, please provide the </w:t>
      </w:r>
      <w:r w:rsidR="00925DD3" w:rsidRPr="00925DD3">
        <w:rPr>
          <w:rFonts w:ascii="Arial" w:eastAsia="Arial" w:hAnsi="Arial" w:cs="Arial"/>
          <w:sz w:val="24"/>
          <w:szCs w:val="24"/>
        </w:rPr>
        <w:t>Case Team</w:t>
      </w:r>
      <w:r w:rsidR="00925DD3" w:rsidRPr="00925DD3">
        <w:rPr>
          <w:rFonts w:ascii="Arial" w:eastAsia="Arial" w:hAnsi="Arial" w:cs="Arial"/>
          <w:sz w:val="24"/>
          <w:szCs w:val="24"/>
          <w:lang w:val="en-AU"/>
        </w:rPr>
        <w:t xml:space="preserve"> </w:t>
      </w:r>
      <w:r w:rsidRPr="0060633E">
        <w:rPr>
          <w:rFonts w:ascii="Arial" w:eastAsia="Arial" w:hAnsi="Arial" w:cs="Arial"/>
          <w:sz w:val="24"/>
          <w:szCs w:val="24"/>
          <w:lang w:val="en-AU"/>
        </w:rPr>
        <w:t>with</w:t>
      </w:r>
      <w:r w:rsidR="00FB7484">
        <w:rPr>
          <w:rFonts w:ascii="Arial" w:eastAsia="Arial" w:hAnsi="Arial" w:cs="Arial"/>
          <w:sz w:val="24"/>
          <w:szCs w:val="24"/>
          <w:lang w:val="en-AU"/>
        </w:rPr>
        <w:t xml:space="preserve"> contact</w:t>
      </w:r>
      <w:r w:rsidRPr="0060633E">
        <w:rPr>
          <w:rFonts w:ascii="Arial" w:eastAsia="Arial" w:hAnsi="Arial" w:cs="Arial"/>
          <w:sz w:val="24"/>
          <w:szCs w:val="24"/>
          <w:lang w:val="en-AU"/>
        </w:rPr>
        <w:t xml:space="preserve"> details for the producing company of </w:t>
      </w:r>
      <w:r w:rsidRPr="00893FA6">
        <w:rPr>
          <w:rFonts w:ascii="Arial" w:hAnsi="Arial" w:cs="Arial"/>
          <w:sz w:val="24"/>
          <w:szCs w:val="24"/>
        </w:rPr>
        <w:t xml:space="preserve">the goods </w:t>
      </w:r>
      <w:r w:rsidRPr="00751CF7">
        <w:rPr>
          <w:rFonts w:ascii="Arial" w:eastAsia="Arial" w:hAnsi="Arial" w:cs="Arial"/>
          <w:color w:val="000000" w:themeColor="text1"/>
          <w:sz w:val="24"/>
          <w:szCs w:val="24"/>
        </w:rPr>
        <w:t>subject to review</w:t>
      </w:r>
      <w:r w:rsidRPr="00893FA6">
        <w:rPr>
          <w:rFonts w:ascii="Arial" w:eastAsia="Arial" w:hAnsi="Arial" w:cs="Arial"/>
          <w:sz w:val="24"/>
          <w:szCs w:val="24"/>
        </w:rPr>
        <w:t>.</w:t>
      </w:r>
    </w:p>
    <w:p w14:paraId="080568B5" w14:textId="0C12E7BF" w:rsidR="733560BB" w:rsidRPr="00893FA6" w:rsidRDefault="733560BB" w:rsidP="001E12E3">
      <w:pPr>
        <w:spacing w:after="0" w:line="22" w:lineRule="atLeast"/>
        <w:rPr>
          <w:rFonts w:ascii="Arial" w:eastAsia="Arial" w:hAnsi="Arial" w:cs="Arial"/>
          <w:sz w:val="24"/>
          <w:szCs w:val="24"/>
        </w:rPr>
      </w:pPr>
    </w:p>
    <w:p w14:paraId="3D023B89" w14:textId="3EE0E1EB" w:rsidR="00015EBB" w:rsidRPr="00A07064" w:rsidDel="421F224A" w:rsidRDefault="264F52B1" w:rsidP="001E12E3">
      <w:pPr>
        <w:widowControl w:val="0"/>
        <w:suppressAutoHyphens/>
        <w:spacing w:after="0" w:line="22" w:lineRule="atLeast"/>
        <w:rPr>
          <w:rFonts w:ascii="Arial" w:eastAsia="Arial" w:hAnsi="Arial" w:cs="Arial"/>
          <w:sz w:val="24"/>
          <w:szCs w:val="24"/>
        </w:rPr>
      </w:pPr>
      <w:bookmarkStart w:id="10" w:name="_Hlk5629908"/>
      <w:r w:rsidRPr="00A07064">
        <w:rPr>
          <w:rFonts w:ascii="Arial" w:eastAsia="Arial" w:hAnsi="Arial" w:cs="Arial"/>
          <w:sz w:val="24"/>
          <w:szCs w:val="24"/>
        </w:rPr>
        <w:t xml:space="preserve">Please provide all the information requested by </w:t>
      </w:r>
      <w:r w:rsidR="00523231">
        <w:rPr>
          <w:rFonts w:ascii="Arial" w:eastAsia="Arial" w:hAnsi="Arial" w:cs="Arial"/>
          <w:b/>
          <w:bCs/>
          <w:color w:val="000000" w:themeColor="text1"/>
          <w:sz w:val="24"/>
          <w:szCs w:val="24"/>
        </w:rPr>
        <w:t>01 October 2020</w:t>
      </w:r>
      <w:r w:rsidRPr="00A07064">
        <w:rPr>
          <w:rFonts w:ascii="Arial" w:eastAsia="Arial" w:hAnsi="Arial" w:cs="Arial"/>
          <w:sz w:val="24"/>
          <w:szCs w:val="24"/>
        </w:rPr>
        <w:t xml:space="preserve">. We may need to issue a deficiency notice if we determine that the information supplied in the questionnaire is incomplete or inadequate. We may also send a notice requesting clarification or supplementary information if necessary. </w:t>
      </w:r>
    </w:p>
    <w:p w14:paraId="19B2DAE0" w14:textId="77777777" w:rsidR="00015EBB" w:rsidRPr="00A07064" w:rsidDel="421F224A" w:rsidRDefault="00015EBB" w:rsidP="001E12E3">
      <w:pPr>
        <w:widowControl w:val="0"/>
        <w:suppressAutoHyphens/>
        <w:spacing w:after="0" w:line="22" w:lineRule="atLeast"/>
        <w:rPr>
          <w:rFonts w:ascii="Arial" w:eastAsia="Arial" w:hAnsi="Arial" w:cs="Arial"/>
          <w:sz w:val="24"/>
          <w:szCs w:val="24"/>
        </w:rPr>
      </w:pPr>
    </w:p>
    <w:bookmarkEnd w:id="10"/>
    <w:p w14:paraId="5846F5EF" w14:textId="77777777" w:rsidR="004720F1" w:rsidRPr="00665C13" w:rsidRDefault="004720F1" w:rsidP="001E12E3">
      <w:pPr>
        <w:suppressAutoHyphens/>
        <w:autoSpaceDE w:val="0"/>
        <w:autoSpaceDN w:val="0"/>
        <w:adjustRightInd w:val="0"/>
        <w:spacing w:after="0" w:line="22" w:lineRule="atLeast"/>
        <w:rPr>
          <w:rFonts w:ascii="Arial" w:eastAsia="Arial" w:hAnsi="Arial" w:cs="Arial"/>
          <w:sz w:val="24"/>
          <w:szCs w:val="24"/>
        </w:rPr>
      </w:pPr>
      <w:r w:rsidRPr="00665C13">
        <w:rPr>
          <w:rFonts w:ascii="Arial" w:eastAsia="Arial" w:hAnsi="Arial" w:cs="Arial"/>
          <w:sz w:val="24"/>
          <w:szCs w:val="24"/>
        </w:rPr>
        <w:t xml:space="preserve">Please note that if you do not provide the confidential information and a non-confidential summary (or a statement of reasons why you cannot provide this), TRID may disregard the information you give us. The following section provides further information on what you need to do. </w:t>
      </w:r>
    </w:p>
    <w:p w14:paraId="3555A8AB" w14:textId="77777777" w:rsidR="004720F1" w:rsidRPr="00665C13" w:rsidRDefault="004720F1" w:rsidP="001E12E3">
      <w:pPr>
        <w:spacing w:after="0" w:line="22" w:lineRule="atLeast"/>
        <w:rPr>
          <w:rFonts w:ascii="Arial" w:eastAsia="Arial" w:hAnsi="Arial" w:cs="Arial"/>
          <w:sz w:val="24"/>
          <w:szCs w:val="24"/>
        </w:rPr>
      </w:pPr>
    </w:p>
    <w:p w14:paraId="32346F9B" w14:textId="25AD892F" w:rsidR="004720F1" w:rsidRPr="00665C13" w:rsidRDefault="00C125F4" w:rsidP="001E12E3">
      <w:pPr>
        <w:spacing w:after="0" w:line="22" w:lineRule="atLeast"/>
        <w:rPr>
          <w:rFonts w:ascii="Arial" w:eastAsia="Arial" w:hAnsi="Arial" w:cs="Arial"/>
          <w:color w:val="FF0000"/>
          <w:sz w:val="24"/>
          <w:szCs w:val="24"/>
        </w:rPr>
      </w:pPr>
      <w:r w:rsidRPr="009B76CE">
        <w:rPr>
          <w:rFonts w:ascii="Arial" w:eastAsia="Arial" w:hAnsi="Arial" w:cs="Arial"/>
          <w:color w:val="000000" w:themeColor="text1"/>
          <w:sz w:val="24"/>
          <w:szCs w:val="24"/>
        </w:rPr>
        <w:t xml:space="preserve">Please </w:t>
      </w:r>
      <w:r w:rsidR="004720F1" w:rsidRPr="009B76CE">
        <w:rPr>
          <w:rFonts w:ascii="Arial" w:eastAsia="Arial" w:hAnsi="Arial" w:cs="Arial"/>
          <w:color w:val="000000" w:themeColor="text1"/>
          <w:sz w:val="24"/>
          <w:szCs w:val="24"/>
        </w:rPr>
        <w:t>provide the source for all information or data not owned by yourselves and clearly state any restrictions on sharing it</w:t>
      </w:r>
      <w:r>
        <w:rPr>
          <w:rFonts w:ascii="Arial" w:eastAsia="Arial" w:hAnsi="Arial" w:cs="Arial"/>
          <w:color w:val="000000" w:themeColor="text1"/>
          <w:sz w:val="24"/>
          <w:szCs w:val="24"/>
        </w:rPr>
        <w:t>.</w:t>
      </w:r>
    </w:p>
    <w:p w14:paraId="20AA4BBA" w14:textId="77777777" w:rsidR="004720F1" w:rsidRPr="00665C13" w:rsidRDefault="004720F1" w:rsidP="001E12E3">
      <w:pPr>
        <w:spacing w:after="0" w:line="22" w:lineRule="atLeast"/>
        <w:rPr>
          <w:rFonts w:ascii="Arial" w:eastAsia="Arial" w:hAnsi="Arial" w:cs="Arial"/>
          <w:sz w:val="24"/>
          <w:szCs w:val="24"/>
        </w:rPr>
      </w:pPr>
    </w:p>
    <w:p w14:paraId="4027DDCF" w14:textId="7E04AFB3" w:rsidR="004720F1" w:rsidRPr="00665C13" w:rsidRDefault="004720F1" w:rsidP="001E12E3">
      <w:pPr>
        <w:suppressAutoHyphens/>
        <w:autoSpaceDE w:val="0"/>
        <w:autoSpaceDN w:val="0"/>
        <w:adjustRightInd w:val="0"/>
        <w:spacing w:after="0" w:line="22" w:lineRule="atLeast"/>
        <w:rPr>
          <w:rFonts w:ascii="Arial" w:hAnsi="Arial" w:cs="Arial"/>
          <w:color w:val="000000" w:themeColor="text1"/>
          <w:sz w:val="24"/>
          <w:szCs w:val="24"/>
        </w:rPr>
      </w:pPr>
      <w:r w:rsidRPr="00665C13">
        <w:rPr>
          <w:rFonts w:ascii="Arial" w:hAnsi="Arial" w:cs="Arial"/>
          <w:snapToGrid w:val="0"/>
          <w:sz w:val="24"/>
          <w:szCs w:val="24"/>
        </w:rPr>
        <w:t xml:space="preserve">If you are unable to complete the questionnaire within the required time, please contact the Case Team ahead of the deadline using the contact details on the cover of this questionnaire. You should outline the length of extension required and the reasons why. We will notify you of our decision. If </w:t>
      </w:r>
      <w:r w:rsidRPr="00665C13">
        <w:rPr>
          <w:rFonts w:ascii="Arial" w:hAnsi="Arial" w:cs="Arial"/>
          <w:snapToGrid w:val="0"/>
          <w:color w:val="000000" w:themeColor="text1"/>
          <w:sz w:val="24"/>
          <w:szCs w:val="24"/>
        </w:rPr>
        <w:t xml:space="preserve">we are able to accommodate an extension, </w:t>
      </w:r>
      <w:r w:rsidRPr="00665C13">
        <w:rPr>
          <w:rFonts w:ascii="Arial" w:hAnsi="Arial" w:cs="Arial"/>
          <w:snapToGrid w:val="0"/>
          <w:sz w:val="24"/>
          <w:szCs w:val="24"/>
        </w:rPr>
        <w:t>a note to explain this will be placed on the public file.</w:t>
      </w:r>
    </w:p>
    <w:p w14:paraId="547533BA" w14:textId="77777777" w:rsidR="004720F1" w:rsidRPr="00665C13" w:rsidRDefault="004720F1" w:rsidP="001E12E3">
      <w:pPr>
        <w:suppressAutoHyphens/>
        <w:autoSpaceDE w:val="0"/>
        <w:autoSpaceDN w:val="0"/>
        <w:adjustRightInd w:val="0"/>
        <w:spacing w:after="0" w:line="22" w:lineRule="atLeast"/>
        <w:rPr>
          <w:rFonts w:ascii="Arial" w:hAnsi="Arial" w:cs="Arial"/>
          <w:sz w:val="24"/>
          <w:szCs w:val="24"/>
        </w:rPr>
      </w:pPr>
    </w:p>
    <w:p w14:paraId="2F4E4522" w14:textId="77777777" w:rsidR="004720F1" w:rsidRPr="00665C13" w:rsidRDefault="004720F1" w:rsidP="001E12E3">
      <w:pPr>
        <w:suppressAutoHyphens/>
        <w:autoSpaceDE w:val="0"/>
        <w:autoSpaceDN w:val="0"/>
        <w:adjustRightInd w:val="0"/>
        <w:spacing w:after="0" w:line="22" w:lineRule="atLeast"/>
        <w:rPr>
          <w:rFonts w:ascii="Arial" w:eastAsia="Arial" w:hAnsi="Arial" w:cs="Arial"/>
          <w:sz w:val="24"/>
          <w:szCs w:val="24"/>
        </w:rPr>
      </w:pPr>
      <w:r w:rsidRPr="00665C13">
        <w:rPr>
          <w:rFonts w:ascii="Arial" w:hAnsi="Arial" w:cs="Arial"/>
          <w:snapToGrid w:val="0"/>
          <w:color w:val="000000" w:themeColor="text1"/>
          <w:sz w:val="24"/>
          <w:szCs w:val="24"/>
        </w:rPr>
        <w:t>Please also contact the Case Team if you have any questions about your response or if you have any difficulties in completing the questionnaire. For general information about trade remedies processes, please visit the following website:</w:t>
      </w:r>
      <w:r w:rsidRPr="00665C13">
        <w:rPr>
          <w:rFonts w:ascii="Arial" w:hAnsi="Arial" w:cs="Arial"/>
          <w:snapToGrid w:val="0"/>
          <w:sz w:val="24"/>
          <w:szCs w:val="24"/>
        </w:rPr>
        <w:t xml:space="preserve"> </w:t>
      </w:r>
      <w:r w:rsidRPr="00665C13">
        <w:rPr>
          <w:rFonts w:ascii="Arial" w:hAnsi="Arial" w:cs="Arial"/>
          <w:color w:val="FF0000"/>
          <w:sz w:val="24"/>
          <w:szCs w:val="24"/>
        </w:rPr>
        <w:t xml:space="preserve"> </w:t>
      </w:r>
      <w:r w:rsidRPr="00665C13">
        <w:rPr>
          <w:rStyle w:val="Hyperlink"/>
          <w:rFonts w:ascii="Arial" w:eastAsia="Arial" w:hAnsi="Arial" w:cs="Arial"/>
          <w:sz w:val="24"/>
          <w:szCs w:val="24"/>
        </w:rPr>
        <w:t>https://www.gov.uk/government/publications/the-uk-trade-remedies-investigations-process</w:t>
      </w:r>
    </w:p>
    <w:p w14:paraId="68BEE5AB" w14:textId="77777777" w:rsidR="004720F1" w:rsidRPr="00665C13" w:rsidRDefault="004720F1" w:rsidP="001E12E3">
      <w:pPr>
        <w:suppressAutoHyphens/>
        <w:autoSpaceDE w:val="0"/>
        <w:autoSpaceDN w:val="0"/>
        <w:adjustRightInd w:val="0"/>
        <w:spacing w:after="0" w:line="22" w:lineRule="atLeast"/>
        <w:rPr>
          <w:rFonts w:ascii="Arial" w:hAnsi="Arial" w:cs="Arial"/>
          <w:sz w:val="24"/>
          <w:szCs w:val="24"/>
        </w:rPr>
      </w:pPr>
    </w:p>
    <w:p w14:paraId="7E7DB36C" w14:textId="77777777" w:rsidR="004720F1" w:rsidRPr="00665C13" w:rsidRDefault="004720F1" w:rsidP="001E12E3">
      <w:pPr>
        <w:widowControl w:val="0"/>
        <w:suppressAutoHyphens/>
        <w:spacing w:after="0" w:line="22" w:lineRule="atLeast"/>
        <w:rPr>
          <w:rFonts w:ascii="Arial" w:eastAsiaTheme="minorEastAsia" w:hAnsi="Arial" w:cs="Arial"/>
          <w:i/>
          <w:iCs/>
          <w:snapToGrid w:val="0"/>
          <w:sz w:val="24"/>
          <w:szCs w:val="24"/>
        </w:rPr>
      </w:pPr>
      <w:r w:rsidRPr="00665C13">
        <w:rPr>
          <w:rFonts w:ascii="Arial" w:eastAsiaTheme="minorEastAsia" w:hAnsi="Arial" w:cs="Arial"/>
          <w:snapToGrid w:val="0"/>
          <w:sz w:val="24"/>
          <w:szCs w:val="24"/>
        </w:rPr>
        <w:lastRenderedPageBreak/>
        <w:t>TRID investigates cases under the provisions of</w:t>
      </w:r>
      <w:r w:rsidRPr="00665C13">
        <w:rPr>
          <w:rFonts w:ascii="Arial" w:eastAsiaTheme="minorEastAsia" w:hAnsi="Arial" w:cs="Arial"/>
          <w:i/>
          <w:iCs/>
          <w:snapToGrid w:val="0"/>
          <w:sz w:val="24"/>
          <w:szCs w:val="24"/>
        </w:rPr>
        <w:t xml:space="preserve"> Trade Remedies (Dumping and Subsidisation) (EU Exit) Regulations 2019 </w:t>
      </w:r>
      <w:r w:rsidRPr="00665C13">
        <w:rPr>
          <w:rFonts w:ascii="Arial" w:hAnsi="Arial" w:cs="Arial"/>
          <w:i/>
          <w:sz w:val="24"/>
          <w:szCs w:val="24"/>
        </w:rPr>
        <w:t xml:space="preserve">as Amended by the Trade Remedies (Amendment) (EU Exit) Regulations 2019 </w:t>
      </w:r>
      <w:r w:rsidRPr="00665C13">
        <w:rPr>
          <w:rFonts w:ascii="Arial" w:hAnsi="Arial" w:cs="Arial"/>
          <w:sz w:val="24"/>
          <w:szCs w:val="24"/>
        </w:rPr>
        <w:t>and under the</w:t>
      </w:r>
      <w:r w:rsidRPr="00665C13">
        <w:rPr>
          <w:rFonts w:ascii="Arial" w:hAnsi="Arial" w:cs="Arial"/>
          <w:i/>
          <w:sz w:val="24"/>
          <w:szCs w:val="24"/>
        </w:rPr>
        <w:t xml:space="preserve"> Taxation (Cross-border Trade) Act 2018</w:t>
      </w:r>
      <w:r w:rsidRPr="00665C13">
        <w:rPr>
          <w:rFonts w:ascii="Arial" w:eastAsiaTheme="minorEastAsia" w:hAnsi="Arial" w:cs="Arial"/>
          <w:i/>
          <w:iCs/>
          <w:snapToGrid w:val="0"/>
          <w:sz w:val="24"/>
          <w:szCs w:val="24"/>
        </w:rPr>
        <w:t>.</w:t>
      </w:r>
    </w:p>
    <w:p w14:paraId="7C4316A5" w14:textId="77777777" w:rsidR="03480723" w:rsidRPr="00893FA6" w:rsidRDefault="03480723" w:rsidP="001E12E3">
      <w:pPr>
        <w:spacing w:after="0" w:line="22" w:lineRule="atLeast"/>
        <w:rPr>
          <w:rFonts w:ascii="Arial" w:hAnsi="Arial" w:cs="Arial"/>
          <w:sz w:val="24"/>
          <w:szCs w:val="24"/>
        </w:rPr>
      </w:pPr>
    </w:p>
    <w:p w14:paraId="34C8BE4A" w14:textId="77777777" w:rsidR="00015EBB" w:rsidRPr="00A07064" w:rsidRDefault="01C54D11" w:rsidP="003740AF">
      <w:pPr>
        <w:pStyle w:val="Heading2"/>
      </w:pPr>
      <w:bookmarkStart w:id="11" w:name="_Toc16852816"/>
      <w:bookmarkStart w:id="12" w:name="_Toc49839253"/>
      <w:bookmarkStart w:id="13" w:name="_Toc522706615"/>
      <w:bookmarkStart w:id="14" w:name="_Toc11414515"/>
      <w:r w:rsidRPr="00A07064">
        <w:t>Preparing c</w:t>
      </w:r>
      <w:r w:rsidR="05B6D424" w:rsidRPr="00A07064">
        <w:t xml:space="preserve">onfidential and non-confidential </w:t>
      </w:r>
      <w:r w:rsidRPr="00A07064">
        <w:t>copies</w:t>
      </w:r>
      <w:bookmarkEnd w:id="11"/>
      <w:bookmarkEnd w:id="12"/>
    </w:p>
    <w:bookmarkEnd w:id="13"/>
    <w:bookmarkEnd w:id="14"/>
    <w:p w14:paraId="1B0EA0BA" w14:textId="77777777" w:rsidR="001054C7" w:rsidRDefault="001054C7" w:rsidP="001E12E3">
      <w:pPr>
        <w:suppressAutoHyphens/>
        <w:spacing w:after="0" w:line="22" w:lineRule="atLeast"/>
        <w:rPr>
          <w:rFonts w:ascii="Arial" w:hAnsi="Arial" w:cs="Arial"/>
          <w:snapToGrid w:val="0"/>
          <w:sz w:val="24"/>
          <w:szCs w:val="24"/>
        </w:rPr>
      </w:pPr>
    </w:p>
    <w:p w14:paraId="404AB40F" w14:textId="1B36A96E" w:rsidR="00B76597" w:rsidRPr="00665C13" w:rsidRDefault="00B76597" w:rsidP="001E12E3">
      <w:pPr>
        <w:suppressAutoHyphens/>
        <w:spacing w:after="0" w:line="22" w:lineRule="atLeast"/>
        <w:rPr>
          <w:rFonts w:ascii="Arial" w:hAnsi="Arial" w:cs="Arial"/>
          <w:snapToGrid w:val="0"/>
          <w:sz w:val="24"/>
          <w:szCs w:val="24"/>
        </w:rPr>
      </w:pPr>
      <w:r w:rsidRPr="00665C13">
        <w:rPr>
          <w:rFonts w:ascii="Arial" w:hAnsi="Arial" w:cs="Arial"/>
          <w:snapToGrid w:val="0"/>
          <w:sz w:val="24"/>
          <w:szCs w:val="24"/>
        </w:rPr>
        <w:t xml:space="preserve">You will need to submit one confidential version and one non-confidential version of your questionnaire and the corresponding spreadsheet annexes by the due date. </w:t>
      </w:r>
      <w:r w:rsidRPr="00665C13">
        <w:rPr>
          <w:rFonts w:ascii="Arial" w:hAnsi="Arial" w:cs="Arial"/>
          <w:b/>
          <w:bCs/>
          <w:snapToGrid w:val="0"/>
          <w:sz w:val="24"/>
          <w:szCs w:val="24"/>
        </w:rPr>
        <w:t xml:space="preserve">Please ensure that each page of information you provide is clearly marked either “Confidential” or “Non-Confidential” in the header. </w:t>
      </w:r>
      <w:r w:rsidRPr="00665C13">
        <w:rPr>
          <w:rFonts w:ascii="Arial" w:hAnsi="Arial" w:cs="Arial"/>
          <w:snapToGrid w:val="0"/>
          <w:sz w:val="24"/>
          <w:szCs w:val="24"/>
        </w:rPr>
        <w:t xml:space="preserve">It is your responsibility to ensure that the non-confidential version does not contain any confidential information. </w:t>
      </w:r>
    </w:p>
    <w:p w14:paraId="0CEA7460" w14:textId="77777777" w:rsidR="00B76597" w:rsidRPr="00665C13" w:rsidRDefault="00B76597" w:rsidP="001E12E3">
      <w:pPr>
        <w:suppressAutoHyphens/>
        <w:spacing w:after="0" w:line="22" w:lineRule="atLeast"/>
        <w:rPr>
          <w:rFonts w:ascii="Arial" w:hAnsi="Arial" w:cs="Arial"/>
          <w:snapToGrid w:val="0"/>
          <w:sz w:val="24"/>
          <w:szCs w:val="24"/>
        </w:rPr>
      </w:pPr>
    </w:p>
    <w:p w14:paraId="197F40F2" w14:textId="24BBEF91" w:rsidR="00B76597" w:rsidRPr="00665C13" w:rsidRDefault="00B76597" w:rsidP="001E12E3">
      <w:pPr>
        <w:suppressAutoHyphens/>
        <w:spacing w:after="0" w:line="22" w:lineRule="atLeast"/>
        <w:rPr>
          <w:rFonts w:ascii="Arial" w:hAnsi="Arial" w:cs="Arial"/>
          <w:snapToGrid w:val="0"/>
          <w:sz w:val="24"/>
          <w:szCs w:val="24"/>
        </w:rPr>
      </w:pPr>
      <w:r w:rsidRPr="00665C13">
        <w:rPr>
          <w:rFonts w:ascii="Arial" w:hAnsi="Arial" w:cs="Arial"/>
          <w:snapToGrid w:val="0"/>
          <w:sz w:val="24"/>
          <w:szCs w:val="24"/>
        </w:rPr>
        <w:t xml:space="preserve">Please see </w:t>
      </w:r>
      <w:hyperlink r:id="rId14" w:anchor="how-we-handle-confidential-information" w:history="1">
        <w:r w:rsidR="009907A7" w:rsidRPr="003F51CA">
          <w:rPr>
            <w:rStyle w:val="Hyperlink"/>
            <w:rFonts w:ascii="Arial" w:hAnsi="Arial" w:cs="Arial"/>
            <w:sz w:val="24"/>
            <w:szCs w:val="24"/>
          </w:rPr>
          <w:t>www.gov.uk/government/publications/the-uk-trade-remedies-investigations-process/an-introduction-to-our-investigations-process#how-we-handle-confidential-information</w:t>
        </w:r>
      </w:hyperlink>
      <w:r w:rsidR="008A0A7E" w:rsidRPr="003F51CA">
        <w:rPr>
          <w:rFonts w:ascii="Arial" w:hAnsi="Arial" w:cs="Arial"/>
          <w:bCs/>
          <w:snapToGrid w:val="0"/>
          <w:color w:val="FF0000"/>
          <w:sz w:val="24"/>
          <w:szCs w:val="24"/>
        </w:rPr>
        <w:t xml:space="preserve"> </w:t>
      </w:r>
      <w:r w:rsidRPr="00665C13">
        <w:rPr>
          <w:rFonts w:ascii="Arial" w:hAnsi="Arial" w:cs="Arial"/>
          <w:snapToGrid w:val="0"/>
          <w:sz w:val="24"/>
          <w:szCs w:val="24"/>
        </w:rPr>
        <w:t>for further information on what can be considered confidential and how to prepare a non-confidential version of this questionnaire.</w:t>
      </w:r>
    </w:p>
    <w:p w14:paraId="41EB54FD" w14:textId="77777777" w:rsidR="00B76597" w:rsidRPr="00665C13" w:rsidRDefault="00B76597" w:rsidP="001E12E3">
      <w:pPr>
        <w:suppressAutoHyphens/>
        <w:spacing w:after="0" w:line="22" w:lineRule="atLeast"/>
        <w:rPr>
          <w:rFonts w:ascii="Arial" w:hAnsi="Arial" w:cs="Arial"/>
          <w:snapToGrid w:val="0"/>
          <w:sz w:val="24"/>
          <w:szCs w:val="24"/>
        </w:rPr>
      </w:pPr>
    </w:p>
    <w:p w14:paraId="1454140B" w14:textId="7E9BA75E" w:rsidR="00015EBB" w:rsidRDefault="00B76597" w:rsidP="001E12E3">
      <w:pPr>
        <w:suppressAutoHyphens/>
        <w:spacing w:after="0" w:line="22" w:lineRule="atLeast"/>
        <w:jc w:val="both"/>
        <w:rPr>
          <w:rFonts w:ascii="Arial" w:hAnsi="Arial" w:cs="Arial"/>
          <w:snapToGrid w:val="0"/>
          <w:sz w:val="24"/>
          <w:szCs w:val="24"/>
        </w:rPr>
      </w:pPr>
      <w:r w:rsidRPr="00665C13">
        <w:rPr>
          <w:rFonts w:ascii="Arial" w:hAnsi="Arial" w:cs="Arial"/>
          <w:snapToGrid w:val="0"/>
          <w:sz w:val="24"/>
          <w:szCs w:val="24"/>
        </w:rPr>
        <w:t xml:space="preserve">All information provided to TRID in confidence will be treated accordingly and only used for this investigation (except in limited circumstance as permitted by regulation 46 of the </w:t>
      </w:r>
      <w:r w:rsidRPr="00665C13">
        <w:rPr>
          <w:rFonts w:ascii="Arial" w:hAnsi="Arial" w:cs="Arial"/>
          <w:i/>
          <w:iCs/>
          <w:snapToGrid w:val="0"/>
          <w:sz w:val="24"/>
          <w:szCs w:val="24"/>
        </w:rPr>
        <w:t>Trade Remedies (Dumping and Subsidisation) (EU Exit) Regulations 2019)</w:t>
      </w:r>
      <w:r w:rsidRPr="00665C13">
        <w:rPr>
          <w:rFonts w:ascii="Arial" w:hAnsi="Arial" w:cs="Arial"/>
          <w:snapToGrid w:val="0"/>
          <w:sz w:val="24"/>
          <w:szCs w:val="24"/>
        </w:rPr>
        <w:t xml:space="preserve"> and will be stored in protected systems. The non-confidential version of your submission will be placed on the public file, which is available on </w:t>
      </w:r>
      <w:hyperlink r:id="rId15" w:history="1">
        <w:r w:rsidRPr="00665C13">
          <w:rPr>
            <w:rStyle w:val="Hyperlink"/>
            <w:rFonts w:ascii="Arial" w:hAnsi="Arial" w:cs="Arial"/>
            <w:sz w:val="24"/>
            <w:szCs w:val="24"/>
          </w:rPr>
          <w:t>www.trade-remedies.service.gov.uk/public/cases</w:t>
        </w:r>
      </w:hyperlink>
      <w:r w:rsidRPr="00665C13">
        <w:rPr>
          <w:rFonts w:ascii="Arial" w:hAnsi="Arial" w:cs="Arial"/>
          <w:snapToGrid w:val="0"/>
          <w:sz w:val="24"/>
          <w:szCs w:val="24"/>
        </w:rPr>
        <w:t>.</w:t>
      </w:r>
    </w:p>
    <w:p w14:paraId="3470B224" w14:textId="77777777" w:rsidR="0013759C" w:rsidRPr="00A07064" w:rsidRDefault="0013759C" w:rsidP="001E12E3">
      <w:pPr>
        <w:suppressAutoHyphens/>
        <w:spacing w:after="0" w:line="22" w:lineRule="atLeast"/>
        <w:jc w:val="both"/>
        <w:rPr>
          <w:rFonts w:ascii="Arial" w:hAnsi="Arial" w:cs="Arial"/>
          <w:sz w:val="24"/>
          <w:szCs w:val="24"/>
        </w:rPr>
      </w:pPr>
    </w:p>
    <w:p w14:paraId="78919B85" w14:textId="7342127F" w:rsidR="0D0494A6" w:rsidRPr="00A07064" w:rsidRDefault="0D0494A6" w:rsidP="003740AF">
      <w:pPr>
        <w:pStyle w:val="Heading2"/>
      </w:pPr>
      <w:bookmarkStart w:id="15" w:name="_Toc49839254"/>
      <w:r w:rsidRPr="00A07064">
        <w:rPr>
          <w:lang w:val="en-AU"/>
        </w:rPr>
        <w:t>Providing information from subsidiaries or associated parties</w:t>
      </w:r>
      <w:bookmarkEnd w:id="15"/>
    </w:p>
    <w:p w14:paraId="459A8E6C" w14:textId="5AEC499A" w:rsidR="00591A5E" w:rsidRPr="00925543" w:rsidRDefault="00C87F66" w:rsidP="001E12E3">
      <w:pPr>
        <w:suppressAutoHyphens/>
        <w:spacing w:after="0" w:line="22" w:lineRule="atLeast"/>
        <w:rPr>
          <w:rStyle w:val="normaltextrun"/>
          <w:rFonts w:ascii="Arial" w:hAnsi="Arial" w:cs="Arial"/>
          <w:color w:val="D13438"/>
          <w:sz w:val="24"/>
          <w:szCs w:val="24"/>
          <w:shd w:val="clear" w:color="auto" w:fill="FFFFFF"/>
          <w:lang w:val="en-AU"/>
        </w:rPr>
      </w:pPr>
      <w:r w:rsidRPr="00925543">
        <w:rPr>
          <w:rStyle w:val="normaltextrun"/>
          <w:rFonts w:ascii="Arial" w:hAnsi="Arial" w:cs="Arial"/>
          <w:sz w:val="24"/>
          <w:szCs w:val="24"/>
          <w:shd w:val="clear" w:color="auto" w:fill="FFFFFF"/>
          <w:lang w:val="en-AU"/>
        </w:rPr>
        <w:t>Parties are considered to be associated or have an association if </w:t>
      </w:r>
      <w:r w:rsidRPr="00925543">
        <w:rPr>
          <w:rStyle w:val="normaltextrun"/>
          <w:rFonts w:ascii="Arial" w:hAnsi="Arial" w:cs="Arial"/>
          <w:sz w:val="24"/>
          <w:szCs w:val="24"/>
          <w:shd w:val="clear" w:color="auto" w:fill="FFFFFF"/>
        </w:rPr>
        <w:t>they meet the definition of “related persons” in the Customs (Import Duty) (EU Exit) Regulations 2018(1), a link to which is here:</w:t>
      </w:r>
      <w:r w:rsidR="00267270">
        <w:rPr>
          <w:rStyle w:val="normaltextrun"/>
          <w:rFonts w:ascii="Arial" w:hAnsi="Arial" w:cs="Arial"/>
          <w:sz w:val="24"/>
          <w:szCs w:val="24"/>
          <w:shd w:val="clear" w:color="auto" w:fill="FFFFFF"/>
        </w:rPr>
        <w:t xml:space="preserve"> </w:t>
      </w:r>
      <w:hyperlink r:id="rId16" w:history="1">
        <w:r w:rsidR="001E3754" w:rsidRPr="00AD7204">
          <w:rPr>
            <w:rStyle w:val="Hyperlink"/>
            <w:rFonts w:ascii="Arial" w:hAnsi="Arial" w:cs="Arial"/>
            <w:sz w:val="24"/>
            <w:szCs w:val="24"/>
          </w:rPr>
          <w:t>https://www.legislation.gov.uk/uksi/2018/1248/regulation/128/made</w:t>
        </w:r>
      </w:hyperlink>
      <w:r w:rsidR="001E3754">
        <w:rPr>
          <w:rFonts w:ascii="Arial" w:hAnsi="Arial" w:cs="Arial"/>
          <w:color w:val="0000FF"/>
          <w:sz w:val="24"/>
          <w:szCs w:val="24"/>
          <w:u w:val="single"/>
        </w:rPr>
        <w:t xml:space="preserve"> </w:t>
      </w:r>
    </w:p>
    <w:p w14:paraId="2AF102DF" w14:textId="77777777" w:rsidR="00C87F66" w:rsidRPr="00591A5E" w:rsidRDefault="00C87F66" w:rsidP="001E12E3">
      <w:pPr>
        <w:suppressAutoHyphens/>
        <w:spacing w:after="0" w:line="22" w:lineRule="atLeast"/>
        <w:rPr>
          <w:rFonts w:ascii="Arial" w:eastAsia="Arial" w:hAnsi="Arial" w:cs="Arial"/>
          <w:bCs/>
          <w:color w:val="000000" w:themeColor="text1"/>
          <w:sz w:val="24"/>
          <w:szCs w:val="24"/>
          <w:lang w:val="en-AU"/>
        </w:rPr>
      </w:pPr>
    </w:p>
    <w:p w14:paraId="55569495" w14:textId="77777777" w:rsidR="00591A5E" w:rsidRPr="00591A5E" w:rsidRDefault="00591A5E" w:rsidP="001E12E3">
      <w:pPr>
        <w:suppressAutoHyphens/>
        <w:spacing w:after="0" w:line="22" w:lineRule="atLeast"/>
        <w:rPr>
          <w:rFonts w:ascii="Arial" w:hAnsi="Arial" w:cs="Arial"/>
          <w:sz w:val="24"/>
          <w:szCs w:val="24"/>
          <w:lang w:val="en-AU"/>
        </w:rPr>
      </w:pPr>
      <w:r w:rsidRPr="00591A5E">
        <w:rPr>
          <w:rFonts w:ascii="Arial" w:hAnsi="Arial" w:cs="Arial"/>
          <w:snapToGrid w:val="0"/>
          <w:sz w:val="24"/>
          <w:szCs w:val="24"/>
          <w:lang w:val="en-AU"/>
        </w:rPr>
        <w:t xml:space="preserve">Section A of this questionnaire includes detailed questions about your company structure. </w:t>
      </w:r>
      <w:r w:rsidRPr="00591A5E">
        <w:rPr>
          <w:rFonts w:ascii="Arial" w:eastAsia="Arial" w:hAnsi="Arial" w:cs="Arial"/>
          <w:snapToGrid w:val="0"/>
          <w:sz w:val="24"/>
          <w:szCs w:val="24"/>
          <w:lang w:val="en-AU"/>
        </w:rPr>
        <w:t>Althou</w:t>
      </w:r>
      <w:r w:rsidRPr="00591A5E">
        <w:rPr>
          <w:rFonts w:ascii="Arial" w:hAnsi="Arial" w:cs="Arial"/>
          <w:snapToGrid w:val="0"/>
          <w:sz w:val="24"/>
          <w:szCs w:val="24"/>
          <w:lang w:val="en-AU"/>
        </w:rPr>
        <w:t xml:space="preserve">gh this questionnaire is intended for your company, our </w:t>
      </w:r>
      <w:bookmarkStart w:id="16" w:name="_Hlk17971885"/>
      <w:r w:rsidRPr="00591A5E">
        <w:rPr>
          <w:rFonts w:ascii="Arial" w:hAnsi="Arial" w:cs="Arial"/>
          <w:snapToGrid w:val="0"/>
          <w:sz w:val="24"/>
          <w:szCs w:val="24"/>
          <w:lang w:val="en-AU"/>
        </w:rPr>
        <w:t>investigation covers all subsidiaries and any other associated companies</w:t>
      </w:r>
      <w:bookmarkEnd w:id="16"/>
      <w:r w:rsidRPr="00591A5E">
        <w:rPr>
          <w:rFonts w:ascii="Arial" w:hAnsi="Arial" w:cs="Arial"/>
          <w:snapToGrid w:val="0"/>
          <w:sz w:val="24"/>
          <w:szCs w:val="24"/>
          <w:lang w:val="en-AU"/>
        </w:rPr>
        <w:t xml:space="preserve">. </w:t>
      </w:r>
    </w:p>
    <w:p w14:paraId="288BC4B9" w14:textId="4B3C6635" w:rsidR="0D0494A6" w:rsidRPr="003D69DF" w:rsidRDefault="45356355" w:rsidP="002458F8">
      <w:pPr>
        <w:pStyle w:val="ListParagraph"/>
        <w:numPr>
          <w:ilvl w:val="0"/>
          <w:numId w:val="66"/>
        </w:numPr>
        <w:spacing w:after="0" w:line="22" w:lineRule="atLeast"/>
        <w:rPr>
          <w:rFonts w:ascii="Arial" w:hAnsi="Arial" w:cs="Arial"/>
          <w:sz w:val="24"/>
          <w:szCs w:val="24"/>
          <w:lang w:val="en-AU"/>
        </w:rPr>
      </w:pPr>
      <w:r w:rsidRPr="00893FA6">
        <w:rPr>
          <w:rFonts w:ascii="Arial" w:eastAsia="Arial" w:hAnsi="Arial" w:cs="Arial"/>
          <w:sz w:val="24"/>
          <w:szCs w:val="24"/>
          <w:lang w:val="en-AU"/>
        </w:rPr>
        <w:t xml:space="preserve">If any of your subsidiaries or associated companies are also an exporting producer of the </w:t>
      </w:r>
      <w:r w:rsidRPr="00A07064">
        <w:rPr>
          <w:rFonts w:ascii="Arial" w:eastAsia="Arial" w:hAnsi="Arial" w:cs="Arial"/>
          <w:sz w:val="24"/>
          <w:szCs w:val="24"/>
        </w:rPr>
        <w:t xml:space="preserve">goods </w:t>
      </w:r>
      <w:r w:rsidRPr="00267270">
        <w:rPr>
          <w:rFonts w:ascii="Arial" w:eastAsia="Arial" w:hAnsi="Arial" w:cs="Arial"/>
          <w:color w:val="000000" w:themeColor="text1"/>
          <w:sz w:val="24"/>
          <w:szCs w:val="24"/>
        </w:rPr>
        <w:t>subject to review</w:t>
      </w:r>
      <w:r w:rsidRPr="00A07064">
        <w:rPr>
          <w:rFonts w:ascii="Arial" w:eastAsia="Arial" w:hAnsi="Arial" w:cs="Arial"/>
          <w:sz w:val="24"/>
          <w:szCs w:val="24"/>
          <w:lang w:val="en-AU"/>
        </w:rPr>
        <w:t xml:space="preserve">, they should </w:t>
      </w:r>
      <w:r w:rsidRPr="00A07064">
        <w:rPr>
          <w:rFonts w:ascii="Arial" w:eastAsia="Arial" w:hAnsi="Arial" w:cs="Arial"/>
          <w:b/>
          <w:bCs/>
          <w:sz w:val="24"/>
          <w:szCs w:val="24"/>
          <w:lang w:val="en-AU"/>
        </w:rPr>
        <w:t xml:space="preserve">also </w:t>
      </w:r>
      <w:r w:rsidRPr="00A07064">
        <w:rPr>
          <w:rFonts w:ascii="Arial" w:eastAsia="Arial" w:hAnsi="Arial" w:cs="Arial"/>
          <w:sz w:val="24"/>
          <w:szCs w:val="24"/>
          <w:lang w:val="en-AU"/>
        </w:rPr>
        <w:t xml:space="preserve">complete the main questionnaire. </w:t>
      </w:r>
      <w:r w:rsidRPr="003D69DF">
        <w:rPr>
          <w:rFonts w:ascii="Arial" w:eastAsia="Arial" w:hAnsi="Arial" w:cs="Arial"/>
          <w:sz w:val="24"/>
          <w:szCs w:val="24"/>
          <w:lang w:val="en-AU"/>
        </w:rPr>
        <w:t>Please make sure you provide your subsidiaries with a</w:t>
      </w:r>
      <w:r w:rsidR="2C95DAF5" w:rsidRPr="003D69DF">
        <w:rPr>
          <w:rFonts w:ascii="Arial" w:eastAsia="Arial" w:hAnsi="Arial" w:cs="Arial"/>
          <w:sz w:val="24"/>
          <w:szCs w:val="24"/>
          <w:lang w:val="en-AU"/>
        </w:rPr>
        <w:t>ccess t</w:t>
      </w:r>
      <w:r w:rsidR="002FB513" w:rsidRPr="003D69DF">
        <w:rPr>
          <w:rFonts w:ascii="Arial" w:eastAsia="Arial" w:hAnsi="Arial" w:cs="Arial"/>
          <w:sz w:val="24"/>
          <w:szCs w:val="24"/>
          <w:lang w:val="en-AU"/>
        </w:rPr>
        <w:t>o</w:t>
      </w:r>
      <w:r w:rsidRPr="003D69DF">
        <w:rPr>
          <w:rFonts w:ascii="Arial" w:eastAsia="Arial" w:hAnsi="Arial" w:cs="Arial"/>
          <w:sz w:val="24"/>
          <w:szCs w:val="24"/>
          <w:lang w:val="en-AU"/>
        </w:rPr>
        <w:t xml:space="preserve"> this questionnaire.</w:t>
      </w:r>
    </w:p>
    <w:p w14:paraId="399367E9" w14:textId="4EB05A67" w:rsidR="00942ECC" w:rsidRPr="003D69DF" w:rsidRDefault="45356355" w:rsidP="002458F8">
      <w:pPr>
        <w:pStyle w:val="ListParagraph"/>
        <w:numPr>
          <w:ilvl w:val="0"/>
          <w:numId w:val="66"/>
        </w:numPr>
        <w:spacing w:after="0" w:line="22" w:lineRule="atLeast"/>
        <w:rPr>
          <w:rFonts w:ascii="Arial" w:hAnsi="Arial" w:cs="Arial"/>
          <w:sz w:val="24"/>
          <w:szCs w:val="24"/>
          <w:lang w:val="en-AU"/>
        </w:rPr>
      </w:pPr>
      <w:r w:rsidRPr="0060633E">
        <w:rPr>
          <w:rFonts w:ascii="Arial" w:eastAsia="Arial" w:hAnsi="Arial" w:cs="Arial"/>
          <w:sz w:val="24"/>
          <w:szCs w:val="24"/>
          <w:lang w:val="en-AU"/>
        </w:rPr>
        <w:t xml:space="preserve">Where your subsidiaries or associated companies are not producers but </w:t>
      </w:r>
      <w:r w:rsidR="00DA5BE5" w:rsidRPr="00893FA6">
        <w:rPr>
          <w:rFonts w:ascii="Arial" w:eastAsia="Arial" w:hAnsi="Arial" w:cs="Arial"/>
          <w:sz w:val="24"/>
          <w:szCs w:val="24"/>
          <w:lang w:val="en-AU"/>
        </w:rPr>
        <w:t>are involved in the sales and/or marketing of the export</w:t>
      </w:r>
      <w:r w:rsidRPr="00A07064">
        <w:rPr>
          <w:rFonts w:ascii="Arial" w:eastAsia="Arial" w:hAnsi="Arial" w:cs="Arial"/>
          <w:sz w:val="24"/>
          <w:szCs w:val="24"/>
          <w:lang w:val="en-AU"/>
        </w:rPr>
        <w:t xml:space="preserve"> </w:t>
      </w:r>
      <w:r w:rsidRPr="00A07064">
        <w:rPr>
          <w:rFonts w:ascii="Arial" w:eastAsia="Arial" w:hAnsi="Arial" w:cs="Arial"/>
          <w:sz w:val="24"/>
          <w:szCs w:val="24"/>
        </w:rPr>
        <w:t xml:space="preserve">goods </w:t>
      </w:r>
      <w:r w:rsidRPr="00267270">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to the UK</w:t>
      </w:r>
      <w:r w:rsidRPr="00A07064">
        <w:rPr>
          <w:rFonts w:ascii="Arial" w:eastAsia="Arial" w:hAnsi="Arial" w:cs="Arial"/>
          <w:sz w:val="24"/>
          <w:szCs w:val="24"/>
          <w:lang w:val="en-AU"/>
        </w:rPr>
        <w:t>, they should complete Annex I</w:t>
      </w:r>
      <w:r w:rsidR="00B817F4" w:rsidRPr="0060633E">
        <w:rPr>
          <w:rFonts w:ascii="Arial" w:eastAsia="Arial" w:hAnsi="Arial" w:cs="Arial"/>
          <w:sz w:val="24"/>
          <w:szCs w:val="24"/>
          <w:lang w:val="en-AU"/>
        </w:rPr>
        <w:t>.</w:t>
      </w:r>
    </w:p>
    <w:p w14:paraId="58DDDBD1" w14:textId="0687CED4" w:rsidR="0D0494A6" w:rsidRPr="003D69DF" w:rsidRDefault="00851BF3" w:rsidP="002458F8">
      <w:pPr>
        <w:pStyle w:val="ListParagraph"/>
        <w:numPr>
          <w:ilvl w:val="0"/>
          <w:numId w:val="66"/>
        </w:numPr>
        <w:spacing w:after="0" w:line="22" w:lineRule="atLeast"/>
        <w:rPr>
          <w:rFonts w:ascii="Arial" w:eastAsia="Arial" w:hAnsi="Arial" w:cs="Arial"/>
          <w:sz w:val="24"/>
          <w:szCs w:val="24"/>
        </w:rPr>
      </w:pPr>
      <w:r w:rsidRPr="0060633E">
        <w:rPr>
          <w:rFonts w:ascii="Arial" w:eastAsia="Arial" w:hAnsi="Arial" w:cs="Arial"/>
          <w:sz w:val="24"/>
          <w:szCs w:val="24"/>
        </w:rPr>
        <w:t xml:space="preserve">Where </w:t>
      </w:r>
      <w:r w:rsidR="00950B78" w:rsidRPr="0060633E">
        <w:rPr>
          <w:rFonts w:ascii="Arial" w:eastAsia="Arial" w:hAnsi="Arial" w:cs="Arial"/>
          <w:sz w:val="24"/>
          <w:szCs w:val="24"/>
        </w:rPr>
        <w:t>your subsidiar</w:t>
      </w:r>
      <w:r w:rsidR="002A6774" w:rsidRPr="00893FA6">
        <w:rPr>
          <w:rFonts w:ascii="Arial" w:eastAsia="Arial" w:hAnsi="Arial" w:cs="Arial"/>
          <w:sz w:val="24"/>
          <w:szCs w:val="24"/>
        </w:rPr>
        <w:t>i</w:t>
      </w:r>
      <w:r w:rsidR="00950B78" w:rsidRPr="00893FA6">
        <w:rPr>
          <w:rFonts w:ascii="Arial" w:eastAsia="Arial" w:hAnsi="Arial" w:cs="Arial"/>
          <w:sz w:val="24"/>
          <w:szCs w:val="24"/>
        </w:rPr>
        <w:t xml:space="preserve">es or associated parties are producers but are not involved in the sales and/or marketing of the </w:t>
      </w:r>
      <w:r w:rsidR="00D87018" w:rsidRPr="00A07064">
        <w:rPr>
          <w:rFonts w:ascii="Arial" w:eastAsia="Arial" w:hAnsi="Arial" w:cs="Arial"/>
          <w:sz w:val="24"/>
          <w:szCs w:val="24"/>
        </w:rPr>
        <w:t>export good</w:t>
      </w:r>
      <w:r w:rsidR="00DD391E" w:rsidRPr="00A07064">
        <w:rPr>
          <w:rFonts w:ascii="Arial" w:eastAsia="Arial" w:hAnsi="Arial" w:cs="Arial"/>
          <w:sz w:val="24"/>
          <w:szCs w:val="24"/>
        </w:rPr>
        <w:t xml:space="preserve"> to the UK, </w:t>
      </w:r>
      <w:r w:rsidR="00E74958" w:rsidRPr="00A07064">
        <w:rPr>
          <w:rFonts w:ascii="Arial" w:eastAsia="Arial" w:hAnsi="Arial" w:cs="Arial"/>
          <w:sz w:val="24"/>
          <w:szCs w:val="24"/>
        </w:rPr>
        <w:t>they should complete the relevant sections of the questionnaire</w:t>
      </w:r>
      <w:r w:rsidR="00216693">
        <w:rPr>
          <w:rFonts w:ascii="Arial" w:eastAsia="Arial" w:hAnsi="Arial" w:cs="Arial"/>
          <w:sz w:val="24"/>
          <w:szCs w:val="24"/>
        </w:rPr>
        <w:t>.</w:t>
      </w:r>
      <w:r w:rsidR="00977F7D">
        <w:rPr>
          <w:rFonts w:ascii="Arial" w:eastAsia="Arial" w:hAnsi="Arial" w:cs="Arial"/>
          <w:sz w:val="24"/>
          <w:szCs w:val="24"/>
        </w:rPr>
        <w:t xml:space="preserve"> </w:t>
      </w:r>
    </w:p>
    <w:p w14:paraId="11623B01" w14:textId="77777777" w:rsidR="5ED2ABBA" w:rsidRPr="003D69DF" w:rsidRDefault="5ED2ABBA" w:rsidP="001E12E3">
      <w:pPr>
        <w:spacing w:after="0" w:line="22" w:lineRule="atLeast"/>
        <w:rPr>
          <w:rFonts w:ascii="Arial" w:eastAsia="Arial" w:hAnsi="Arial" w:cs="Arial"/>
          <w:sz w:val="24"/>
          <w:szCs w:val="24"/>
        </w:rPr>
      </w:pPr>
    </w:p>
    <w:p w14:paraId="52AACE75" w14:textId="597300B7" w:rsidR="0D0494A6" w:rsidRPr="00893FA6" w:rsidRDefault="008805E2" w:rsidP="001E12E3">
      <w:pPr>
        <w:spacing w:after="0" w:line="22" w:lineRule="atLeast"/>
        <w:rPr>
          <w:rFonts w:ascii="Arial" w:eastAsia="Arial" w:hAnsi="Arial" w:cs="Arial"/>
          <w:sz w:val="24"/>
          <w:szCs w:val="24"/>
        </w:rPr>
      </w:pPr>
      <w:r w:rsidRPr="00665C13">
        <w:rPr>
          <w:rFonts w:ascii="Arial" w:hAnsi="Arial" w:cs="Arial"/>
          <w:color w:val="000000" w:themeColor="text1"/>
          <w:sz w:val="24"/>
          <w:szCs w:val="24"/>
        </w:rPr>
        <w:lastRenderedPageBreak/>
        <w:t>If you have any queries about this part of the process, please contact the Case Team</w:t>
      </w:r>
      <w:r>
        <w:rPr>
          <w:rFonts w:ascii="Arial" w:hAnsi="Arial" w:cs="Arial"/>
          <w:color w:val="000000" w:themeColor="text1"/>
          <w:sz w:val="24"/>
          <w:szCs w:val="24"/>
        </w:rPr>
        <w:t xml:space="preserve"> using the details provided on the cover of this questionnaire</w:t>
      </w:r>
      <w:r w:rsidR="70F5BA8F" w:rsidRPr="70F5BA8F">
        <w:rPr>
          <w:rFonts w:ascii="Arial" w:eastAsia="Arial" w:hAnsi="Arial" w:cs="Arial"/>
          <w:color w:val="000000" w:themeColor="text1"/>
          <w:sz w:val="24"/>
          <w:szCs w:val="24"/>
        </w:rPr>
        <w:t>.</w:t>
      </w:r>
    </w:p>
    <w:p w14:paraId="7DBF350B" w14:textId="77777777" w:rsidR="0D0494A6" w:rsidRPr="00A07064" w:rsidRDefault="0D0494A6" w:rsidP="001E12E3">
      <w:pPr>
        <w:spacing w:after="0" w:line="22" w:lineRule="atLeast"/>
        <w:rPr>
          <w:rFonts w:ascii="Arial" w:eastAsia="Arial" w:hAnsi="Arial" w:cs="Arial"/>
          <w:color w:val="000000" w:themeColor="text1"/>
          <w:sz w:val="24"/>
          <w:szCs w:val="24"/>
        </w:rPr>
      </w:pPr>
    </w:p>
    <w:p w14:paraId="2B62DF55" w14:textId="654F899A" w:rsidR="0D0494A6" w:rsidRPr="00A07064" w:rsidRDefault="0D0494A6" w:rsidP="003740AF">
      <w:pPr>
        <w:pStyle w:val="Heading2"/>
      </w:pPr>
      <w:bookmarkStart w:id="17" w:name="_Toc49839255"/>
      <w:r w:rsidRPr="00A07064">
        <w:t>What happens next</w:t>
      </w:r>
      <w:bookmarkEnd w:id="17"/>
    </w:p>
    <w:p w14:paraId="3622EFB5" w14:textId="77777777" w:rsidR="00BB4C3C" w:rsidRDefault="00BB4C3C" w:rsidP="001E12E3">
      <w:pPr>
        <w:spacing w:after="0" w:line="22" w:lineRule="atLeast"/>
        <w:rPr>
          <w:rFonts w:ascii="Arial" w:hAnsi="Arial" w:cs="Arial"/>
          <w:color w:val="000000" w:themeColor="text1"/>
          <w:sz w:val="24"/>
          <w:szCs w:val="24"/>
        </w:rPr>
      </w:pPr>
    </w:p>
    <w:p w14:paraId="6AC3FD2C" w14:textId="57FD93FB" w:rsidR="00A25BBD" w:rsidRPr="00665C13" w:rsidRDefault="00A25BBD" w:rsidP="001E12E3">
      <w:pPr>
        <w:spacing w:after="0" w:line="22" w:lineRule="atLeast"/>
        <w:rPr>
          <w:rFonts w:ascii="Arial" w:hAnsi="Arial" w:cs="Arial"/>
          <w:sz w:val="24"/>
          <w:szCs w:val="24"/>
        </w:rPr>
      </w:pPr>
      <w:r w:rsidRPr="00665C13">
        <w:rPr>
          <w:rFonts w:ascii="Arial" w:hAnsi="Arial" w:cs="Arial"/>
          <w:color w:val="000000" w:themeColor="text1"/>
          <w:sz w:val="24"/>
          <w:szCs w:val="24"/>
        </w:rPr>
        <w:t xml:space="preserve">Once you have completed your questionnaire responses and non-confidential versions of documents, you must upload these through our Trade Remedies Service at </w:t>
      </w:r>
      <w:hyperlink r:id="rId17" w:history="1">
        <w:r w:rsidRPr="00665C13">
          <w:rPr>
            <w:rStyle w:val="Hyperlink"/>
            <w:rFonts w:ascii="Arial" w:eastAsia="Arial" w:hAnsi="Arial" w:cs="Arial"/>
            <w:sz w:val="24"/>
            <w:szCs w:val="24"/>
          </w:rPr>
          <w:t>www.trade-remedies.service.gov.uk</w:t>
        </w:r>
      </w:hyperlink>
      <w:r w:rsidRPr="00665C13">
        <w:rPr>
          <w:rFonts w:ascii="Arial" w:eastAsia="Arial" w:hAnsi="Arial" w:cs="Arial"/>
          <w:sz w:val="24"/>
          <w:szCs w:val="24"/>
        </w:rPr>
        <w:t>.</w:t>
      </w:r>
      <w:r w:rsidRPr="00665C13">
        <w:rPr>
          <w:rFonts w:ascii="Arial" w:hAnsi="Arial" w:cs="Arial"/>
          <w:sz w:val="24"/>
          <w:szCs w:val="24"/>
        </w:rPr>
        <w:t xml:space="preserve"> Following this:</w:t>
      </w:r>
    </w:p>
    <w:p w14:paraId="7BD47A84" w14:textId="77777777" w:rsidR="00A25BBD" w:rsidRPr="00665C13" w:rsidRDefault="00A25BBD" w:rsidP="002458F8">
      <w:pPr>
        <w:pStyle w:val="ListParagraph"/>
        <w:numPr>
          <w:ilvl w:val="0"/>
          <w:numId w:val="77"/>
        </w:numPr>
        <w:suppressAutoHyphens/>
        <w:spacing w:after="0" w:line="22" w:lineRule="atLeast"/>
        <w:rPr>
          <w:rFonts w:ascii="Arial" w:hAnsi="Arial" w:cs="Arial"/>
          <w:sz w:val="24"/>
          <w:szCs w:val="44"/>
        </w:rPr>
      </w:pPr>
      <w:r w:rsidRPr="00665C13">
        <w:rPr>
          <w:rFonts w:ascii="Arial" w:hAnsi="Arial" w:cs="Arial"/>
          <w:sz w:val="24"/>
          <w:szCs w:val="44"/>
        </w:rPr>
        <w:t xml:space="preserve">you will receive an email confirming the documents have been uploaded successfully; </w:t>
      </w:r>
    </w:p>
    <w:p w14:paraId="216D0B9F" w14:textId="77777777" w:rsidR="00A25BBD" w:rsidRPr="00665C13" w:rsidRDefault="00A25BBD" w:rsidP="002458F8">
      <w:pPr>
        <w:pStyle w:val="ListParagraph"/>
        <w:numPr>
          <w:ilvl w:val="0"/>
          <w:numId w:val="77"/>
        </w:numPr>
        <w:suppressAutoHyphens/>
        <w:spacing w:after="0" w:line="22" w:lineRule="atLeast"/>
        <w:rPr>
          <w:rFonts w:ascii="Arial" w:hAnsi="Arial" w:cs="Arial"/>
          <w:sz w:val="24"/>
          <w:szCs w:val="44"/>
        </w:rPr>
      </w:pPr>
      <w:r w:rsidRPr="00665C13">
        <w:rPr>
          <w:rFonts w:ascii="Arial" w:hAnsi="Arial" w:cs="Arial"/>
          <w:sz w:val="24"/>
          <w:szCs w:val="44"/>
        </w:rPr>
        <w:t>the Case Team will contact you if further information is required;</w:t>
      </w:r>
    </w:p>
    <w:p w14:paraId="6F639B5D" w14:textId="77777777" w:rsidR="00A25BBD" w:rsidRPr="00665C13" w:rsidRDefault="00A25BBD" w:rsidP="002458F8">
      <w:pPr>
        <w:pStyle w:val="ListParagraph"/>
        <w:numPr>
          <w:ilvl w:val="0"/>
          <w:numId w:val="77"/>
        </w:numPr>
        <w:suppressAutoHyphens/>
        <w:spacing w:after="0" w:line="22" w:lineRule="atLeast"/>
        <w:rPr>
          <w:rFonts w:ascii="Arial" w:hAnsi="Arial" w:cs="Arial"/>
          <w:sz w:val="24"/>
          <w:szCs w:val="24"/>
        </w:rPr>
      </w:pPr>
      <w:r w:rsidRPr="00665C13">
        <w:rPr>
          <w:rFonts w:ascii="Arial" w:hAnsi="Arial" w:cs="Arial"/>
          <w:sz w:val="24"/>
          <w:szCs w:val="24"/>
        </w:rPr>
        <w:t>the non-confidential responses will be placed on the public file; and</w:t>
      </w:r>
    </w:p>
    <w:p w14:paraId="5B4C3F5C" w14:textId="77777777" w:rsidR="00A25BBD" w:rsidRPr="00665C13" w:rsidRDefault="00A25BBD" w:rsidP="002458F8">
      <w:pPr>
        <w:pStyle w:val="ListParagraph"/>
        <w:numPr>
          <w:ilvl w:val="0"/>
          <w:numId w:val="77"/>
        </w:numPr>
        <w:suppressAutoHyphens/>
        <w:spacing w:after="0" w:line="22" w:lineRule="atLeast"/>
        <w:rPr>
          <w:rFonts w:ascii="Arial" w:hAnsi="Arial" w:cs="Arial"/>
          <w:sz w:val="24"/>
          <w:szCs w:val="24"/>
        </w:rPr>
      </w:pPr>
      <w:r w:rsidRPr="00665C13">
        <w:rPr>
          <w:rFonts w:ascii="Arial" w:hAnsi="Arial" w:cs="Arial"/>
          <w:sz w:val="24"/>
          <w:szCs w:val="24"/>
        </w:rPr>
        <w:t>t</w:t>
      </w:r>
      <w:r w:rsidRPr="00665C13">
        <w:rPr>
          <w:rFonts w:ascii="Arial" w:eastAsia="Arial" w:hAnsi="Arial" w:cs="Arial"/>
          <w:sz w:val="24"/>
          <w:szCs w:val="24"/>
        </w:rPr>
        <w:t>he Case Team may contact you to arrange a visit to verify the information contained in your responses.</w:t>
      </w:r>
    </w:p>
    <w:p w14:paraId="1B1DC1E6" w14:textId="77777777" w:rsidR="0D0494A6" w:rsidRPr="00A07064" w:rsidRDefault="0D0494A6" w:rsidP="001E12E3">
      <w:pPr>
        <w:spacing w:after="0" w:line="22" w:lineRule="atLeast"/>
        <w:jc w:val="both"/>
        <w:rPr>
          <w:rFonts w:ascii="Arial" w:hAnsi="Arial" w:cs="Arial"/>
          <w:sz w:val="24"/>
          <w:szCs w:val="24"/>
        </w:rPr>
      </w:pPr>
    </w:p>
    <w:p w14:paraId="5FA454D7" w14:textId="0C9728C6" w:rsidR="00015EBB" w:rsidRPr="00A07064" w:rsidRDefault="788166AD" w:rsidP="003740AF">
      <w:pPr>
        <w:pStyle w:val="Heading2"/>
      </w:pPr>
      <w:bookmarkStart w:id="18" w:name="_Toc522706616"/>
      <w:bookmarkStart w:id="19" w:name="_Toc11414516"/>
      <w:bookmarkStart w:id="20" w:name="_Toc16852817"/>
      <w:bookmarkStart w:id="21" w:name="_Toc49839256"/>
      <w:r w:rsidRPr="00A07064">
        <w:t>Verif</w:t>
      </w:r>
      <w:r w:rsidR="2F02A4D5" w:rsidRPr="00A07064">
        <w:t>ying</w:t>
      </w:r>
      <w:r w:rsidRPr="00A07064">
        <w:t xml:space="preserve"> the information you supply</w:t>
      </w:r>
      <w:bookmarkEnd w:id="18"/>
      <w:bookmarkEnd w:id="19"/>
      <w:bookmarkEnd w:id="20"/>
      <w:bookmarkEnd w:id="21"/>
      <w:r w:rsidR="006F0FCF" w:rsidRPr="00A07064">
        <w:tab/>
      </w:r>
    </w:p>
    <w:p w14:paraId="0282EBC9" w14:textId="77777777" w:rsidR="00BB4C3C" w:rsidRDefault="00BB4C3C" w:rsidP="001E12E3">
      <w:pPr>
        <w:widowControl w:val="0"/>
        <w:suppressAutoHyphens/>
        <w:spacing w:after="0" w:line="22" w:lineRule="atLeast"/>
        <w:rPr>
          <w:rFonts w:ascii="Arial" w:hAnsi="Arial" w:cs="Arial"/>
          <w:snapToGrid w:val="0"/>
          <w:sz w:val="24"/>
          <w:szCs w:val="24"/>
        </w:rPr>
      </w:pPr>
    </w:p>
    <w:p w14:paraId="4E481711" w14:textId="18426A5D" w:rsidR="00037EDB" w:rsidRPr="00665C13" w:rsidRDefault="00037EDB" w:rsidP="001E12E3">
      <w:pPr>
        <w:widowControl w:val="0"/>
        <w:suppressAutoHyphens/>
        <w:spacing w:after="0" w:line="22" w:lineRule="atLeast"/>
        <w:rPr>
          <w:rFonts w:ascii="Arial" w:eastAsia="Times New Roman" w:hAnsi="Arial" w:cs="Arial"/>
          <w:sz w:val="24"/>
          <w:szCs w:val="24"/>
        </w:rPr>
      </w:pPr>
      <w:r w:rsidRPr="00665C13">
        <w:rPr>
          <w:rFonts w:ascii="Arial" w:hAnsi="Arial" w:cs="Arial"/>
          <w:snapToGrid w:val="0"/>
          <w:sz w:val="24"/>
          <w:szCs w:val="24"/>
        </w:rPr>
        <w:t>TRID will verify, as far as possible, the information provided to it. As part of our verification process we may conduct</w:t>
      </w:r>
      <w:r w:rsidR="009B44D4" w:rsidRPr="4C1D25DB">
        <w:rPr>
          <w:rFonts w:ascii="Arial" w:hAnsi="Arial" w:cs="Arial"/>
          <w:sz w:val="24"/>
          <w:szCs w:val="24"/>
        </w:rPr>
        <w:t xml:space="preserve"> site</w:t>
      </w:r>
      <w:r w:rsidRPr="00665C13">
        <w:rPr>
          <w:rFonts w:ascii="Arial" w:hAnsi="Arial" w:cs="Arial"/>
          <w:snapToGrid w:val="0"/>
          <w:sz w:val="24"/>
          <w:szCs w:val="24"/>
        </w:rPr>
        <w:t xml:space="preserve"> verification </w:t>
      </w:r>
      <w:r w:rsidR="009B44D4" w:rsidRPr="4C1D25DB">
        <w:rPr>
          <w:rFonts w:ascii="Arial" w:hAnsi="Arial" w:cs="Arial"/>
          <w:sz w:val="24"/>
          <w:szCs w:val="24"/>
        </w:rPr>
        <w:t>or remote verification</w:t>
      </w:r>
      <w:r w:rsidRPr="00665C13">
        <w:rPr>
          <w:rFonts w:ascii="Arial" w:hAnsi="Arial" w:cs="Arial"/>
          <w:snapToGrid w:val="0"/>
          <w:sz w:val="24"/>
          <w:szCs w:val="24"/>
        </w:rPr>
        <w:t xml:space="preserve">. </w:t>
      </w:r>
      <w:r w:rsidR="009B44D4" w:rsidRPr="4C1D25DB">
        <w:rPr>
          <w:rFonts w:ascii="Arial" w:eastAsia="Times New Roman" w:hAnsi="Arial" w:cs="Arial"/>
          <w:sz w:val="24"/>
          <w:szCs w:val="24"/>
        </w:rPr>
        <w:t xml:space="preserve">Site verification </w:t>
      </w:r>
      <w:r w:rsidRPr="00665C13">
        <w:rPr>
          <w:rFonts w:ascii="Arial" w:eastAsia="Times New Roman" w:hAnsi="Arial" w:cs="Arial"/>
          <w:snapToGrid w:val="0"/>
          <w:sz w:val="24"/>
          <w:szCs w:val="24"/>
        </w:rPr>
        <w:t xml:space="preserve">can last several days, during which we will want to speak to management and staff to help establish the completeness, relevance and accuracy of the information provided. Within your response to this questionnaire, please provide all formulas and steps used in your calculations and keep a record of these and all related material/documentation to assist with </w:t>
      </w:r>
      <w:r w:rsidR="00231D2F" w:rsidRPr="4C1D25DB">
        <w:rPr>
          <w:rFonts w:ascii="Arial" w:eastAsia="Times New Roman" w:hAnsi="Arial" w:cs="Arial"/>
          <w:sz w:val="24"/>
          <w:szCs w:val="24"/>
        </w:rPr>
        <w:t>both site and remote verification</w:t>
      </w:r>
      <w:r w:rsidRPr="00665C13">
        <w:rPr>
          <w:rFonts w:ascii="Arial" w:eastAsia="Times New Roman" w:hAnsi="Arial" w:cs="Arial"/>
          <w:snapToGrid w:val="0"/>
          <w:sz w:val="24"/>
          <w:szCs w:val="24"/>
        </w:rPr>
        <w:t xml:space="preserve">. </w:t>
      </w:r>
    </w:p>
    <w:p w14:paraId="3EA9D519" w14:textId="77777777" w:rsidR="00037EDB" w:rsidRPr="00665C13" w:rsidRDefault="00037EDB" w:rsidP="001E12E3">
      <w:pPr>
        <w:widowControl w:val="0"/>
        <w:suppressAutoHyphens/>
        <w:spacing w:after="0" w:line="22" w:lineRule="atLeast"/>
        <w:rPr>
          <w:rFonts w:ascii="Arial" w:hAnsi="Arial" w:cs="Arial"/>
          <w:sz w:val="24"/>
          <w:szCs w:val="24"/>
        </w:rPr>
      </w:pPr>
    </w:p>
    <w:p w14:paraId="27CCABD8" w14:textId="1882EC7C" w:rsidR="00037EDB" w:rsidRPr="00665C13" w:rsidRDefault="00037EDB" w:rsidP="001E12E3">
      <w:pPr>
        <w:pStyle w:val="CommentText"/>
        <w:suppressAutoHyphens/>
        <w:spacing w:after="0" w:line="22" w:lineRule="atLeast"/>
        <w:rPr>
          <w:rFonts w:ascii="Arial" w:eastAsiaTheme="minorEastAsia" w:hAnsi="Arial" w:cs="Arial"/>
          <w:snapToGrid w:val="0"/>
          <w:sz w:val="24"/>
          <w:szCs w:val="24"/>
        </w:rPr>
      </w:pPr>
      <w:r w:rsidRPr="00665C13">
        <w:rPr>
          <w:rFonts w:ascii="Arial" w:hAnsi="Arial" w:cs="Arial"/>
          <w:snapToGrid w:val="0"/>
          <w:sz w:val="24"/>
          <w:szCs w:val="24"/>
        </w:rPr>
        <w:t xml:space="preserve">If we need to verify information that you provide by visiting your premises, the Case Team will contact you. </w:t>
      </w:r>
      <w:r w:rsidRPr="00665C13">
        <w:rPr>
          <w:rFonts w:ascii="Arial" w:eastAsiaTheme="minorEastAsia" w:hAnsi="Arial" w:cs="Arial"/>
          <w:snapToGrid w:val="0"/>
          <w:sz w:val="24"/>
          <w:szCs w:val="24"/>
        </w:rPr>
        <w:t>After verification, TRID will prepare a report and share a draft with you. TRID will then ask you to prepare a non-confidential copy of the report for the public record and provide reasons for why any information should be kept confidential.</w:t>
      </w:r>
    </w:p>
    <w:p w14:paraId="006EAB30" w14:textId="77777777" w:rsidR="6AC6A7E3" w:rsidRPr="00A07064" w:rsidRDefault="6AC6A7E3" w:rsidP="001E12E3">
      <w:pPr>
        <w:suppressAutoHyphens/>
        <w:spacing w:after="0" w:line="22" w:lineRule="atLeast"/>
        <w:rPr>
          <w:rFonts w:ascii="Arial" w:eastAsia="Arial" w:hAnsi="Arial" w:cs="Arial"/>
          <w:sz w:val="24"/>
          <w:szCs w:val="24"/>
        </w:rPr>
      </w:pPr>
    </w:p>
    <w:p w14:paraId="30A9EF29" w14:textId="77777777" w:rsidR="005A0DFA" w:rsidRPr="00A07064" w:rsidRDefault="005A0DFA" w:rsidP="001E12E3">
      <w:pPr>
        <w:suppressAutoHyphens/>
        <w:spacing w:after="0" w:line="22" w:lineRule="atLeast"/>
        <w:rPr>
          <w:rFonts w:ascii="Arial" w:hAnsi="Arial" w:cs="Arial"/>
        </w:rPr>
        <w:sectPr w:rsidR="005A0DFA" w:rsidRPr="00A07064" w:rsidSect="00E93AE8">
          <w:footerReference w:type="default" r:id="rId18"/>
          <w:footerReference w:type="first" r:id="rId19"/>
          <w:pgSz w:w="11906" w:h="16838"/>
          <w:pgMar w:top="1440" w:right="1440" w:bottom="1440" w:left="1440" w:header="708" w:footer="708" w:gutter="0"/>
          <w:pgNumType w:start="1"/>
          <w:cols w:space="708"/>
          <w:docGrid w:linePitch="360"/>
        </w:sectPr>
      </w:pPr>
    </w:p>
    <w:p w14:paraId="3B9AD964" w14:textId="07AE4854" w:rsidR="0686C21F" w:rsidRPr="00A07064" w:rsidRDefault="0686C21F" w:rsidP="00A21059">
      <w:pPr>
        <w:pStyle w:val="Heading1"/>
      </w:pPr>
      <w:bookmarkStart w:id="22" w:name="_Toc49839257"/>
      <w:r w:rsidRPr="00A07064">
        <w:lastRenderedPageBreak/>
        <w:t>How to complete this questionnaire</w:t>
      </w:r>
      <w:bookmarkEnd w:id="22"/>
    </w:p>
    <w:p w14:paraId="3E929328" w14:textId="77777777" w:rsidR="083A94F0" w:rsidRPr="00A07064" w:rsidRDefault="083A94F0" w:rsidP="001E12E3">
      <w:pPr>
        <w:spacing w:after="0" w:line="22" w:lineRule="atLeast"/>
        <w:jc w:val="both"/>
        <w:rPr>
          <w:rFonts w:ascii="Arial" w:eastAsia="Arial" w:hAnsi="Arial" w:cs="Arial"/>
          <w:sz w:val="24"/>
          <w:szCs w:val="24"/>
        </w:rPr>
      </w:pPr>
    </w:p>
    <w:p w14:paraId="23049052" w14:textId="77777777" w:rsidR="000B33E5" w:rsidRPr="00665C13" w:rsidRDefault="000B33E5" w:rsidP="001E12E3">
      <w:pPr>
        <w:suppressAutoHyphens/>
        <w:spacing w:after="0" w:line="22" w:lineRule="atLeast"/>
        <w:jc w:val="both"/>
        <w:rPr>
          <w:rFonts w:ascii="Arial" w:hAnsi="Arial" w:cs="Arial"/>
          <w:sz w:val="24"/>
          <w:szCs w:val="24"/>
        </w:rPr>
      </w:pPr>
      <w:r w:rsidRPr="00665C13">
        <w:rPr>
          <w:rFonts w:ascii="Arial" w:hAnsi="Arial" w:cs="Arial"/>
          <w:sz w:val="24"/>
          <w:szCs w:val="24"/>
        </w:rPr>
        <w:t>Please read and follow all the instructions carefully. Your company is required to substantiate all claims with relevant data and information. You may be asked to attach supporting documents in appendices to supplement your responses. To assist with verification please retain all such documents, your completed Excel annexes and any calculations made when developing your responses.</w:t>
      </w:r>
    </w:p>
    <w:p w14:paraId="01214C4B" w14:textId="77777777" w:rsidR="000B33E5" w:rsidRPr="00665C13" w:rsidRDefault="000B33E5" w:rsidP="001E12E3">
      <w:pPr>
        <w:suppressAutoHyphens/>
        <w:spacing w:after="0" w:line="22" w:lineRule="atLeast"/>
        <w:rPr>
          <w:rFonts w:ascii="Arial" w:hAnsi="Arial" w:cs="Arial"/>
          <w:sz w:val="24"/>
          <w:szCs w:val="24"/>
        </w:rPr>
      </w:pPr>
    </w:p>
    <w:p w14:paraId="75789D0E" w14:textId="77777777" w:rsidR="000B33E5" w:rsidRPr="00665C13" w:rsidRDefault="000B33E5" w:rsidP="001E12E3">
      <w:pPr>
        <w:suppressAutoHyphens/>
        <w:spacing w:after="0" w:line="22" w:lineRule="atLeast"/>
        <w:rPr>
          <w:rFonts w:ascii="Arial" w:hAnsi="Arial" w:cs="Arial"/>
          <w:sz w:val="24"/>
          <w:szCs w:val="24"/>
        </w:rPr>
      </w:pPr>
      <w:r w:rsidRPr="00665C13">
        <w:rPr>
          <w:rFonts w:ascii="Arial" w:hAnsi="Arial" w:cs="Arial"/>
          <w:sz w:val="24"/>
          <w:szCs w:val="24"/>
        </w:rPr>
        <w:t>Please also note the following points:</w:t>
      </w:r>
    </w:p>
    <w:p w14:paraId="2F2E0AB0" w14:textId="77777777" w:rsidR="000B33E5" w:rsidRPr="00665C13" w:rsidRDefault="000B33E5" w:rsidP="002458F8">
      <w:pPr>
        <w:pStyle w:val="ListParagraph"/>
        <w:numPr>
          <w:ilvl w:val="0"/>
          <w:numId w:val="78"/>
        </w:numPr>
        <w:suppressAutoHyphens/>
        <w:autoSpaceDE w:val="0"/>
        <w:autoSpaceDN w:val="0"/>
        <w:adjustRightInd w:val="0"/>
        <w:spacing w:after="0" w:line="22" w:lineRule="atLeast"/>
        <w:rPr>
          <w:rFonts w:ascii="Arial" w:hAnsi="Arial" w:cs="Arial"/>
          <w:sz w:val="24"/>
          <w:szCs w:val="24"/>
        </w:rPr>
      </w:pPr>
      <w:r w:rsidRPr="00665C13">
        <w:rPr>
          <w:rFonts w:ascii="Arial" w:hAnsi="Arial" w:cs="Arial"/>
          <w:sz w:val="24"/>
          <w:szCs w:val="24"/>
        </w:rPr>
        <w:t>Do not leave any questions blank. If the question is not relevant to your organisation, please explain why.</w:t>
      </w:r>
    </w:p>
    <w:p w14:paraId="145CD6D6" w14:textId="77777777" w:rsidR="000B33E5" w:rsidRPr="00665C13" w:rsidRDefault="000B33E5" w:rsidP="002458F8">
      <w:pPr>
        <w:pStyle w:val="ListParagraph"/>
        <w:numPr>
          <w:ilvl w:val="0"/>
          <w:numId w:val="78"/>
        </w:numPr>
        <w:suppressAutoHyphens/>
        <w:autoSpaceDE w:val="0"/>
        <w:autoSpaceDN w:val="0"/>
        <w:adjustRightInd w:val="0"/>
        <w:spacing w:after="0" w:line="22" w:lineRule="atLeast"/>
        <w:rPr>
          <w:rFonts w:ascii="Arial" w:hAnsi="Arial" w:cs="Arial"/>
          <w:sz w:val="24"/>
          <w:szCs w:val="24"/>
        </w:rPr>
      </w:pPr>
      <w:r w:rsidRPr="00665C13">
        <w:rPr>
          <w:rFonts w:ascii="Arial" w:hAnsi="Arial" w:cs="Arial"/>
          <w:sz w:val="24"/>
          <w:szCs w:val="24"/>
        </w:rPr>
        <w:t>If the answer to a question is “zero”, “no”, “none” or "not applicable”, please write this rather than leaving the answer blank.</w:t>
      </w:r>
    </w:p>
    <w:p w14:paraId="48AA7B80"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hAnsi="Arial" w:cs="Arial"/>
          <w:sz w:val="24"/>
          <w:szCs w:val="24"/>
        </w:rPr>
        <w:t>Please complete the Excel annexes as requested. Annexes are named to correspond to the relevant sections of this questionnaire and must be completed with reference to the instructions provided. If you feel you cannot present the information as requested, please contact your Case Team immediately.</w:t>
      </w:r>
    </w:p>
    <w:p w14:paraId="4F50BA56" w14:textId="77777777" w:rsidR="000B33E5" w:rsidRPr="00665C13" w:rsidRDefault="000B33E5" w:rsidP="002458F8">
      <w:pPr>
        <w:pStyle w:val="ListParagraph"/>
        <w:numPr>
          <w:ilvl w:val="0"/>
          <w:numId w:val="78"/>
        </w:numPr>
        <w:suppressAutoHyphens/>
        <w:autoSpaceDE w:val="0"/>
        <w:autoSpaceDN w:val="0"/>
        <w:adjustRightInd w:val="0"/>
        <w:spacing w:after="0" w:line="22" w:lineRule="atLeast"/>
        <w:rPr>
          <w:rFonts w:ascii="Arial" w:hAnsi="Arial" w:cs="Arial"/>
          <w:sz w:val="24"/>
          <w:szCs w:val="24"/>
        </w:rPr>
      </w:pPr>
      <w:r w:rsidRPr="00665C13">
        <w:rPr>
          <w:rFonts w:ascii="Arial" w:hAnsi="Arial" w:cs="Arial"/>
          <w:sz w:val="24"/>
          <w:szCs w:val="24"/>
        </w:rPr>
        <w:t xml:space="preserve">If there is insufficient space in any part of the questionnaire to provide the details requested, please attach appendices. Please ensure that any attachments are given a corresponding appendix reference in the title of the document and that these are referenced in the boxes provided. </w:t>
      </w:r>
    </w:p>
    <w:p w14:paraId="6709511A"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hAnsi="Arial" w:cs="Arial"/>
          <w:sz w:val="24"/>
          <w:szCs w:val="24"/>
        </w:rPr>
        <w:t>Any documents not in English should be accompanied by an English translation.</w:t>
      </w:r>
    </w:p>
    <w:p w14:paraId="6B7946CE" w14:textId="77777777" w:rsidR="000B33E5" w:rsidRPr="00665C13" w:rsidRDefault="000B33E5" w:rsidP="002458F8">
      <w:pPr>
        <w:pStyle w:val="ListParagraph"/>
        <w:numPr>
          <w:ilvl w:val="0"/>
          <w:numId w:val="78"/>
        </w:numPr>
        <w:suppressAutoHyphens/>
        <w:spacing w:after="0" w:line="22" w:lineRule="atLeast"/>
        <w:rPr>
          <w:rFonts w:ascii="Arial" w:eastAsia="Arial" w:hAnsi="Arial" w:cs="Arial"/>
          <w:iCs/>
          <w:sz w:val="24"/>
          <w:szCs w:val="24"/>
        </w:rPr>
      </w:pPr>
      <w:r w:rsidRPr="00665C13">
        <w:rPr>
          <w:rFonts w:ascii="Arial" w:hAnsi="Arial" w:cs="Arial"/>
          <w:sz w:val="24"/>
          <w:szCs w:val="24"/>
        </w:rPr>
        <w:t>Please provide all dates in the format DD/MM/YYYY (</w:t>
      </w:r>
      <w:r w:rsidRPr="00665C13">
        <w:rPr>
          <w:rFonts w:ascii="Arial" w:hAnsi="Arial" w:cs="Arial"/>
          <w:iCs/>
          <w:sz w:val="24"/>
          <w:szCs w:val="24"/>
        </w:rPr>
        <w:t>e.g. 23/05/2019</w:t>
      </w:r>
      <w:r w:rsidRPr="00665C13">
        <w:rPr>
          <w:rFonts w:ascii="Arial" w:hAnsi="Arial" w:cs="Arial"/>
          <w:sz w:val="24"/>
          <w:szCs w:val="24"/>
        </w:rPr>
        <w:t>).</w:t>
      </w:r>
    </w:p>
    <w:p w14:paraId="269E5069"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eastAsia="Arial" w:hAnsi="Arial" w:cs="Arial"/>
          <w:iCs/>
          <w:sz w:val="24"/>
          <w:szCs w:val="24"/>
        </w:rPr>
        <w:t>For all numerical figures, where appropriate please express every third number with a comma (e.g. ‘1,300’ for one-thousand three hundred, ‘1,300,000’ for one million and three-hundred thousand).</w:t>
      </w:r>
    </w:p>
    <w:p w14:paraId="227FA47D"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eastAsia="Arial" w:hAnsi="Arial" w:cs="Arial"/>
          <w:iCs/>
          <w:sz w:val="24"/>
          <w:szCs w:val="24"/>
        </w:rPr>
        <w:t>Limit all sales/currency/income figures to two decimal places and use the appropriate currency symbol (e.g. £1,300.00).</w:t>
      </w:r>
    </w:p>
    <w:p w14:paraId="15D608CF"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eastAsia="Arial" w:hAnsi="Arial" w:cs="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4F1CA5EB" w14:textId="77777777" w:rsidR="000B33E5" w:rsidRPr="00665C13" w:rsidRDefault="000B33E5" w:rsidP="002458F8">
      <w:pPr>
        <w:pStyle w:val="ListParagraph"/>
        <w:numPr>
          <w:ilvl w:val="0"/>
          <w:numId w:val="78"/>
        </w:numPr>
        <w:suppressAutoHyphens/>
        <w:spacing w:after="0" w:line="22" w:lineRule="atLeast"/>
        <w:rPr>
          <w:rFonts w:ascii="Arial" w:hAnsi="Arial" w:cs="Arial"/>
          <w:sz w:val="24"/>
          <w:szCs w:val="24"/>
        </w:rPr>
      </w:pPr>
      <w:r w:rsidRPr="00665C13">
        <w:rPr>
          <w:rFonts w:ascii="Arial" w:eastAsia="Arial" w:hAnsi="Arial" w:cs="Arial"/>
          <w:iCs/>
          <w:sz w:val="24"/>
          <w:szCs w:val="24"/>
        </w:rPr>
        <w:t xml:space="preserve">All figures should be reported net of tax unless otherwise stated. </w:t>
      </w:r>
    </w:p>
    <w:p w14:paraId="053F2A77" w14:textId="77777777" w:rsidR="421F224A" w:rsidRPr="00A07064" w:rsidRDefault="421F224A" w:rsidP="001E12E3">
      <w:pPr>
        <w:spacing w:after="0" w:line="22" w:lineRule="atLeast"/>
        <w:rPr>
          <w:rFonts w:ascii="Arial" w:eastAsia="Arial" w:hAnsi="Arial" w:cs="Arial"/>
          <w:b/>
          <w:bCs/>
          <w:color w:val="FF0000"/>
          <w:sz w:val="24"/>
          <w:szCs w:val="24"/>
        </w:rPr>
      </w:pPr>
    </w:p>
    <w:p w14:paraId="634CDCE9" w14:textId="77777777" w:rsidR="5306E37D" w:rsidRPr="00A07064" w:rsidRDefault="5306E37D" w:rsidP="001E12E3">
      <w:pPr>
        <w:suppressAutoHyphens/>
        <w:spacing w:after="0" w:line="22" w:lineRule="atLeast"/>
        <w:rPr>
          <w:rFonts w:ascii="Arial" w:hAnsi="Arial" w:cs="Arial"/>
        </w:rPr>
      </w:pPr>
    </w:p>
    <w:p w14:paraId="16C3D401" w14:textId="77777777" w:rsidR="5306E37D" w:rsidRPr="00A07064" w:rsidRDefault="5306E37D" w:rsidP="001E12E3">
      <w:pPr>
        <w:suppressAutoHyphens/>
        <w:spacing w:after="0" w:line="22" w:lineRule="atLeast"/>
        <w:rPr>
          <w:rFonts w:ascii="Arial" w:hAnsi="Arial" w:cs="Arial"/>
        </w:rPr>
      </w:pPr>
    </w:p>
    <w:p w14:paraId="71A8D96A" w14:textId="77777777" w:rsidR="5306E37D" w:rsidRPr="00A07064" w:rsidRDefault="5306E37D" w:rsidP="001E12E3">
      <w:pPr>
        <w:suppressAutoHyphens/>
        <w:spacing w:after="0" w:line="22" w:lineRule="atLeast"/>
        <w:jc w:val="both"/>
        <w:rPr>
          <w:rFonts w:ascii="Arial" w:hAnsi="Arial" w:cs="Arial"/>
        </w:rPr>
      </w:pPr>
    </w:p>
    <w:p w14:paraId="75A9BA68" w14:textId="77777777" w:rsidR="00015EBB" w:rsidRPr="00A07064" w:rsidRDefault="00015EBB" w:rsidP="001E12E3">
      <w:pPr>
        <w:suppressAutoHyphens/>
        <w:spacing w:after="0" w:line="22" w:lineRule="atLeast"/>
        <w:rPr>
          <w:rFonts w:ascii="Arial" w:hAnsi="Arial" w:cs="Arial"/>
        </w:rPr>
      </w:pPr>
      <w:r w:rsidRPr="00A07064">
        <w:rPr>
          <w:rFonts w:ascii="Arial" w:hAnsi="Arial" w:cs="Arial"/>
        </w:rPr>
        <w:br w:type="page"/>
      </w:r>
    </w:p>
    <w:p w14:paraId="0B610E36" w14:textId="28CD60B4" w:rsidR="00814CAE" w:rsidRPr="00A07064" w:rsidRDefault="0A20546E" w:rsidP="00A21059">
      <w:pPr>
        <w:pStyle w:val="Heading1"/>
      </w:pPr>
      <w:bookmarkStart w:id="23" w:name="_Toc49839258"/>
      <w:r w:rsidRPr="00A07064">
        <w:lastRenderedPageBreak/>
        <w:t>SECTION A:</w:t>
      </w:r>
      <w:r w:rsidR="00814CAE" w:rsidRPr="00A07064">
        <w:br/>
      </w:r>
      <w:r w:rsidRPr="00A07064">
        <w:t>Company structure and operations</w:t>
      </w:r>
      <w:bookmarkEnd w:id="23"/>
    </w:p>
    <w:p w14:paraId="256AECC9" w14:textId="77777777" w:rsidR="0A20546E" w:rsidRPr="00A07064" w:rsidRDefault="0A20546E" w:rsidP="001E12E3">
      <w:pPr>
        <w:spacing w:after="0" w:line="22" w:lineRule="atLeast"/>
        <w:jc w:val="both"/>
        <w:rPr>
          <w:rFonts w:ascii="Arial" w:hAnsi="Arial" w:cs="Arial"/>
          <w:sz w:val="24"/>
          <w:szCs w:val="24"/>
        </w:rPr>
      </w:pPr>
    </w:p>
    <w:p w14:paraId="3ABE87A9" w14:textId="46374631" w:rsidR="00415C73" w:rsidRPr="00A07064" w:rsidRDefault="00A33E4F" w:rsidP="003740AF">
      <w:pPr>
        <w:pStyle w:val="Heading2"/>
      </w:pPr>
      <w:bookmarkStart w:id="24" w:name="_Toc11414522"/>
      <w:bookmarkStart w:id="25" w:name="_Toc16852823"/>
      <w:bookmarkStart w:id="26" w:name="_Toc49839259"/>
      <w:r w:rsidRPr="00A07064">
        <w:t>A1</w:t>
      </w:r>
      <w:r w:rsidR="007F565A" w:rsidRPr="00A07064">
        <w:tab/>
      </w:r>
      <w:r w:rsidRPr="00A07064">
        <w:t xml:space="preserve">Identity and </w:t>
      </w:r>
      <w:r w:rsidR="00487F88" w:rsidRPr="00A07064">
        <w:t>contact details</w:t>
      </w:r>
      <w:bookmarkEnd w:id="24"/>
      <w:bookmarkEnd w:id="25"/>
      <w:bookmarkEnd w:id="26"/>
    </w:p>
    <w:p w14:paraId="42296616" w14:textId="77777777" w:rsidR="00B05E37" w:rsidRDefault="00B05E37" w:rsidP="00B05E37">
      <w:pPr>
        <w:pStyle w:val="ListParagraph"/>
        <w:tabs>
          <w:tab w:val="left" w:pos="2130"/>
        </w:tabs>
        <w:suppressAutoHyphens/>
        <w:spacing w:after="0" w:line="22" w:lineRule="atLeast"/>
        <w:ind w:left="360"/>
        <w:rPr>
          <w:rFonts w:ascii="Arial" w:eastAsiaTheme="minorEastAsia" w:hAnsi="Arial" w:cs="Arial"/>
          <w:sz w:val="24"/>
          <w:szCs w:val="24"/>
        </w:rPr>
      </w:pPr>
    </w:p>
    <w:p w14:paraId="3A6740B3" w14:textId="493E26B8" w:rsidR="00A33E4F" w:rsidRDefault="75D22D28" w:rsidP="002458F8">
      <w:pPr>
        <w:pStyle w:val="ListParagraph"/>
        <w:numPr>
          <w:ilvl w:val="0"/>
          <w:numId w:val="52"/>
        </w:numPr>
        <w:tabs>
          <w:tab w:val="left" w:pos="2130"/>
        </w:tabs>
        <w:suppressAutoHyphens/>
        <w:spacing w:after="0" w:line="22" w:lineRule="atLeast"/>
        <w:rPr>
          <w:rFonts w:ascii="Arial" w:eastAsiaTheme="minorEastAsia" w:hAnsi="Arial" w:cs="Arial"/>
          <w:sz w:val="24"/>
          <w:szCs w:val="24"/>
        </w:rPr>
      </w:pPr>
      <w:r w:rsidRPr="00A07064">
        <w:rPr>
          <w:rFonts w:ascii="Arial" w:eastAsiaTheme="minorEastAsia" w:hAnsi="Arial" w:cs="Arial"/>
          <w:sz w:val="24"/>
          <w:szCs w:val="24"/>
        </w:rPr>
        <w:t>Please complete the table below</w:t>
      </w:r>
      <w:r w:rsidR="00107C68" w:rsidRPr="00A07064">
        <w:rPr>
          <w:rFonts w:ascii="Arial" w:eastAsiaTheme="minorEastAsia" w:hAnsi="Arial" w:cs="Arial"/>
          <w:sz w:val="24"/>
          <w:szCs w:val="24"/>
        </w:rPr>
        <w:t>,</w:t>
      </w:r>
      <w:r w:rsidR="00B86BDE" w:rsidRPr="00A07064">
        <w:rPr>
          <w:rFonts w:ascii="Arial" w:eastAsiaTheme="minorEastAsia" w:hAnsi="Arial" w:cs="Arial"/>
          <w:sz w:val="24"/>
          <w:szCs w:val="24"/>
        </w:rPr>
        <w:t xml:space="preserve"> ensuring that the point of contact </w:t>
      </w:r>
      <w:r w:rsidR="2138F263" w:rsidRPr="00A07064">
        <w:rPr>
          <w:rFonts w:ascii="Arial" w:eastAsiaTheme="minorEastAsia" w:hAnsi="Arial" w:cs="Arial"/>
          <w:sz w:val="24"/>
          <w:szCs w:val="24"/>
        </w:rPr>
        <w:t xml:space="preserve">given </w:t>
      </w:r>
      <w:r w:rsidR="00B86BDE" w:rsidRPr="00A07064">
        <w:rPr>
          <w:rFonts w:ascii="Arial" w:eastAsiaTheme="minorEastAsia" w:hAnsi="Arial" w:cs="Arial"/>
          <w:sz w:val="24"/>
          <w:szCs w:val="24"/>
        </w:rPr>
        <w:t xml:space="preserve">has the authority to </w:t>
      </w:r>
      <w:r w:rsidR="2138F263" w:rsidRPr="00A07064">
        <w:rPr>
          <w:rFonts w:ascii="Arial" w:eastAsiaTheme="minorEastAsia" w:hAnsi="Arial" w:cs="Arial"/>
          <w:sz w:val="24"/>
          <w:szCs w:val="24"/>
        </w:rPr>
        <w:t>provide this information:</w:t>
      </w:r>
    </w:p>
    <w:p w14:paraId="555B7802" w14:textId="77777777" w:rsidR="00A1592D" w:rsidRPr="00550830" w:rsidRDefault="00A1592D" w:rsidP="00A1592D">
      <w:pPr>
        <w:tabs>
          <w:tab w:val="left" w:pos="2130"/>
        </w:tabs>
        <w:suppressAutoHyphens/>
        <w:spacing w:after="0" w:line="22" w:lineRule="atLeast"/>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A1592D" w:rsidRPr="00665C13" w14:paraId="77E1AF35" w14:textId="77777777" w:rsidTr="001415BE">
        <w:tc>
          <w:tcPr>
            <w:tcW w:w="3402" w:type="dxa"/>
          </w:tcPr>
          <w:p w14:paraId="3117C9E2"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Legal name of company:</w:t>
            </w:r>
          </w:p>
        </w:tc>
        <w:tc>
          <w:tcPr>
            <w:tcW w:w="5613" w:type="dxa"/>
          </w:tcPr>
          <w:p w14:paraId="78A89ED1"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56D3359E" w14:textId="77777777" w:rsidTr="001415BE">
        <w:tc>
          <w:tcPr>
            <w:tcW w:w="3402" w:type="dxa"/>
          </w:tcPr>
          <w:p w14:paraId="280B8B0D" w14:textId="634D94F3" w:rsidR="00A1592D" w:rsidRPr="00665C13" w:rsidRDefault="00A1592D" w:rsidP="001415BE">
            <w:pPr>
              <w:spacing w:after="0" w:line="22" w:lineRule="atLeast"/>
              <w:rPr>
                <w:rFonts w:ascii="Arial" w:eastAsia="Arial" w:hAnsi="Arial" w:cs="Arial"/>
                <w:color w:val="FF0000"/>
                <w:sz w:val="24"/>
                <w:szCs w:val="24"/>
              </w:rPr>
            </w:pPr>
            <w:r w:rsidRPr="00665C13">
              <w:rPr>
                <w:rFonts w:ascii="Arial" w:eastAsia="Arial" w:hAnsi="Arial" w:cs="Arial"/>
                <w:color w:val="000000" w:themeColor="text1"/>
                <w:sz w:val="24"/>
                <w:szCs w:val="24"/>
              </w:rPr>
              <w:t xml:space="preserve">Legal structure (e.g. </w:t>
            </w:r>
            <w:r w:rsidR="005A5C84" w:rsidRPr="00D15B3D">
              <w:rPr>
                <w:rFonts w:ascii="Arial" w:eastAsia="Arial" w:hAnsi="Arial" w:cs="Arial"/>
                <w:sz w:val="24"/>
                <w:szCs w:val="24"/>
              </w:rPr>
              <w:t>Representative Office</w:t>
            </w:r>
            <w:r w:rsidRPr="00D15B3D">
              <w:rPr>
                <w:rFonts w:ascii="Arial" w:eastAsia="Arial" w:hAnsi="Arial" w:cs="Arial"/>
                <w:sz w:val="24"/>
                <w:szCs w:val="24"/>
              </w:rPr>
              <w:t xml:space="preserve">, </w:t>
            </w:r>
            <w:r w:rsidR="00EB38EA" w:rsidRPr="00D15B3D">
              <w:rPr>
                <w:rFonts w:ascii="Arial" w:eastAsia="Arial" w:hAnsi="Arial" w:cs="Arial"/>
                <w:sz w:val="24"/>
                <w:szCs w:val="24"/>
              </w:rPr>
              <w:t>Sales Office</w:t>
            </w:r>
            <w:r w:rsidRPr="00D15B3D">
              <w:rPr>
                <w:rFonts w:ascii="Arial" w:eastAsia="Arial" w:hAnsi="Arial" w:cs="Arial"/>
                <w:sz w:val="24"/>
                <w:szCs w:val="24"/>
              </w:rPr>
              <w:t xml:space="preserve">, </w:t>
            </w:r>
            <w:r w:rsidR="00EB38EA" w:rsidRPr="00D15B3D">
              <w:rPr>
                <w:rFonts w:ascii="Arial" w:eastAsia="Arial" w:hAnsi="Arial" w:cs="Arial"/>
                <w:sz w:val="24"/>
                <w:szCs w:val="24"/>
              </w:rPr>
              <w:t>Sino-Foreign Joint Venture</w:t>
            </w:r>
            <w:r w:rsidRPr="00D15B3D">
              <w:rPr>
                <w:rFonts w:ascii="Arial" w:eastAsia="Arial" w:hAnsi="Arial" w:cs="Arial"/>
                <w:sz w:val="24"/>
                <w:szCs w:val="24"/>
              </w:rPr>
              <w:t xml:space="preserve"> </w:t>
            </w:r>
            <w:r w:rsidRPr="00665C13">
              <w:rPr>
                <w:rFonts w:ascii="Arial" w:eastAsia="Arial" w:hAnsi="Arial" w:cs="Arial"/>
                <w:color w:val="000000" w:themeColor="text1"/>
                <w:sz w:val="24"/>
                <w:szCs w:val="24"/>
              </w:rPr>
              <w:t>etc):</w:t>
            </w:r>
            <w:r w:rsidRPr="00665C13">
              <w:rPr>
                <w:rFonts w:ascii="Arial" w:eastAsia="Arial" w:hAnsi="Arial" w:cs="Arial"/>
                <w:color w:val="FF0000"/>
                <w:sz w:val="24"/>
                <w:szCs w:val="24"/>
              </w:rPr>
              <w:t xml:space="preserve"> </w:t>
            </w:r>
          </w:p>
          <w:p w14:paraId="5DE242DE" w14:textId="6B89076A" w:rsidR="00A1592D" w:rsidRPr="00665C13" w:rsidRDefault="00A1592D" w:rsidP="001415BE">
            <w:pPr>
              <w:spacing w:after="0" w:line="22" w:lineRule="atLeast"/>
              <w:rPr>
                <w:rFonts w:ascii="Arial" w:eastAsia="Arial" w:hAnsi="Arial" w:cs="Arial"/>
                <w:color w:val="000000" w:themeColor="text1"/>
                <w:sz w:val="24"/>
                <w:szCs w:val="24"/>
              </w:rPr>
            </w:pPr>
          </w:p>
        </w:tc>
        <w:tc>
          <w:tcPr>
            <w:tcW w:w="5613" w:type="dxa"/>
          </w:tcPr>
          <w:p w14:paraId="4C2C33FC"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14E3583F" w14:textId="77777777" w:rsidTr="001415BE">
        <w:tc>
          <w:tcPr>
            <w:tcW w:w="3402" w:type="dxa"/>
          </w:tcPr>
          <w:p w14:paraId="7FBCDDE3"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Year of establishment:</w:t>
            </w:r>
          </w:p>
        </w:tc>
        <w:tc>
          <w:tcPr>
            <w:tcW w:w="5613" w:type="dxa"/>
          </w:tcPr>
          <w:p w14:paraId="0B995876"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1761F9B8" w14:textId="77777777" w:rsidTr="001415BE">
        <w:tc>
          <w:tcPr>
            <w:tcW w:w="3402" w:type="dxa"/>
          </w:tcPr>
          <w:p w14:paraId="70BD3742"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Other operating names:</w:t>
            </w:r>
          </w:p>
        </w:tc>
        <w:tc>
          <w:tcPr>
            <w:tcW w:w="5613" w:type="dxa"/>
          </w:tcPr>
          <w:p w14:paraId="25FDDF08"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382E1EFB" w14:textId="77777777" w:rsidTr="001415BE">
        <w:tc>
          <w:tcPr>
            <w:tcW w:w="3402" w:type="dxa"/>
          </w:tcPr>
          <w:p w14:paraId="50EF7216"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Name (point of contact):</w:t>
            </w:r>
          </w:p>
        </w:tc>
        <w:tc>
          <w:tcPr>
            <w:tcW w:w="5613" w:type="dxa"/>
          </w:tcPr>
          <w:p w14:paraId="0CF899BA"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012F7B4E" w14:textId="77777777" w:rsidTr="001415BE">
        <w:tc>
          <w:tcPr>
            <w:tcW w:w="3402" w:type="dxa"/>
          </w:tcPr>
          <w:p w14:paraId="5C6755AE"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Position:</w:t>
            </w:r>
          </w:p>
        </w:tc>
        <w:tc>
          <w:tcPr>
            <w:tcW w:w="5613" w:type="dxa"/>
          </w:tcPr>
          <w:p w14:paraId="034ECD88"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5DBE1D89" w14:textId="77777777" w:rsidTr="001415BE">
        <w:tc>
          <w:tcPr>
            <w:tcW w:w="3402" w:type="dxa"/>
          </w:tcPr>
          <w:p w14:paraId="159A08DA"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Address:</w:t>
            </w:r>
          </w:p>
        </w:tc>
        <w:tc>
          <w:tcPr>
            <w:tcW w:w="5613" w:type="dxa"/>
          </w:tcPr>
          <w:p w14:paraId="51524F6E"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0B0BDE32" w14:textId="77777777" w:rsidTr="001415BE">
        <w:tc>
          <w:tcPr>
            <w:tcW w:w="3402" w:type="dxa"/>
          </w:tcPr>
          <w:p w14:paraId="617FF65F"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Telephone No:</w:t>
            </w:r>
          </w:p>
        </w:tc>
        <w:tc>
          <w:tcPr>
            <w:tcW w:w="5613" w:type="dxa"/>
          </w:tcPr>
          <w:p w14:paraId="051B800B"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09D1BFBE" w14:textId="77777777" w:rsidTr="001415BE">
        <w:tc>
          <w:tcPr>
            <w:tcW w:w="3402" w:type="dxa"/>
          </w:tcPr>
          <w:p w14:paraId="6157E07B"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Email:</w:t>
            </w:r>
          </w:p>
        </w:tc>
        <w:tc>
          <w:tcPr>
            <w:tcW w:w="5613" w:type="dxa"/>
          </w:tcPr>
          <w:p w14:paraId="034BB0FE" w14:textId="77777777" w:rsidR="00A1592D" w:rsidRPr="00665C13" w:rsidRDefault="00A1592D" w:rsidP="001415BE">
            <w:pPr>
              <w:spacing w:after="0" w:line="22" w:lineRule="atLeast"/>
              <w:rPr>
                <w:rFonts w:ascii="Arial" w:eastAsiaTheme="minorEastAsia" w:hAnsi="Arial" w:cs="Arial"/>
                <w:sz w:val="24"/>
                <w:szCs w:val="24"/>
              </w:rPr>
            </w:pPr>
          </w:p>
        </w:tc>
      </w:tr>
      <w:tr w:rsidR="00A1592D" w:rsidRPr="00665C13" w14:paraId="1617FB15" w14:textId="77777777" w:rsidTr="001415BE">
        <w:tc>
          <w:tcPr>
            <w:tcW w:w="3402" w:type="dxa"/>
          </w:tcPr>
          <w:p w14:paraId="4EB589BB" w14:textId="77777777" w:rsidR="00A1592D" w:rsidRPr="00665C13" w:rsidRDefault="00A1592D"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Website:</w:t>
            </w:r>
          </w:p>
        </w:tc>
        <w:tc>
          <w:tcPr>
            <w:tcW w:w="5613" w:type="dxa"/>
          </w:tcPr>
          <w:p w14:paraId="2571B420" w14:textId="77777777" w:rsidR="00A1592D" w:rsidRPr="00665C13" w:rsidRDefault="00A1592D" w:rsidP="001415BE">
            <w:pPr>
              <w:spacing w:after="0" w:line="22" w:lineRule="atLeast"/>
              <w:rPr>
                <w:rFonts w:ascii="Arial" w:eastAsiaTheme="minorEastAsia" w:hAnsi="Arial" w:cs="Arial"/>
                <w:sz w:val="24"/>
                <w:szCs w:val="24"/>
              </w:rPr>
            </w:pPr>
          </w:p>
        </w:tc>
      </w:tr>
    </w:tbl>
    <w:p w14:paraId="310804BC" w14:textId="77777777" w:rsidR="00A1592D" w:rsidRPr="00665C13" w:rsidRDefault="00A1592D" w:rsidP="00A1592D">
      <w:pPr>
        <w:spacing w:after="0" w:line="22" w:lineRule="atLeast"/>
        <w:rPr>
          <w:rFonts w:ascii="Arial" w:hAnsi="Arial" w:cs="Arial"/>
          <w:b/>
          <w:bCs/>
          <w:sz w:val="24"/>
          <w:szCs w:val="24"/>
        </w:rPr>
      </w:pPr>
    </w:p>
    <w:p w14:paraId="593CBF76" w14:textId="065C14EB" w:rsidR="00A33E4F" w:rsidRDefault="788166AD" w:rsidP="002458F8">
      <w:pPr>
        <w:pStyle w:val="ListParagraph"/>
        <w:numPr>
          <w:ilvl w:val="0"/>
          <w:numId w:val="52"/>
        </w:numPr>
        <w:tabs>
          <w:tab w:val="left" w:pos="2130"/>
        </w:tabs>
        <w:suppressAutoHyphens/>
        <w:spacing w:after="0" w:line="22" w:lineRule="atLeast"/>
        <w:rPr>
          <w:rFonts w:ascii="Arial" w:eastAsiaTheme="minorEastAsia" w:hAnsi="Arial" w:cs="Arial"/>
          <w:sz w:val="24"/>
          <w:szCs w:val="24"/>
        </w:rPr>
      </w:pPr>
      <w:r w:rsidRPr="775EFD58">
        <w:rPr>
          <w:rFonts w:ascii="Arial" w:eastAsiaTheme="minorEastAsia" w:hAnsi="Arial" w:cs="Arial"/>
          <w:sz w:val="24"/>
          <w:szCs w:val="24"/>
        </w:rPr>
        <w:t xml:space="preserve">If you have appointed </w:t>
      </w:r>
      <w:r w:rsidR="775EFD58" w:rsidRPr="775EFD58">
        <w:rPr>
          <w:rFonts w:ascii="Arial" w:eastAsiaTheme="minorEastAsia" w:hAnsi="Arial" w:cs="Arial"/>
          <w:sz w:val="24"/>
          <w:szCs w:val="24"/>
        </w:rPr>
        <w:t xml:space="preserve">an external party </w:t>
      </w:r>
      <w:r w:rsidR="00663E69" w:rsidRPr="775EFD58">
        <w:rPr>
          <w:rFonts w:ascii="Arial" w:eastAsiaTheme="minorEastAsia" w:hAnsi="Arial" w:cs="Arial"/>
          <w:sz w:val="24"/>
          <w:szCs w:val="24"/>
        </w:rPr>
        <w:t xml:space="preserve">to act on your behalf in this </w:t>
      </w:r>
      <w:r w:rsidR="00663E69" w:rsidRPr="00527D5F">
        <w:rPr>
          <w:rFonts w:ascii="Arial" w:eastAsiaTheme="minorEastAsia" w:hAnsi="Arial" w:cs="Arial"/>
          <w:color w:val="000000" w:themeColor="text1"/>
          <w:sz w:val="24"/>
          <w:szCs w:val="24"/>
        </w:rPr>
        <w:t>review</w:t>
      </w:r>
      <w:r w:rsidR="00663E69" w:rsidRPr="775EFD58">
        <w:rPr>
          <w:rFonts w:ascii="Arial" w:eastAsiaTheme="minorEastAsia" w:hAnsi="Arial" w:cs="Arial"/>
          <w:sz w:val="24"/>
          <w:szCs w:val="24"/>
        </w:rPr>
        <w:t xml:space="preserve">, </w:t>
      </w:r>
      <w:r w:rsidR="00354FA2" w:rsidRPr="775EFD58">
        <w:rPr>
          <w:rFonts w:ascii="Arial" w:eastAsiaTheme="minorEastAsia" w:hAnsi="Arial" w:cs="Arial"/>
          <w:sz w:val="24"/>
          <w:szCs w:val="24"/>
        </w:rPr>
        <w:t>please provide the</w:t>
      </w:r>
      <w:r w:rsidR="003F772F" w:rsidRPr="775EFD58">
        <w:rPr>
          <w:rFonts w:ascii="Arial" w:eastAsiaTheme="minorEastAsia" w:hAnsi="Arial" w:cs="Arial"/>
          <w:sz w:val="24"/>
          <w:szCs w:val="24"/>
        </w:rPr>
        <w:t>ir</w:t>
      </w:r>
      <w:r w:rsidR="00354FA2" w:rsidRPr="775EFD58">
        <w:rPr>
          <w:rFonts w:ascii="Arial" w:eastAsiaTheme="minorEastAsia" w:hAnsi="Arial" w:cs="Arial"/>
          <w:sz w:val="24"/>
          <w:szCs w:val="24"/>
        </w:rPr>
        <w:t xml:space="preserve"> details</w:t>
      </w:r>
      <w:r w:rsidR="003F772F" w:rsidRPr="775EFD58">
        <w:rPr>
          <w:rFonts w:ascii="Arial" w:eastAsiaTheme="minorEastAsia" w:hAnsi="Arial" w:cs="Arial"/>
          <w:sz w:val="24"/>
          <w:szCs w:val="24"/>
        </w:rPr>
        <w:t xml:space="preserve"> and attach a letter confirming TRID should contact them directly:</w:t>
      </w:r>
    </w:p>
    <w:p w14:paraId="03D94A2D" w14:textId="77777777" w:rsidR="00D70E31" w:rsidRPr="00550830" w:rsidRDefault="00D70E31" w:rsidP="00D70E31">
      <w:pPr>
        <w:spacing w:after="0" w:line="22" w:lineRule="atLeast"/>
        <w:rPr>
          <w:rFonts w:ascii="Arial" w:hAnsi="Arial" w:cs="Arial"/>
          <w:color w:val="000000" w:themeColor="text1"/>
          <w:sz w:val="24"/>
          <w:szCs w:val="24"/>
        </w:rPr>
      </w:pPr>
      <w:bookmarkStart w:id="27" w:name="_Toc11414523"/>
      <w:bookmarkStart w:id="28" w:name="_Toc16852824"/>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D70E31" w:rsidRPr="00665C13" w14:paraId="5F88F286" w14:textId="77777777" w:rsidTr="001415BE">
        <w:tc>
          <w:tcPr>
            <w:tcW w:w="4513" w:type="dxa"/>
          </w:tcPr>
          <w:p w14:paraId="41FF4E5B" w14:textId="77777777" w:rsidR="00D70E31" w:rsidRPr="00665C13" w:rsidRDefault="00D70E31"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Name:</w:t>
            </w:r>
          </w:p>
        </w:tc>
        <w:tc>
          <w:tcPr>
            <w:tcW w:w="4513" w:type="dxa"/>
          </w:tcPr>
          <w:p w14:paraId="7A6DC0C3" w14:textId="77777777" w:rsidR="00D70E31" w:rsidRPr="00665C13" w:rsidRDefault="00D70E31" w:rsidP="001415BE">
            <w:pPr>
              <w:spacing w:line="22" w:lineRule="atLeast"/>
              <w:rPr>
                <w:rFonts w:ascii="Arial" w:eastAsia="Arial" w:hAnsi="Arial" w:cs="Arial"/>
                <w:color w:val="000000" w:themeColor="text1"/>
                <w:sz w:val="24"/>
                <w:szCs w:val="24"/>
              </w:rPr>
            </w:pPr>
          </w:p>
        </w:tc>
      </w:tr>
      <w:tr w:rsidR="00D70E31" w:rsidRPr="00665C13" w14:paraId="5F8C6F2C" w14:textId="77777777" w:rsidTr="001415BE">
        <w:tc>
          <w:tcPr>
            <w:tcW w:w="4513" w:type="dxa"/>
          </w:tcPr>
          <w:p w14:paraId="23CCD7EC" w14:textId="77777777" w:rsidR="00D70E31" w:rsidRPr="00665C13" w:rsidRDefault="00D70E31"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Address:</w:t>
            </w:r>
          </w:p>
        </w:tc>
        <w:tc>
          <w:tcPr>
            <w:tcW w:w="4513" w:type="dxa"/>
          </w:tcPr>
          <w:p w14:paraId="04843907" w14:textId="77777777" w:rsidR="00D70E31" w:rsidRPr="00665C13" w:rsidRDefault="00D70E31" w:rsidP="001415BE">
            <w:pPr>
              <w:spacing w:line="22" w:lineRule="atLeast"/>
              <w:rPr>
                <w:rFonts w:ascii="Arial" w:eastAsia="Arial" w:hAnsi="Arial" w:cs="Arial"/>
                <w:color w:val="000000" w:themeColor="text1"/>
                <w:sz w:val="24"/>
                <w:szCs w:val="24"/>
              </w:rPr>
            </w:pPr>
          </w:p>
        </w:tc>
      </w:tr>
      <w:tr w:rsidR="00D70E31" w:rsidRPr="00665C13" w14:paraId="1D35FCE2" w14:textId="77777777" w:rsidTr="001415BE">
        <w:tc>
          <w:tcPr>
            <w:tcW w:w="4513" w:type="dxa"/>
          </w:tcPr>
          <w:p w14:paraId="2991DC94" w14:textId="77777777" w:rsidR="00D70E31" w:rsidRPr="00665C13" w:rsidRDefault="00D70E31"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Telephone No.:</w:t>
            </w:r>
          </w:p>
        </w:tc>
        <w:tc>
          <w:tcPr>
            <w:tcW w:w="4513" w:type="dxa"/>
          </w:tcPr>
          <w:p w14:paraId="5BC7DB54" w14:textId="77777777" w:rsidR="00D70E31" w:rsidRPr="00665C13" w:rsidRDefault="00D70E31" w:rsidP="001415BE">
            <w:pPr>
              <w:spacing w:line="22" w:lineRule="atLeast"/>
              <w:rPr>
                <w:rFonts w:ascii="Arial" w:eastAsia="Arial" w:hAnsi="Arial" w:cs="Arial"/>
                <w:color w:val="000000" w:themeColor="text1"/>
                <w:sz w:val="24"/>
                <w:szCs w:val="24"/>
              </w:rPr>
            </w:pPr>
          </w:p>
        </w:tc>
      </w:tr>
      <w:tr w:rsidR="00D70E31" w:rsidRPr="00665C13" w14:paraId="66E4F9AF" w14:textId="77777777" w:rsidTr="001415BE">
        <w:tc>
          <w:tcPr>
            <w:tcW w:w="4513" w:type="dxa"/>
          </w:tcPr>
          <w:p w14:paraId="3B333C00" w14:textId="77777777" w:rsidR="00D70E31" w:rsidRPr="00665C13" w:rsidRDefault="00D70E31"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Email:</w:t>
            </w:r>
          </w:p>
        </w:tc>
        <w:tc>
          <w:tcPr>
            <w:tcW w:w="4513" w:type="dxa"/>
          </w:tcPr>
          <w:p w14:paraId="379193EF" w14:textId="77777777" w:rsidR="00D70E31" w:rsidRPr="00665C13" w:rsidRDefault="00D70E31" w:rsidP="001415BE">
            <w:pPr>
              <w:spacing w:line="22" w:lineRule="atLeast"/>
              <w:rPr>
                <w:rFonts w:ascii="Arial" w:eastAsia="Arial" w:hAnsi="Arial" w:cs="Arial"/>
                <w:color w:val="000000" w:themeColor="text1"/>
                <w:sz w:val="24"/>
                <w:szCs w:val="24"/>
              </w:rPr>
            </w:pPr>
          </w:p>
        </w:tc>
      </w:tr>
      <w:tr w:rsidR="00D70E31" w:rsidRPr="00665C13" w14:paraId="362D231C" w14:textId="77777777" w:rsidTr="001415BE">
        <w:tc>
          <w:tcPr>
            <w:tcW w:w="4513" w:type="dxa"/>
            <w:tcBorders>
              <w:bottom w:val="single" w:sz="4" w:space="0" w:color="auto"/>
            </w:tcBorders>
          </w:tcPr>
          <w:p w14:paraId="794BA1D0" w14:textId="77777777" w:rsidR="00D70E31" w:rsidRPr="00665C13" w:rsidRDefault="00D70E31"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Confirm they have signed authority to act (Yes/No):</w:t>
            </w:r>
          </w:p>
        </w:tc>
        <w:tc>
          <w:tcPr>
            <w:tcW w:w="4513" w:type="dxa"/>
          </w:tcPr>
          <w:p w14:paraId="658B9056" w14:textId="77777777" w:rsidR="00D70E31" w:rsidRPr="00665C13" w:rsidRDefault="00D70E31" w:rsidP="001415BE">
            <w:pPr>
              <w:spacing w:line="22" w:lineRule="atLeast"/>
              <w:rPr>
                <w:rFonts w:ascii="Arial" w:eastAsia="Arial" w:hAnsi="Arial" w:cs="Arial"/>
                <w:color w:val="000000" w:themeColor="text1"/>
                <w:sz w:val="21"/>
                <w:szCs w:val="21"/>
              </w:rPr>
            </w:pPr>
          </w:p>
        </w:tc>
      </w:tr>
      <w:tr w:rsidR="00D70E31" w:rsidRPr="00665C13" w14:paraId="253A00B3" w14:textId="77777777" w:rsidTr="001415BE">
        <w:tc>
          <w:tcPr>
            <w:tcW w:w="4513" w:type="dxa"/>
            <w:tcBorders>
              <w:left w:val="nil"/>
              <w:bottom w:val="nil"/>
            </w:tcBorders>
          </w:tcPr>
          <w:p w14:paraId="7CA8CA47" w14:textId="77777777" w:rsidR="00D70E31" w:rsidRPr="00665C13" w:rsidRDefault="00D70E31" w:rsidP="001415BE">
            <w:pPr>
              <w:spacing w:line="22" w:lineRule="atLeast"/>
              <w:rPr>
                <w:rFonts w:ascii="Arial" w:eastAsia="Arial" w:hAnsi="Arial" w:cs="Arial"/>
                <w:color w:val="000000" w:themeColor="text1"/>
                <w:sz w:val="24"/>
                <w:szCs w:val="24"/>
              </w:rPr>
            </w:pPr>
          </w:p>
        </w:tc>
        <w:tc>
          <w:tcPr>
            <w:tcW w:w="4513" w:type="dxa"/>
          </w:tcPr>
          <w:p w14:paraId="7264EF37" w14:textId="77777777" w:rsidR="00D70E31" w:rsidRPr="00665C13" w:rsidRDefault="00D70E31" w:rsidP="001415BE">
            <w:pPr>
              <w:spacing w:line="22" w:lineRule="atLeast"/>
              <w:rPr>
                <w:rFonts w:ascii="Arial" w:eastAsia="Arial" w:hAnsi="Arial" w:cs="Arial"/>
                <w:color w:val="000000" w:themeColor="text1"/>
                <w:sz w:val="21"/>
                <w:szCs w:val="21"/>
              </w:rPr>
            </w:pPr>
            <w:r w:rsidRPr="00665C13">
              <w:rPr>
                <w:rFonts w:ascii="Arial" w:eastAsiaTheme="minorEastAsia" w:hAnsi="Arial" w:cs="Arial"/>
                <w:sz w:val="24"/>
                <w:szCs w:val="24"/>
              </w:rPr>
              <w:t>Appendix reference:</w:t>
            </w:r>
          </w:p>
        </w:tc>
      </w:tr>
    </w:tbl>
    <w:p w14:paraId="2A3B1F0D" w14:textId="77777777" w:rsidR="00B73B63" w:rsidRPr="00665C13" w:rsidRDefault="00B73B63" w:rsidP="00D70E31">
      <w:pPr>
        <w:spacing w:after="0" w:line="22" w:lineRule="atLeast"/>
        <w:rPr>
          <w:rFonts w:ascii="Arial" w:hAnsi="Arial" w:cs="Arial"/>
        </w:rPr>
      </w:pPr>
    </w:p>
    <w:p w14:paraId="6E570AC7" w14:textId="65BBF8D4" w:rsidR="00415C73" w:rsidRPr="00A07064" w:rsidRDefault="00A33E4F" w:rsidP="003740AF">
      <w:pPr>
        <w:pStyle w:val="Heading2"/>
      </w:pPr>
      <w:bookmarkStart w:id="29" w:name="_Toc49839260"/>
      <w:r w:rsidRPr="00893FA6">
        <w:t>A2</w:t>
      </w:r>
      <w:r w:rsidR="007F565A" w:rsidRPr="00A07064">
        <w:tab/>
      </w:r>
      <w:r w:rsidRPr="00A07064">
        <w:t>About your business</w:t>
      </w:r>
      <w:bookmarkEnd w:id="27"/>
      <w:bookmarkEnd w:id="28"/>
      <w:bookmarkEnd w:id="29"/>
      <w:r w:rsidRPr="00A07064">
        <w:t xml:space="preserve"> </w:t>
      </w:r>
    </w:p>
    <w:p w14:paraId="646DB977" w14:textId="77777777" w:rsidR="00D70E31" w:rsidRDefault="00D70E31" w:rsidP="00D70E31">
      <w:pPr>
        <w:tabs>
          <w:tab w:val="left" w:pos="2130"/>
        </w:tabs>
        <w:suppressAutoHyphens/>
        <w:spacing w:after="0" w:line="22" w:lineRule="atLeast"/>
        <w:ind w:left="360"/>
        <w:contextualSpacing/>
        <w:rPr>
          <w:rFonts w:ascii="Arial" w:eastAsiaTheme="minorEastAsia" w:hAnsi="Arial" w:cs="Arial"/>
          <w:sz w:val="24"/>
          <w:szCs w:val="24"/>
        </w:rPr>
      </w:pPr>
      <w:bookmarkStart w:id="30" w:name="_Hlk4500265"/>
    </w:p>
    <w:p w14:paraId="1C455A93" w14:textId="0B561D75" w:rsidR="00A33E4F" w:rsidRPr="00D70E31" w:rsidRDefault="788166AD" w:rsidP="002458F8">
      <w:pPr>
        <w:numPr>
          <w:ilvl w:val="0"/>
          <w:numId w:val="19"/>
        </w:numPr>
        <w:tabs>
          <w:tab w:val="left" w:pos="2130"/>
        </w:tabs>
        <w:suppressAutoHyphens/>
        <w:spacing w:after="0" w:line="22" w:lineRule="atLeast"/>
        <w:ind w:left="360" w:hanging="357"/>
        <w:contextualSpacing/>
        <w:rPr>
          <w:rStyle w:val="normaltextrun1"/>
          <w:rFonts w:ascii="Arial" w:eastAsiaTheme="minorEastAsia" w:hAnsi="Arial" w:cs="Arial"/>
          <w:sz w:val="24"/>
          <w:szCs w:val="24"/>
        </w:rPr>
      </w:pPr>
      <w:r w:rsidRPr="00A07064">
        <w:rPr>
          <w:rFonts w:ascii="Arial" w:eastAsiaTheme="minorEastAsia" w:hAnsi="Arial" w:cs="Arial"/>
          <w:sz w:val="24"/>
          <w:szCs w:val="24"/>
        </w:rPr>
        <w:t xml:space="preserve">Describe the role of your company in </w:t>
      </w:r>
      <w:r w:rsidR="001765B3" w:rsidRPr="00A07064">
        <w:rPr>
          <w:rFonts w:ascii="Arial" w:eastAsiaTheme="minorEastAsia" w:hAnsi="Arial" w:cs="Arial"/>
          <w:sz w:val="24"/>
          <w:szCs w:val="24"/>
        </w:rPr>
        <w:t xml:space="preserve">relation to exports of the </w:t>
      </w:r>
      <w:r w:rsidRPr="00A07064">
        <w:rPr>
          <w:rFonts w:ascii="Arial" w:eastAsiaTheme="minorEastAsia" w:hAnsi="Arial" w:cs="Arial"/>
          <w:sz w:val="24"/>
          <w:szCs w:val="24"/>
        </w:rPr>
        <w:t xml:space="preserve">goods </w:t>
      </w:r>
      <w:r w:rsidR="00224FE5" w:rsidRPr="00527D5F">
        <w:rPr>
          <w:rFonts w:ascii="Arial" w:eastAsiaTheme="minorEastAsia" w:hAnsi="Arial" w:cs="Arial"/>
          <w:color w:val="000000" w:themeColor="text1"/>
          <w:sz w:val="24"/>
          <w:szCs w:val="24"/>
        </w:rPr>
        <w:t>subject to review</w:t>
      </w:r>
      <w:r w:rsidR="00224FE5" w:rsidRPr="00A07064">
        <w:rPr>
          <w:rFonts w:ascii="Arial" w:eastAsiaTheme="minorEastAsia" w:hAnsi="Arial" w:cs="Arial"/>
          <w:color w:val="FF0000"/>
          <w:sz w:val="24"/>
          <w:szCs w:val="24"/>
        </w:rPr>
        <w:t xml:space="preserve"> </w:t>
      </w:r>
      <w:r w:rsidR="00EB6C35" w:rsidRPr="00A07064">
        <w:rPr>
          <w:rFonts w:ascii="Arial" w:eastAsiaTheme="minorEastAsia" w:hAnsi="Arial" w:cs="Arial"/>
          <w:sz w:val="24"/>
          <w:szCs w:val="24"/>
        </w:rPr>
        <w:t xml:space="preserve">to </w:t>
      </w:r>
      <w:r w:rsidRPr="00A07064">
        <w:rPr>
          <w:rFonts w:ascii="Arial" w:eastAsiaTheme="minorEastAsia" w:hAnsi="Arial" w:cs="Arial"/>
          <w:sz w:val="24"/>
          <w:szCs w:val="24"/>
        </w:rPr>
        <w:t>the UK market</w:t>
      </w:r>
      <w:r w:rsidR="00EB6C35" w:rsidRPr="00A07064">
        <w:rPr>
          <w:rFonts w:ascii="Arial" w:eastAsiaTheme="minorEastAsia" w:hAnsi="Arial" w:cs="Arial"/>
          <w:sz w:val="24"/>
          <w:szCs w:val="24"/>
        </w:rPr>
        <w:t xml:space="preserve"> </w:t>
      </w:r>
      <w:r w:rsidRPr="00A07064">
        <w:rPr>
          <w:rFonts w:ascii="Arial" w:eastAsiaTheme="minorEastAsia" w:hAnsi="Arial" w:cs="Arial"/>
          <w:sz w:val="24"/>
          <w:szCs w:val="24"/>
        </w:rPr>
        <w:t>(</w:t>
      </w:r>
      <w:r w:rsidR="0077573D" w:rsidRPr="00A07064">
        <w:rPr>
          <w:rFonts w:ascii="Arial" w:eastAsiaTheme="minorEastAsia" w:hAnsi="Arial" w:cs="Arial"/>
          <w:sz w:val="24"/>
          <w:szCs w:val="24"/>
        </w:rPr>
        <w:t>e</w:t>
      </w:r>
      <w:r w:rsidR="00FB7B0B" w:rsidRPr="00A07064">
        <w:rPr>
          <w:rFonts w:ascii="Arial" w:eastAsiaTheme="minorEastAsia" w:hAnsi="Arial" w:cs="Arial"/>
          <w:sz w:val="24"/>
          <w:szCs w:val="24"/>
        </w:rPr>
        <w:t>.</w:t>
      </w:r>
      <w:r w:rsidRPr="00A07064">
        <w:rPr>
          <w:rFonts w:ascii="Arial" w:eastAsiaTheme="minorEastAsia" w:hAnsi="Arial" w:cs="Arial"/>
          <w:sz w:val="24"/>
          <w:szCs w:val="24"/>
        </w:rPr>
        <w:t>g</w:t>
      </w:r>
      <w:r w:rsidR="00D963BC" w:rsidRPr="00A07064">
        <w:rPr>
          <w:rFonts w:ascii="Arial" w:eastAsiaTheme="minorEastAsia" w:hAnsi="Arial" w:cs="Arial"/>
          <w:sz w:val="24"/>
          <w:szCs w:val="24"/>
        </w:rPr>
        <w:t>.</w:t>
      </w:r>
      <w:r w:rsidRPr="00A07064">
        <w:rPr>
          <w:rFonts w:ascii="Arial" w:eastAsiaTheme="minorEastAsia" w:hAnsi="Arial" w:cs="Arial"/>
          <w:sz w:val="24"/>
          <w:szCs w:val="24"/>
        </w:rPr>
        <w:t xml:space="preserve"> </w:t>
      </w:r>
      <w:r w:rsidRPr="00A07064">
        <w:rPr>
          <w:rFonts w:ascii="Arial" w:eastAsiaTheme="minorEastAsia" w:hAnsi="Arial" w:cs="Arial"/>
          <w:iCs/>
          <w:sz w:val="24"/>
          <w:szCs w:val="24"/>
        </w:rPr>
        <w:t>producer,</w:t>
      </w:r>
      <w:r w:rsidRPr="00A07064">
        <w:rPr>
          <w:rFonts w:ascii="Arial" w:eastAsiaTheme="minorEastAsia" w:hAnsi="Arial" w:cs="Arial"/>
          <w:sz w:val="24"/>
          <w:szCs w:val="24"/>
        </w:rPr>
        <w:t xml:space="preserve"> </w:t>
      </w:r>
      <w:r w:rsidRPr="00A07064">
        <w:rPr>
          <w:rFonts w:ascii="Arial" w:eastAsiaTheme="minorEastAsia" w:hAnsi="Arial" w:cs="Arial"/>
          <w:iCs/>
          <w:sz w:val="24"/>
          <w:szCs w:val="24"/>
        </w:rPr>
        <w:t xml:space="preserve">producer/exporter </w:t>
      </w:r>
      <w:r w:rsidRPr="00A07064">
        <w:rPr>
          <w:rFonts w:ascii="Arial" w:eastAsiaTheme="minorEastAsia" w:hAnsi="Arial" w:cs="Arial"/>
          <w:sz w:val="24"/>
          <w:szCs w:val="24"/>
        </w:rPr>
        <w:t>or</w:t>
      </w:r>
      <w:r w:rsidRPr="00A07064">
        <w:rPr>
          <w:rFonts w:ascii="Arial" w:eastAsiaTheme="minorEastAsia" w:hAnsi="Arial" w:cs="Arial"/>
          <w:iCs/>
          <w:sz w:val="24"/>
          <w:szCs w:val="24"/>
        </w:rPr>
        <w:t xml:space="preserve"> exporter/distributor</w:t>
      </w:r>
      <w:r w:rsidRPr="00A07064">
        <w:rPr>
          <w:rFonts w:ascii="Arial" w:eastAsiaTheme="minorEastAsia" w:hAnsi="Arial" w:cs="Arial"/>
          <w:sz w:val="24"/>
          <w:szCs w:val="24"/>
        </w:rPr>
        <w:t>)</w:t>
      </w:r>
      <w:bookmarkEnd w:id="30"/>
      <w:r w:rsidR="00EC0533" w:rsidRPr="00A07064">
        <w:rPr>
          <w:rFonts w:ascii="Arial" w:eastAsiaTheme="minorEastAsia" w:hAnsi="Arial" w:cs="Arial"/>
          <w:sz w:val="24"/>
          <w:szCs w:val="24"/>
        </w:rPr>
        <w:t>.</w:t>
      </w:r>
      <w:r w:rsidR="00592088" w:rsidRPr="00A07064">
        <w:rPr>
          <w:rFonts w:ascii="Arial" w:eastAsiaTheme="minorEastAsia" w:hAnsi="Arial" w:cs="Arial"/>
          <w:sz w:val="24"/>
          <w:szCs w:val="24"/>
        </w:rPr>
        <w:t xml:space="preserve"> </w:t>
      </w:r>
      <w:r w:rsidR="00E437F6" w:rsidRPr="00A07064">
        <w:rPr>
          <w:rFonts w:ascii="Arial" w:eastAsiaTheme="minorEastAsia" w:hAnsi="Arial" w:cs="Arial"/>
          <w:sz w:val="24"/>
          <w:szCs w:val="24"/>
        </w:rPr>
        <w:t xml:space="preserve">Please make it clear whether you </w:t>
      </w:r>
      <w:r w:rsidR="005A122F" w:rsidRPr="00A07064">
        <w:rPr>
          <w:rFonts w:ascii="Arial" w:eastAsiaTheme="minorEastAsia" w:hAnsi="Arial" w:cs="Arial"/>
          <w:sz w:val="24"/>
          <w:szCs w:val="24"/>
        </w:rPr>
        <w:t>are a producer, and i</w:t>
      </w:r>
      <w:r w:rsidR="00592088" w:rsidRPr="00A07064">
        <w:rPr>
          <w:rStyle w:val="normaltextrun1"/>
          <w:rFonts w:ascii="Arial" w:hAnsi="Arial" w:cs="Arial"/>
          <w:sz w:val="24"/>
          <w:szCs w:val="24"/>
        </w:rPr>
        <w:t xml:space="preserve">f you are not please contact us within </w:t>
      </w:r>
      <w:r w:rsidR="00544E30" w:rsidRPr="00A07064">
        <w:rPr>
          <w:rStyle w:val="normaltextrun1"/>
          <w:rFonts w:ascii="Arial" w:hAnsi="Arial" w:cs="Arial"/>
          <w:sz w:val="24"/>
          <w:szCs w:val="24"/>
        </w:rPr>
        <w:t>seven</w:t>
      </w:r>
      <w:r w:rsidR="00592088" w:rsidRPr="00A07064">
        <w:rPr>
          <w:rStyle w:val="normaltextrun1"/>
          <w:rFonts w:ascii="Arial" w:hAnsi="Arial" w:cs="Arial"/>
          <w:sz w:val="24"/>
          <w:szCs w:val="24"/>
        </w:rPr>
        <w:t xml:space="preserve"> days with details of the producers that supply you.</w:t>
      </w:r>
    </w:p>
    <w:p w14:paraId="6C4C79D0" w14:textId="77777777" w:rsidR="004D7A9A" w:rsidRPr="004D7A9A" w:rsidRDefault="004D7A9A" w:rsidP="004D7A9A">
      <w:pPr>
        <w:pStyle w:val="ListParagraph"/>
        <w:tabs>
          <w:tab w:val="left" w:pos="2130"/>
        </w:tabs>
        <w:suppressAutoHyphens/>
        <w:spacing w:after="0" w:line="22" w:lineRule="atLeast"/>
        <w:rPr>
          <w:rFonts w:ascii="Arial" w:eastAsiaTheme="minorEastAsia" w:hAnsi="Arial" w:cs="Arial"/>
          <w:sz w:val="24"/>
          <w:szCs w:val="24"/>
        </w:rPr>
      </w:pPr>
      <w:bookmarkStart w:id="31" w:name="_Hlk4500524"/>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D7A9A" w:rsidRPr="00D9239B" w14:paraId="1BC5FB50" w14:textId="77777777" w:rsidTr="001415BE">
        <w:tc>
          <w:tcPr>
            <w:tcW w:w="9016" w:type="dxa"/>
            <w:gridSpan w:val="2"/>
          </w:tcPr>
          <w:p w14:paraId="4CEA04E4" w14:textId="77777777" w:rsidR="004D7A9A" w:rsidRPr="00D9239B" w:rsidRDefault="004D7A9A"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48CA810F" w14:textId="77777777" w:rsidR="004D7A9A" w:rsidRPr="00D9239B" w:rsidRDefault="004D7A9A"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D7A9A" w:rsidRPr="00D9239B" w14:paraId="5D6BD8A1" w14:textId="77777777" w:rsidTr="001415BE">
        <w:tc>
          <w:tcPr>
            <w:tcW w:w="4508" w:type="dxa"/>
            <w:tcBorders>
              <w:top w:val="single" w:sz="4" w:space="0" w:color="FFFFFF" w:themeColor="background1"/>
              <w:left w:val="nil"/>
              <w:bottom w:val="nil"/>
              <w:right w:val="single" w:sz="4" w:space="0" w:color="auto"/>
            </w:tcBorders>
          </w:tcPr>
          <w:p w14:paraId="1546DDE5" w14:textId="77777777" w:rsidR="004D7A9A" w:rsidRPr="00D9239B" w:rsidRDefault="004D7A9A"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ABB45A6" w14:textId="77777777" w:rsidR="004D7A9A" w:rsidRPr="00D9239B" w:rsidRDefault="004D7A9A"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D6284D7" w14:textId="77777777" w:rsidR="004D7A9A" w:rsidRPr="004D7A9A" w:rsidRDefault="004D7A9A" w:rsidP="004D7A9A">
      <w:pPr>
        <w:pStyle w:val="ListParagraph"/>
        <w:tabs>
          <w:tab w:val="left" w:pos="2130"/>
        </w:tabs>
        <w:suppressAutoHyphens/>
        <w:spacing w:after="0" w:line="22" w:lineRule="atLeast"/>
        <w:rPr>
          <w:rFonts w:ascii="Arial" w:eastAsiaTheme="minorEastAsia" w:hAnsi="Arial" w:cs="Arial"/>
        </w:rPr>
      </w:pPr>
    </w:p>
    <w:p w14:paraId="7CF2B10F" w14:textId="0F8B1C22" w:rsidR="00A33E4F" w:rsidRPr="004D7A9A" w:rsidRDefault="342ED7CD" w:rsidP="002458F8">
      <w:pPr>
        <w:pStyle w:val="ListParagraph"/>
        <w:numPr>
          <w:ilvl w:val="0"/>
          <w:numId w:val="19"/>
        </w:numPr>
        <w:tabs>
          <w:tab w:val="left" w:pos="709"/>
        </w:tabs>
        <w:suppressAutoHyphens/>
        <w:spacing w:after="0" w:line="22" w:lineRule="atLeast"/>
        <w:ind w:left="357" w:hanging="357"/>
        <w:rPr>
          <w:rFonts w:ascii="Arial" w:eastAsiaTheme="minorEastAsia" w:hAnsi="Arial" w:cs="Arial"/>
          <w:sz w:val="24"/>
          <w:szCs w:val="24"/>
        </w:rPr>
      </w:pPr>
      <w:r w:rsidRPr="0060633E">
        <w:rPr>
          <w:rFonts w:ascii="Arial" w:hAnsi="Arial" w:cs="Arial"/>
          <w:sz w:val="24"/>
          <w:szCs w:val="24"/>
        </w:rPr>
        <w:t xml:space="preserve">Please provide details of any changes in the legal form of your business over the past </w:t>
      </w:r>
      <w:r w:rsidRPr="00527D5F">
        <w:rPr>
          <w:rFonts w:ascii="Arial" w:hAnsi="Arial" w:cs="Arial"/>
          <w:color w:val="000000" w:themeColor="text1"/>
          <w:sz w:val="24"/>
          <w:szCs w:val="24"/>
        </w:rPr>
        <w:t>5 years</w:t>
      </w:r>
      <w:r w:rsidRPr="00893FA6">
        <w:rPr>
          <w:rFonts w:ascii="Arial" w:hAnsi="Arial" w:cs="Arial"/>
          <w:sz w:val="24"/>
          <w:szCs w:val="24"/>
        </w:rPr>
        <w:t>,</w:t>
      </w:r>
      <w:r w:rsidRPr="00A07064">
        <w:rPr>
          <w:rFonts w:ascii="Arial" w:hAnsi="Arial" w:cs="Arial"/>
          <w:b/>
          <w:bCs/>
          <w:color w:val="FF0000"/>
          <w:sz w:val="24"/>
          <w:szCs w:val="24"/>
        </w:rPr>
        <w:t xml:space="preserve"> </w:t>
      </w:r>
      <w:r w:rsidRPr="00A07064">
        <w:rPr>
          <w:rFonts w:ascii="Arial" w:hAnsi="Arial" w:cs="Arial"/>
          <w:sz w:val="24"/>
          <w:szCs w:val="24"/>
        </w:rPr>
        <w:t xml:space="preserve">for example, mergers, acquisitions and/or sales. </w:t>
      </w:r>
    </w:p>
    <w:bookmarkEnd w:id="31"/>
    <w:p w14:paraId="3F5148F7" w14:textId="77777777" w:rsidR="001D0EA1" w:rsidRPr="001D0EA1" w:rsidRDefault="001D0EA1" w:rsidP="001D0EA1">
      <w:pPr>
        <w:tabs>
          <w:tab w:val="left" w:pos="709"/>
        </w:tabs>
        <w:suppressAutoHyphens/>
        <w:spacing w:after="0" w:line="22" w:lineRule="atLeast"/>
        <w:rPr>
          <w:rFonts w:ascii="Arial" w:eastAsiaTheme="minorEastAsia" w:hAnsi="Arial" w:cs="Arial"/>
          <w:sz w:val="24"/>
          <w:szCs w:val="24"/>
        </w:rPr>
      </w:pPr>
    </w:p>
    <w:tbl>
      <w:tblPr>
        <w:tblW w:w="9014" w:type="dxa"/>
        <w:tblCellMar>
          <w:top w:w="28" w:type="dxa"/>
          <w:left w:w="57" w:type="dxa"/>
          <w:bottom w:w="28" w:type="dxa"/>
          <w:right w:w="28" w:type="dxa"/>
        </w:tblCellMar>
        <w:tblLook w:val="04A0" w:firstRow="1" w:lastRow="0" w:firstColumn="1" w:lastColumn="0" w:noHBand="0" w:noVBand="1"/>
      </w:tblPr>
      <w:tblGrid>
        <w:gridCol w:w="1247"/>
        <w:gridCol w:w="2438"/>
        <w:gridCol w:w="5329"/>
      </w:tblGrid>
      <w:tr w:rsidR="001D0EA1" w:rsidRPr="00665C13" w14:paraId="4A21B069" w14:textId="77777777" w:rsidTr="001415BE">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2C6914B5" w14:textId="77777777" w:rsidR="001D0EA1" w:rsidRPr="00665C13" w:rsidRDefault="001D0EA1" w:rsidP="001415BE">
            <w:pPr>
              <w:tabs>
                <w:tab w:val="left" w:pos="2130"/>
              </w:tabs>
              <w:suppressAutoHyphens/>
              <w:spacing w:after="0" w:line="22" w:lineRule="atLeast"/>
              <w:rPr>
                <w:rFonts w:ascii="Arial" w:eastAsiaTheme="minorEastAsia" w:hAnsi="Arial" w:cs="Arial"/>
                <w:b/>
                <w:sz w:val="24"/>
                <w:szCs w:val="24"/>
              </w:rPr>
            </w:pPr>
            <w:r w:rsidRPr="00665C13">
              <w:rPr>
                <w:rFonts w:ascii="Arial" w:eastAsiaTheme="minorEastAsia" w:hAnsi="Arial" w:cs="Arial"/>
                <w:b/>
                <w:sz w:val="24"/>
                <w:szCs w:val="24"/>
              </w:rPr>
              <w:t>Date</w:t>
            </w:r>
          </w:p>
        </w:tc>
        <w:tc>
          <w:tcPr>
            <w:tcW w:w="2438" w:type="dxa"/>
            <w:tcBorders>
              <w:top w:val="single" w:sz="4" w:space="0" w:color="auto"/>
              <w:left w:val="nil"/>
              <w:bottom w:val="single" w:sz="4" w:space="0" w:color="auto"/>
              <w:right w:val="single" w:sz="4" w:space="0" w:color="auto"/>
            </w:tcBorders>
            <w:shd w:val="clear" w:color="auto" w:fill="auto"/>
            <w:noWrap/>
            <w:hideMark/>
          </w:tcPr>
          <w:p w14:paraId="564C2996" w14:textId="77777777" w:rsidR="001D0EA1" w:rsidRPr="00665C13" w:rsidRDefault="001D0EA1" w:rsidP="001415BE">
            <w:pPr>
              <w:tabs>
                <w:tab w:val="left" w:pos="2130"/>
              </w:tabs>
              <w:suppressAutoHyphens/>
              <w:spacing w:after="0" w:line="22" w:lineRule="atLeast"/>
              <w:rPr>
                <w:rFonts w:ascii="Arial" w:eastAsiaTheme="minorEastAsia" w:hAnsi="Arial" w:cs="Arial"/>
                <w:b/>
                <w:sz w:val="24"/>
                <w:szCs w:val="24"/>
              </w:rPr>
            </w:pPr>
            <w:r w:rsidRPr="00665C13">
              <w:rPr>
                <w:rFonts w:ascii="Arial" w:eastAsiaTheme="minorEastAsia" w:hAnsi="Arial" w:cs="Arial"/>
                <w:b/>
                <w:sz w:val="24"/>
                <w:szCs w:val="24"/>
              </w:rPr>
              <w:t>Legal form</w:t>
            </w:r>
          </w:p>
        </w:tc>
        <w:tc>
          <w:tcPr>
            <w:tcW w:w="5329" w:type="dxa"/>
            <w:tcBorders>
              <w:top w:val="single" w:sz="4" w:space="0" w:color="auto"/>
              <w:left w:val="nil"/>
              <w:bottom w:val="single" w:sz="4" w:space="0" w:color="auto"/>
              <w:right w:val="single" w:sz="4" w:space="0" w:color="auto"/>
            </w:tcBorders>
            <w:shd w:val="clear" w:color="auto" w:fill="auto"/>
            <w:noWrap/>
            <w:hideMark/>
          </w:tcPr>
          <w:p w14:paraId="42E4446C" w14:textId="77777777" w:rsidR="001D0EA1" w:rsidRPr="00665C13" w:rsidRDefault="001D0EA1" w:rsidP="001415BE">
            <w:pPr>
              <w:tabs>
                <w:tab w:val="left" w:pos="2130"/>
              </w:tabs>
              <w:suppressAutoHyphens/>
              <w:spacing w:after="0" w:line="22" w:lineRule="atLeast"/>
              <w:rPr>
                <w:rFonts w:ascii="Arial" w:eastAsiaTheme="minorEastAsia" w:hAnsi="Arial" w:cs="Arial"/>
                <w:b/>
                <w:sz w:val="24"/>
                <w:szCs w:val="24"/>
              </w:rPr>
            </w:pPr>
            <w:r w:rsidRPr="00665C13">
              <w:rPr>
                <w:rFonts w:ascii="Arial" w:eastAsiaTheme="minorEastAsia" w:hAnsi="Arial" w:cs="Arial"/>
                <w:b/>
                <w:sz w:val="24"/>
                <w:szCs w:val="24"/>
              </w:rPr>
              <w:t>Explanation of change</w:t>
            </w:r>
          </w:p>
        </w:tc>
      </w:tr>
      <w:tr w:rsidR="001D0EA1" w:rsidRPr="00665C13" w14:paraId="4CA422D9"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0979896F"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169A2046"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31D4D2B4"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r>
      <w:tr w:rsidR="001D0EA1" w:rsidRPr="00665C13" w14:paraId="7812019D"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4FD9C868"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70EA14FF"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F3464F5"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r>
      <w:tr w:rsidR="001D0EA1" w:rsidRPr="00665C13" w14:paraId="6ED2EC84"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65D4D27A"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309B88A2"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9D5816C" w14:textId="77777777" w:rsidR="001D0EA1" w:rsidRPr="00665C13" w:rsidRDefault="001D0EA1" w:rsidP="001415BE">
            <w:pPr>
              <w:suppressAutoHyphens/>
              <w:spacing w:after="0" w:line="22" w:lineRule="atLeast"/>
              <w:rPr>
                <w:rFonts w:ascii="Arial" w:eastAsia="Times New Roman" w:hAnsi="Arial" w:cs="Arial"/>
                <w:sz w:val="28"/>
                <w:szCs w:val="24"/>
                <w:lang w:eastAsia="en-GB"/>
              </w:rPr>
            </w:pPr>
            <w:r w:rsidRPr="00665C13">
              <w:rPr>
                <w:rFonts w:ascii="Arial" w:eastAsia="Times New Roman" w:hAnsi="Arial" w:cs="Arial"/>
                <w:sz w:val="28"/>
                <w:szCs w:val="24"/>
                <w:lang w:eastAsia="en-GB"/>
              </w:rPr>
              <w:t> </w:t>
            </w:r>
          </w:p>
        </w:tc>
      </w:tr>
    </w:tbl>
    <w:p w14:paraId="2CC86D74" w14:textId="77777777" w:rsidR="001D0EA1" w:rsidRPr="001D0EA1" w:rsidRDefault="001D0EA1" w:rsidP="001D0EA1">
      <w:pPr>
        <w:suppressAutoHyphens/>
        <w:autoSpaceDE w:val="0"/>
        <w:autoSpaceDN w:val="0"/>
        <w:adjustRightInd w:val="0"/>
        <w:spacing w:after="0" w:line="22" w:lineRule="atLeast"/>
        <w:rPr>
          <w:rFonts w:ascii="Arial" w:eastAsiaTheme="minorEastAsia" w:hAnsi="Arial" w:cs="Arial"/>
          <w:sz w:val="24"/>
          <w:szCs w:val="24"/>
        </w:rPr>
      </w:pPr>
      <w:r w:rsidRPr="001D0EA1">
        <w:rPr>
          <w:rFonts w:ascii="Arial" w:eastAsiaTheme="minorEastAsia" w:hAnsi="Arial" w:cs="Arial"/>
          <w:sz w:val="24"/>
          <w:szCs w:val="24"/>
        </w:rPr>
        <w:t>+Add additional rows as required.</w:t>
      </w:r>
    </w:p>
    <w:p w14:paraId="31BE5035" w14:textId="77777777" w:rsidR="00A33E4F" w:rsidRPr="00A07064" w:rsidRDefault="00A33E4F" w:rsidP="001E12E3">
      <w:pPr>
        <w:tabs>
          <w:tab w:val="left" w:pos="2130"/>
        </w:tabs>
        <w:suppressAutoHyphens/>
        <w:spacing w:after="0" w:line="22" w:lineRule="atLeast"/>
        <w:ind w:left="720"/>
        <w:contextualSpacing/>
        <w:rPr>
          <w:rFonts w:ascii="Arial" w:eastAsiaTheme="minorEastAsia" w:hAnsi="Arial" w:cs="Arial"/>
          <w:sz w:val="24"/>
          <w:szCs w:val="24"/>
        </w:rPr>
      </w:pPr>
    </w:p>
    <w:p w14:paraId="6D17BEFE" w14:textId="432F38F2" w:rsidR="00532139" w:rsidRDefault="01D25BDB" w:rsidP="002458F8">
      <w:pPr>
        <w:pStyle w:val="ListParagraph"/>
        <w:numPr>
          <w:ilvl w:val="0"/>
          <w:numId w:val="19"/>
        </w:numPr>
        <w:tabs>
          <w:tab w:val="left" w:pos="2130"/>
        </w:tabs>
        <w:suppressAutoHyphens/>
        <w:spacing w:after="0" w:line="22" w:lineRule="atLeast"/>
        <w:ind w:left="357" w:hanging="357"/>
        <w:rPr>
          <w:rFonts w:ascii="Arial" w:hAnsi="Arial" w:cs="Arial"/>
          <w:sz w:val="24"/>
          <w:szCs w:val="24"/>
        </w:rPr>
      </w:pPr>
      <w:bookmarkStart w:id="32" w:name="_Hlk4500626"/>
      <w:r w:rsidRPr="00A07064">
        <w:rPr>
          <w:rFonts w:ascii="Arial" w:hAnsi="Arial" w:cs="Arial"/>
          <w:sz w:val="24"/>
          <w:szCs w:val="24"/>
        </w:rPr>
        <w:t xml:space="preserve">List and explain all authorisations your company has been required to </w:t>
      </w:r>
      <w:r w:rsidR="52D33352" w:rsidRPr="00A07064">
        <w:rPr>
          <w:rFonts w:ascii="Arial" w:hAnsi="Arial" w:cs="Arial"/>
          <w:sz w:val="24"/>
          <w:szCs w:val="24"/>
        </w:rPr>
        <w:t xml:space="preserve">obtain </w:t>
      </w:r>
      <w:r w:rsidRPr="00A07064">
        <w:rPr>
          <w:rFonts w:ascii="Arial" w:hAnsi="Arial" w:cs="Arial"/>
          <w:sz w:val="24"/>
          <w:szCs w:val="24"/>
        </w:rPr>
        <w:t>to produce</w:t>
      </w:r>
      <w:r w:rsidR="000632A0" w:rsidRPr="00A07064">
        <w:rPr>
          <w:rFonts w:ascii="Arial" w:hAnsi="Arial" w:cs="Arial"/>
          <w:sz w:val="24"/>
          <w:szCs w:val="24"/>
        </w:rPr>
        <w:t>,</w:t>
      </w:r>
      <w:r w:rsidRPr="00A07064">
        <w:rPr>
          <w:rFonts w:ascii="Arial" w:hAnsi="Arial" w:cs="Arial"/>
          <w:sz w:val="24"/>
          <w:szCs w:val="24"/>
        </w:rPr>
        <w:t xml:space="preserve"> sell, or </w:t>
      </w:r>
      <w:r w:rsidRPr="00A07064" w:rsidDel="00FA40A0">
        <w:rPr>
          <w:rFonts w:ascii="Arial" w:hAnsi="Arial" w:cs="Arial"/>
          <w:sz w:val="24"/>
          <w:szCs w:val="24"/>
        </w:rPr>
        <w:t xml:space="preserve">to </w:t>
      </w:r>
      <w:r w:rsidRPr="00A07064">
        <w:rPr>
          <w:rFonts w:ascii="Arial" w:hAnsi="Arial" w:cs="Arial"/>
          <w:sz w:val="24"/>
          <w:szCs w:val="24"/>
        </w:rPr>
        <w:t xml:space="preserve">export the goods </w:t>
      </w:r>
      <w:r w:rsidR="00C574EB" w:rsidRPr="00527D5F">
        <w:rPr>
          <w:rFonts w:ascii="Arial" w:hAnsi="Arial" w:cs="Arial"/>
          <w:color w:val="000000" w:themeColor="text1"/>
          <w:sz w:val="24"/>
          <w:szCs w:val="24"/>
        </w:rPr>
        <w:t>subject to review</w:t>
      </w:r>
      <w:r w:rsidR="00972DD3" w:rsidRPr="00A07064">
        <w:rPr>
          <w:rFonts w:ascii="Arial" w:hAnsi="Arial" w:cs="Arial"/>
          <w:sz w:val="24"/>
          <w:szCs w:val="24"/>
        </w:rPr>
        <w:t>. These may include</w:t>
      </w:r>
      <w:r w:rsidRPr="00A07064">
        <w:rPr>
          <w:rFonts w:ascii="Arial" w:hAnsi="Arial" w:cs="Arial"/>
          <w:sz w:val="24"/>
          <w:szCs w:val="24"/>
        </w:rPr>
        <w:t xml:space="preserve"> </w:t>
      </w:r>
      <w:r w:rsidR="001F38CB" w:rsidRPr="00A07064">
        <w:rPr>
          <w:rFonts w:ascii="Arial" w:hAnsi="Arial" w:cs="Arial"/>
          <w:sz w:val="24"/>
          <w:szCs w:val="24"/>
        </w:rPr>
        <w:t>licences</w:t>
      </w:r>
      <w:r w:rsidRPr="00A07064">
        <w:rPr>
          <w:rFonts w:ascii="Arial" w:hAnsi="Arial" w:cs="Arial"/>
          <w:sz w:val="24"/>
          <w:szCs w:val="24"/>
        </w:rPr>
        <w:t xml:space="preserve">, permits, permissions </w:t>
      </w:r>
      <w:r w:rsidR="00972DD3" w:rsidRPr="00A07064">
        <w:rPr>
          <w:rFonts w:ascii="Arial" w:hAnsi="Arial" w:cs="Arial"/>
          <w:sz w:val="24"/>
          <w:szCs w:val="24"/>
        </w:rPr>
        <w:t>or mining concessions</w:t>
      </w:r>
      <w:r w:rsidRPr="00A07064">
        <w:rPr>
          <w:rFonts w:ascii="Arial" w:hAnsi="Arial" w:cs="Arial"/>
          <w:sz w:val="24"/>
          <w:szCs w:val="24"/>
        </w:rPr>
        <w:t>. Indicate if your company is subject to any direct or indirect</w:t>
      </w:r>
      <w:r w:rsidR="550AF6B1" w:rsidRPr="00A07064">
        <w:rPr>
          <w:rFonts w:ascii="Arial" w:hAnsi="Arial" w:cs="Arial"/>
          <w:sz w:val="24"/>
          <w:szCs w:val="24"/>
        </w:rPr>
        <w:t>,</w:t>
      </w:r>
      <w:r w:rsidRPr="00A07064">
        <w:rPr>
          <w:rFonts w:ascii="Arial" w:hAnsi="Arial" w:cs="Arial"/>
          <w:sz w:val="24"/>
          <w:szCs w:val="24"/>
        </w:rPr>
        <w:t xml:space="preserve"> quantitative or other</w:t>
      </w:r>
      <w:r w:rsidR="550AF6B1" w:rsidRPr="00A07064">
        <w:rPr>
          <w:rFonts w:ascii="Arial" w:hAnsi="Arial" w:cs="Arial"/>
          <w:sz w:val="24"/>
          <w:szCs w:val="24"/>
        </w:rPr>
        <w:t>,</w:t>
      </w:r>
      <w:r w:rsidRPr="00A07064">
        <w:rPr>
          <w:rFonts w:ascii="Arial" w:hAnsi="Arial" w:cs="Arial"/>
          <w:sz w:val="24"/>
          <w:szCs w:val="24"/>
        </w:rPr>
        <w:t xml:space="preserve"> restrictions on any of these activities.</w:t>
      </w:r>
    </w:p>
    <w:p w14:paraId="3843057C" w14:textId="70F0B776" w:rsidR="003236AD" w:rsidRDefault="003236AD" w:rsidP="003236AD">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78D7A868" w14:textId="77777777" w:rsidTr="001415BE">
        <w:tc>
          <w:tcPr>
            <w:tcW w:w="9016" w:type="dxa"/>
            <w:gridSpan w:val="2"/>
          </w:tcPr>
          <w:p w14:paraId="6AC4A1DF"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82CBF8"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236AD" w:rsidRPr="00D9239B" w14:paraId="1224DA7E" w14:textId="77777777" w:rsidTr="001415BE">
        <w:tc>
          <w:tcPr>
            <w:tcW w:w="4508" w:type="dxa"/>
            <w:tcBorders>
              <w:top w:val="single" w:sz="4" w:space="0" w:color="FFFFFF" w:themeColor="background1"/>
              <w:left w:val="nil"/>
              <w:bottom w:val="nil"/>
              <w:right w:val="single" w:sz="4" w:space="0" w:color="auto"/>
            </w:tcBorders>
          </w:tcPr>
          <w:p w14:paraId="04648A48"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019A03C"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647351C" w14:textId="77777777" w:rsidR="23465A85" w:rsidRPr="0060633E" w:rsidRDefault="23465A85" w:rsidP="001E12E3">
      <w:pPr>
        <w:spacing w:after="0" w:line="22" w:lineRule="atLeast"/>
        <w:rPr>
          <w:rFonts w:ascii="Arial" w:hAnsi="Arial" w:cs="Arial"/>
        </w:rPr>
      </w:pPr>
    </w:p>
    <w:p w14:paraId="64CD4597" w14:textId="5E94C3CB" w:rsidR="000D434A" w:rsidRDefault="0AC1FACD" w:rsidP="002458F8">
      <w:pPr>
        <w:pStyle w:val="ListParagraph"/>
        <w:numPr>
          <w:ilvl w:val="0"/>
          <w:numId w:val="19"/>
        </w:numPr>
        <w:tabs>
          <w:tab w:val="left" w:pos="2130"/>
        </w:tabs>
        <w:suppressAutoHyphens/>
        <w:spacing w:after="0" w:line="22" w:lineRule="atLeast"/>
        <w:ind w:left="357" w:hanging="357"/>
        <w:rPr>
          <w:rFonts w:ascii="Arial" w:hAnsi="Arial" w:cs="Arial"/>
          <w:sz w:val="24"/>
          <w:szCs w:val="24"/>
        </w:rPr>
      </w:pPr>
      <w:r w:rsidRPr="00893FA6">
        <w:rPr>
          <w:rFonts w:ascii="Arial" w:hAnsi="Arial" w:cs="Arial"/>
          <w:sz w:val="24"/>
          <w:szCs w:val="24"/>
        </w:rPr>
        <w:t>S</w:t>
      </w:r>
      <w:r w:rsidR="1AD6582F" w:rsidRPr="00893FA6">
        <w:rPr>
          <w:rFonts w:ascii="Arial" w:hAnsi="Arial" w:cs="Arial"/>
          <w:sz w:val="24"/>
          <w:szCs w:val="24"/>
        </w:rPr>
        <w:t xml:space="preserve">tate whether </w:t>
      </w:r>
      <w:r w:rsidR="01D25BDB" w:rsidRPr="00A07064">
        <w:rPr>
          <w:rFonts w:ascii="Arial" w:hAnsi="Arial" w:cs="Arial"/>
          <w:sz w:val="24"/>
          <w:szCs w:val="24"/>
        </w:rPr>
        <w:t xml:space="preserve">your company </w:t>
      </w:r>
      <w:r w:rsidR="01D25BDB" w:rsidRPr="00A07064" w:rsidDel="00015D3A">
        <w:rPr>
          <w:rFonts w:ascii="Arial" w:hAnsi="Arial" w:cs="Arial"/>
          <w:sz w:val="24"/>
          <w:szCs w:val="24"/>
        </w:rPr>
        <w:t xml:space="preserve">is </w:t>
      </w:r>
      <w:r w:rsidR="01D25BDB" w:rsidRPr="00A07064">
        <w:rPr>
          <w:rFonts w:ascii="Arial" w:hAnsi="Arial" w:cs="Arial"/>
          <w:sz w:val="24"/>
          <w:szCs w:val="24"/>
        </w:rPr>
        <w:t>a member of a</w:t>
      </w:r>
      <w:r w:rsidR="00851D4F" w:rsidRPr="00A07064">
        <w:rPr>
          <w:rFonts w:ascii="Arial" w:hAnsi="Arial" w:cs="Arial"/>
          <w:sz w:val="24"/>
          <w:szCs w:val="24"/>
        </w:rPr>
        <w:t>ny</w:t>
      </w:r>
      <w:r w:rsidR="01D25BDB" w:rsidRPr="00A07064">
        <w:rPr>
          <w:rFonts w:ascii="Arial" w:hAnsi="Arial" w:cs="Arial"/>
          <w:sz w:val="24"/>
          <w:szCs w:val="24"/>
        </w:rPr>
        <w:t xml:space="preserve"> representative organisations</w:t>
      </w:r>
      <w:r w:rsidR="1AD6582F" w:rsidRPr="00A07064">
        <w:rPr>
          <w:rFonts w:ascii="Arial" w:hAnsi="Arial" w:cs="Arial"/>
          <w:sz w:val="24"/>
          <w:szCs w:val="24"/>
        </w:rPr>
        <w:t>.</w:t>
      </w:r>
      <w:r w:rsidR="01D25BDB" w:rsidRPr="00A07064">
        <w:rPr>
          <w:rFonts w:ascii="Arial" w:hAnsi="Arial" w:cs="Arial"/>
          <w:sz w:val="24"/>
          <w:szCs w:val="24"/>
        </w:rPr>
        <w:t xml:space="preserve"> If so, provide </w:t>
      </w:r>
      <w:r w:rsidR="002C4DF6" w:rsidRPr="00A07064">
        <w:rPr>
          <w:rFonts w:ascii="Arial" w:hAnsi="Arial" w:cs="Arial"/>
          <w:sz w:val="24"/>
          <w:szCs w:val="24"/>
        </w:rPr>
        <w:t xml:space="preserve">a copy of </w:t>
      </w:r>
      <w:r w:rsidR="01D25BDB" w:rsidRPr="00A07064">
        <w:rPr>
          <w:rFonts w:ascii="Arial" w:hAnsi="Arial" w:cs="Arial"/>
          <w:sz w:val="24"/>
          <w:szCs w:val="24"/>
        </w:rPr>
        <w:t>the relevant documentation.</w:t>
      </w:r>
    </w:p>
    <w:p w14:paraId="0C28334B" w14:textId="7412C52C" w:rsidR="003236AD" w:rsidRDefault="003236AD" w:rsidP="003236AD">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2170963F" w14:textId="77777777" w:rsidTr="001415BE">
        <w:tc>
          <w:tcPr>
            <w:tcW w:w="9016" w:type="dxa"/>
            <w:gridSpan w:val="2"/>
          </w:tcPr>
          <w:p w14:paraId="4F0A4655"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391893"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236AD" w:rsidRPr="00D9239B" w14:paraId="274621C7" w14:textId="77777777" w:rsidTr="001415BE">
        <w:tc>
          <w:tcPr>
            <w:tcW w:w="4508" w:type="dxa"/>
            <w:tcBorders>
              <w:top w:val="single" w:sz="4" w:space="0" w:color="FFFFFF" w:themeColor="background1"/>
              <w:left w:val="nil"/>
              <w:bottom w:val="nil"/>
              <w:right w:val="single" w:sz="4" w:space="0" w:color="auto"/>
            </w:tcBorders>
          </w:tcPr>
          <w:p w14:paraId="7740B65E"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8A118EE"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bookmarkEnd w:id="32"/>
    </w:tbl>
    <w:p w14:paraId="3C3DFC04" w14:textId="77777777" w:rsidR="00F3394A" w:rsidRPr="0060633E" w:rsidRDefault="00F3394A" w:rsidP="001E12E3">
      <w:pPr>
        <w:spacing w:after="0" w:line="22" w:lineRule="atLeast"/>
        <w:rPr>
          <w:rFonts w:ascii="Arial" w:hAnsi="Arial" w:cs="Arial"/>
        </w:rPr>
      </w:pPr>
    </w:p>
    <w:p w14:paraId="2E9FCCDB" w14:textId="6D8C1EA0" w:rsidR="00415C73" w:rsidRPr="00A07064" w:rsidRDefault="00A33E4F" w:rsidP="003740AF">
      <w:pPr>
        <w:pStyle w:val="Heading2"/>
      </w:pPr>
      <w:bookmarkStart w:id="33" w:name="_Toc11414524"/>
      <w:bookmarkStart w:id="34" w:name="_Toc16852825"/>
      <w:bookmarkStart w:id="35" w:name="_Toc49839261"/>
      <w:r w:rsidRPr="00893FA6">
        <w:t>A3</w:t>
      </w:r>
      <w:r w:rsidR="007F565A" w:rsidRPr="00A07064">
        <w:tab/>
      </w:r>
      <w:r w:rsidRPr="00A07064">
        <w:t>Organisational structure</w:t>
      </w:r>
      <w:bookmarkEnd w:id="33"/>
      <w:bookmarkEnd w:id="34"/>
      <w:bookmarkEnd w:id="35"/>
    </w:p>
    <w:p w14:paraId="6CB86E10" w14:textId="77777777" w:rsidR="003236AD" w:rsidRDefault="003236AD" w:rsidP="001E12E3">
      <w:pPr>
        <w:suppressAutoHyphens/>
        <w:spacing w:after="0" w:line="22" w:lineRule="atLeast"/>
        <w:rPr>
          <w:rFonts w:ascii="Arial" w:hAnsi="Arial" w:cs="Arial"/>
          <w:sz w:val="24"/>
          <w:szCs w:val="24"/>
        </w:rPr>
      </w:pPr>
    </w:p>
    <w:p w14:paraId="4382AFCC" w14:textId="372DA24E" w:rsidR="00035C63" w:rsidRDefault="342ED7CD" w:rsidP="001E12E3">
      <w:pPr>
        <w:suppressAutoHyphens/>
        <w:spacing w:after="0" w:line="22" w:lineRule="atLeast"/>
        <w:rPr>
          <w:rFonts w:ascii="Arial" w:hAnsi="Arial" w:cs="Arial"/>
          <w:sz w:val="24"/>
          <w:szCs w:val="24"/>
        </w:rPr>
      </w:pPr>
      <w:r w:rsidRPr="00A07064">
        <w:rPr>
          <w:rFonts w:ascii="Arial" w:hAnsi="Arial" w:cs="Arial"/>
          <w:sz w:val="24"/>
          <w:szCs w:val="24"/>
        </w:rPr>
        <w:t>Please answer the questions below about the internal structure of your company and any associations with other companies. Natural persons or legal persons (</w:t>
      </w:r>
      <w:r w:rsidR="004C63F0" w:rsidRPr="00A07064">
        <w:rPr>
          <w:rFonts w:ascii="Arial" w:hAnsi="Arial" w:cs="Arial"/>
          <w:sz w:val="24"/>
          <w:szCs w:val="24"/>
        </w:rPr>
        <w:t>e.g.</w:t>
      </w:r>
      <w:r w:rsidRPr="00A07064">
        <w:rPr>
          <w:rFonts w:ascii="Arial" w:hAnsi="Arial" w:cs="Arial"/>
          <w:sz w:val="24"/>
          <w:szCs w:val="24"/>
        </w:rPr>
        <w:t xml:space="preserve"> companies) are associated where they meet the definition of ‘related persons’ in </w:t>
      </w:r>
      <w:r w:rsidR="479033EE" w:rsidRPr="00A07064">
        <w:rPr>
          <w:rFonts w:ascii="Arial" w:hAnsi="Arial" w:cs="Arial"/>
          <w:sz w:val="24"/>
          <w:szCs w:val="24"/>
        </w:rPr>
        <w:t>s</w:t>
      </w:r>
      <w:r w:rsidR="35B913BB" w:rsidRPr="00A07064">
        <w:rPr>
          <w:rFonts w:ascii="Arial" w:hAnsi="Arial" w:cs="Arial"/>
          <w:sz w:val="24"/>
          <w:szCs w:val="24"/>
        </w:rPr>
        <w:t xml:space="preserve">ection 128 of </w:t>
      </w:r>
      <w:r w:rsidRPr="00A07064">
        <w:rPr>
          <w:rFonts w:ascii="Arial" w:hAnsi="Arial" w:cs="Arial"/>
          <w:sz w:val="24"/>
          <w:szCs w:val="24"/>
        </w:rPr>
        <w:t xml:space="preserve">the </w:t>
      </w:r>
      <w:hyperlink r:id="rId20">
        <w:r w:rsidRPr="35B913BB">
          <w:rPr>
            <w:rStyle w:val="normaltextrun1"/>
            <w:rFonts w:ascii="Arial" w:hAnsi="Arial" w:cs="Arial"/>
            <w:i/>
            <w:iCs/>
            <w:color w:val="0563C1"/>
            <w:sz w:val="24"/>
            <w:szCs w:val="24"/>
            <w:u w:val="single"/>
          </w:rPr>
          <w:t xml:space="preserve">Customs (Import Duty) (EU Exit) Regulations </w:t>
        </w:r>
      </w:hyperlink>
      <w:r w:rsidRPr="35B913BB">
        <w:rPr>
          <w:rStyle w:val="normaltextrun1"/>
          <w:rFonts w:ascii="Arial" w:hAnsi="Arial" w:cs="Arial"/>
          <w:i/>
          <w:iCs/>
          <w:color w:val="0563C1"/>
          <w:sz w:val="24"/>
          <w:szCs w:val="24"/>
          <w:u w:val="single"/>
        </w:rPr>
        <w:t>2018.</w:t>
      </w:r>
      <w:r w:rsidRPr="0060633E">
        <w:rPr>
          <w:rFonts w:ascii="Arial" w:hAnsi="Arial" w:cs="Arial"/>
          <w:sz w:val="24"/>
          <w:szCs w:val="24"/>
        </w:rPr>
        <w:t xml:space="preserve"> </w:t>
      </w:r>
    </w:p>
    <w:p w14:paraId="384B2716" w14:textId="77777777" w:rsidR="001A6BD0" w:rsidRPr="0060633E" w:rsidRDefault="001A6BD0" w:rsidP="001E12E3">
      <w:pPr>
        <w:suppressAutoHyphens/>
        <w:spacing w:after="0" w:line="22" w:lineRule="atLeast"/>
        <w:rPr>
          <w:rFonts w:ascii="Arial" w:hAnsi="Arial" w:cs="Arial"/>
          <w:sz w:val="24"/>
          <w:szCs w:val="24"/>
        </w:rPr>
      </w:pPr>
    </w:p>
    <w:p w14:paraId="079EEE78" w14:textId="7A6352F2" w:rsidR="000D742A" w:rsidRDefault="788166AD" w:rsidP="002458F8">
      <w:pPr>
        <w:pStyle w:val="ListParagraph"/>
        <w:numPr>
          <w:ilvl w:val="0"/>
          <w:numId w:val="20"/>
        </w:numPr>
        <w:suppressAutoHyphens/>
        <w:autoSpaceDE w:val="0"/>
        <w:autoSpaceDN w:val="0"/>
        <w:adjustRightInd w:val="0"/>
        <w:spacing w:after="0" w:line="22" w:lineRule="atLeast"/>
        <w:rPr>
          <w:rFonts w:ascii="Arial" w:hAnsi="Arial" w:cs="Arial"/>
          <w:sz w:val="24"/>
          <w:szCs w:val="24"/>
        </w:rPr>
      </w:pPr>
      <w:r w:rsidRPr="00893FA6">
        <w:rPr>
          <w:rFonts w:ascii="Arial" w:hAnsi="Arial" w:cs="Arial"/>
          <w:sz w:val="24"/>
          <w:szCs w:val="24"/>
        </w:rPr>
        <w:t>Please</w:t>
      </w:r>
      <w:r w:rsidRPr="00893FA6" w:rsidDel="00DB7AD8">
        <w:rPr>
          <w:rFonts w:ascii="Arial" w:hAnsi="Arial" w:cs="Arial"/>
          <w:sz w:val="24"/>
          <w:szCs w:val="24"/>
        </w:rPr>
        <w:t xml:space="preserve"> </w:t>
      </w:r>
      <w:r w:rsidR="00DD6C5D" w:rsidRPr="00A07064">
        <w:rPr>
          <w:rFonts w:ascii="Arial" w:hAnsi="Arial" w:cs="Arial"/>
          <w:sz w:val="24"/>
          <w:szCs w:val="24"/>
        </w:rPr>
        <w:t>explain, or demonstrate in a diagram,</w:t>
      </w:r>
      <w:r w:rsidR="00DB7AD8" w:rsidRPr="00A07064">
        <w:rPr>
          <w:rFonts w:ascii="Arial" w:hAnsi="Arial" w:cs="Arial"/>
          <w:sz w:val="24"/>
          <w:szCs w:val="24"/>
        </w:rPr>
        <w:t xml:space="preserve"> </w:t>
      </w:r>
      <w:r w:rsidRPr="00A07064">
        <w:rPr>
          <w:rFonts w:ascii="Arial" w:hAnsi="Arial" w:cs="Arial"/>
          <w:sz w:val="24"/>
          <w:szCs w:val="24"/>
        </w:rPr>
        <w:t>the legal structure of your company</w:t>
      </w:r>
      <w:r w:rsidR="000C1D22" w:rsidRPr="00A07064">
        <w:rPr>
          <w:rFonts w:ascii="Arial" w:hAnsi="Arial" w:cs="Arial"/>
          <w:sz w:val="24"/>
          <w:szCs w:val="24"/>
        </w:rPr>
        <w:t xml:space="preserve"> showing</w:t>
      </w:r>
      <w:r w:rsidRPr="00A07064">
        <w:rPr>
          <w:rFonts w:ascii="Arial" w:hAnsi="Arial" w:cs="Arial"/>
          <w:sz w:val="24"/>
          <w:szCs w:val="24"/>
        </w:rPr>
        <w:t xml:space="preserve"> the internal hierarchical and organisational structure and all sites/locations </w:t>
      </w:r>
      <w:r w:rsidR="00690551" w:rsidRPr="00A07064">
        <w:rPr>
          <w:rFonts w:ascii="Arial" w:hAnsi="Arial" w:cs="Arial"/>
          <w:sz w:val="24"/>
          <w:szCs w:val="24"/>
        </w:rPr>
        <w:t xml:space="preserve">which are </w:t>
      </w:r>
      <w:r w:rsidRPr="00A07064">
        <w:rPr>
          <w:rFonts w:ascii="Arial" w:hAnsi="Arial" w:cs="Arial"/>
          <w:sz w:val="24"/>
          <w:szCs w:val="24"/>
        </w:rPr>
        <w:t xml:space="preserve">involved in the production, sales and distribution of the goods </w:t>
      </w:r>
      <w:r w:rsidR="002D60BC" w:rsidRPr="00A07064">
        <w:rPr>
          <w:rFonts w:ascii="Arial" w:hAnsi="Arial" w:cs="Arial"/>
          <w:sz w:val="24"/>
          <w:szCs w:val="24"/>
        </w:rPr>
        <w:t xml:space="preserve">for </w:t>
      </w:r>
      <w:r w:rsidRPr="00A07064">
        <w:rPr>
          <w:rFonts w:ascii="Arial" w:hAnsi="Arial" w:cs="Arial"/>
          <w:sz w:val="24"/>
          <w:szCs w:val="24"/>
        </w:rPr>
        <w:t xml:space="preserve">domestic and export markets. Clearly indicate the different production stages </w:t>
      </w:r>
      <w:r w:rsidR="00330C3A" w:rsidRPr="00A07064">
        <w:rPr>
          <w:rFonts w:ascii="Arial" w:hAnsi="Arial" w:cs="Arial"/>
          <w:sz w:val="24"/>
          <w:szCs w:val="24"/>
        </w:rPr>
        <w:t>carried out</w:t>
      </w:r>
      <w:r w:rsidRPr="00A07064">
        <w:rPr>
          <w:rFonts w:ascii="Arial" w:hAnsi="Arial" w:cs="Arial"/>
          <w:sz w:val="24"/>
          <w:szCs w:val="24"/>
        </w:rPr>
        <w:t xml:space="preserve"> by your company.</w:t>
      </w:r>
      <w:bookmarkStart w:id="36" w:name="_Hlk9253503"/>
      <w:bookmarkEnd w:id="36"/>
    </w:p>
    <w:p w14:paraId="4F7206EC" w14:textId="36EE215B" w:rsidR="003236AD" w:rsidRDefault="003236AD" w:rsidP="003236AD">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6E6CF305" w14:textId="77777777" w:rsidTr="001415BE">
        <w:tc>
          <w:tcPr>
            <w:tcW w:w="9016" w:type="dxa"/>
            <w:gridSpan w:val="2"/>
          </w:tcPr>
          <w:p w14:paraId="750F9464"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1BCAE05"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236AD" w:rsidRPr="00D9239B" w14:paraId="0AFDB35A" w14:textId="77777777" w:rsidTr="001415BE">
        <w:tc>
          <w:tcPr>
            <w:tcW w:w="4508" w:type="dxa"/>
            <w:tcBorders>
              <w:top w:val="single" w:sz="4" w:space="0" w:color="FFFFFF" w:themeColor="background1"/>
              <w:left w:val="nil"/>
              <w:bottom w:val="nil"/>
              <w:right w:val="single" w:sz="4" w:space="0" w:color="auto"/>
            </w:tcBorders>
          </w:tcPr>
          <w:p w14:paraId="64B3F4BC"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6C0BC1E"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450509F" w14:textId="77777777" w:rsidR="000D742A" w:rsidRPr="0060633E" w:rsidRDefault="000D742A" w:rsidP="001E12E3">
      <w:pPr>
        <w:tabs>
          <w:tab w:val="left" w:pos="2130"/>
        </w:tabs>
        <w:suppressAutoHyphens/>
        <w:spacing w:after="0" w:line="22" w:lineRule="atLeast"/>
        <w:rPr>
          <w:rFonts w:ascii="Arial" w:hAnsi="Arial" w:cs="Arial"/>
          <w:sz w:val="24"/>
          <w:szCs w:val="24"/>
        </w:rPr>
      </w:pPr>
    </w:p>
    <w:p w14:paraId="4831EAB5" w14:textId="43F16E9A" w:rsidR="006A58F5" w:rsidRPr="00A07064" w:rsidRDefault="16EDE959" w:rsidP="002458F8">
      <w:pPr>
        <w:pStyle w:val="ListParagraph"/>
        <w:numPr>
          <w:ilvl w:val="0"/>
          <w:numId w:val="20"/>
        </w:numPr>
        <w:tabs>
          <w:tab w:val="left" w:pos="2130"/>
        </w:tabs>
        <w:suppressAutoHyphens/>
        <w:spacing w:after="0" w:line="22" w:lineRule="atLeast"/>
        <w:rPr>
          <w:rFonts w:ascii="Arial" w:hAnsi="Arial" w:cs="Arial"/>
          <w:sz w:val="24"/>
          <w:szCs w:val="24"/>
        </w:rPr>
      </w:pPr>
      <w:r w:rsidRPr="00893FA6">
        <w:rPr>
          <w:rFonts w:ascii="Arial" w:hAnsi="Arial" w:cs="Arial"/>
          <w:sz w:val="24"/>
          <w:szCs w:val="24"/>
        </w:rPr>
        <w:t xml:space="preserve">Please complete </w:t>
      </w:r>
      <w:r w:rsidRPr="00893FA6">
        <w:rPr>
          <w:rFonts w:ascii="Arial" w:hAnsi="Arial" w:cs="Arial"/>
          <w:b/>
          <w:bCs/>
          <w:sz w:val="24"/>
          <w:szCs w:val="24"/>
        </w:rPr>
        <w:t>Section A – Company structure and operations</w:t>
      </w:r>
      <w:r w:rsidRPr="00A07064">
        <w:rPr>
          <w:rFonts w:ascii="Arial" w:hAnsi="Arial" w:cs="Arial"/>
          <w:sz w:val="24"/>
          <w:szCs w:val="24"/>
        </w:rPr>
        <w:t xml:space="preserve">, subsection </w:t>
      </w:r>
      <w:r w:rsidRPr="00A07064">
        <w:rPr>
          <w:rFonts w:ascii="Arial" w:hAnsi="Arial" w:cs="Arial"/>
          <w:b/>
          <w:bCs/>
          <w:sz w:val="24"/>
          <w:szCs w:val="24"/>
        </w:rPr>
        <w:t>A3 – Organisational structure</w:t>
      </w:r>
      <w:r w:rsidRPr="00A07064">
        <w:rPr>
          <w:rFonts w:ascii="Arial" w:hAnsi="Arial" w:cs="Arial"/>
          <w:sz w:val="24"/>
          <w:szCs w:val="24"/>
        </w:rPr>
        <w:t xml:space="preserve"> of </w:t>
      </w:r>
      <w:r w:rsidRPr="00A07064">
        <w:rPr>
          <w:rFonts w:ascii="Arial" w:hAnsi="Arial" w:cs="Arial"/>
          <w:b/>
          <w:bCs/>
          <w:sz w:val="24"/>
          <w:szCs w:val="24"/>
        </w:rPr>
        <w:t>Annex II.</w:t>
      </w:r>
    </w:p>
    <w:p w14:paraId="3E0600D7" w14:textId="77777777" w:rsidR="00DD6C5D" w:rsidRPr="00A07064" w:rsidRDefault="00DD6C5D" w:rsidP="002458F8">
      <w:pPr>
        <w:numPr>
          <w:ilvl w:val="0"/>
          <w:numId w:val="68"/>
        </w:num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Include your company’s worldwide corporate structure and affiliations, including parent companies, subsidiaries and/or other associated companies.</w:t>
      </w:r>
    </w:p>
    <w:p w14:paraId="075AFED7" w14:textId="77777777" w:rsidR="00DD6C5D" w:rsidRPr="00A07064" w:rsidRDefault="00DD6C5D" w:rsidP="002458F8">
      <w:pPr>
        <w:numPr>
          <w:ilvl w:val="0"/>
          <w:numId w:val="68"/>
        </w:num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If your company is the subsidiary of another company, please give the name of this company, as well as that of your company’s ultimate controlling entity.  </w:t>
      </w:r>
    </w:p>
    <w:p w14:paraId="48EF4390" w14:textId="49B6CD48" w:rsidR="00DD6C5D" w:rsidRPr="00A07064" w:rsidRDefault="00DD6C5D" w:rsidP="002458F8">
      <w:pPr>
        <w:numPr>
          <w:ilvl w:val="0"/>
          <w:numId w:val="68"/>
        </w:num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 xml:space="preserve">Please provide </w:t>
      </w:r>
      <w:r w:rsidR="4537D357" w:rsidRPr="00A07064">
        <w:rPr>
          <w:rFonts w:ascii="Arial" w:eastAsia="Times New Roman" w:hAnsi="Arial" w:cs="Arial"/>
          <w:sz w:val="24"/>
          <w:szCs w:val="24"/>
          <w:lang w:eastAsia="en-GB"/>
        </w:rPr>
        <w:t>the</w:t>
      </w:r>
      <w:r w:rsidR="00E77E49" w:rsidRPr="00A07064">
        <w:rPr>
          <w:rFonts w:ascii="Arial" w:eastAsia="Times New Roman" w:hAnsi="Arial" w:cs="Arial"/>
          <w:sz w:val="24"/>
          <w:szCs w:val="24"/>
          <w:lang w:eastAsia="en-GB"/>
        </w:rPr>
        <w:t xml:space="preserve"> </w:t>
      </w:r>
      <w:r w:rsidR="32FD9F2D" w:rsidRPr="00A07064">
        <w:rPr>
          <w:rFonts w:ascii="Arial" w:eastAsia="Times New Roman" w:hAnsi="Arial" w:cs="Arial"/>
          <w:sz w:val="24"/>
          <w:szCs w:val="24"/>
          <w:lang w:eastAsia="en-GB"/>
        </w:rPr>
        <w:t>name, address, emai</w:t>
      </w:r>
      <w:r w:rsidR="32FD9F2D" w:rsidRPr="00A44934">
        <w:rPr>
          <w:rFonts w:ascii="Arial" w:eastAsia="Times New Roman" w:hAnsi="Arial" w:cs="Arial"/>
          <w:sz w:val="24"/>
          <w:szCs w:val="24"/>
          <w:lang w:eastAsia="en-GB"/>
        </w:rPr>
        <w:t>l address and telephone numbe</w:t>
      </w:r>
      <w:r w:rsidR="001A6BD0">
        <w:rPr>
          <w:rFonts w:ascii="Arial" w:eastAsia="Times New Roman" w:hAnsi="Arial" w:cs="Arial"/>
          <w:sz w:val="24"/>
          <w:szCs w:val="24"/>
          <w:lang w:eastAsia="en-GB"/>
        </w:rPr>
        <w:t>r</w:t>
      </w:r>
      <w:r w:rsidR="00E77E49" w:rsidRPr="00A07064">
        <w:rPr>
          <w:rFonts w:ascii="Arial" w:eastAsia="Times New Roman" w:hAnsi="Arial" w:cs="Arial"/>
          <w:sz w:val="24"/>
          <w:szCs w:val="24"/>
          <w:lang w:eastAsia="en-GB"/>
        </w:rPr>
        <w:t xml:space="preserve"> </w:t>
      </w:r>
      <w:r w:rsidRPr="00A07064">
        <w:rPr>
          <w:rFonts w:ascii="Arial" w:eastAsia="Times New Roman" w:hAnsi="Arial" w:cs="Arial"/>
          <w:sz w:val="24"/>
          <w:szCs w:val="24"/>
          <w:lang w:eastAsia="en-GB"/>
        </w:rPr>
        <w:t xml:space="preserve">for an appropriate representative from </w:t>
      </w:r>
      <w:r w:rsidR="00C65B37" w:rsidRPr="00A07064">
        <w:rPr>
          <w:rFonts w:ascii="Arial" w:eastAsia="Times New Roman" w:hAnsi="Arial" w:cs="Arial"/>
          <w:sz w:val="24"/>
          <w:szCs w:val="24"/>
          <w:lang w:eastAsia="en-GB"/>
        </w:rPr>
        <w:t>each</w:t>
      </w:r>
      <w:r w:rsidRPr="00A07064">
        <w:rPr>
          <w:rFonts w:ascii="Arial" w:eastAsia="Times New Roman" w:hAnsi="Arial" w:cs="Arial"/>
          <w:sz w:val="24"/>
          <w:szCs w:val="24"/>
          <w:lang w:eastAsia="en-GB"/>
        </w:rPr>
        <w:t xml:space="preserve"> company.</w:t>
      </w:r>
    </w:p>
    <w:p w14:paraId="1DFFD3C4" w14:textId="2120AFA0" w:rsidR="00DD6C5D" w:rsidRPr="00A07064" w:rsidRDefault="00DD6C5D" w:rsidP="002458F8">
      <w:pPr>
        <w:numPr>
          <w:ilvl w:val="0"/>
          <w:numId w:val="68"/>
        </w:num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 xml:space="preserve">Please list the activities carried out by </w:t>
      </w:r>
      <w:r w:rsidR="00C57C0A" w:rsidRPr="00A07064">
        <w:rPr>
          <w:rFonts w:ascii="Arial" w:eastAsia="Times New Roman" w:hAnsi="Arial" w:cs="Arial"/>
          <w:sz w:val="24"/>
          <w:szCs w:val="24"/>
          <w:lang w:eastAsia="en-GB"/>
        </w:rPr>
        <w:t>each</w:t>
      </w:r>
      <w:r w:rsidRPr="00A07064">
        <w:rPr>
          <w:rFonts w:ascii="Arial" w:eastAsia="Times New Roman" w:hAnsi="Arial" w:cs="Arial"/>
          <w:sz w:val="24"/>
          <w:szCs w:val="24"/>
          <w:lang w:eastAsia="en-GB"/>
        </w:rPr>
        <w:t xml:space="preserve"> company </w:t>
      </w:r>
      <w:r w:rsidR="00C57C0A" w:rsidRPr="00A07064">
        <w:rPr>
          <w:rFonts w:ascii="Arial" w:eastAsia="Times New Roman" w:hAnsi="Arial" w:cs="Arial"/>
          <w:sz w:val="24"/>
          <w:szCs w:val="24"/>
          <w:lang w:eastAsia="en-GB"/>
        </w:rPr>
        <w:t xml:space="preserve">identified </w:t>
      </w:r>
      <w:r w:rsidRPr="00A07064">
        <w:rPr>
          <w:rFonts w:ascii="Arial" w:eastAsia="Times New Roman" w:hAnsi="Arial" w:cs="Arial"/>
          <w:sz w:val="24"/>
          <w:szCs w:val="24"/>
          <w:lang w:eastAsia="en-GB"/>
        </w:rPr>
        <w:t>(e.g. manufacturing, administration, sales).</w:t>
      </w:r>
    </w:p>
    <w:p w14:paraId="7A6BC19E" w14:textId="77777777" w:rsidR="00DD6C5D" w:rsidRPr="00A07064" w:rsidRDefault="00DD6C5D" w:rsidP="002458F8">
      <w:pPr>
        <w:numPr>
          <w:ilvl w:val="0"/>
          <w:numId w:val="68"/>
        </w:num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Indicate the shareholdings you have in the associated company and the shareholdings that the associated company has in your company.</w:t>
      </w:r>
    </w:p>
    <w:p w14:paraId="735B017D" w14:textId="77777777" w:rsidR="004E0909" w:rsidRPr="00A07064" w:rsidRDefault="004E0909" w:rsidP="001E12E3">
      <w:pPr>
        <w:pStyle w:val="ListParagraph"/>
        <w:tabs>
          <w:tab w:val="left" w:pos="2130"/>
        </w:tabs>
        <w:suppressAutoHyphens/>
        <w:spacing w:after="0" w:line="22" w:lineRule="atLeast"/>
        <w:ind w:left="360"/>
        <w:rPr>
          <w:rFonts w:ascii="Arial" w:hAnsi="Arial" w:cs="Arial"/>
          <w:sz w:val="24"/>
          <w:szCs w:val="32"/>
        </w:rPr>
      </w:pPr>
      <w:bookmarkStart w:id="37" w:name="_Toc11414526"/>
    </w:p>
    <w:p w14:paraId="2C0E5740" w14:textId="3A77CC0E" w:rsidR="00A33E4F" w:rsidRPr="0060633E" w:rsidRDefault="00A33E4F" w:rsidP="003740AF">
      <w:pPr>
        <w:pStyle w:val="Heading2"/>
        <w:rPr>
          <w:color w:val="000000" w:themeColor="text1"/>
        </w:rPr>
      </w:pPr>
      <w:bookmarkStart w:id="38" w:name="_Toc16852826"/>
      <w:bookmarkStart w:id="39" w:name="_Toc49839262"/>
      <w:r w:rsidRPr="00A07064">
        <w:t>A</w:t>
      </w:r>
      <w:r w:rsidR="00506D1D" w:rsidRPr="00A07064">
        <w:t>4</w:t>
      </w:r>
      <w:r w:rsidR="007F565A" w:rsidRPr="00A07064">
        <w:tab/>
      </w:r>
      <w:r w:rsidRPr="00A07064">
        <w:t>Board members and princip</w:t>
      </w:r>
      <w:r w:rsidR="00210FC6" w:rsidRPr="00A07064">
        <w:t>a</w:t>
      </w:r>
      <w:r w:rsidRPr="00A07064">
        <w:t>l shareholders</w:t>
      </w:r>
      <w:bookmarkEnd w:id="37"/>
      <w:bookmarkEnd w:id="38"/>
      <w:bookmarkEnd w:id="39"/>
    </w:p>
    <w:p w14:paraId="6D7BF4A1" w14:textId="77777777" w:rsidR="003236AD" w:rsidRDefault="003236AD" w:rsidP="001E12E3">
      <w:pPr>
        <w:spacing w:after="0" w:line="22" w:lineRule="atLeast"/>
        <w:rPr>
          <w:rFonts w:ascii="Arial" w:eastAsia="Arial" w:hAnsi="Arial" w:cs="Arial"/>
          <w:color w:val="FF0000"/>
          <w:sz w:val="24"/>
          <w:szCs w:val="24"/>
        </w:rPr>
      </w:pPr>
    </w:p>
    <w:p w14:paraId="3D35FA7B" w14:textId="485525A9" w:rsidR="00B36322" w:rsidRPr="00A07064" w:rsidRDefault="001B123A" w:rsidP="002458F8">
      <w:pPr>
        <w:pStyle w:val="ListParagraph"/>
        <w:numPr>
          <w:ilvl w:val="0"/>
          <w:numId w:val="21"/>
        </w:numPr>
        <w:tabs>
          <w:tab w:val="left" w:pos="2130"/>
        </w:tabs>
        <w:suppressAutoHyphens/>
        <w:spacing w:after="0" w:line="22" w:lineRule="atLeast"/>
        <w:ind w:left="360"/>
        <w:rPr>
          <w:rFonts w:ascii="Arial" w:hAnsi="Arial" w:cs="Arial"/>
          <w:sz w:val="24"/>
          <w:szCs w:val="24"/>
        </w:rPr>
      </w:pPr>
      <w:r w:rsidRPr="00893FA6">
        <w:rPr>
          <w:rFonts w:ascii="Arial" w:eastAsia="Arial" w:hAnsi="Arial" w:cs="Arial"/>
          <w:sz w:val="24"/>
          <w:szCs w:val="24"/>
        </w:rPr>
        <w:t>Please c</w:t>
      </w:r>
      <w:r w:rsidR="5B3B38A1" w:rsidRPr="00893FA6">
        <w:rPr>
          <w:rFonts w:ascii="Arial" w:eastAsia="Arial" w:hAnsi="Arial" w:cs="Arial"/>
          <w:sz w:val="24"/>
          <w:szCs w:val="24"/>
        </w:rPr>
        <w:t xml:space="preserve">omplete </w:t>
      </w:r>
      <w:r w:rsidR="5B3B38A1" w:rsidRPr="00A07064">
        <w:rPr>
          <w:rFonts w:ascii="Arial" w:eastAsia="Arial" w:hAnsi="Arial" w:cs="Arial"/>
          <w:b/>
          <w:bCs/>
          <w:sz w:val="24"/>
          <w:szCs w:val="24"/>
        </w:rPr>
        <w:t xml:space="preserve">Section A – </w:t>
      </w:r>
      <w:r w:rsidR="00876589" w:rsidRPr="00A07064">
        <w:rPr>
          <w:rFonts w:ascii="Arial" w:eastAsia="Arial" w:hAnsi="Arial" w:cs="Arial"/>
          <w:b/>
          <w:bCs/>
          <w:sz w:val="24"/>
          <w:szCs w:val="24"/>
        </w:rPr>
        <w:t xml:space="preserve">Company </w:t>
      </w:r>
      <w:r w:rsidR="00A64543" w:rsidRPr="00A07064">
        <w:rPr>
          <w:rFonts w:ascii="Arial" w:eastAsia="Arial" w:hAnsi="Arial" w:cs="Arial"/>
          <w:b/>
          <w:bCs/>
          <w:sz w:val="24"/>
          <w:szCs w:val="24"/>
        </w:rPr>
        <w:t xml:space="preserve">structure </w:t>
      </w:r>
      <w:r w:rsidR="00876589" w:rsidRPr="00A07064">
        <w:rPr>
          <w:rFonts w:ascii="Arial" w:eastAsia="Arial" w:hAnsi="Arial" w:cs="Arial"/>
          <w:b/>
          <w:bCs/>
          <w:sz w:val="24"/>
          <w:szCs w:val="24"/>
        </w:rPr>
        <w:t xml:space="preserve">and </w:t>
      </w:r>
      <w:r w:rsidR="00A64543" w:rsidRPr="00A07064">
        <w:rPr>
          <w:rFonts w:ascii="Arial" w:eastAsia="Arial" w:hAnsi="Arial" w:cs="Arial"/>
          <w:b/>
          <w:bCs/>
          <w:sz w:val="24"/>
          <w:szCs w:val="24"/>
        </w:rPr>
        <w:t>operations</w:t>
      </w:r>
      <w:r w:rsidR="5B3B38A1" w:rsidRPr="00A07064">
        <w:rPr>
          <w:rFonts w:ascii="Arial" w:eastAsia="Arial" w:hAnsi="Arial" w:cs="Arial"/>
          <w:sz w:val="24"/>
          <w:szCs w:val="24"/>
        </w:rPr>
        <w:t>,</w:t>
      </w:r>
      <w:r w:rsidR="00876589" w:rsidRPr="00A07064">
        <w:rPr>
          <w:rFonts w:ascii="Arial" w:eastAsia="Arial" w:hAnsi="Arial" w:cs="Arial"/>
          <w:sz w:val="24"/>
          <w:szCs w:val="24"/>
        </w:rPr>
        <w:t xml:space="preserve"> subsection </w:t>
      </w:r>
      <w:r w:rsidR="00876589" w:rsidRPr="00A07064">
        <w:rPr>
          <w:rFonts w:ascii="Arial" w:eastAsia="Arial" w:hAnsi="Arial" w:cs="Arial"/>
          <w:b/>
          <w:bCs/>
          <w:sz w:val="24"/>
          <w:szCs w:val="24"/>
        </w:rPr>
        <w:t>A4 –</w:t>
      </w:r>
      <w:r w:rsidR="00876589" w:rsidRPr="00A07064">
        <w:rPr>
          <w:rFonts w:ascii="Arial" w:eastAsia="Arial" w:hAnsi="Arial" w:cs="Arial"/>
          <w:sz w:val="24"/>
          <w:szCs w:val="24"/>
        </w:rPr>
        <w:t xml:space="preserve"> </w:t>
      </w:r>
      <w:r w:rsidR="00876589" w:rsidRPr="00A07064">
        <w:rPr>
          <w:rFonts w:ascii="Arial" w:eastAsia="Arial" w:hAnsi="Arial" w:cs="Arial"/>
          <w:b/>
          <w:bCs/>
          <w:sz w:val="24"/>
          <w:szCs w:val="24"/>
        </w:rPr>
        <w:t xml:space="preserve">Owners </w:t>
      </w:r>
      <w:r w:rsidR="009B0D49" w:rsidRPr="00A07064">
        <w:rPr>
          <w:rFonts w:ascii="Arial" w:eastAsia="Arial" w:hAnsi="Arial" w:cs="Arial"/>
          <w:b/>
          <w:bCs/>
          <w:sz w:val="24"/>
          <w:szCs w:val="24"/>
        </w:rPr>
        <w:t xml:space="preserve">and </w:t>
      </w:r>
      <w:r w:rsidR="00876589" w:rsidRPr="00A07064">
        <w:rPr>
          <w:rFonts w:ascii="Arial" w:eastAsia="Arial" w:hAnsi="Arial" w:cs="Arial"/>
          <w:b/>
          <w:bCs/>
          <w:sz w:val="24"/>
          <w:szCs w:val="24"/>
        </w:rPr>
        <w:t>shareholders</w:t>
      </w:r>
      <w:r w:rsidR="00666E30" w:rsidRPr="00A07064">
        <w:rPr>
          <w:rFonts w:ascii="Arial" w:eastAsia="Arial" w:hAnsi="Arial" w:cs="Arial"/>
          <w:b/>
          <w:bCs/>
          <w:sz w:val="24"/>
          <w:szCs w:val="24"/>
        </w:rPr>
        <w:t xml:space="preserve"> </w:t>
      </w:r>
      <w:r w:rsidR="00666E30" w:rsidRPr="00A07064">
        <w:rPr>
          <w:rFonts w:ascii="Arial" w:eastAsia="Arial" w:hAnsi="Arial" w:cs="Arial"/>
          <w:sz w:val="24"/>
          <w:szCs w:val="24"/>
        </w:rPr>
        <w:t xml:space="preserve">of </w:t>
      </w:r>
      <w:r w:rsidR="00666E30" w:rsidRPr="00A07064">
        <w:rPr>
          <w:rFonts w:ascii="Arial" w:eastAsia="Arial" w:hAnsi="Arial" w:cs="Arial"/>
          <w:b/>
          <w:bCs/>
          <w:sz w:val="24"/>
          <w:szCs w:val="24"/>
        </w:rPr>
        <w:t>Annex I</w:t>
      </w:r>
      <w:r w:rsidR="5725C750" w:rsidRPr="00A07064">
        <w:rPr>
          <w:rFonts w:ascii="Arial" w:eastAsia="Arial" w:hAnsi="Arial" w:cs="Arial"/>
          <w:b/>
          <w:bCs/>
          <w:sz w:val="24"/>
          <w:szCs w:val="24"/>
        </w:rPr>
        <w:t>I</w:t>
      </w:r>
      <w:r w:rsidR="00876589" w:rsidRPr="00A07064">
        <w:rPr>
          <w:rFonts w:ascii="Arial" w:eastAsia="Arial" w:hAnsi="Arial" w:cs="Arial"/>
          <w:sz w:val="24"/>
          <w:szCs w:val="24"/>
        </w:rPr>
        <w:t>,</w:t>
      </w:r>
      <w:r w:rsidR="5B3B38A1" w:rsidRPr="00A07064">
        <w:rPr>
          <w:rFonts w:ascii="Arial" w:eastAsia="Arial" w:hAnsi="Arial" w:cs="Arial"/>
          <w:sz w:val="24"/>
          <w:szCs w:val="24"/>
        </w:rPr>
        <w:t xml:space="preserve"> providing a list of all your company’s shareholders that owned more than 5% of its shares during the </w:t>
      </w:r>
      <w:r w:rsidR="00DB2249" w:rsidRPr="00A07064">
        <w:rPr>
          <w:rFonts w:ascii="Arial" w:eastAsia="Arial" w:hAnsi="Arial" w:cs="Arial"/>
          <w:sz w:val="24"/>
          <w:szCs w:val="24"/>
        </w:rPr>
        <w:t>period of investigation (</w:t>
      </w:r>
      <w:r w:rsidR="49478072" w:rsidRPr="00A07064">
        <w:rPr>
          <w:rFonts w:ascii="Arial" w:eastAsia="Arial" w:hAnsi="Arial" w:cs="Arial"/>
          <w:sz w:val="24"/>
          <w:szCs w:val="24"/>
        </w:rPr>
        <w:t>POI</w:t>
      </w:r>
      <w:r w:rsidR="00DB2249" w:rsidRPr="00A07064">
        <w:rPr>
          <w:rFonts w:ascii="Arial" w:eastAsia="Arial" w:hAnsi="Arial" w:cs="Arial"/>
          <w:sz w:val="24"/>
          <w:szCs w:val="24"/>
        </w:rPr>
        <w:t>)</w:t>
      </w:r>
      <w:r w:rsidR="00DD6C5D" w:rsidRPr="00A07064">
        <w:rPr>
          <w:rFonts w:ascii="Arial" w:eastAsia="Arial" w:hAnsi="Arial" w:cs="Arial"/>
          <w:sz w:val="24"/>
          <w:szCs w:val="24"/>
        </w:rPr>
        <w:t xml:space="preserve">, </w:t>
      </w:r>
      <w:r w:rsidR="00EF15D2" w:rsidRPr="00527D5F">
        <w:rPr>
          <w:rFonts w:ascii="Arial" w:eastAsia="Arial" w:hAnsi="Arial" w:cs="Arial"/>
          <w:color w:val="000000" w:themeColor="text1"/>
          <w:sz w:val="24"/>
          <w:szCs w:val="24"/>
        </w:rPr>
        <w:t>01 January 2019 – 31 December 2019</w:t>
      </w:r>
      <w:r w:rsidR="5B3B38A1" w:rsidRPr="00A07064">
        <w:rPr>
          <w:rFonts w:ascii="Arial" w:eastAsia="Arial" w:hAnsi="Arial" w:cs="Arial"/>
          <w:sz w:val="24"/>
          <w:szCs w:val="24"/>
        </w:rPr>
        <w:t>. Where known, provide details of their activities.</w:t>
      </w:r>
      <w:r w:rsidR="00C506F3" w:rsidRPr="00A07064">
        <w:rPr>
          <w:rFonts w:ascii="Arial" w:eastAsia="Arial" w:hAnsi="Arial" w:cs="Arial"/>
          <w:sz w:val="24"/>
          <w:szCs w:val="24"/>
        </w:rPr>
        <w:t xml:space="preserve"> </w:t>
      </w:r>
      <w:r w:rsidR="5B3B38A1" w:rsidRPr="00A07064">
        <w:rPr>
          <w:rFonts w:ascii="Arial" w:hAnsi="Arial" w:cs="Arial"/>
          <w:sz w:val="24"/>
          <w:szCs w:val="24"/>
        </w:rPr>
        <w:t>Also include</w:t>
      </w:r>
      <w:r w:rsidR="006A4471" w:rsidRPr="00A07064">
        <w:rPr>
          <w:rFonts w:ascii="Arial" w:hAnsi="Arial" w:cs="Arial"/>
          <w:sz w:val="24"/>
          <w:szCs w:val="24"/>
        </w:rPr>
        <w:t>,</w:t>
      </w:r>
      <w:r w:rsidR="00C506F3" w:rsidRPr="00A07064">
        <w:rPr>
          <w:rFonts w:ascii="Arial" w:hAnsi="Arial" w:cs="Arial"/>
          <w:sz w:val="24"/>
          <w:szCs w:val="24"/>
        </w:rPr>
        <w:t xml:space="preserve"> </w:t>
      </w:r>
      <w:r w:rsidR="00DD6C5D" w:rsidRPr="00A07064">
        <w:rPr>
          <w:rFonts w:ascii="Arial" w:hAnsi="Arial" w:cs="Arial"/>
          <w:sz w:val="24"/>
          <w:szCs w:val="24"/>
        </w:rPr>
        <w:t xml:space="preserve">for </w:t>
      </w:r>
      <w:r w:rsidR="00C506F3" w:rsidRPr="00A07064">
        <w:rPr>
          <w:rFonts w:ascii="Arial" w:hAnsi="Arial" w:cs="Arial"/>
          <w:sz w:val="24"/>
          <w:szCs w:val="24"/>
        </w:rPr>
        <w:t>the last five years</w:t>
      </w:r>
      <w:r w:rsidR="00C27CD9" w:rsidRPr="00A07064">
        <w:rPr>
          <w:rFonts w:ascii="Arial" w:hAnsi="Arial" w:cs="Arial"/>
          <w:sz w:val="24"/>
          <w:szCs w:val="24"/>
        </w:rPr>
        <w:t>:</w:t>
      </w:r>
      <w:r w:rsidR="00F740C9" w:rsidRPr="00A07064">
        <w:rPr>
          <w:rFonts w:ascii="Arial" w:hAnsi="Arial" w:cs="Arial"/>
          <w:sz w:val="24"/>
          <w:szCs w:val="24"/>
        </w:rPr>
        <w:t xml:space="preserve"> </w:t>
      </w:r>
    </w:p>
    <w:p w14:paraId="5AD71E6B" w14:textId="7AEADC77" w:rsidR="00B36322" w:rsidRPr="00A07064" w:rsidRDefault="006A4471" w:rsidP="002458F8">
      <w:pPr>
        <w:pStyle w:val="ListParagraph"/>
        <w:numPr>
          <w:ilvl w:val="0"/>
          <w:numId w:val="55"/>
        </w:num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your company’s</w:t>
      </w:r>
      <w:r w:rsidR="00604B99" w:rsidRPr="00A07064">
        <w:rPr>
          <w:rFonts w:ascii="Arial" w:eastAsia="Arial" w:hAnsi="Arial" w:cs="Arial"/>
          <w:sz w:val="24"/>
          <w:szCs w:val="24"/>
        </w:rPr>
        <w:t xml:space="preserve"> registered capital;</w:t>
      </w:r>
    </w:p>
    <w:p w14:paraId="09B6D1A1" w14:textId="77777777" w:rsidR="00B36322" w:rsidRPr="00A07064" w:rsidRDefault="5B3B38A1" w:rsidP="002458F8">
      <w:pPr>
        <w:pStyle w:val="ListParagraph"/>
        <w:numPr>
          <w:ilvl w:val="0"/>
          <w:numId w:val="55"/>
        </w:num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the scope of business; and</w:t>
      </w:r>
    </w:p>
    <w:p w14:paraId="4594D066" w14:textId="77777777" w:rsidR="00DD6C5D" w:rsidRPr="00A44934" w:rsidRDefault="5B3B38A1" w:rsidP="002458F8">
      <w:pPr>
        <w:pStyle w:val="ListParagraph"/>
        <w:numPr>
          <w:ilvl w:val="0"/>
          <w:numId w:val="55"/>
        </w:numPr>
        <w:tabs>
          <w:tab w:val="left" w:pos="2130"/>
        </w:tabs>
        <w:suppressAutoHyphens/>
        <w:spacing w:after="0" w:line="22" w:lineRule="atLeast"/>
        <w:textAlignment w:val="baseline"/>
        <w:rPr>
          <w:rFonts w:ascii="Arial" w:hAnsi="Arial" w:cs="Arial"/>
        </w:rPr>
      </w:pPr>
      <w:r w:rsidRPr="00A07064">
        <w:rPr>
          <w:rFonts w:ascii="Arial" w:eastAsia="Arial" w:hAnsi="Arial" w:cs="Arial"/>
          <w:sz w:val="24"/>
          <w:szCs w:val="24"/>
        </w:rPr>
        <w:t xml:space="preserve">the composition of the Board of Directors and/or </w:t>
      </w:r>
      <w:r w:rsidR="00C506F3" w:rsidRPr="00A07064">
        <w:rPr>
          <w:rFonts w:ascii="Arial" w:eastAsia="Arial" w:hAnsi="Arial" w:cs="Arial"/>
          <w:sz w:val="24"/>
          <w:szCs w:val="24"/>
        </w:rPr>
        <w:t>shareholders</w:t>
      </w:r>
      <w:r w:rsidRPr="00A07064">
        <w:rPr>
          <w:rFonts w:ascii="Arial" w:eastAsia="Arial" w:hAnsi="Arial" w:cs="Arial"/>
          <w:sz w:val="24"/>
          <w:szCs w:val="24"/>
        </w:rPr>
        <w:t>, including their roles and rights</w:t>
      </w:r>
      <w:r w:rsidR="00A10760" w:rsidRPr="00A07064">
        <w:rPr>
          <w:rFonts w:ascii="Arial" w:eastAsia="Arial" w:hAnsi="Arial" w:cs="Arial"/>
          <w:sz w:val="24"/>
          <w:szCs w:val="24"/>
        </w:rPr>
        <w:t>.</w:t>
      </w:r>
    </w:p>
    <w:p w14:paraId="790BBAC2" w14:textId="77777777" w:rsidR="00DD6C5D" w:rsidRPr="00A44934" w:rsidRDefault="00DD6C5D" w:rsidP="001E12E3">
      <w:pPr>
        <w:tabs>
          <w:tab w:val="left" w:pos="2130"/>
        </w:tabs>
        <w:suppressAutoHyphens/>
        <w:spacing w:after="0" w:line="22" w:lineRule="atLeast"/>
        <w:ind w:left="360"/>
        <w:textAlignment w:val="baseline"/>
        <w:rPr>
          <w:rFonts w:ascii="Arial" w:hAnsi="Arial" w:cs="Arial"/>
          <w:sz w:val="24"/>
          <w:szCs w:val="24"/>
        </w:rPr>
      </w:pPr>
      <w:r w:rsidRPr="0060633E">
        <w:rPr>
          <w:rFonts w:ascii="Arial" w:hAnsi="Arial" w:cs="Arial"/>
          <w:sz w:val="24"/>
          <w:szCs w:val="24"/>
        </w:rPr>
        <w:t>Please provide this information for your company and for all its predecessor legal entities.  </w:t>
      </w:r>
    </w:p>
    <w:p w14:paraId="52089F49" w14:textId="77777777" w:rsidR="00A33E4F" w:rsidRPr="0060633E" w:rsidRDefault="00A33E4F" w:rsidP="001E12E3">
      <w:pPr>
        <w:tabs>
          <w:tab w:val="left" w:pos="2130"/>
        </w:tabs>
        <w:suppressAutoHyphens/>
        <w:spacing w:after="0" w:line="22" w:lineRule="atLeast"/>
        <w:rPr>
          <w:rFonts w:ascii="Arial" w:eastAsia="Arial" w:hAnsi="Arial" w:cs="Arial"/>
          <w:sz w:val="24"/>
          <w:szCs w:val="24"/>
        </w:rPr>
      </w:pPr>
    </w:p>
    <w:p w14:paraId="2FD38245" w14:textId="7C92DEDD" w:rsidR="00A33E4F" w:rsidRDefault="5B3B38A1" w:rsidP="002458F8">
      <w:pPr>
        <w:pStyle w:val="ListParagraph"/>
        <w:numPr>
          <w:ilvl w:val="0"/>
          <w:numId w:val="21"/>
        </w:numPr>
        <w:suppressAutoHyphens/>
        <w:autoSpaceDE w:val="0"/>
        <w:autoSpaceDN w:val="0"/>
        <w:adjustRightInd w:val="0"/>
        <w:spacing w:after="0" w:line="22" w:lineRule="atLeast"/>
        <w:ind w:left="360"/>
        <w:rPr>
          <w:rFonts w:ascii="Arial" w:eastAsia="Arial" w:hAnsi="Arial" w:cs="Arial"/>
          <w:sz w:val="24"/>
          <w:szCs w:val="24"/>
        </w:rPr>
      </w:pPr>
      <w:r w:rsidRPr="00893FA6">
        <w:rPr>
          <w:rFonts w:ascii="Arial" w:eastAsia="Arial" w:hAnsi="Arial" w:cs="Arial"/>
          <w:sz w:val="24"/>
          <w:szCs w:val="24"/>
        </w:rPr>
        <w:t xml:space="preserve">Explain </w:t>
      </w:r>
      <w:r w:rsidR="00DD6C5D" w:rsidRPr="00893FA6">
        <w:rPr>
          <w:rFonts w:ascii="Arial" w:eastAsia="Arial" w:hAnsi="Arial" w:cs="Arial"/>
          <w:sz w:val="24"/>
          <w:szCs w:val="24"/>
        </w:rPr>
        <w:t>your</w:t>
      </w:r>
      <w:r w:rsidRPr="00A07064">
        <w:rPr>
          <w:rFonts w:ascii="Arial" w:eastAsia="Arial" w:hAnsi="Arial" w:cs="Arial"/>
          <w:sz w:val="24"/>
          <w:szCs w:val="24"/>
        </w:rPr>
        <w:t xml:space="preserve"> procedure </w:t>
      </w:r>
      <w:r w:rsidR="00DD6C5D" w:rsidRPr="00A07064">
        <w:rPr>
          <w:rFonts w:ascii="Arial" w:eastAsia="Arial" w:hAnsi="Arial" w:cs="Arial"/>
          <w:sz w:val="24"/>
          <w:szCs w:val="24"/>
        </w:rPr>
        <w:t>for</w:t>
      </w:r>
      <w:r w:rsidRPr="00A07064">
        <w:rPr>
          <w:rFonts w:ascii="Arial" w:eastAsia="Arial" w:hAnsi="Arial" w:cs="Arial"/>
          <w:sz w:val="24"/>
          <w:szCs w:val="24"/>
        </w:rPr>
        <w:t xml:space="preserve"> appointing the members of the Board of Directors.</w:t>
      </w:r>
    </w:p>
    <w:p w14:paraId="297CC34A" w14:textId="60B308E3" w:rsidR="003236AD" w:rsidRDefault="003236AD" w:rsidP="003236AD">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3160E95E" w14:textId="77777777" w:rsidTr="001415BE">
        <w:tc>
          <w:tcPr>
            <w:tcW w:w="9016" w:type="dxa"/>
            <w:gridSpan w:val="2"/>
          </w:tcPr>
          <w:p w14:paraId="0530C57D"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B150B57"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236AD" w:rsidRPr="00D9239B" w14:paraId="2862F5CC" w14:textId="77777777" w:rsidTr="001415BE">
        <w:tc>
          <w:tcPr>
            <w:tcW w:w="4508" w:type="dxa"/>
            <w:tcBorders>
              <w:top w:val="single" w:sz="4" w:space="0" w:color="FFFFFF" w:themeColor="background1"/>
              <w:left w:val="nil"/>
              <w:bottom w:val="nil"/>
              <w:right w:val="single" w:sz="4" w:space="0" w:color="auto"/>
            </w:tcBorders>
          </w:tcPr>
          <w:p w14:paraId="6DE58925"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CB5405" w14:textId="77777777" w:rsidR="003236AD" w:rsidRPr="00D9239B" w:rsidRDefault="003236A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237B19" w14:textId="77777777" w:rsidR="00A33E4F" w:rsidRPr="0060633E" w:rsidRDefault="00A33E4F" w:rsidP="001E12E3">
      <w:pPr>
        <w:tabs>
          <w:tab w:val="left" w:pos="2130"/>
        </w:tabs>
        <w:suppressAutoHyphens/>
        <w:spacing w:after="0" w:line="22" w:lineRule="atLeast"/>
        <w:rPr>
          <w:rFonts w:ascii="Arial" w:eastAsia="Arial" w:hAnsi="Arial" w:cs="Arial"/>
          <w:sz w:val="24"/>
          <w:szCs w:val="24"/>
        </w:rPr>
      </w:pPr>
    </w:p>
    <w:p w14:paraId="26362B4D" w14:textId="77777777" w:rsidR="00A33E4F" w:rsidRPr="00A07064" w:rsidRDefault="4B2B1901" w:rsidP="002458F8">
      <w:pPr>
        <w:pStyle w:val="ListParagraph"/>
        <w:numPr>
          <w:ilvl w:val="0"/>
          <w:numId w:val="21"/>
        </w:numPr>
        <w:tabs>
          <w:tab w:val="left" w:pos="2130"/>
        </w:tabs>
        <w:suppressAutoHyphens/>
        <w:autoSpaceDE w:val="0"/>
        <w:autoSpaceDN w:val="0"/>
        <w:adjustRightInd w:val="0"/>
        <w:spacing w:after="0" w:line="22" w:lineRule="atLeast"/>
        <w:ind w:left="360"/>
        <w:rPr>
          <w:rFonts w:ascii="Arial" w:eastAsia="Arial" w:hAnsi="Arial" w:cs="Arial"/>
          <w:sz w:val="24"/>
          <w:szCs w:val="24"/>
        </w:rPr>
      </w:pPr>
      <w:r w:rsidRPr="00893FA6">
        <w:rPr>
          <w:rFonts w:ascii="Arial" w:eastAsia="Arial" w:hAnsi="Arial" w:cs="Arial"/>
          <w:sz w:val="24"/>
          <w:szCs w:val="24"/>
        </w:rPr>
        <w:t xml:space="preserve">If applicable to your company, please </w:t>
      </w:r>
      <w:r w:rsidR="00657573" w:rsidRPr="00893FA6">
        <w:rPr>
          <w:rFonts w:ascii="Arial" w:eastAsia="Arial" w:hAnsi="Arial" w:cs="Arial"/>
          <w:sz w:val="24"/>
          <w:szCs w:val="24"/>
        </w:rPr>
        <w:t xml:space="preserve">attach </w:t>
      </w:r>
      <w:r w:rsidR="5B3B38A1" w:rsidRPr="00A07064">
        <w:rPr>
          <w:rFonts w:ascii="Arial" w:eastAsia="Arial" w:hAnsi="Arial" w:cs="Arial"/>
          <w:sz w:val="24"/>
          <w:szCs w:val="24"/>
        </w:rPr>
        <w:t>the latest copy of the following documents (in the original language and in English)</w:t>
      </w:r>
      <w:r w:rsidR="00657573" w:rsidRPr="00A07064">
        <w:rPr>
          <w:rFonts w:ascii="Arial" w:eastAsia="Arial" w:hAnsi="Arial" w:cs="Arial"/>
          <w:sz w:val="24"/>
          <w:szCs w:val="24"/>
        </w:rPr>
        <w:t>:</w:t>
      </w:r>
    </w:p>
    <w:p w14:paraId="0727EBD1" w14:textId="77777777" w:rsidR="00D72FFA" w:rsidRPr="00A07064" w:rsidRDefault="00A10760" w:rsidP="002458F8">
      <w:pPr>
        <w:pStyle w:val="ListParagraph"/>
        <w:numPr>
          <w:ilvl w:val="0"/>
          <w:numId w:val="55"/>
        </w:numPr>
        <w:tabs>
          <w:tab w:val="left" w:pos="2130"/>
        </w:tabs>
        <w:suppressAutoHyphens/>
        <w:spacing w:after="0" w:line="22" w:lineRule="atLeast"/>
        <w:rPr>
          <w:rFonts w:ascii="Arial" w:eastAsiaTheme="minorEastAsia" w:hAnsi="Arial" w:cs="Arial"/>
          <w:sz w:val="24"/>
          <w:szCs w:val="24"/>
        </w:rPr>
      </w:pPr>
      <w:r w:rsidRPr="00A07064">
        <w:rPr>
          <w:rFonts w:ascii="Arial" w:eastAsia="Arial" w:hAnsi="Arial" w:cs="Arial"/>
          <w:sz w:val="24"/>
          <w:szCs w:val="24"/>
        </w:rPr>
        <w:t>a</w:t>
      </w:r>
      <w:r w:rsidR="5B3B38A1" w:rsidRPr="00A07064">
        <w:rPr>
          <w:rFonts w:ascii="Arial" w:eastAsia="Arial" w:hAnsi="Arial" w:cs="Arial"/>
          <w:sz w:val="24"/>
          <w:szCs w:val="24"/>
        </w:rPr>
        <w:t xml:space="preserve">rticles of </w:t>
      </w:r>
      <w:r w:rsidRPr="00A07064">
        <w:rPr>
          <w:rFonts w:ascii="Arial" w:eastAsia="Arial" w:hAnsi="Arial" w:cs="Arial"/>
          <w:sz w:val="24"/>
          <w:szCs w:val="24"/>
        </w:rPr>
        <w:t>a</w:t>
      </w:r>
      <w:r w:rsidR="5B3B38A1" w:rsidRPr="00A07064">
        <w:rPr>
          <w:rFonts w:ascii="Arial" w:eastAsia="Arial" w:hAnsi="Arial" w:cs="Arial"/>
          <w:sz w:val="24"/>
          <w:szCs w:val="24"/>
        </w:rPr>
        <w:t>ssociation and all related documents;</w:t>
      </w:r>
    </w:p>
    <w:p w14:paraId="218E55F1" w14:textId="77777777" w:rsidR="00D72FFA" w:rsidRPr="00A07064" w:rsidRDefault="00A10760" w:rsidP="002458F8">
      <w:pPr>
        <w:pStyle w:val="ListParagraph"/>
        <w:numPr>
          <w:ilvl w:val="0"/>
          <w:numId w:val="55"/>
        </w:numPr>
        <w:tabs>
          <w:tab w:val="left" w:pos="2130"/>
        </w:tabs>
        <w:suppressAutoHyphens/>
        <w:spacing w:after="0" w:line="22" w:lineRule="atLeast"/>
        <w:rPr>
          <w:rFonts w:ascii="Arial" w:eastAsiaTheme="minorEastAsia" w:hAnsi="Arial" w:cs="Arial"/>
          <w:sz w:val="24"/>
          <w:szCs w:val="24"/>
        </w:rPr>
      </w:pPr>
      <w:r w:rsidRPr="00A07064">
        <w:rPr>
          <w:rFonts w:ascii="Arial" w:eastAsia="Arial" w:hAnsi="Arial" w:cs="Arial"/>
          <w:sz w:val="24"/>
          <w:szCs w:val="24"/>
        </w:rPr>
        <w:t>b</w:t>
      </w:r>
      <w:r w:rsidR="5B3B38A1" w:rsidRPr="00A07064">
        <w:rPr>
          <w:rFonts w:ascii="Arial" w:eastAsia="Arial" w:hAnsi="Arial" w:cs="Arial"/>
          <w:sz w:val="24"/>
          <w:szCs w:val="24"/>
        </w:rPr>
        <w:t xml:space="preserve">usiness </w:t>
      </w:r>
      <w:r w:rsidRPr="00A07064">
        <w:rPr>
          <w:rFonts w:ascii="Arial" w:eastAsia="Arial" w:hAnsi="Arial" w:cs="Arial"/>
          <w:sz w:val="24"/>
          <w:szCs w:val="24"/>
        </w:rPr>
        <w:t>l</w:t>
      </w:r>
      <w:r w:rsidR="5B3B38A1" w:rsidRPr="00A07064">
        <w:rPr>
          <w:rFonts w:ascii="Arial" w:eastAsia="Arial" w:hAnsi="Arial" w:cs="Arial"/>
          <w:sz w:val="24"/>
          <w:szCs w:val="24"/>
        </w:rPr>
        <w:t>icence;</w:t>
      </w:r>
    </w:p>
    <w:p w14:paraId="6C83CE0C" w14:textId="4249FAFB" w:rsidR="00D72FFA" w:rsidRPr="00A07064" w:rsidRDefault="00A10760" w:rsidP="002458F8">
      <w:pPr>
        <w:pStyle w:val="ListParagraph"/>
        <w:numPr>
          <w:ilvl w:val="0"/>
          <w:numId w:val="55"/>
        </w:numPr>
        <w:tabs>
          <w:tab w:val="left" w:pos="2130"/>
        </w:tabs>
        <w:suppressAutoHyphens/>
        <w:spacing w:after="0" w:line="22" w:lineRule="atLeast"/>
        <w:rPr>
          <w:rFonts w:ascii="Arial" w:eastAsiaTheme="minorEastAsia" w:hAnsi="Arial" w:cs="Arial"/>
          <w:sz w:val="24"/>
          <w:szCs w:val="24"/>
        </w:rPr>
      </w:pPr>
      <w:r w:rsidRPr="00A07064">
        <w:rPr>
          <w:rFonts w:ascii="Arial" w:eastAsia="Arial" w:hAnsi="Arial" w:cs="Arial"/>
          <w:sz w:val="24"/>
          <w:szCs w:val="24"/>
        </w:rPr>
        <w:t>p</w:t>
      </w:r>
      <w:r w:rsidR="5B3B38A1" w:rsidRPr="00A07064">
        <w:rPr>
          <w:rFonts w:ascii="Arial" w:eastAsia="Arial" w:hAnsi="Arial" w:cs="Arial"/>
          <w:sz w:val="24"/>
          <w:szCs w:val="24"/>
        </w:rPr>
        <w:t>roof of registration</w:t>
      </w:r>
      <w:r w:rsidR="00EF6C42" w:rsidRPr="00A07064">
        <w:rPr>
          <w:rFonts w:ascii="Arial" w:eastAsia="Arial" w:hAnsi="Arial" w:cs="Arial"/>
          <w:sz w:val="24"/>
          <w:szCs w:val="24"/>
        </w:rPr>
        <w:t xml:space="preserve"> of the company</w:t>
      </w:r>
      <w:r w:rsidR="5B3B38A1" w:rsidRPr="00A07064">
        <w:rPr>
          <w:rFonts w:ascii="Arial" w:eastAsia="Arial" w:hAnsi="Arial" w:cs="Arial"/>
          <w:sz w:val="24"/>
          <w:szCs w:val="24"/>
        </w:rPr>
        <w:t xml:space="preserve"> with the competent </w:t>
      </w:r>
      <w:r w:rsidR="00764B5F" w:rsidRPr="00A07064">
        <w:rPr>
          <w:rFonts w:ascii="Arial" w:eastAsia="Arial" w:hAnsi="Arial" w:cs="Arial"/>
          <w:sz w:val="24"/>
          <w:szCs w:val="24"/>
        </w:rPr>
        <w:t>a</w:t>
      </w:r>
      <w:r w:rsidR="5B3B38A1" w:rsidRPr="00A07064">
        <w:rPr>
          <w:rFonts w:ascii="Arial" w:eastAsia="Arial" w:hAnsi="Arial" w:cs="Arial"/>
          <w:sz w:val="24"/>
          <w:szCs w:val="24"/>
        </w:rPr>
        <w:t>uthorities;</w:t>
      </w:r>
    </w:p>
    <w:p w14:paraId="2B2E389D" w14:textId="79BCAB5F" w:rsidR="000F285C" w:rsidRPr="00A07064" w:rsidRDefault="000F285C" w:rsidP="001E12E3">
      <w:pPr>
        <w:tabs>
          <w:tab w:val="left" w:pos="2130"/>
        </w:tabs>
        <w:suppressAutoHyphens/>
        <w:spacing w:after="0" w:line="22" w:lineRule="atLeast"/>
        <w:rPr>
          <w:rFonts w:ascii="Arial" w:eastAsiaTheme="minorEastAsia" w:hAnsi="Arial" w:cs="Arial"/>
          <w:color w:val="FF0000"/>
          <w:sz w:val="24"/>
          <w:szCs w:val="24"/>
        </w:rPr>
      </w:pPr>
    </w:p>
    <w:p w14:paraId="178497DA" w14:textId="77777777" w:rsidR="00D72FFA" w:rsidRPr="000674E7" w:rsidRDefault="00A10760" w:rsidP="002458F8">
      <w:pPr>
        <w:pStyle w:val="ListParagraph"/>
        <w:numPr>
          <w:ilvl w:val="0"/>
          <w:numId w:val="55"/>
        </w:numPr>
        <w:tabs>
          <w:tab w:val="left" w:pos="2130"/>
        </w:tabs>
        <w:suppressAutoHyphens/>
        <w:spacing w:after="0" w:line="22" w:lineRule="atLeast"/>
        <w:rPr>
          <w:rFonts w:ascii="Arial" w:eastAsiaTheme="minorEastAsia" w:hAnsi="Arial" w:cs="Arial"/>
          <w:color w:val="000000" w:themeColor="text1"/>
          <w:sz w:val="24"/>
          <w:szCs w:val="24"/>
        </w:rPr>
      </w:pPr>
      <w:r w:rsidRPr="000674E7">
        <w:rPr>
          <w:rFonts w:ascii="Arial" w:eastAsia="Arial" w:hAnsi="Arial" w:cs="Arial"/>
          <w:color w:val="000000" w:themeColor="text1"/>
          <w:sz w:val="24"/>
          <w:szCs w:val="24"/>
        </w:rPr>
        <w:t>y</w:t>
      </w:r>
      <w:r w:rsidR="5B3B38A1" w:rsidRPr="000674E7">
        <w:rPr>
          <w:rFonts w:ascii="Arial" w:eastAsia="Arial" w:hAnsi="Arial" w:cs="Arial"/>
          <w:color w:val="000000" w:themeColor="text1"/>
          <w:sz w:val="24"/>
          <w:szCs w:val="24"/>
        </w:rPr>
        <w:t xml:space="preserve">early evaluation of the </w:t>
      </w:r>
      <w:r w:rsidR="009943D4" w:rsidRPr="000674E7">
        <w:rPr>
          <w:rFonts w:ascii="Arial" w:eastAsia="Arial" w:hAnsi="Arial" w:cs="Arial"/>
          <w:color w:val="000000" w:themeColor="text1"/>
          <w:sz w:val="24"/>
          <w:szCs w:val="24"/>
        </w:rPr>
        <w:t xml:space="preserve">company’s </w:t>
      </w:r>
      <w:r w:rsidR="5B3B38A1" w:rsidRPr="000674E7">
        <w:rPr>
          <w:rFonts w:ascii="Arial" w:eastAsia="Arial" w:hAnsi="Arial" w:cs="Arial"/>
          <w:color w:val="000000" w:themeColor="text1"/>
          <w:sz w:val="24"/>
          <w:szCs w:val="24"/>
        </w:rPr>
        <w:t>business licence issued by the relevant Authority;</w:t>
      </w:r>
    </w:p>
    <w:p w14:paraId="54C2327A" w14:textId="77777777" w:rsidR="00D72FFA" w:rsidRPr="000674E7" w:rsidRDefault="007955F1" w:rsidP="002458F8">
      <w:pPr>
        <w:pStyle w:val="ListParagraph"/>
        <w:numPr>
          <w:ilvl w:val="0"/>
          <w:numId w:val="55"/>
        </w:numPr>
        <w:tabs>
          <w:tab w:val="left" w:pos="2130"/>
        </w:tabs>
        <w:suppressAutoHyphens/>
        <w:spacing w:after="0" w:line="22" w:lineRule="atLeast"/>
        <w:rPr>
          <w:rFonts w:ascii="Arial" w:eastAsiaTheme="minorEastAsia" w:hAnsi="Arial" w:cs="Arial"/>
          <w:color w:val="000000" w:themeColor="text1"/>
          <w:sz w:val="24"/>
          <w:szCs w:val="24"/>
        </w:rPr>
      </w:pPr>
      <w:r w:rsidRPr="000674E7">
        <w:rPr>
          <w:rFonts w:ascii="Arial" w:eastAsia="Arial" w:hAnsi="Arial" w:cs="Arial"/>
          <w:color w:val="000000" w:themeColor="text1"/>
          <w:sz w:val="24"/>
          <w:szCs w:val="24"/>
        </w:rPr>
        <w:t xml:space="preserve">an </w:t>
      </w:r>
      <w:r w:rsidR="00A10760" w:rsidRPr="000674E7">
        <w:rPr>
          <w:rFonts w:ascii="Arial" w:eastAsia="Arial" w:hAnsi="Arial" w:cs="Arial"/>
          <w:color w:val="000000" w:themeColor="text1"/>
          <w:sz w:val="24"/>
          <w:szCs w:val="24"/>
        </w:rPr>
        <w:t>i</w:t>
      </w:r>
      <w:r w:rsidR="5B3B38A1" w:rsidRPr="000674E7">
        <w:rPr>
          <w:rFonts w:ascii="Arial" w:eastAsia="Arial" w:hAnsi="Arial" w:cs="Arial"/>
          <w:color w:val="000000" w:themeColor="text1"/>
          <w:sz w:val="24"/>
          <w:szCs w:val="24"/>
        </w:rPr>
        <w:t>ndependent evaluation of contributed capital;</w:t>
      </w:r>
    </w:p>
    <w:p w14:paraId="39175992" w14:textId="77777777" w:rsidR="00EE3F3E" w:rsidRPr="000674E7" w:rsidRDefault="005A458E" w:rsidP="002458F8">
      <w:pPr>
        <w:pStyle w:val="ListParagraph"/>
        <w:numPr>
          <w:ilvl w:val="0"/>
          <w:numId w:val="55"/>
        </w:numPr>
        <w:tabs>
          <w:tab w:val="left" w:pos="2130"/>
        </w:tabs>
        <w:suppressAutoHyphens/>
        <w:spacing w:after="0" w:line="22" w:lineRule="atLeast"/>
        <w:rPr>
          <w:rFonts w:ascii="Arial" w:eastAsiaTheme="minorEastAsia" w:hAnsi="Arial" w:cs="Arial"/>
          <w:color w:val="000000" w:themeColor="text1"/>
          <w:sz w:val="24"/>
          <w:szCs w:val="24"/>
        </w:rPr>
      </w:pPr>
      <w:r w:rsidRPr="000674E7">
        <w:rPr>
          <w:rFonts w:ascii="Arial" w:eastAsia="Arial" w:hAnsi="Arial" w:cs="Arial"/>
          <w:color w:val="000000" w:themeColor="text1"/>
          <w:sz w:val="24"/>
          <w:szCs w:val="24"/>
        </w:rPr>
        <w:t xml:space="preserve">the </w:t>
      </w:r>
      <w:r w:rsidR="00A10760" w:rsidRPr="000674E7">
        <w:rPr>
          <w:rFonts w:ascii="Arial" w:eastAsia="Arial" w:hAnsi="Arial" w:cs="Arial"/>
          <w:color w:val="000000" w:themeColor="text1"/>
          <w:sz w:val="24"/>
          <w:szCs w:val="24"/>
        </w:rPr>
        <w:t>f</w:t>
      </w:r>
      <w:r w:rsidR="5B3B38A1" w:rsidRPr="000674E7">
        <w:rPr>
          <w:rFonts w:ascii="Arial" w:eastAsia="Arial" w:hAnsi="Arial" w:cs="Arial"/>
          <w:color w:val="000000" w:themeColor="text1"/>
          <w:sz w:val="24"/>
          <w:szCs w:val="24"/>
        </w:rPr>
        <w:t xml:space="preserve">ile submitted to the </w:t>
      </w:r>
      <w:r w:rsidR="009943D4" w:rsidRPr="000674E7">
        <w:rPr>
          <w:rFonts w:ascii="Arial" w:eastAsia="Arial" w:hAnsi="Arial" w:cs="Arial"/>
          <w:color w:val="000000" w:themeColor="text1"/>
          <w:sz w:val="24"/>
          <w:szCs w:val="24"/>
        </w:rPr>
        <w:t xml:space="preserve">Authorities </w:t>
      </w:r>
      <w:r w:rsidR="5B3B38A1" w:rsidRPr="000674E7">
        <w:rPr>
          <w:rFonts w:ascii="Arial" w:eastAsia="Arial" w:hAnsi="Arial" w:cs="Arial"/>
          <w:color w:val="000000" w:themeColor="text1"/>
          <w:sz w:val="24"/>
          <w:szCs w:val="24"/>
        </w:rPr>
        <w:t xml:space="preserve">for the </w:t>
      </w:r>
      <w:r w:rsidR="003A2E00" w:rsidRPr="000674E7">
        <w:rPr>
          <w:rFonts w:ascii="Arial" w:eastAsia="Arial" w:hAnsi="Arial" w:cs="Arial"/>
          <w:color w:val="000000" w:themeColor="text1"/>
          <w:sz w:val="24"/>
          <w:szCs w:val="24"/>
        </w:rPr>
        <w:t>company’s formation</w:t>
      </w:r>
      <w:r w:rsidR="00EE3F3E" w:rsidRPr="000674E7">
        <w:rPr>
          <w:rFonts w:ascii="Arial" w:eastAsia="Arial" w:hAnsi="Arial" w:cs="Arial"/>
          <w:color w:val="000000" w:themeColor="text1"/>
          <w:sz w:val="24"/>
          <w:szCs w:val="24"/>
        </w:rPr>
        <w:t>,</w:t>
      </w:r>
    </w:p>
    <w:p w14:paraId="4FD41B6B" w14:textId="77777777" w:rsidR="00EE3F3E" w:rsidRPr="00177CDD" w:rsidRDefault="00EE3F3E" w:rsidP="002458F8">
      <w:pPr>
        <w:pStyle w:val="ListParagraph"/>
        <w:numPr>
          <w:ilvl w:val="0"/>
          <w:numId w:val="55"/>
        </w:numPr>
        <w:tabs>
          <w:tab w:val="left" w:pos="1080"/>
        </w:tabs>
        <w:spacing w:after="0" w:line="22" w:lineRule="atLeast"/>
        <w:ind w:right="-646"/>
        <w:jc w:val="both"/>
        <w:rPr>
          <w:rFonts w:ascii="Arial" w:hAnsi="Arial" w:cs="Arial"/>
          <w:color w:val="000000" w:themeColor="text1"/>
          <w:sz w:val="24"/>
        </w:rPr>
      </w:pPr>
      <w:r w:rsidRPr="00177CDD">
        <w:rPr>
          <w:rFonts w:ascii="Arial" w:hAnsi="Arial" w:cs="Arial"/>
          <w:color w:val="000000" w:themeColor="text1"/>
          <w:sz w:val="24"/>
        </w:rPr>
        <w:lastRenderedPageBreak/>
        <w:t>minutes of shareholders' meeting (the latest one, but those of the others should be available for the verification visit)</w:t>
      </w:r>
    </w:p>
    <w:p w14:paraId="172CA87F" w14:textId="77777777" w:rsidR="00EE3F3E" w:rsidRPr="00177CDD" w:rsidRDefault="004B4E59" w:rsidP="002458F8">
      <w:pPr>
        <w:pStyle w:val="ListParagraph"/>
        <w:numPr>
          <w:ilvl w:val="0"/>
          <w:numId w:val="55"/>
        </w:numPr>
        <w:tabs>
          <w:tab w:val="left" w:pos="1080"/>
        </w:tabs>
        <w:spacing w:after="0" w:line="22" w:lineRule="atLeast"/>
        <w:ind w:right="-646"/>
        <w:jc w:val="both"/>
        <w:rPr>
          <w:rFonts w:ascii="Arial" w:hAnsi="Arial" w:cs="Arial"/>
          <w:color w:val="000000" w:themeColor="text1"/>
          <w:sz w:val="24"/>
        </w:rPr>
      </w:pPr>
      <w:r w:rsidRPr="00177CDD">
        <w:rPr>
          <w:rFonts w:ascii="Arial" w:hAnsi="Arial" w:cs="Arial"/>
          <w:color w:val="000000" w:themeColor="text1"/>
          <w:sz w:val="24"/>
        </w:rPr>
        <w:t>m</w:t>
      </w:r>
      <w:r w:rsidR="00EE3F3E" w:rsidRPr="00177CDD">
        <w:rPr>
          <w:rFonts w:ascii="Arial" w:hAnsi="Arial" w:cs="Arial"/>
          <w:color w:val="000000" w:themeColor="text1"/>
          <w:sz w:val="24"/>
        </w:rPr>
        <w:t>inutes of Board of Directors meeting (the latest one, but those of earlier meetings should be available for the verification visit)</w:t>
      </w:r>
    </w:p>
    <w:p w14:paraId="2748D4B3" w14:textId="77777777" w:rsidR="00EE3F3E" w:rsidRPr="00177CDD" w:rsidRDefault="004B4E59" w:rsidP="002458F8">
      <w:pPr>
        <w:pStyle w:val="ListParagraph"/>
        <w:numPr>
          <w:ilvl w:val="0"/>
          <w:numId w:val="55"/>
        </w:numPr>
        <w:tabs>
          <w:tab w:val="left" w:pos="1080"/>
        </w:tabs>
        <w:spacing w:after="0" w:line="22" w:lineRule="atLeast"/>
        <w:ind w:right="-646"/>
        <w:jc w:val="both"/>
        <w:rPr>
          <w:rFonts w:ascii="Arial" w:hAnsi="Arial" w:cs="Arial"/>
          <w:color w:val="000000" w:themeColor="text1"/>
          <w:sz w:val="24"/>
        </w:rPr>
      </w:pPr>
      <w:r w:rsidRPr="00177CDD">
        <w:rPr>
          <w:rFonts w:ascii="Arial" w:hAnsi="Arial" w:cs="Arial"/>
          <w:color w:val="000000" w:themeColor="text1"/>
          <w:sz w:val="24"/>
        </w:rPr>
        <w:t>m</w:t>
      </w:r>
      <w:r w:rsidR="00EE3F3E" w:rsidRPr="00177CDD">
        <w:rPr>
          <w:rFonts w:ascii="Arial" w:hAnsi="Arial" w:cs="Arial"/>
          <w:color w:val="000000" w:themeColor="text1"/>
          <w:sz w:val="24"/>
        </w:rPr>
        <w:t>inutes of Board of Supervisors meeting (the latest one, but those of earlier meetings should be available for the verification visit)</w:t>
      </w:r>
    </w:p>
    <w:p w14:paraId="30149239" w14:textId="77777777" w:rsidR="00EE3F3E" w:rsidRPr="00177CDD" w:rsidRDefault="004B4E59" w:rsidP="002458F8">
      <w:pPr>
        <w:pStyle w:val="ListParagraph"/>
        <w:numPr>
          <w:ilvl w:val="0"/>
          <w:numId w:val="55"/>
        </w:numPr>
        <w:tabs>
          <w:tab w:val="left" w:pos="1080"/>
        </w:tabs>
        <w:spacing w:after="0" w:line="22" w:lineRule="atLeast"/>
        <w:ind w:right="-646"/>
        <w:jc w:val="both"/>
        <w:rPr>
          <w:rFonts w:ascii="Arial" w:hAnsi="Arial" w:cs="Arial"/>
          <w:color w:val="000000" w:themeColor="text1"/>
          <w:sz w:val="24"/>
        </w:rPr>
      </w:pPr>
      <w:r w:rsidRPr="00177CDD">
        <w:rPr>
          <w:rFonts w:ascii="Arial" w:hAnsi="Arial" w:cs="Arial"/>
          <w:color w:val="000000" w:themeColor="text1"/>
          <w:sz w:val="24"/>
        </w:rPr>
        <w:t>s</w:t>
      </w:r>
      <w:r w:rsidR="00EE3F3E" w:rsidRPr="00177CDD">
        <w:rPr>
          <w:rFonts w:ascii="Arial" w:hAnsi="Arial" w:cs="Arial"/>
          <w:color w:val="000000" w:themeColor="text1"/>
          <w:sz w:val="24"/>
        </w:rPr>
        <w:t>hareholders register/Certificate of Capital Contribution</w:t>
      </w:r>
    </w:p>
    <w:p w14:paraId="203A5B38" w14:textId="77777777" w:rsidR="00A33E4F" w:rsidRPr="00177CDD" w:rsidRDefault="004B4E59" w:rsidP="002458F8">
      <w:pPr>
        <w:pStyle w:val="ListParagraph"/>
        <w:numPr>
          <w:ilvl w:val="0"/>
          <w:numId w:val="55"/>
        </w:numPr>
        <w:tabs>
          <w:tab w:val="left" w:pos="1080"/>
        </w:tabs>
        <w:spacing w:after="0" w:line="22" w:lineRule="atLeast"/>
        <w:ind w:right="-646"/>
        <w:jc w:val="both"/>
        <w:rPr>
          <w:rFonts w:ascii="Arial" w:hAnsi="Arial" w:cs="Arial"/>
          <w:color w:val="000000" w:themeColor="text1"/>
          <w:sz w:val="24"/>
        </w:rPr>
      </w:pPr>
      <w:r w:rsidRPr="00177CDD">
        <w:rPr>
          <w:rFonts w:ascii="Arial" w:hAnsi="Arial" w:cs="Arial"/>
          <w:color w:val="000000" w:themeColor="text1"/>
          <w:sz w:val="24"/>
        </w:rPr>
        <w:t>p</w:t>
      </w:r>
      <w:r w:rsidR="00EE3F3E" w:rsidRPr="00177CDD">
        <w:rPr>
          <w:rFonts w:ascii="Arial" w:hAnsi="Arial" w:cs="Arial"/>
          <w:color w:val="000000" w:themeColor="text1"/>
          <w:sz w:val="24"/>
        </w:rPr>
        <w:t xml:space="preserve">roof of capital paid by the five shareholders with the largest shareholdings. Please note that proof of capital paid by all shareholders listed in the sheet 'Shareholders' should be kept available for the verification visit. </w:t>
      </w:r>
    </w:p>
    <w:p w14:paraId="79CA23E5" w14:textId="77777777" w:rsidR="00A33E4F" w:rsidRPr="00A07064" w:rsidRDefault="00A33E4F" w:rsidP="001E12E3">
      <w:pPr>
        <w:suppressAutoHyphens/>
        <w:autoSpaceDE w:val="0"/>
        <w:autoSpaceDN w:val="0"/>
        <w:adjustRightInd w:val="0"/>
        <w:spacing w:after="0" w:line="22" w:lineRule="atLeast"/>
        <w:ind w:left="357"/>
        <w:rPr>
          <w:rFonts w:ascii="Arial" w:eastAsia="Arial" w:hAnsi="Arial" w:cs="Arial"/>
          <w:sz w:val="24"/>
          <w:szCs w:val="24"/>
        </w:rPr>
      </w:pPr>
    </w:p>
    <w:p w14:paraId="5ACFFD01" w14:textId="7C76013F" w:rsidR="00657573" w:rsidRDefault="00657573" w:rsidP="001E12E3">
      <w:pPr>
        <w:spacing w:after="0" w:line="22" w:lineRule="atLeast"/>
        <w:textAlignment w:val="baseline"/>
        <w:rPr>
          <w:rFonts w:ascii="Arial" w:eastAsia="Times New Roman" w:hAnsi="Arial" w:cs="Arial"/>
          <w:sz w:val="24"/>
          <w:szCs w:val="24"/>
          <w:lang w:eastAsia="en-GB"/>
        </w:rPr>
      </w:pPr>
      <w:r w:rsidRPr="00A07064">
        <w:rPr>
          <w:rFonts w:ascii="Arial" w:eastAsia="Times New Roman" w:hAnsi="Arial" w:cs="Arial"/>
          <w:sz w:val="24"/>
          <w:szCs w:val="24"/>
          <w:lang w:eastAsia="en-GB"/>
        </w:rPr>
        <w:t xml:space="preserve">Please describe what you are submitting and provide appendix references for your attachments in the box below. Earlier copies from the date of establishment of the company until the present should be available upon request during </w:t>
      </w:r>
      <w:r w:rsidR="22C90EBA" w:rsidRPr="00A07064">
        <w:rPr>
          <w:rFonts w:ascii="Arial" w:eastAsia="Times New Roman" w:hAnsi="Arial" w:cs="Arial"/>
          <w:sz w:val="24"/>
          <w:szCs w:val="24"/>
          <w:lang w:eastAsia="en-GB"/>
        </w:rPr>
        <w:t>a</w:t>
      </w:r>
      <w:r w:rsidR="4A010B7E" w:rsidRPr="00A07064">
        <w:rPr>
          <w:rFonts w:ascii="Arial" w:eastAsia="Times New Roman" w:hAnsi="Arial" w:cs="Arial"/>
          <w:sz w:val="24"/>
          <w:szCs w:val="24"/>
          <w:lang w:eastAsia="en-GB"/>
        </w:rPr>
        <w:t>ny</w:t>
      </w:r>
      <w:r w:rsidRPr="00A07064">
        <w:rPr>
          <w:rFonts w:ascii="Arial" w:eastAsia="Times New Roman" w:hAnsi="Arial" w:cs="Arial"/>
          <w:sz w:val="24"/>
          <w:szCs w:val="24"/>
          <w:lang w:eastAsia="en-GB"/>
        </w:rPr>
        <w:t xml:space="preserve"> verification visit. </w:t>
      </w:r>
    </w:p>
    <w:p w14:paraId="561ACA7E" w14:textId="5CD7204F" w:rsidR="00E30FEF" w:rsidRDefault="00E30FEF" w:rsidP="001E12E3">
      <w:pPr>
        <w:spacing w:after="0" w:line="22" w:lineRule="atLeast"/>
        <w:textAlignment w:val="baseline"/>
        <w:rPr>
          <w:rFonts w:ascii="Arial" w:eastAsia="Times New Roman" w:hAnsi="Arial" w:cs="Arial"/>
          <w:sz w:val="24"/>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0FEF" w:rsidRPr="00D9239B" w14:paraId="52636202" w14:textId="77777777" w:rsidTr="001415BE">
        <w:tc>
          <w:tcPr>
            <w:tcW w:w="9016" w:type="dxa"/>
            <w:gridSpan w:val="2"/>
          </w:tcPr>
          <w:p w14:paraId="219BF029" w14:textId="77777777" w:rsidR="00E30FEF" w:rsidRPr="00D9239B" w:rsidRDefault="00E30FEF"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659140E" w14:textId="77777777" w:rsidR="00E30FEF" w:rsidRPr="00D9239B" w:rsidRDefault="00E30FEF"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30FEF" w:rsidRPr="00D9239B" w14:paraId="1B526E9B" w14:textId="77777777" w:rsidTr="001415BE">
        <w:tc>
          <w:tcPr>
            <w:tcW w:w="4508" w:type="dxa"/>
            <w:tcBorders>
              <w:top w:val="single" w:sz="4" w:space="0" w:color="FFFFFF" w:themeColor="background1"/>
              <w:left w:val="nil"/>
              <w:bottom w:val="nil"/>
              <w:right w:val="single" w:sz="4" w:space="0" w:color="auto"/>
            </w:tcBorders>
          </w:tcPr>
          <w:p w14:paraId="49B3C98F" w14:textId="77777777" w:rsidR="00E30FEF" w:rsidRPr="00D9239B" w:rsidRDefault="00E30FEF"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1483CD5" w14:textId="77777777" w:rsidR="00E30FEF" w:rsidRPr="00D9239B" w:rsidRDefault="00E30FEF"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96C1B8C" w14:textId="77777777" w:rsidR="005F4C4B" w:rsidRPr="0060633E" w:rsidRDefault="005F4C4B" w:rsidP="001E12E3">
      <w:pPr>
        <w:suppressAutoHyphens/>
        <w:spacing w:after="0" w:line="22" w:lineRule="atLeast"/>
        <w:rPr>
          <w:rFonts w:ascii="Arial" w:hAnsi="Arial" w:cs="Arial"/>
        </w:rPr>
      </w:pPr>
      <w:bookmarkStart w:id="40" w:name="_Toc11414527"/>
    </w:p>
    <w:p w14:paraId="2A7710A3" w14:textId="7D4CF5D9" w:rsidR="00A33E4F" w:rsidRPr="00A07064" w:rsidRDefault="6BBD2078" w:rsidP="003740AF">
      <w:pPr>
        <w:pStyle w:val="Heading2"/>
        <w:rPr>
          <w:color w:val="000000" w:themeColor="text1"/>
        </w:rPr>
      </w:pPr>
      <w:bookmarkStart w:id="41" w:name="_Toc16852827"/>
      <w:bookmarkStart w:id="42" w:name="_Toc49839263"/>
      <w:r w:rsidRPr="00893FA6">
        <w:t>A5</w:t>
      </w:r>
      <w:r w:rsidR="007F565A" w:rsidRPr="00A07064">
        <w:tab/>
      </w:r>
      <w:r w:rsidRPr="00A07064">
        <w:t>Operational links with other companies or persons</w:t>
      </w:r>
      <w:bookmarkEnd w:id="40"/>
      <w:bookmarkEnd w:id="41"/>
      <w:bookmarkEnd w:id="42"/>
    </w:p>
    <w:p w14:paraId="009A1867" w14:textId="77777777" w:rsidR="00E30FEF" w:rsidRDefault="00E30FEF" w:rsidP="001E12E3">
      <w:pPr>
        <w:pStyle w:val="ListParagraph"/>
        <w:tabs>
          <w:tab w:val="left" w:pos="2130"/>
        </w:tabs>
        <w:suppressAutoHyphens/>
        <w:spacing w:after="0" w:line="22" w:lineRule="atLeast"/>
        <w:ind w:left="0"/>
        <w:rPr>
          <w:rFonts w:ascii="Arial" w:eastAsia="Arial" w:hAnsi="Arial" w:cs="Arial"/>
          <w:sz w:val="24"/>
          <w:szCs w:val="24"/>
        </w:rPr>
      </w:pPr>
    </w:p>
    <w:p w14:paraId="34C5F902" w14:textId="71B237B1" w:rsidR="00A33E4F" w:rsidRPr="00A07064" w:rsidRDefault="002907D2" w:rsidP="002458F8">
      <w:pPr>
        <w:pStyle w:val="ListParagraph"/>
        <w:numPr>
          <w:ilvl w:val="0"/>
          <w:numId w:val="81"/>
        </w:num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indicate </w:t>
      </w:r>
      <w:r w:rsidR="00657573" w:rsidRPr="00A07064">
        <w:rPr>
          <w:rFonts w:ascii="Arial" w:eastAsia="Arial" w:hAnsi="Arial" w:cs="Arial"/>
          <w:sz w:val="24"/>
          <w:szCs w:val="24"/>
        </w:rPr>
        <w:t>if</w:t>
      </w:r>
      <w:r w:rsidR="5B7A1974" w:rsidRPr="00A07064">
        <w:rPr>
          <w:rFonts w:ascii="Arial" w:eastAsia="Arial" w:hAnsi="Arial" w:cs="Arial"/>
          <w:sz w:val="24"/>
          <w:szCs w:val="24"/>
        </w:rPr>
        <w:t xml:space="preserve"> your company has established long-term agreements with any other company/companies</w:t>
      </w:r>
      <w:r w:rsidR="3CA14C80" w:rsidRPr="00A07064">
        <w:rPr>
          <w:rFonts w:ascii="Arial" w:eastAsia="Arial" w:hAnsi="Arial" w:cs="Arial"/>
          <w:sz w:val="24"/>
          <w:szCs w:val="24"/>
        </w:rPr>
        <w:t>/persons</w:t>
      </w:r>
      <w:r w:rsidR="5B7A1974" w:rsidRPr="00A07064">
        <w:rPr>
          <w:rFonts w:ascii="Arial" w:eastAsia="Arial" w:hAnsi="Arial" w:cs="Arial"/>
          <w:sz w:val="24"/>
          <w:szCs w:val="24"/>
        </w:rPr>
        <w:t xml:space="preserve"> located in </w:t>
      </w:r>
      <w:r w:rsidR="007E7F07" w:rsidRPr="00177CDD">
        <w:rPr>
          <w:rFonts w:ascii="Arial" w:eastAsia="Arial" w:hAnsi="Arial" w:cs="Arial"/>
          <w:color w:val="000000" w:themeColor="text1"/>
          <w:sz w:val="24"/>
          <w:szCs w:val="24"/>
        </w:rPr>
        <w:t>the People’s Republic of China</w:t>
      </w:r>
      <w:r w:rsidR="5B7A1974" w:rsidRPr="00A07064">
        <w:rPr>
          <w:rFonts w:ascii="Arial" w:eastAsia="Arial" w:hAnsi="Arial" w:cs="Arial"/>
          <w:sz w:val="24"/>
          <w:szCs w:val="24"/>
        </w:rPr>
        <w:t>, the UK or in third countries for production (e.g. sub-contracting)</w:t>
      </w:r>
      <w:r w:rsidR="0049374E" w:rsidRPr="00A07064">
        <w:rPr>
          <w:rFonts w:ascii="Arial" w:eastAsia="Arial" w:hAnsi="Arial" w:cs="Arial"/>
          <w:sz w:val="24"/>
          <w:szCs w:val="24"/>
        </w:rPr>
        <w:t>.</w:t>
      </w:r>
      <w:r w:rsidR="005C736E" w:rsidRPr="00A07064">
        <w:rPr>
          <w:rFonts w:ascii="Arial" w:eastAsia="Arial" w:hAnsi="Arial" w:cs="Arial"/>
          <w:sz w:val="24"/>
          <w:szCs w:val="24"/>
        </w:rPr>
        <w:t xml:space="preserve"> </w:t>
      </w:r>
      <w:r w:rsidR="0049374E" w:rsidRPr="00A07064">
        <w:rPr>
          <w:rFonts w:ascii="Arial" w:eastAsia="Arial" w:hAnsi="Arial" w:cs="Arial"/>
          <w:sz w:val="24"/>
          <w:szCs w:val="24"/>
        </w:rPr>
        <w:t>This i</w:t>
      </w:r>
      <w:r w:rsidR="005C736E" w:rsidRPr="00A07064">
        <w:rPr>
          <w:rFonts w:ascii="Arial" w:eastAsia="Arial" w:hAnsi="Arial" w:cs="Arial"/>
          <w:sz w:val="24"/>
          <w:szCs w:val="24"/>
        </w:rPr>
        <w:t>nclud</w:t>
      </w:r>
      <w:r w:rsidR="0049374E" w:rsidRPr="00A07064">
        <w:rPr>
          <w:rFonts w:ascii="Arial" w:eastAsia="Arial" w:hAnsi="Arial" w:cs="Arial"/>
          <w:sz w:val="24"/>
          <w:szCs w:val="24"/>
        </w:rPr>
        <w:t>es</w:t>
      </w:r>
      <w:r w:rsidR="005C736E" w:rsidRPr="00A07064">
        <w:rPr>
          <w:rFonts w:ascii="Arial" w:eastAsia="Arial" w:hAnsi="Arial" w:cs="Arial"/>
          <w:sz w:val="24"/>
          <w:szCs w:val="24"/>
        </w:rPr>
        <w:t xml:space="preserve"> specific tolling agreements</w:t>
      </w:r>
      <w:r w:rsidR="5B7A1974" w:rsidRPr="00A07064">
        <w:rPr>
          <w:rFonts w:ascii="Arial" w:eastAsia="Arial" w:hAnsi="Arial" w:cs="Arial"/>
          <w:sz w:val="24"/>
          <w:szCs w:val="24"/>
        </w:rPr>
        <w:t xml:space="preserve">, supply and sale of the goods </w:t>
      </w:r>
      <w:r w:rsidR="005446BA" w:rsidRPr="00177CDD">
        <w:rPr>
          <w:rFonts w:ascii="Arial" w:eastAsia="Arial" w:hAnsi="Arial" w:cs="Arial"/>
          <w:color w:val="000000" w:themeColor="text1"/>
          <w:sz w:val="24"/>
          <w:szCs w:val="24"/>
        </w:rPr>
        <w:t>subject to review</w:t>
      </w:r>
      <w:r w:rsidR="5B7A1974" w:rsidRPr="00A07064">
        <w:rPr>
          <w:rFonts w:ascii="Arial" w:eastAsia="Arial" w:hAnsi="Arial" w:cs="Arial"/>
          <w:sz w:val="24"/>
          <w:szCs w:val="24"/>
        </w:rPr>
        <w:t>, or other licensing, technical patent or compensatory agreements.</w:t>
      </w:r>
      <w:r w:rsidR="007C0B42" w:rsidRPr="00A07064">
        <w:rPr>
          <w:rFonts w:ascii="Arial" w:eastAsia="Arial" w:hAnsi="Arial" w:cs="Arial"/>
          <w:sz w:val="24"/>
          <w:szCs w:val="24"/>
        </w:rPr>
        <w:t xml:space="preserve"> </w:t>
      </w:r>
      <w:r w:rsidR="00657573" w:rsidRPr="00A07064">
        <w:rPr>
          <w:rFonts w:ascii="Arial" w:eastAsia="Arial" w:hAnsi="Arial" w:cs="Arial"/>
          <w:sz w:val="24"/>
          <w:szCs w:val="24"/>
        </w:rPr>
        <w:t>I</w:t>
      </w:r>
      <w:r w:rsidR="01D25BDB" w:rsidRPr="00A07064">
        <w:rPr>
          <w:rFonts w:ascii="Arial" w:eastAsia="Arial" w:hAnsi="Arial" w:cs="Arial"/>
          <w:sz w:val="24"/>
          <w:szCs w:val="24"/>
        </w:rPr>
        <w:t>nclude:</w:t>
      </w:r>
    </w:p>
    <w:p w14:paraId="29EE999E" w14:textId="77777777" w:rsidR="00C30881" w:rsidRPr="00A07064" w:rsidRDefault="007A68F8" w:rsidP="002458F8">
      <w:pPr>
        <w:pStyle w:val="ListParagraph"/>
        <w:numPr>
          <w:ilvl w:val="0"/>
          <w:numId w:val="22"/>
        </w:numPr>
        <w:suppressAutoHyphens/>
        <w:spacing w:after="0" w:line="22" w:lineRule="atLeast"/>
        <w:rPr>
          <w:rFonts w:ascii="Arial" w:hAnsi="Arial" w:cs="Arial"/>
          <w:sz w:val="24"/>
          <w:szCs w:val="24"/>
        </w:rPr>
      </w:pPr>
      <w:r w:rsidRPr="00A07064">
        <w:rPr>
          <w:rFonts w:ascii="Arial" w:eastAsia="Arial" w:hAnsi="Arial" w:cs="Arial"/>
          <w:sz w:val="24"/>
          <w:szCs w:val="24"/>
        </w:rPr>
        <w:t>t</w:t>
      </w:r>
      <w:r w:rsidR="01D25BDB" w:rsidRPr="00A07064">
        <w:rPr>
          <w:rFonts w:ascii="Arial" w:eastAsia="Arial" w:hAnsi="Arial" w:cs="Arial"/>
          <w:sz w:val="24"/>
          <w:szCs w:val="24"/>
        </w:rPr>
        <w:t xml:space="preserve">he name and address of the company; </w:t>
      </w:r>
    </w:p>
    <w:p w14:paraId="41881EB6" w14:textId="77777777" w:rsidR="01D25BDB" w:rsidRPr="00A07064" w:rsidRDefault="007A68F8" w:rsidP="002458F8">
      <w:pPr>
        <w:pStyle w:val="ListParagraph"/>
        <w:numPr>
          <w:ilvl w:val="0"/>
          <w:numId w:val="22"/>
        </w:numPr>
        <w:spacing w:after="0" w:line="22" w:lineRule="atLeast"/>
        <w:rPr>
          <w:rFonts w:ascii="Arial" w:hAnsi="Arial" w:cs="Arial"/>
          <w:sz w:val="24"/>
          <w:szCs w:val="24"/>
        </w:rPr>
      </w:pPr>
      <w:r w:rsidRPr="00A07064">
        <w:rPr>
          <w:rFonts w:ascii="Arial" w:eastAsia="Arial" w:hAnsi="Arial" w:cs="Arial"/>
          <w:sz w:val="24"/>
          <w:szCs w:val="24"/>
        </w:rPr>
        <w:t>a</w:t>
      </w:r>
      <w:r w:rsidR="5B7A1974" w:rsidRPr="00A07064">
        <w:rPr>
          <w:rFonts w:ascii="Arial" w:eastAsia="Arial" w:hAnsi="Arial" w:cs="Arial"/>
          <w:sz w:val="24"/>
          <w:szCs w:val="24"/>
        </w:rPr>
        <w:t>n explanation of the nature of the agreement</w:t>
      </w:r>
      <w:r w:rsidRPr="00A07064">
        <w:rPr>
          <w:rFonts w:ascii="Arial" w:eastAsia="Arial" w:hAnsi="Arial" w:cs="Arial"/>
          <w:sz w:val="24"/>
          <w:szCs w:val="24"/>
        </w:rPr>
        <w:t>; and</w:t>
      </w:r>
    </w:p>
    <w:p w14:paraId="39DB41F2" w14:textId="77777777" w:rsidR="00F17AA1" w:rsidRPr="00F17AA1" w:rsidRDefault="342ED7CD" w:rsidP="002458F8">
      <w:pPr>
        <w:pStyle w:val="ListParagraph"/>
        <w:numPr>
          <w:ilvl w:val="0"/>
          <w:numId w:val="22"/>
        </w:numPr>
        <w:spacing w:after="0" w:line="22" w:lineRule="atLeast"/>
        <w:rPr>
          <w:rFonts w:ascii="Arial" w:hAnsi="Arial" w:cs="Arial"/>
          <w:sz w:val="24"/>
          <w:szCs w:val="24"/>
        </w:rPr>
      </w:pPr>
      <w:r w:rsidRPr="00A07064">
        <w:rPr>
          <w:rFonts w:ascii="Arial" w:eastAsia="Arial" w:hAnsi="Arial" w:cs="Arial"/>
          <w:sz w:val="24"/>
          <w:szCs w:val="24"/>
        </w:rPr>
        <w:t>if your company has long-term agreements with other companies</w:t>
      </w:r>
      <w:r w:rsidR="3CA14C80" w:rsidRPr="00A07064">
        <w:rPr>
          <w:rFonts w:ascii="Arial" w:eastAsia="Arial" w:hAnsi="Arial" w:cs="Arial"/>
          <w:sz w:val="24"/>
          <w:szCs w:val="24"/>
        </w:rPr>
        <w:t>/persons</w:t>
      </w:r>
      <w:r w:rsidRPr="00A07064">
        <w:rPr>
          <w:rFonts w:ascii="Arial" w:eastAsia="Arial" w:hAnsi="Arial" w:cs="Arial"/>
          <w:sz w:val="24"/>
          <w:szCs w:val="24"/>
        </w:rPr>
        <w:t xml:space="preserve"> for the supply of goods destined for internal sale, e.g. captive use</w:t>
      </w:r>
      <w:r w:rsidRPr="0060633E">
        <w:rPr>
          <w:rFonts w:ascii="Arial" w:eastAsia="Arial" w:hAnsi="Arial" w:cs="Arial"/>
          <w:sz w:val="24"/>
          <w:szCs w:val="24"/>
        </w:rPr>
        <w:t>, please provide the contract to demonstrate this.</w:t>
      </w:r>
    </w:p>
    <w:p w14:paraId="51A61DE4" w14:textId="77777777" w:rsidR="00F17AA1" w:rsidRDefault="00F17AA1" w:rsidP="00F17AA1">
      <w:pPr>
        <w:spacing w:after="0" w:line="22" w:lineRule="atLeast"/>
        <w:rPr>
          <w:rFonts w:ascii="Arial" w:eastAsia="Arial" w:hAnsi="Arial" w:cs="Arial"/>
          <w:sz w:val="24"/>
          <w:szCs w:val="24"/>
        </w:rPr>
      </w:pPr>
    </w:p>
    <w:tbl>
      <w:tblPr>
        <w:tblStyle w:val="TableGrid"/>
        <w:tblW w:w="9044" w:type="dxa"/>
        <w:tblInd w:w="-5" w:type="dxa"/>
        <w:tblLayout w:type="fixed"/>
        <w:tblCellMar>
          <w:top w:w="28" w:type="dxa"/>
          <w:left w:w="57" w:type="dxa"/>
          <w:bottom w:w="28" w:type="dxa"/>
          <w:right w:w="28" w:type="dxa"/>
        </w:tblCellMar>
        <w:tblLook w:val="06A0" w:firstRow="1" w:lastRow="0" w:firstColumn="1" w:lastColumn="0" w:noHBand="1" w:noVBand="1"/>
      </w:tblPr>
      <w:tblGrid>
        <w:gridCol w:w="2268"/>
        <w:gridCol w:w="2250"/>
        <w:gridCol w:w="4526"/>
      </w:tblGrid>
      <w:tr w:rsidR="00CB3956" w:rsidRPr="008D36E8" w14:paraId="5193CDB7" w14:textId="77777777" w:rsidTr="00CB3956">
        <w:trPr>
          <w:trHeight w:val="39"/>
        </w:trPr>
        <w:tc>
          <w:tcPr>
            <w:tcW w:w="4518" w:type="dxa"/>
            <w:gridSpan w:val="2"/>
          </w:tcPr>
          <w:p w14:paraId="5AA82843" w14:textId="56D00972" w:rsidR="00CB3956" w:rsidRPr="008D36E8" w:rsidRDefault="00CB3956" w:rsidP="001415BE">
            <w:pPr>
              <w:spacing w:line="22" w:lineRule="atLeast"/>
              <w:rPr>
                <w:rFonts w:ascii="Arial" w:eastAsia="Arial" w:hAnsi="Arial" w:cs="Arial"/>
                <w:b/>
                <w:bCs/>
                <w:sz w:val="24"/>
                <w:szCs w:val="24"/>
              </w:rPr>
            </w:pPr>
            <w:r w:rsidRPr="008D36E8">
              <w:rPr>
                <w:rFonts w:ascii="Arial" w:eastAsia="Arial" w:hAnsi="Arial" w:cs="Arial"/>
                <w:b/>
                <w:bCs/>
                <w:sz w:val="24"/>
                <w:szCs w:val="24"/>
              </w:rPr>
              <w:t>Company name and address</w:t>
            </w:r>
          </w:p>
        </w:tc>
        <w:tc>
          <w:tcPr>
            <w:tcW w:w="4526" w:type="dxa"/>
          </w:tcPr>
          <w:p w14:paraId="05921DF4" w14:textId="6ECF249D" w:rsidR="00CB3956" w:rsidRPr="008D36E8" w:rsidRDefault="00CB3956" w:rsidP="001415BE">
            <w:pPr>
              <w:suppressAutoHyphens/>
              <w:spacing w:line="22" w:lineRule="atLeast"/>
              <w:rPr>
                <w:rFonts w:ascii="Arial" w:eastAsia="Arial" w:hAnsi="Arial" w:cs="Arial"/>
                <w:b/>
                <w:bCs/>
                <w:sz w:val="24"/>
                <w:szCs w:val="24"/>
              </w:rPr>
            </w:pPr>
            <w:r>
              <w:rPr>
                <w:rFonts w:ascii="Arial" w:eastAsia="Arial" w:hAnsi="Arial" w:cs="Arial"/>
                <w:b/>
                <w:bCs/>
                <w:sz w:val="24"/>
                <w:szCs w:val="24"/>
              </w:rPr>
              <w:t>Nature of agreement</w:t>
            </w:r>
          </w:p>
        </w:tc>
      </w:tr>
      <w:tr w:rsidR="00CB3956" w:rsidRPr="00665C13" w14:paraId="7A3DBA95" w14:textId="77777777" w:rsidTr="001415BE">
        <w:tc>
          <w:tcPr>
            <w:tcW w:w="4518" w:type="dxa"/>
            <w:gridSpan w:val="2"/>
          </w:tcPr>
          <w:p w14:paraId="150C6BC9" w14:textId="77777777" w:rsidR="00CB3956" w:rsidRPr="00665C13" w:rsidRDefault="00CB3956" w:rsidP="001415BE">
            <w:pPr>
              <w:spacing w:line="22" w:lineRule="atLeast"/>
              <w:rPr>
                <w:rFonts w:ascii="Arial" w:eastAsia="Arial" w:hAnsi="Arial" w:cs="Arial"/>
                <w:sz w:val="24"/>
                <w:szCs w:val="24"/>
              </w:rPr>
            </w:pPr>
          </w:p>
        </w:tc>
        <w:tc>
          <w:tcPr>
            <w:tcW w:w="4526" w:type="dxa"/>
          </w:tcPr>
          <w:p w14:paraId="5A29375C" w14:textId="77777777" w:rsidR="00CB3956" w:rsidRPr="00665C13" w:rsidRDefault="00CB3956" w:rsidP="001415BE">
            <w:pPr>
              <w:suppressAutoHyphens/>
              <w:spacing w:line="22" w:lineRule="atLeast"/>
              <w:rPr>
                <w:rFonts w:ascii="Arial" w:eastAsia="Arial" w:hAnsi="Arial" w:cs="Arial"/>
                <w:sz w:val="24"/>
                <w:szCs w:val="24"/>
              </w:rPr>
            </w:pPr>
          </w:p>
        </w:tc>
      </w:tr>
      <w:tr w:rsidR="00CB3956" w:rsidRPr="00665C13" w14:paraId="442977AB" w14:textId="77777777" w:rsidTr="001415BE">
        <w:tc>
          <w:tcPr>
            <w:tcW w:w="4518" w:type="dxa"/>
            <w:gridSpan w:val="2"/>
          </w:tcPr>
          <w:p w14:paraId="0502A127" w14:textId="77777777" w:rsidR="00CB3956" w:rsidRPr="00665C13" w:rsidRDefault="00CB3956" w:rsidP="001415BE">
            <w:pPr>
              <w:spacing w:line="22" w:lineRule="atLeast"/>
              <w:rPr>
                <w:rFonts w:ascii="Arial" w:eastAsia="Arial" w:hAnsi="Arial" w:cs="Arial"/>
                <w:sz w:val="24"/>
                <w:szCs w:val="24"/>
              </w:rPr>
            </w:pPr>
          </w:p>
        </w:tc>
        <w:tc>
          <w:tcPr>
            <w:tcW w:w="4526" w:type="dxa"/>
          </w:tcPr>
          <w:p w14:paraId="32AD79E1" w14:textId="77777777" w:rsidR="00CB3956" w:rsidRPr="00665C13" w:rsidRDefault="00CB3956" w:rsidP="001415BE">
            <w:pPr>
              <w:suppressAutoHyphens/>
              <w:spacing w:line="22" w:lineRule="atLeast"/>
              <w:rPr>
                <w:rFonts w:ascii="Arial" w:eastAsia="Arial" w:hAnsi="Arial" w:cs="Arial"/>
                <w:sz w:val="24"/>
                <w:szCs w:val="24"/>
              </w:rPr>
            </w:pPr>
          </w:p>
        </w:tc>
      </w:tr>
      <w:tr w:rsidR="00CB3956" w:rsidRPr="00665C13" w14:paraId="3BBC39A4" w14:textId="77777777" w:rsidTr="001415BE">
        <w:tc>
          <w:tcPr>
            <w:tcW w:w="4518" w:type="dxa"/>
            <w:gridSpan w:val="2"/>
          </w:tcPr>
          <w:p w14:paraId="167A2AD6" w14:textId="77777777" w:rsidR="00CB3956" w:rsidRPr="00665C13" w:rsidRDefault="00CB3956" w:rsidP="001415BE">
            <w:pPr>
              <w:spacing w:line="22" w:lineRule="atLeast"/>
              <w:rPr>
                <w:rFonts w:ascii="Arial" w:eastAsia="Arial" w:hAnsi="Arial" w:cs="Arial"/>
                <w:sz w:val="24"/>
                <w:szCs w:val="24"/>
              </w:rPr>
            </w:pPr>
          </w:p>
        </w:tc>
        <w:tc>
          <w:tcPr>
            <w:tcW w:w="4526" w:type="dxa"/>
            <w:tcBorders>
              <w:bottom w:val="single" w:sz="4" w:space="0" w:color="auto"/>
            </w:tcBorders>
          </w:tcPr>
          <w:p w14:paraId="50D94F18" w14:textId="77777777" w:rsidR="00CB3956" w:rsidRPr="00665C13" w:rsidRDefault="00CB3956" w:rsidP="001415BE">
            <w:pPr>
              <w:suppressAutoHyphens/>
              <w:spacing w:line="22" w:lineRule="atLeast"/>
              <w:rPr>
                <w:rFonts w:ascii="Arial" w:eastAsia="Arial" w:hAnsi="Arial" w:cs="Arial"/>
                <w:sz w:val="24"/>
                <w:szCs w:val="24"/>
              </w:rPr>
            </w:pPr>
          </w:p>
        </w:tc>
      </w:tr>
      <w:tr w:rsidR="00F17AA1" w:rsidRPr="00665C13" w14:paraId="69CCF855" w14:textId="77777777" w:rsidTr="001415BE">
        <w:tc>
          <w:tcPr>
            <w:tcW w:w="2268" w:type="dxa"/>
            <w:tcBorders>
              <w:top w:val="single" w:sz="4" w:space="0" w:color="FFFFFF" w:themeColor="background1"/>
              <w:left w:val="nil"/>
              <w:bottom w:val="nil"/>
              <w:right w:val="nil"/>
            </w:tcBorders>
          </w:tcPr>
          <w:p w14:paraId="3EFC0DF6" w14:textId="77777777" w:rsidR="00F17AA1" w:rsidRPr="00665C13" w:rsidRDefault="00F17AA1" w:rsidP="001415BE">
            <w:pPr>
              <w:spacing w:line="22" w:lineRule="atLeast"/>
              <w:jc w:val="both"/>
              <w:rPr>
                <w:rFonts w:ascii="Arial" w:eastAsia="Arial" w:hAnsi="Arial" w:cs="Arial"/>
                <w:sz w:val="24"/>
                <w:szCs w:val="24"/>
              </w:rPr>
            </w:pPr>
          </w:p>
        </w:tc>
        <w:tc>
          <w:tcPr>
            <w:tcW w:w="2250" w:type="dxa"/>
            <w:tcBorders>
              <w:top w:val="single" w:sz="4" w:space="0" w:color="auto"/>
              <w:left w:val="nil"/>
              <w:bottom w:val="nil"/>
              <w:right w:val="single" w:sz="4" w:space="0" w:color="auto"/>
            </w:tcBorders>
          </w:tcPr>
          <w:p w14:paraId="66B077D9" w14:textId="77777777" w:rsidR="00F17AA1" w:rsidRPr="00665C13" w:rsidRDefault="00F17AA1" w:rsidP="001415BE">
            <w:pPr>
              <w:spacing w:line="22" w:lineRule="atLeast"/>
              <w:jc w:val="both"/>
              <w:rPr>
                <w:rFonts w:ascii="Arial" w:eastAsia="Arial" w:hAnsi="Arial" w:cs="Arial"/>
                <w:sz w:val="24"/>
                <w:szCs w:val="24"/>
              </w:rPr>
            </w:pPr>
          </w:p>
        </w:tc>
        <w:tc>
          <w:tcPr>
            <w:tcW w:w="4526" w:type="dxa"/>
            <w:tcBorders>
              <w:top w:val="single" w:sz="4" w:space="0" w:color="auto"/>
              <w:left w:val="single" w:sz="4" w:space="0" w:color="auto"/>
              <w:bottom w:val="single" w:sz="4" w:space="0" w:color="auto"/>
            </w:tcBorders>
          </w:tcPr>
          <w:p w14:paraId="1AF2A5BD" w14:textId="77777777" w:rsidR="00F17AA1" w:rsidRPr="00665C13" w:rsidRDefault="00F17AA1" w:rsidP="001415BE">
            <w:pPr>
              <w:suppressAutoHyphens/>
              <w:spacing w:line="22" w:lineRule="atLeast"/>
              <w:jc w:val="both"/>
              <w:rPr>
                <w:rFonts w:ascii="Arial" w:eastAsia="Arial" w:hAnsi="Arial" w:cs="Arial"/>
                <w:sz w:val="24"/>
                <w:szCs w:val="24"/>
              </w:rPr>
            </w:pPr>
            <w:r w:rsidRPr="00665C13">
              <w:rPr>
                <w:rFonts w:ascii="Arial" w:eastAsia="Arial" w:hAnsi="Arial" w:cs="Arial"/>
                <w:sz w:val="24"/>
                <w:szCs w:val="24"/>
              </w:rPr>
              <w:t>Appendix reference:</w:t>
            </w:r>
          </w:p>
        </w:tc>
      </w:tr>
    </w:tbl>
    <w:p w14:paraId="54D55021" w14:textId="77777777" w:rsidR="009A454D" w:rsidRPr="00893FA6" w:rsidRDefault="009A454D" w:rsidP="009A454D">
      <w:pPr>
        <w:suppressAutoHyphens/>
        <w:autoSpaceDE w:val="0"/>
        <w:autoSpaceDN w:val="0"/>
        <w:adjustRightInd w:val="0"/>
        <w:spacing w:after="0" w:line="22" w:lineRule="atLeast"/>
        <w:rPr>
          <w:rFonts w:ascii="Arial" w:eastAsiaTheme="minorEastAsia" w:hAnsi="Arial" w:cs="Arial"/>
          <w:sz w:val="24"/>
          <w:szCs w:val="24"/>
        </w:rPr>
      </w:pPr>
      <w:r w:rsidRPr="0060633E">
        <w:rPr>
          <w:rFonts w:ascii="Arial" w:eastAsiaTheme="minorEastAsia" w:hAnsi="Arial" w:cs="Arial"/>
          <w:sz w:val="24"/>
          <w:szCs w:val="24"/>
        </w:rPr>
        <w:t>+Add additional rows as required.</w:t>
      </w:r>
    </w:p>
    <w:p w14:paraId="0DAECCD9" w14:textId="77777777" w:rsidR="00A33E4F" w:rsidRPr="00A07064" w:rsidRDefault="00A33E4F" w:rsidP="001E12E3">
      <w:pPr>
        <w:suppressAutoHyphens/>
        <w:autoSpaceDE w:val="0"/>
        <w:autoSpaceDN w:val="0"/>
        <w:adjustRightInd w:val="0"/>
        <w:spacing w:after="0" w:line="22" w:lineRule="atLeast"/>
        <w:rPr>
          <w:rFonts w:ascii="Arial" w:eastAsia="Arial" w:hAnsi="Arial" w:cs="Arial"/>
          <w:sz w:val="24"/>
          <w:szCs w:val="24"/>
        </w:rPr>
      </w:pPr>
    </w:p>
    <w:p w14:paraId="05F555CF" w14:textId="5C0AB16D" w:rsidR="00A33E4F" w:rsidRPr="00A07064" w:rsidRDefault="00A33E4F" w:rsidP="003740AF">
      <w:pPr>
        <w:pStyle w:val="Heading2"/>
        <w:rPr>
          <w:color w:val="000000" w:themeColor="text1"/>
        </w:rPr>
      </w:pPr>
      <w:bookmarkStart w:id="43" w:name="_Toc11414530"/>
      <w:bookmarkStart w:id="44" w:name="_Toc16852828"/>
      <w:bookmarkStart w:id="45" w:name="_Toc49839264"/>
      <w:r w:rsidRPr="00A07064">
        <w:t>A</w:t>
      </w:r>
      <w:r w:rsidR="00187FAF" w:rsidRPr="00A07064">
        <w:t>6</w:t>
      </w:r>
      <w:r w:rsidR="007F565A" w:rsidRPr="00A07064">
        <w:tab/>
      </w:r>
      <w:r w:rsidRPr="00A07064">
        <w:t>Accounting practices</w:t>
      </w:r>
      <w:bookmarkEnd w:id="43"/>
      <w:bookmarkEnd w:id="44"/>
      <w:bookmarkEnd w:id="45"/>
    </w:p>
    <w:p w14:paraId="1E2C0784" w14:textId="77777777" w:rsidR="008D3410" w:rsidRDefault="008D3410" w:rsidP="001E12E3">
      <w:pPr>
        <w:suppressAutoHyphens/>
        <w:spacing w:after="0" w:line="22" w:lineRule="atLeast"/>
        <w:rPr>
          <w:rFonts w:ascii="Arial" w:eastAsia="Arial" w:hAnsi="Arial" w:cs="Arial"/>
          <w:color w:val="FF0000"/>
          <w:sz w:val="24"/>
          <w:szCs w:val="24"/>
        </w:rPr>
      </w:pPr>
    </w:p>
    <w:p w14:paraId="322357B7" w14:textId="1A291A83" w:rsidR="00A33E4F" w:rsidRDefault="00E71348" w:rsidP="002458F8">
      <w:pPr>
        <w:pStyle w:val="ListParagraph"/>
        <w:numPr>
          <w:ilvl w:val="0"/>
          <w:numId w:val="24"/>
        </w:num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Give</w:t>
      </w:r>
      <w:r w:rsidR="217AE1AE" w:rsidRPr="00A07064">
        <w:rPr>
          <w:rFonts w:ascii="Arial" w:eastAsia="Arial" w:hAnsi="Arial" w:cs="Arial"/>
          <w:sz w:val="24"/>
          <w:szCs w:val="24"/>
        </w:rPr>
        <w:t xml:space="preserve"> the address where your company’s accounting records are kept and can be verified by TRID. If records are maintained in different locations, </w:t>
      </w:r>
      <w:r w:rsidR="00657573" w:rsidRPr="00A07064">
        <w:rPr>
          <w:rFonts w:ascii="Arial" w:eastAsia="Arial" w:hAnsi="Arial" w:cs="Arial"/>
          <w:sz w:val="24"/>
          <w:szCs w:val="24"/>
        </w:rPr>
        <w:t>please indicate</w:t>
      </w:r>
      <w:r w:rsidR="00A44519" w:rsidRPr="00A07064">
        <w:rPr>
          <w:rFonts w:ascii="Arial" w:eastAsia="Arial" w:hAnsi="Arial" w:cs="Arial"/>
          <w:sz w:val="24"/>
          <w:szCs w:val="24"/>
        </w:rPr>
        <w:t xml:space="preserve"> </w:t>
      </w:r>
      <w:r w:rsidR="217AE1AE" w:rsidRPr="00A07064">
        <w:rPr>
          <w:rFonts w:ascii="Arial" w:eastAsia="Arial" w:hAnsi="Arial" w:cs="Arial"/>
          <w:sz w:val="24"/>
          <w:szCs w:val="24"/>
        </w:rPr>
        <w:t>which records are kept at which location.</w:t>
      </w:r>
    </w:p>
    <w:p w14:paraId="134804F7" w14:textId="77777777" w:rsidR="00BD3F10" w:rsidRPr="00BD3F10" w:rsidRDefault="00BD3F10" w:rsidP="00BD3F10">
      <w:pPr>
        <w:tabs>
          <w:tab w:val="left" w:pos="2130"/>
        </w:tabs>
        <w:suppressAutoHyphens/>
        <w:spacing w:after="0" w:line="22" w:lineRule="atLeast"/>
        <w:rPr>
          <w:rFonts w:ascii="Arial" w:eastAsia="Arial" w:hAnsi="Arial" w:cs="Arial"/>
          <w:sz w:val="24"/>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BD3F10" w:rsidRPr="00665C13" w14:paraId="36B7CA38" w14:textId="77777777" w:rsidTr="001415BE">
        <w:tc>
          <w:tcPr>
            <w:tcW w:w="4422" w:type="dxa"/>
            <w:tcBorders>
              <w:bottom w:val="single" w:sz="4" w:space="0" w:color="auto"/>
            </w:tcBorders>
            <w:shd w:val="clear" w:color="auto" w:fill="auto"/>
          </w:tcPr>
          <w:p w14:paraId="4CF3248A" w14:textId="77777777" w:rsidR="00BD3F10" w:rsidRPr="00665C13" w:rsidRDefault="00BD3F10" w:rsidP="001415BE">
            <w:pPr>
              <w:tabs>
                <w:tab w:val="left" w:pos="2130"/>
              </w:tabs>
              <w:suppressAutoHyphens/>
              <w:spacing w:line="22" w:lineRule="atLeast"/>
              <w:rPr>
                <w:rFonts w:ascii="Arial" w:eastAsia="Arial" w:hAnsi="Arial" w:cs="Arial"/>
                <w:b/>
                <w:bCs/>
                <w:sz w:val="24"/>
                <w:szCs w:val="24"/>
              </w:rPr>
            </w:pPr>
            <w:r w:rsidRPr="00665C13">
              <w:rPr>
                <w:rFonts w:ascii="Arial" w:eastAsia="Arial" w:hAnsi="Arial" w:cs="Arial"/>
                <w:b/>
                <w:bCs/>
                <w:sz w:val="24"/>
                <w:szCs w:val="24"/>
              </w:rPr>
              <w:t>Records address</w:t>
            </w:r>
          </w:p>
        </w:tc>
        <w:tc>
          <w:tcPr>
            <w:tcW w:w="4592" w:type="dxa"/>
            <w:tcBorders>
              <w:bottom w:val="single" w:sz="4" w:space="0" w:color="auto"/>
            </w:tcBorders>
            <w:shd w:val="clear" w:color="auto" w:fill="auto"/>
          </w:tcPr>
          <w:p w14:paraId="26CD8D70" w14:textId="77777777" w:rsidR="00BD3F10" w:rsidRPr="00665C13" w:rsidRDefault="00BD3F10" w:rsidP="001415BE">
            <w:pPr>
              <w:tabs>
                <w:tab w:val="left" w:pos="2130"/>
              </w:tabs>
              <w:suppressAutoHyphens/>
              <w:spacing w:line="22" w:lineRule="atLeast"/>
              <w:rPr>
                <w:rFonts w:ascii="Arial" w:eastAsia="Arial" w:hAnsi="Arial" w:cs="Arial"/>
                <w:b/>
                <w:bCs/>
                <w:sz w:val="24"/>
                <w:szCs w:val="24"/>
              </w:rPr>
            </w:pPr>
            <w:r w:rsidRPr="00665C13">
              <w:rPr>
                <w:rFonts w:ascii="Arial" w:eastAsia="Arial" w:hAnsi="Arial" w:cs="Arial"/>
                <w:b/>
                <w:bCs/>
                <w:sz w:val="24"/>
                <w:szCs w:val="24"/>
              </w:rPr>
              <w:t>What records are held?</w:t>
            </w:r>
          </w:p>
        </w:tc>
      </w:tr>
      <w:tr w:rsidR="00BD3F10" w:rsidRPr="00665C13" w14:paraId="55AE9E66" w14:textId="77777777" w:rsidTr="001415BE">
        <w:tc>
          <w:tcPr>
            <w:tcW w:w="4422" w:type="dxa"/>
            <w:shd w:val="clear" w:color="auto" w:fill="auto"/>
          </w:tcPr>
          <w:p w14:paraId="43D59997" w14:textId="77777777" w:rsidR="00BD3F10" w:rsidRPr="00665C13" w:rsidRDefault="00BD3F10" w:rsidP="001415BE">
            <w:pPr>
              <w:tabs>
                <w:tab w:val="left" w:pos="2130"/>
              </w:tabs>
              <w:suppressAutoHyphens/>
              <w:spacing w:line="22" w:lineRule="atLeast"/>
              <w:rPr>
                <w:rFonts w:ascii="Arial" w:eastAsia="Arial" w:hAnsi="Arial" w:cs="Arial"/>
                <w:sz w:val="24"/>
                <w:szCs w:val="24"/>
              </w:rPr>
            </w:pPr>
          </w:p>
        </w:tc>
        <w:tc>
          <w:tcPr>
            <w:tcW w:w="4592" w:type="dxa"/>
          </w:tcPr>
          <w:p w14:paraId="74720820" w14:textId="77777777" w:rsidR="00BD3F10" w:rsidRPr="00665C13" w:rsidRDefault="00BD3F10" w:rsidP="001415BE">
            <w:pPr>
              <w:tabs>
                <w:tab w:val="left" w:pos="2130"/>
              </w:tabs>
              <w:suppressAutoHyphens/>
              <w:spacing w:line="22" w:lineRule="atLeast"/>
              <w:rPr>
                <w:rFonts w:ascii="Arial" w:eastAsia="Arial" w:hAnsi="Arial" w:cs="Arial"/>
                <w:color w:val="FF0000"/>
                <w:sz w:val="24"/>
                <w:szCs w:val="24"/>
              </w:rPr>
            </w:pPr>
          </w:p>
        </w:tc>
      </w:tr>
      <w:tr w:rsidR="00BD3F10" w:rsidRPr="00665C13" w14:paraId="65D52EA3" w14:textId="77777777" w:rsidTr="001415BE">
        <w:tc>
          <w:tcPr>
            <w:tcW w:w="4422" w:type="dxa"/>
            <w:shd w:val="clear" w:color="auto" w:fill="auto"/>
          </w:tcPr>
          <w:p w14:paraId="26FF82C0" w14:textId="77777777" w:rsidR="00BD3F10" w:rsidRPr="00665C13" w:rsidRDefault="00BD3F10" w:rsidP="001415BE">
            <w:pPr>
              <w:tabs>
                <w:tab w:val="left" w:pos="2130"/>
              </w:tabs>
              <w:suppressAutoHyphens/>
              <w:spacing w:line="22" w:lineRule="atLeast"/>
              <w:rPr>
                <w:rFonts w:ascii="Arial" w:eastAsia="Arial" w:hAnsi="Arial" w:cs="Arial"/>
                <w:sz w:val="24"/>
                <w:szCs w:val="24"/>
              </w:rPr>
            </w:pPr>
          </w:p>
        </w:tc>
        <w:tc>
          <w:tcPr>
            <w:tcW w:w="4592" w:type="dxa"/>
          </w:tcPr>
          <w:p w14:paraId="3347D578" w14:textId="77777777" w:rsidR="00BD3F10" w:rsidRPr="00665C13" w:rsidRDefault="00BD3F10" w:rsidP="001415BE">
            <w:pPr>
              <w:tabs>
                <w:tab w:val="left" w:pos="2130"/>
              </w:tabs>
              <w:suppressAutoHyphens/>
              <w:spacing w:line="22" w:lineRule="atLeast"/>
              <w:rPr>
                <w:rFonts w:ascii="Arial" w:eastAsia="Arial" w:hAnsi="Arial" w:cs="Arial"/>
                <w:color w:val="FF0000"/>
                <w:sz w:val="24"/>
                <w:szCs w:val="24"/>
              </w:rPr>
            </w:pPr>
          </w:p>
        </w:tc>
      </w:tr>
    </w:tbl>
    <w:p w14:paraId="3E6B1F72" w14:textId="77777777" w:rsidR="00BD3F10" w:rsidRPr="00BD3F10" w:rsidRDefault="00BD3F10" w:rsidP="00BD3F10">
      <w:pPr>
        <w:suppressAutoHyphens/>
        <w:autoSpaceDE w:val="0"/>
        <w:autoSpaceDN w:val="0"/>
        <w:adjustRightInd w:val="0"/>
        <w:spacing w:after="0" w:line="22" w:lineRule="atLeast"/>
        <w:rPr>
          <w:rFonts w:ascii="Arial" w:eastAsiaTheme="minorEastAsia" w:hAnsi="Arial" w:cs="Arial"/>
          <w:sz w:val="24"/>
          <w:szCs w:val="24"/>
        </w:rPr>
      </w:pPr>
      <w:r w:rsidRPr="00BD3F10">
        <w:rPr>
          <w:rFonts w:ascii="Arial" w:eastAsiaTheme="minorEastAsia" w:hAnsi="Arial" w:cs="Arial"/>
          <w:sz w:val="24"/>
          <w:szCs w:val="24"/>
        </w:rPr>
        <w:t>+Add additional rows as required</w:t>
      </w:r>
    </w:p>
    <w:p w14:paraId="2EA23866" w14:textId="77777777" w:rsidR="00BD3F10" w:rsidRPr="00BD3F10" w:rsidRDefault="00BD3F10" w:rsidP="00BD3F10">
      <w:pPr>
        <w:tabs>
          <w:tab w:val="left" w:pos="2130"/>
        </w:tabs>
        <w:suppressAutoHyphens/>
        <w:spacing w:after="0" w:line="22" w:lineRule="atLeast"/>
        <w:rPr>
          <w:rFonts w:ascii="Arial" w:eastAsia="Arial" w:hAnsi="Arial" w:cs="Arial"/>
          <w:sz w:val="24"/>
          <w:szCs w:val="24"/>
        </w:rPr>
      </w:pPr>
    </w:p>
    <w:p w14:paraId="1FBF20B2" w14:textId="5CDD8F79" w:rsidR="00AF23F4" w:rsidRDefault="00657573" w:rsidP="002458F8">
      <w:pPr>
        <w:pStyle w:val="ListParagraph"/>
        <w:numPr>
          <w:ilvl w:val="0"/>
          <w:numId w:val="24"/>
        </w:num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Please give the financial year convention your company uses for its accounts (e.g. 1 January – 31 December). If any changes have occurred with respect to this period or in your accounting practices over the last four financial years, please describe these changes.</w:t>
      </w:r>
    </w:p>
    <w:p w14:paraId="3AD5F803" w14:textId="7FB16D29" w:rsidR="00A57BC5" w:rsidRDefault="00A57BC5" w:rsidP="00A57BC5">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28EF6201" w14:textId="77777777" w:rsidTr="001415BE">
        <w:tc>
          <w:tcPr>
            <w:tcW w:w="9016" w:type="dxa"/>
            <w:gridSpan w:val="2"/>
          </w:tcPr>
          <w:p w14:paraId="71200E27"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5CBDD22"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57BC5" w:rsidRPr="00D9239B" w14:paraId="392B5E7C" w14:textId="77777777" w:rsidTr="001415BE">
        <w:tc>
          <w:tcPr>
            <w:tcW w:w="4508" w:type="dxa"/>
            <w:tcBorders>
              <w:top w:val="single" w:sz="4" w:space="0" w:color="FFFFFF" w:themeColor="background1"/>
              <w:left w:val="nil"/>
              <w:bottom w:val="nil"/>
              <w:right w:val="single" w:sz="4" w:space="0" w:color="auto"/>
            </w:tcBorders>
          </w:tcPr>
          <w:p w14:paraId="028F9590"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9695694"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1085ED2" w14:textId="77777777" w:rsidR="71DE1269" w:rsidRPr="0060633E" w:rsidRDefault="71DE1269" w:rsidP="001E12E3">
      <w:pPr>
        <w:suppressAutoHyphens/>
        <w:spacing w:after="0" w:line="22" w:lineRule="atLeast"/>
        <w:rPr>
          <w:rFonts w:ascii="Arial" w:eastAsia="Arial" w:hAnsi="Arial" w:cs="Arial"/>
          <w:sz w:val="24"/>
          <w:szCs w:val="24"/>
        </w:rPr>
      </w:pPr>
    </w:p>
    <w:p w14:paraId="192A83F8" w14:textId="188DEC4F" w:rsidR="71DE1269" w:rsidRPr="00A57BC5" w:rsidRDefault="0D58D049" w:rsidP="002458F8">
      <w:pPr>
        <w:pStyle w:val="ListParagraph"/>
        <w:numPr>
          <w:ilvl w:val="0"/>
          <w:numId w:val="24"/>
        </w:numPr>
        <w:tabs>
          <w:tab w:val="left" w:pos="2130"/>
        </w:tabs>
        <w:suppressAutoHyphens/>
        <w:spacing w:after="0" w:line="22" w:lineRule="atLeast"/>
        <w:rPr>
          <w:rFonts w:ascii="Arial" w:hAnsi="Arial" w:cs="Arial"/>
          <w:sz w:val="24"/>
          <w:szCs w:val="24"/>
        </w:rPr>
      </w:pPr>
      <w:r w:rsidRPr="0060633E">
        <w:rPr>
          <w:rFonts w:ascii="Arial" w:eastAsia="Arial" w:hAnsi="Arial" w:cs="Arial"/>
          <w:sz w:val="24"/>
          <w:szCs w:val="24"/>
        </w:rPr>
        <w:t xml:space="preserve">For your company and any </w:t>
      </w:r>
      <w:r w:rsidRPr="0060633E">
        <w:rPr>
          <w:rFonts w:ascii="Arial" w:hAnsi="Arial" w:cs="Arial"/>
          <w:sz w:val="24"/>
          <w:szCs w:val="24"/>
          <w:lang w:val="en-AU"/>
        </w:rPr>
        <w:t xml:space="preserve">associated </w:t>
      </w:r>
      <w:r w:rsidRPr="00893FA6">
        <w:rPr>
          <w:rFonts w:ascii="Arial" w:eastAsia="Arial" w:hAnsi="Arial" w:cs="Arial"/>
          <w:sz w:val="24"/>
          <w:szCs w:val="24"/>
        </w:rPr>
        <w:t xml:space="preserve">parties involved in the production, marketing or sales of the goods </w:t>
      </w:r>
      <w:r w:rsidR="005446BA" w:rsidRPr="00143AB2">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please attach a copy of your audited accounts for </w:t>
      </w:r>
      <w:r w:rsidR="00E2249D" w:rsidRPr="00A07064">
        <w:rPr>
          <w:rFonts w:ascii="Arial" w:eastAsia="Arial" w:hAnsi="Arial" w:cs="Arial"/>
          <w:sz w:val="24"/>
          <w:szCs w:val="24"/>
        </w:rPr>
        <w:t>your latest financial year</w:t>
      </w:r>
      <w:r w:rsidR="1DC3B88D" w:rsidRPr="00A07064">
        <w:rPr>
          <w:rFonts w:ascii="Arial" w:eastAsia="Arial" w:hAnsi="Arial" w:cs="Arial"/>
          <w:sz w:val="24"/>
          <w:szCs w:val="24"/>
        </w:rPr>
        <w:t xml:space="preserve"> and the previous year</w:t>
      </w:r>
      <w:r w:rsidR="0043504F" w:rsidRPr="0060633E">
        <w:rPr>
          <w:rFonts w:ascii="Arial" w:eastAsia="Arial" w:hAnsi="Arial" w:cs="Arial"/>
          <w:sz w:val="24"/>
          <w:szCs w:val="24"/>
        </w:rPr>
        <w:t>. Th</w:t>
      </w:r>
      <w:r w:rsidR="00675C10" w:rsidRPr="00893FA6">
        <w:rPr>
          <w:rFonts w:ascii="Arial" w:eastAsia="Arial" w:hAnsi="Arial" w:cs="Arial"/>
          <w:sz w:val="24"/>
          <w:szCs w:val="24"/>
        </w:rPr>
        <w:t>is</w:t>
      </w:r>
      <w:r w:rsidR="0043504F" w:rsidRPr="00893FA6">
        <w:rPr>
          <w:rFonts w:ascii="Arial" w:eastAsia="Arial" w:hAnsi="Arial" w:cs="Arial"/>
          <w:sz w:val="24"/>
          <w:szCs w:val="24"/>
        </w:rPr>
        <w:t xml:space="preserve"> </w:t>
      </w:r>
      <w:r w:rsidR="00657573" w:rsidRPr="00A07064">
        <w:rPr>
          <w:rFonts w:ascii="Arial" w:eastAsia="Arial" w:hAnsi="Arial" w:cs="Arial"/>
          <w:sz w:val="24"/>
          <w:szCs w:val="24"/>
        </w:rPr>
        <w:t>may</w:t>
      </w:r>
      <w:r w:rsidR="0043504F" w:rsidRPr="00A07064">
        <w:rPr>
          <w:rFonts w:ascii="Arial" w:eastAsia="Arial" w:hAnsi="Arial" w:cs="Arial"/>
          <w:sz w:val="24"/>
          <w:szCs w:val="24"/>
        </w:rPr>
        <w:t xml:space="preserve"> include</w:t>
      </w:r>
      <w:r w:rsidRPr="00A07064" w:rsidDel="0043504F">
        <w:rPr>
          <w:rFonts w:ascii="Arial" w:eastAsia="Arial" w:hAnsi="Arial" w:cs="Arial"/>
          <w:sz w:val="24"/>
          <w:szCs w:val="24"/>
        </w:rPr>
        <w:t xml:space="preserve"> </w:t>
      </w:r>
      <w:r w:rsidRPr="00A07064">
        <w:rPr>
          <w:rFonts w:ascii="Arial" w:eastAsia="Arial" w:hAnsi="Arial" w:cs="Arial"/>
          <w:sz w:val="24"/>
          <w:szCs w:val="24"/>
        </w:rPr>
        <w:t>a statement of financial position</w:t>
      </w:r>
      <w:r w:rsidR="00675C10" w:rsidRPr="00A07064">
        <w:rPr>
          <w:rFonts w:ascii="Arial" w:eastAsia="Arial" w:hAnsi="Arial" w:cs="Arial"/>
          <w:sz w:val="24"/>
          <w:szCs w:val="24"/>
        </w:rPr>
        <w:t>;</w:t>
      </w:r>
      <w:r w:rsidR="0043504F" w:rsidRPr="00A07064">
        <w:rPr>
          <w:rFonts w:ascii="Arial" w:eastAsia="Arial" w:hAnsi="Arial" w:cs="Arial"/>
          <w:sz w:val="24"/>
          <w:szCs w:val="24"/>
        </w:rPr>
        <w:t xml:space="preserve"> </w:t>
      </w:r>
      <w:r w:rsidRPr="00A07064">
        <w:rPr>
          <w:rFonts w:ascii="Arial" w:eastAsia="Arial" w:hAnsi="Arial" w:cs="Arial"/>
          <w:sz w:val="24"/>
          <w:szCs w:val="24"/>
        </w:rPr>
        <w:t>statement of profit and loss and other comprehensive income</w:t>
      </w:r>
      <w:r w:rsidR="00675C10" w:rsidRPr="00A07064">
        <w:rPr>
          <w:rFonts w:ascii="Arial" w:eastAsia="Arial" w:hAnsi="Arial" w:cs="Arial"/>
          <w:sz w:val="24"/>
          <w:szCs w:val="24"/>
        </w:rPr>
        <w:t>;</w:t>
      </w:r>
      <w:r w:rsidR="0043504F" w:rsidRPr="00A07064">
        <w:rPr>
          <w:rFonts w:ascii="Arial" w:eastAsia="Arial" w:hAnsi="Arial" w:cs="Arial"/>
          <w:sz w:val="24"/>
          <w:szCs w:val="24"/>
        </w:rPr>
        <w:t xml:space="preserve"> </w:t>
      </w:r>
      <w:r w:rsidRPr="00A07064">
        <w:rPr>
          <w:rFonts w:ascii="Arial" w:eastAsia="Arial" w:hAnsi="Arial" w:cs="Arial"/>
          <w:sz w:val="24"/>
          <w:szCs w:val="24"/>
        </w:rPr>
        <w:t>statement of changes in equity</w:t>
      </w:r>
      <w:r w:rsidR="00675C10" w:rsidRPr="00A07064">
        <w:rPr>
          <w:rFonts w:ascii="Arial" w:eastAsia="Arial" w:hAnsi="Arial" w:cs="Arial"/>
          <w:sz w:val="24"/>
          <w:szCs w:val="24"/>
        </w:rPr>
        <w:t>;</w:t>
      </w:r>
      <w:r w:rsidR="0043504F" w:rsidRPr="00A07064">
        <w:rPr>
          <w:rFonts w:ascii="Arial" w:eastAsia="Arial" w:hAnsi="Arial" w:cs="Arial"/>
          <w:sz w:val="24"/>
          <w:szCs w:val="24"/>
        </w:rPr>
        <w:t xml:space="preserve"> </w:t>
      </w:r>
      <w:r w:rsidRPr="00A07064">
        <w:rPr>
          <w:rFonts w:ascii="Arial" w:eastAsia="Arial" w:hAnsi="Arial" w:cs="Arial"/>
          <w:sz w:val="24"/>
          <w:szCs w:val="24"/>
        </w:rPr>
        <w:t>cash flow statement</w:t>
      </w:r>
      <w:r w:rsidR="00675C10" w:rsidRPr="00A07064">
        <w:rPr>
          <w:rFonts w:ascii="Arial" w:eastAsia="Arial" w:hAnsi="Arial" w:cs="Arial"/>
          <w:sz w:val="24"/>
          <w:szCs w:val="24"/>
        </w:rPr>
        <w:t>;</w:t>
      </w:r>
      <w:r w:rsidR="00C46EF8" w:rsidRPr="00A07064">
        <w:rPr>
          <w:rFonts w:ascii="Arial" w:eastAsia="Arial" w:hAnsi="Arial" w:cs="Arial"/>
          <w:sz w:val="24"/>
          <w:szCs w:val="24"/>
        </w:rPr>
        <w:t xml:space="preserve"> </w:t>
      </w:r>
      <w:r w:rsidRPr="00A07064">
        <w:rPr>
          <w:rFonts w:ascii="Arial" w:eastAsia="Arial" w:hAnsi="Arial" w:cs="Arial"/>
          <w:sz w:val="24"/>
          <w:szCs w:val="24"/>
        </w:rPr>
        <w:t>notes to the accounts and all reports</w:t>
      </w:r>
      <w:r w:rsidR="001F1E32" w:rsidRPr="00A07064">
        <w:rPr>
          <w:rFonts w:ascii="Arial" w:eastAsia="Arial" w:hAnsi="Arial" w:cs="Arial"/>
          <w:sz w:val="24"/>
          <w:szCs w:val="24"/>
        </w:rPr>
        <w:t>;</w:t>
      </w:r>
      <w:r w:rsidR="0043504F" w:rsidRPr="00A07064">
        <w:rPr>
          <w:rFonts w:ascii="Arial" w:eastAsia="Arial" w:hAnsi="Arial" w:cs="Arial"/>
          <w:sz w:val="24"/>
          <w:szCs w:val="24"/>
        </w:rPr>
        <w:t xml:space="preserve"> </w:t>
      </w:r>
      <w:r w:rsidRPr="00A07064">
        <w:rPr>
          <w:rFonts w:ascii="Arial" w:eastAsia="Arial" w:hAnsi="Arial" w:cs="Arial"/>
          <w:sz w:val="24"/>
          <w:szCs w:val="24"/>
        </w:rPr>
        <w:t xml:space="preserve">and </w:t>
      </w:r>
      <w:r w:rsidR="0043504F" w:rsidRPr="00A07064">
        <w:rPr>
          <w:rFonts w:ascii="Arial" w:eastAsia="Arial" w:hAnsi="Arial" w:cs="Arial"/>
          <w:sz w:val="24"/>
          <w:szCs w:val="24"/>
        </w:rPr>
        <w:t xml:space="preserve">the </w:t>
      </w:r>
      <w:r w:rsidRPr="00A07064">
        <w:rPr>
          <w:rFonts w:ascii="Arial" w:eastAsia="Arial" w:hAnsi="Arial" w:cs="Arial"/>
          <w:sz w:val="24"/>
          <w:szCs w:val="24"/>
        </w:rPr>
        <w:t>auditor's opinion on these documents</w:t>
      </w:r>
      <w:r w:rsidR="00481B31" w:rsidRPr="00A07064">
        <w:rPr>
          <w:rFonts w:ascii="Arial" w:eastAsia="Arial" w:hAnsi="Arial" w:cs="Arial"/>
          <w:sz w:val="24"/>
          <w:szCs w:val="24"/>
        </w:rPr>
        <w:t>.</w:t>
      </w:r>
    </w:p>
    <w:p w14:paraId="0F9BB06F" w14:textId="153F0E50" w:rsidR="00A57BC5" w:rsidRDefault="00A57BC5" w:rsidP="00A57BC5">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2654A331" w14:textId="77777777" w:rsidTr="001415BE">
        <w:tc>
          <w:tcPr>
            <w:tcW w:w="9016" w:type="dxa"/>
            <w:gridSpan w:val="2"/>
          </w:tcPr>
          <w:p w14:paraId="0D1E5336"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F6AFC0F"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57BC5" w:rsidRPr="00D9239B" w14:paraId="0E9B805F" w14:textId="77777777" w:rsidTr="001415BE">
        <w:tc>
          <w:tcPr>
            <w:tcW w:w="4508" w:type="dxa"/>
            <w:tcBorders>
              <w:top w:val="single" w:sz="4" w:space="0" w:color="FFFFFF" w:themeColor="background1"/>
              <w:left w:val="nil"/>
              <w:bottom w:val="nil"/>
              <w:right w:val="single" w:sz="4" w:space="0" w:color="auto"/>
            </w:tcBorders>
          </w:tcPr>
          <w:p w14:paraId="18055D2E"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0D4610A"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2AAF0F7" w14:textId="77777777" w:rsidR="00A33E4F" w:rsidRPr="0060633E" w:rsidRDefault="00A33E4F" w:rsidP="001E12E3">
      <w:pPr>
        <w:tabs>
          <w:tab w:val="left" w:pos="2130"/>
        </w:tabs>
        <w:suppressAutoHyphens/>
        <w:spacing w:after="0" w:line="22" w:lineRule="atLeast"/>
        <w:rPr>
          <w:rFonts w:ascii="Arial" w:eastAsia="Arial" w:hAnsi="Arial" w:cs="Arial"/>
          <w:sz w:val="24"/>
          <w:szCs w:val="24"/>
        </w:rPr>
      </w:pPr>
    </w:p>
    <w:p w14:paraId="62EAFD3C" w14:textId="4FE3511B" w:rsidR="71DE1269" w:rsidRDefault="0F319D60" w:rsidP="002458F8">
      <w:pPr>
        <w:pStyle w:val="ListParagraph"/>
        <w:numPr>
          <w:ilvl w:val="0"/>
          <w:numId w:val="24"/>
        </w:numPr>
        <w:tabs>
          <w:tab w:val="left" w:pos="2130"/>
        </w:tabs>
        <w:suppressAutoHyphens/>
        <w:spacing w:after="0" w:line="22" w:lineRule="atLeast"/>
        <w:rPr>
          <w:rFonts w:ascii="Arial" w:eastAsia="Arial" w:hAnsi="Arial" w:cs="Arial"/>
          <w:sz w:val="24"/>
          <w:szCs w:val="24"/>
        </w:rPr>
      </w:pPr>
      <w:r w:rsidRPr="0F319D60">
        <w:rPr>
          <w:rFonts w:ascii="Arial" w:eastAsia="Arial" w:hAnsi="Arial" w:cs="Arial"/>
          <w:sz w:val="24"/>
          <w:szCs w:val="24"/>
        </w:rPr>
        <w:t xml:space="preserve">If your accounts are unaudited, please attach a copy of your unaudited financial statements for the period </w:t>
      </w:r>
      <w:r w:rsidR="002D2DF1" w:rsidRPr="00A57BA9">
        <w:rPr>
          <w:rFonts w:ascii="Arial" w:eastAsia="Arial" w:hAnsi="Arial" w:cs="Arial"/>
          <w:color w:val="000000" w:themeColor="text1"/>
          <w:sz w:val="24"/>
          <w:szCs w:val="24"/>
        </w:rPr>
        <w:t>01 January 2016 – 31 December 2019</w:t>
      </w:r>
      <w:r w:rsidRPr="0F319D60">
        <w:rPr>
          <w:rFonts w:ascii="Arial" w:eastAsia="Arial" w:hAnsi="Arial" w:cs="Arial"/>
          <w:sz w:val="24"/>
          <w:szCs w:val="24"/>
        </w:rPr>
        <w:t>.</w:t>
      </w:r>
    </w:p>
    <w:p w14:paraId="0BA29F58" w14:textId="170E6174" w:rsidR="00A57BC5" w:rsidRDefault="00A57BC5" w:rsidP="00A57BC5">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7A739912" w14:textId="77777777" w:rsidTr="001415BE">
        <w:tc>
          <w:tcPr>
            <w:tcW w:w="9016" w:type="dxa"/>
            <w:gridSpan w:val="2"/>
          </w:tcPr>
          <w:p w14:paraId="5199684C"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5431B1B"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57BC5" w:rsidRPr="00D9239B" w14:paraId="0EB5E7F8" w14:textId="77777777" w:rsidTr="001415BE">
        <w:tc>
          <w:tcPr>
            <w:tcW w:w="4508" w:type="dxa"/>
            <w:tcBorders>
              <w:top w:val="single" w:sz="4" w:space="0" w:color="FFFFFF" w:themeColor="background1"/>
              <w:left w:val="nil"/>
              <w:bottom w:val="nil"/>
              <w:right w:val="single" w:sz="4" w:space="0" w:color="auto"/>
            </w:tcBorders>
          </w:tcPr>
          <w:p w14:paraId="3FC44592"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7ADB998"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1E02F9A" w14:textId="5B196234" w:rsidR="0F319D60" w:rsidRDefault="0F319D60" w:rsidP="001E12E3">
      <w:pPr>
        <w:spacing w:after="0" w:line="22" w:lineRule="atLeast"/>
        <w:rPr>
          <w:rFonts w:ascii="Arial" w:eastAsia="Arial" w:hAnsi="Arial" w:cs="Arial"/>
          <w:sz w:val="24"/>
          <w:szCs w:val="24"/>
        </w:rPr>
      </w:pPr>
    </w:p>
    <w:p w14:paraId="39DDF784" w14:textId="0BAF408D" w:rsidR="00B7013B" w:rsidRPr="00277863" w:rsidRDefault="00B7013B" w:rsidP="00277863">
      <w:pPr>
        <w:pStyle w:val="ListParagraph"/>
        <w:numPr>
          <w:ilvl w:val="0"/>
          <w:numId w:val="24"/>
        </w:numPr>
        <w:autoSpaceDE w:val="0"/>
        <w:autoSpaceDN w:val="0"/>
        <w:adjustRightInd w:val="0"/>
        <w:spacing w:after="0" w:line="240" w:lineRule="auto"/>
        <w:rPr>
          <w:rFonts w:ascii="Arial" w:hAnsi="Arial" w:cs="Arial"/>
          <w:sz w:val="24"/>
          <w:szCs w:val="24"/>
        </w:rPr>
      </w:pPr>
      <w:r w:rsidRPr="00277863">
        <w:rPr>
          <w:rFonts w:ascii="Arial" w:hAnsi="Arial" w:cs="Arial"/>
          <w:sz w:val="24"/>
          <w:szCs w:val="24"/>
        </w:rPr>
        <w:t>Please provide copies of the following;</w:t>
      </w:r>
    </w:p>
    <w:p w14:paraId="136D6304" w14:textId="1D49C31E" w:rsidR="00B7013B" w:rsidRPr="00277863" w:rsidRDefault="00B7013B" w:rsidP="00B7013B">
      <w:pPr>
        <w:numPr>
          <w:ilvl w:val="0"/>
          <w:numId w:val="89"/>
        </w:numPr>
        <w:autoSpaceDE w:val="0"/>
        <w:autoSpaceDN w:val="0"/>
        <w:adjustRightInd w:val="0"/>
        <w:spacing w:after="0" w:line="240" w:lineRule="auto"/>
        <w:contextualSpacing/>
        <w:rPr>
          <w:rFonts w:ascii="Arial" w:hAnsi="Arial" w:cs="Arial"/>
          <w:sz w:val="24"/>
          <w:szCs w:val="24"/>
        </w:rPr>
      </w:pPr>
      <w:r w:rsidRPr="00277863">
        <w:rPr>
          <w:rFonts w:ascii="Arial" w:hAnsi="Arial" w:cs="Arial"/>
          <w:sz w:val="24"/>
          <w:szCs w:val="24"/>
        </w:rPr>
        <w:t>Trial balance (both original as per system and in excel format).  These should be provided in total and in monthly columns for the POI and calendar year.</w:t>
      </w:r>
      <w:r w:rsidR="009E3D17">
        <w:rPr>
          <w:rFonts w:ascii="Arial" w:hAnsi="Arial" w:cs="Arial"/>
          <w:sz w:val="24"/>
          <w:szCs w:val="24"/>
        </w:rPr>
        <w:t xml:space="preserve"> Please ensure that the trial balance </w:t>
      </w:r>
      <w:r w:rsidR="00465C6E">
        <w:rPr>
          <w:rFonts w:ascii="Arial" w:hAnsi="Arial" w:cs="Arial"/>
          <w:sz w:val="24"/>
          <w:szCs w:val="24"/>
        </w:rPr>
        <w:t>for the POI is reconciled with the financial statements provided. Please provide an explanation if this is not reconciled.</w:t>
      </w:r>
    </w:p>
    <w:p w14:paraId="667C3EAF" w14:textId="77777777" w:rsidR="00B7013B" w:rsidRPr="00277863" w:rsidRDefault="00B7013B" w:rsidP="00B7013B">
      <w:pPr>
        <w:numPr>
          <w:ilvl w:val="0"/>
          <w:numId w:val="89"/>
        </w:numPr>
        <w:autoSpaceDE w:val="0"/>
        <w:autoSpaceDN w:val="0"/>
        <w:adjustRightInd w:val="0"/>
        <w:spacing w:after="0" w:line="240" w:lineRule="auto"/>
        <w:contextualSpacing/>
        <w:rPr>
          <w:rFonts w:ascii="Arial" w:hAnsi="Arial" w:cs="Arial"/>
          <w:sz w:val="24"/>
          <w:szCs w:val="24"/>
        </w:rPr>
      </w:pPr>
      <w:r w:rsidRPr="00277863">
        <w:rPr>
          <w:rFonts w:ascii="Arial" w:hAnsi="Arial" w:cs="Arial"/>
          <w:sz w:val="24"/>
          <w:szCs w:val="24"/>
        </w:rPr>
        <w:t xml:space="preserve">Management accounts (in total) for which the key numbers (sales, cost of goods sold, gross profit etc) reconcile to the trial balance for the POI and current period.  </w:t>
      </w:r>
    </w:p>
    <w:p w14:paraId="477D9C2F" w14:textId="77777777" w:rsidR="00B7013B" w:rsidRPr="00277863" w:rsidRDefault="00B7013B" w:rsidP="00B7013B">
      <w:pPr>
        <w:numPr>
          <w:ilvl w:val="0"/>
          <w:numId w:val="89"/>
        </w:numPr>
        <w:autoSpaceDE w:val="0"/>
        <w:autoSpaceDN w:val="0"/>
        <w:adjustRightInd w:val="0"/>
        <w:spacing w:after="0" w:line="240" w:lineRule="auto"/>
        <w:contextualSpacing/>
        <w:rPr>
          <w:rFonts w:ascii="Arial" w:hAnsi="Arial" w:cs="Arial"/>
          <w:sz w:val="24"/>
          <w:szCs w:val="24"/>
        </w:rPr>
      </w:pPr>
      <w:r w:rsidRPr="00277863">
        <w:rPr>
          <w:rFonts w:ascii="Arial" w:hAnsi="Arial" w:cs="Arial"/>
          <w:sz w:val="24"/>
          <w:szCs w:val="24"/>
        </w:rPr>
        <w:t xml:space="preserve">Last published accounts for which the same key numbers reconcile to the management accounts. </w:t>
      </w:r>
    </w:p>
    <w:p w14:paraId="69B51548" w14:textId="6740C6DF" w:rsidR="00A57BC5" w:rsidRDefault="00A57BC5" w:rsidP="00A57BC5">
      <w:pPr>
        <w:spacing w:after="0" w:line="22" w:lineRule="atLeast"/>
        <w:rPr>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0EC35D1B" w14:textId="77777777" w:rsidTr="001415BE">
        <w:tc>
          <w:tcPr>
            <w:tcW w:w="9016" w:type="dxa"/>
            <w:gridSpan w:val="2"/>
          </w:tcPr>
          <w:p w14:paraId="0B9CB81C"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164FCEF5"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57BC5" w:rsidRPr="00D9239B" w14:paraId="7F9E4388" w14:textId="77777777" w:rsidTr="001415BE">
        <w:tc>
          <w:tcPr>
            <w:tcW w:w="4508" w:type="dxa"/>
            <w:tcBorders>
              <w:top w:val="single" w:sz="4" w:space="0" w:color="FFFFFF" w:themeColor="background1"/>
              <w:left w:val="nil"/>
              <w:bottom w:val="nil"/>
              <w:right w:val="single" w:sz="4" w:space="0" w:color="auto"/>
            </w:tcBorders>
          </w:tcPr>
          <w:p w14:paraId="77D78EF3"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393FEAF" w14:textId="77777777" w:rsidR="00A57BC5" w:rsidRPr="00D9239B" w:rsidRDefault="00A57B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1A49DB" w14:textId="7A901F29" w:rsidR="00A57BC5" w:rsidRDefault="00A57BC5" w:rsidP="00A57BC5">
      <w:pPr>
        <w:spacing w:after="0" w:line="22" w:lineRule="atLeast"/>
        <w:rPr>
          <w:sz w:val="24"/>
          <w:szCs w:val="24"/>
        </w:rPr>
      </w:pPr>
    </w:p>
    <w:p w14:paraId="59847839" w14:textId="19E50CBD" w:rsidR="009A33EC" w:rsidRDefault="00E95B8D" w:rsidP="002458F8">
      <w:pPr>
        <w:pStyle w:val="ListParagraph"/>
        <w:numPr>
          <w:ilvl w:val="0"/>
          <w:numId w:val="24"/>
        </w:numPr>
        <w:spacing w:after="0" w:line="22" w:lineRule="atLeast"/>
        <w:textAlignment w:val="baseline"/>
        <w:rPr>
          <w:rFonts w:ascii="Arial" w:eastAsia="Times New Roman" w:hAnsi="Arial" w:cs="Arial"/>
          <w:sz w:val="24"/>
          <w:szCs w:val="24"/>
          <w:lang w:eastAsia="en-GB"/>
        </w:rPr>
      </w:pPr>
      <w:r w:rsidRPr="00A57BC5">
        <w:rPr>
          <w:rFonts w:ascii="Arial" w:eastAsia="Times New Roman" w:hAnsi="Arial" w:cs="Arial"/>
          <w:sz w:val="24"/>
          <w:szCs w:val="24"/>
          <w:lang w:eastAsia="en-GB"/>
        </w:rPr>
        <w:t xml:space="preserve">For your company and any </w:t>
      </w:r>
      <w:r w:rsidRPr="00A57BC5">
        <w:rPr>
          <w:rFonts w:ascii="Arial" w:eastAsia="Times New Roman" w:hAnsi="Arial" w:cs="Arial"/>
          <w:sz w:val="24"/>
          <w:szCs w:val="24"/>
          <w:lang w:val="en-AU" w:eastAsia="en-GB"/>
        </w:rPr>
        <w:t xml:space="preserve">associated </w:t>
      </w:r>
      <w:r w:rsidRPr="00A57BC5">
        <w:rPr>
          <w:rFonts w:ascii="Arial" w:eastAsia="Times New Roman" w:hAnsi="Arial" w:cs="Arial"/>
          <w:sz w:val="24"/>
          <w:szCs w:val="24"/>
          <w:lang w:eastAsia="en-GB"/>
        </w:rPr>
        <w:t xml:space="preserve">parties involved in the production, marketing or sales of the goods </w:t>
      </w:r>
      <w:r w:rsidR="005446BA" w:rsidRPr="00382623">
        <w:rPr>
          <w:rFonts w:ascii="Arial" w:eastAsia="Times New Roman" w:hAnsi="Arial" w:cs="Arial"/>
          <w:color w:val="000000" w:themeColor="text1"/>
          <w:sz w:val="24"/>
          <w:szCs w:val="24"/>
          <w:lang w:eastAsia="en-GB"/>
        </w:rPr>
        <w:t>subject to review</w:t>
      </w:r>
      <w:r w:rsidRPr="00A57BC5">
        <w:rPr>
          <w:rFonts w:ascii="Arial" w:eastAsia="Times New Roman" w:hAnsi="Arial" w:cs="Arial"/>
          <w:sz w:val="24"/>
          <w:szCs w:val="24"/>
          <w:lang w:eastAsia="en-GB"/>
        </w:rPr>
        <w:t>, please attach copies of relevant management reports (e.g. profit and loss statement) for the profit centre that includes the goods and like goods. Please provide these reports for the (i) POI and (ii) most recently completed financial year.</w:t>
      </w:r>
    </w:p>
    <w:p w14:paraId="3F8A2B1A" w14:textId="77777777" w:rsidR="009A33EC" w:rsidRDefault="009A33EC" w:rsidP="009A33EC">
      <w:pPr>
        <w:spacing w:after="0" w:line="22" w:lineRule="atLeast"/>
        <w:textAlignment w:val="baseline"/>
        <w:rPr>
          <w:rFonts w:ascii="Arial" w:eastAsia="Times New Roman" w:hAnsi="Arial" w:cs="Arial"/>
          <w:sz w:val="24"/>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573FD6EB" w14:textId="77777777" w:rsidTr="001415BE">
        <w:tc>
          <w:tcPr>
            <w:tcW w:w="9016" w:type="dxa"/>
            <w:gridSpan w:val="2"/>
          </w:tcPr>
          <w:p w14:paraId="5DEB1B01"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F77F006"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9A33EC" w:rsidRPr="00D9239B" w14:paraId="3D32DFC6" w14:textId="77777777" w:rsidTr="001415BE">
        <w:tc>
          <w:tcPr>
            <w:tcW w:w="4508" w:type="dxa"/>
            <w:tcBorders>
              <w:top w:val="single" w:sz="4" w:space="0" w:color="FFFFFF" w:themeColor="background1"/>
              <w:left w:val="nil"/>
              <w:bottom w:val="nil"/>
              <w:right w:val="single" w:sz="4" w:space="0" w:color="auto"/>
            </w:tcBorders>
          </w:tcPr>
          <w:p w14:paraId="4724CCD0"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9D2206D"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602588F" w14:textId="3152C25E" w:rsidR="7C8ED872" w:rsidRPr="009A33EC" w:rsidRDefault="7C8ED872" w:rsidP="009A33EC">
      <w:pPr>
        <w:spacing w:after="0" w:line="22" w:lineRule="atLeast"/>
        <w:textAlignment w:val="baseline"/>
        <w:rPr>
          <w:rFonts w:ascii="Arial" w:eastAsia="Times New Roman" w:hAnsi="Arial" w:cs="Arial"/>
          <w:sz w:val="24"/>
          <w:szCs w:val="24"/>
          <w:lang w:eastAsia="en-GB"/>
        </w:rPr>
      </w:pPr>
    </w:p>
    <w:p w14:paraId="1BB702B9" w14:textId="65A18204" w:rsidR="00A33E4F" w:rsidRDefault="5B3B38A1" w:rsidP="002458F8">
      <w:pPr>
        <w:pStyle w:val="ListParagraph"/>
        <w:numPr>
          <w:ilvl w:val="0"/>
          <w:numId w:val="24"/>
        </w:numPr>
        <w:tabs>
          <w:tab w:val="left" w:pos="2130"/>
        </w:tabs>
        <w:suppressAutoHyphens/>
        <w:spacing w:after="0" w:line="22" w:lineRule="atLeast"/>
        <w:rPr>
          <w:rFonts w:ascii="Arial" w:eastAsia="Arial" w:hAnsi="Arial" w:cs="Arial"/>
          <w:sz w:val="24"/>
          <w:szCs w:val="24"/>
        </w:rPr>
      </w:pPr>
      <w:r w:rsidRPr="009A33EC">
        <w:rPr>
          <w:rFonts w:ascii="Arial" w:eastAsia="Arial" w:hAnsi="Arial" w:cs="Arial"/>
          <w:sz w:val="24"/>
          <w:szCs w:val="24"/>
        </w:rPr>
        <w:t>I</w:t>
      </w:r>
      <w:r w:rsidR="00657573" w:rsidRPr="009A33EC">
        <w:rPr>
          <w:rFonts w:ascii="Arial" w:eastAsia="Arial" w:hAnsi="Arial" w:cs="Arial"/>
          <w:sz w:val="24"/>
          <w:szCs w:val="24"/>
        </w:rPr>
        <w:t>f</w:t>
      </w:r>
      <w:r w:rsidRPr="009A33EC">
        <w:rPr>
          <w:rFonts w:ascii="Arial" w:eastAsia="Arial" w:hAnsi="Arial" w:cs="Arial"/>
          <w:sz w:val="24"/>
          <w:szCs w:val="24"/>
        </w:rPr>
        <w:t xml:space="preserve"> your company </w:t>
      </w:r>
      <w:r w:rsidR="00657573" w:rsidRPr="009A33EC">
        <w:rPr>
          <w:rFonts w:ascii="Arial" w:eastAsia="Arial" w:hAnsi="Arial" w:cs="Arial"/>
          <w:sz w:val="24"/>
          <w:szCs w:val="24"/>
        </w:rPr>
        <w:t>is</w:t>
      </w:r>
      <w:r w:rsidR="00A7786E" w:rsidRPr="009A33EC">
        <w:rPr>
          <w:rFonts w:ascii="Arial" w:eastAsia="Arial" w:hAnsi="Arial" w:cs="Arial"/>
          <w:sz w:val="24"/>
          <w:szCs w:val="24"/>
        </w:rPr>
        <w:t xml:space="preserve"> </w:t>
      </w:r>
      <w:r w:rsidRPr="009A33EC">
        <w:rPr>
          <w:rFonts w:ascii="Arial" w:eastAsia="Arial" w:hAnsi="Arial" w:cs="Arial"/>
          <w:sz w:val="24"/>
          <w:szCs w:val="24"/>
        </w:rPr>
        <w:t>part of a group of companies</w:t>
      </w:r>
      <w:r w:rsidR="00657573" w:rsidRPr="009A33EC">
        <w:rPr>
          <w:rFonts w:ascii="Arial" w:eastAsia="Arial" w:hAnsi="Arial" w:cs="Arial"/>
          <w:sz w:val="24"/>
          <w:szCs w:val="24"/>
        </w:rPr>
        <w:t>,</w:t>
      </w:r>
      <w:r w:rsidR="00B11D53" w:rsidRPr="009A33EC">
        <w:rPr>
          <w:rFonts w:ascii="Arial" w:eastAsia="Arial" w:hAnsi="Arial" w:cs="Arial"/>
          <w:sz w:val="24"/>
          <w:szCs w:val="24"/>
        </w:rPr>
        <w:t xml:space="preserve"> please </w:t>
      </w:r>
      <w:r w:rsidR="00657573" w:rsidRPr="009A33EC">
        <w:rPr>
          <w:rFonts w:ascii="Arial" w:eastAsia="Arial" w:hAnsi="Arial" w:cs="Arial"/>
          <w:sz w:val="24"/>
          <w:szCs w:val="24"/>
        </w:rPr>
        <w:t xml:space="preserve">also </w:t>
      </w:r>
      <w:r w:rsidRPr="009A33EC">
        <w:rPr>
          <w:rFonts w:ascii="Arial" w:eastAsia="Arial" w:hAnsi="Arial" w:cs="Arial"/>
          <w:sz w:val="24"/>
          <w:szCs w:val="24"/>
        </w:rPr>
        <w:t xml:space="preserve">attach a copy of the </w:t>
      </w:r>
      <w:r w:rsidR="00657573" w:rsidRPr="009A33EC">
        <w:rPr>
          <w:rFonts w:ascii="Arial" w:eastAsia="Arial" w:hAnsi="Arial" w:cs="Arial"/>
          <w:sz w:val="24"/>
          <w:szCs w:val="24"/>
        </w:rPr>
        <w:t>consolidated</w:t>
      </w:r>
      <w:r w:rsidRPr="009A33EC">
        <w:rPr>
          <w:rFonts w:ascii="Arial" w:eastAsia="Arial" w:hAnsi="Arial" w:cs="Arial"/>
          <w:sz w:val="24"/>
          <w:szCs w:val="24"/>
        </w:rPr>
        <w:t xml:space="preserve"> accounts</w:t>
      </w:r>
      <w:r w:rsidR="00657573" w:rsidRPr="009A33EC">
        <w:rPr>
          <w:rFonts w:ascii="Arial" w:eastAsia="Arial" w:hAnsi="Arial" w:cs="Arial"/>
          <w:sz w:val="24"/>
          <w:szCs w:val="24"/>
        </w:rPr>
        <w:t xml:space="preserve"> of the group </w:t>
      </w:r>
      <w:r w:rsidRPr="009A33EC">
        <w:rPr>
          <w:rFonts w:ascii="Arial" w:eastAsia="Arial" w:hAnsi="Arial" w:cs="Arial"/>
          <w:sz w:val="24"/>
          <w:szCs w:val="24"/>
        </w:rPr>
        <w:t xml:space="preserve">for the </w:t>
      </w:r>
      <w:r w:rsidR="00B3777D" w:rsidRPr="009A33EC">
        <w:rPr>
          <w:rFonts w:ascii="Arial" w:eastAsia="Arial" w:hAnsi="Arial" w:cs="Arial"/>
          <w:sz w:val="24"/>
          <w:szCs w:val="24"/>
        </w:rPr>
        <w:t>most recently completed financial year</w:t>
      </w:r>
      <w:r w:rsidRPr="009A33EC">
        <w:rPr>
          <w:rFonts w:ascii="Arial" w:eastAsia="Arial" w:hAnsi="Arial" w:cs="Arial"/>
          <w:sz w:val="24"/>
          <w:szCs w:val="24"/>
        </w:rPr>
        <w:t>.</w:t>
      </w:r>
    </w:p>
    <w:p w14:paraId="0005CFFD" w14:textId="151EB1CD" w:rsidR="009A33EC" w:rsidRDefault="009A33EC" w:rsidP="009A33EC">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28544480" w14:textId="77777777" w:rsidTr="001415BE">
        <w:tc>
          <w:tcPr>
            <w:tcW w:w="9016" w:type="dxa"/>
            <w:gridSpan w:val="2"/>
          </w:tcPr>
          <w:p w14:paraId="39D7CD8C"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6F53739"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9A33EC" w:rsidRPr="00D9239B" w14:paraId="343F6023" w14:textId="77777777" w:rsidTr="00760B84">
        <w:tc>
          <w:tcPr>
            <w:tcW w:w="4508" w:type="dxa"/>
            <w:tcBorders>
              <w:top w:val="single" w:sz="4" w:space="0" w:color="FFFFFF" w:themeColor="background1"/>
              <w:left w:val="nil"/>
              <w:bottom w:val="single" w:sz="4" w:space="0" w:color="FFFFFF" w:themeColor="background1"/>
              <w:right w:val="single" w:sz="4" w:space="0" w:color="auto"/>
            </w:tcBorders>
          </w:tcPr>
          <w:p w14:paraId="43D49E38" w14:textId="0C9528A2" w:rsidR="00627FBB" w:rsidRPr="00D9239B" w:rsidRDefault="00627FBB"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EC69B44" w14:textId="77777777" w:rsidR="009A33EC" w:rsidRPr="00D9239B" w:rsidRDefault="009A33E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1F3C1EB" w14:textId="77777777" w:rsidR="00760B84" w:rsidRDefault="00760B84" w:rsidP="00760B84">
      <w:pPr>
        <w:pStyle w:val="ListParagraph"/>
        <w:autoSpaceDE w:val="0"/>
        <w:autoSpaceDN w:val="0"/>
        <w:adjustRightInd w:val="0"/>
        <w:spacing w:after="0" w:line="240" w:lineRule="auto"/>
        <w:ind w:left="360"/>
        <w:rPr>
          <w:rFonts w:ascii="Arial" w:hAnsi="Arial" w:cs="Arial"/>
          <w:sz w:val="24"/>
          <w:szCs w:val="24"/>
        </w:rPr>
      </w:pPr>
    </w:p>
    <w:p w14:paraId="057EF8DB" w14:textId="5E69F548" w:rsidR="00BD054A" w:rsidRPr="00242507" w:rsidRDefault="00BD054A" w:rsidP="00242507">
      <w:pPr>
        <w:pStyle w:val="ListParagraph"/>
        <w:numPr>
          <w:ilvl w:val="0"/>
          <w:numId w:val="24"/>
        </w:numPr>
        <w:autoSpaceDE w:val="0"/>
        <w:autoSpaceDN w:val="0"/>
        <w:adjustRightInd w:val="0"/>
        <w:spacing w:after="0" w:line="240" w:lineRule="auto"/>
        <w:rPr>
          <w:rFonts w:ascii="Arial" w:hAnsi="Arial" w:cs="Arial"/>
          <w:sz w:val="24"/>
          <w:szCs w:val="24"/>
        </w:rPr>
      </w:pPr>
      <w:r w:rsidRPr="00242507">
        <w:rPr>
          <w:rFonts w:ascii="Arial" w:hAnsi="Arial" w:cs="Arial"/>
          <w:sz w:val="24"/>
          <w:szCs w:val="24"/>
        </w:rPr>
        <w:t>Please provide a detailed description of your management information system</w:t>
      </w:r>
    </w:p>
    <w:p w14:paraId="731DA86C" w14:textId="77777777" w:rsidR="00BD054A" w:rsidRPr="00242507" w:rsidRDefault="00BD054A" w:rsidP="00BD054A">
      <w:pPr>
        <w:autoSpaceDE w:val="0"/>
        <w:autoSpaceDN w:val="0"/>
        <w:adjustRightInd w:val="0"/>
        <w:spacing w:after="0" w:line="240" w:lineRule="auto"/>
        <w:rPr>
          <w:rFonts w:ascii="Arial" w:hAnsi="Arial" w:cs="Arial"/>
          <w:sz w:val="24"/>
          <w:szCs w:val="24"/>
        </w:rPr>
      </w:pPr>
      <w:r w:rsidRPr="00242507">
        <w:rPr>
          <w:rFonts w:ascii="Arial" w:hAnsi="Arial" w:cs="Arial"/>
          <w:sz w:val="24"/>
          <w:szCs w:val="24"/>
        </w:rPr>
        <w:t>(i.e. the accounting system, costing system, payroll system, material</w:t>
      </w:r>
    </w:p>
    <w:p w14:paraId="53D32048" w14:textId="104FD033" w:rsidR="00BD054A" w:rsidRPr="00242507" w:rsidRDefault="00BD054A" w:rsidP="00BD054A">
      <w:pPr>
        <w:autoSpaceDE w:val="0"/>
        <w:autoSpaceDN w:val="0"/>
        <w:adjustRightInd w:val="0"/>
        <w:spacing w:after="0" w:line="240" w:lineRule="auto"/>
        <w:rPr>
          <w:rFonts w:ascii="Arial" w:hAnsi="Arial" w:cs="Arial"/>
          <w:sz w:val="24"/>
          <w:szCs w:val="24"/>
        </w:rPr>
      </w:pPr>
      <w:r w:rsidRPr="00242507">
        <w:rPr>
          <w:rFonts w:ascii="Arial" w:hAnsi="Arial" w:cs="Arial"/>
          <w:sz w:val="24"/>
          <w:szCs w:val="24"/>
        </w:rPr>
        <w:t>management system, warehouse management system) and attach:</w:t>
      </w:r>
    </w:p>
    <w:p w14:paraId="658A5D78" w14:textId="37874C86" w:rsidR="00BD054A" w:rsidRPr="00242507" w:rsidRDefault="00BD054A" w:rsidP="00BD054A">
      <w:pPr>
        <w:numPr>
          <w:ilvl w:val="0"/>
          <w:numId w:val="90"/>
        </w:numPr>
        <w:autoSpaceDE w:val="0"/>
        <w:autoSpaceDN w:val="0"/>
        <w:adjustRightInd w:val="0"/>
        <w:spacing w:after="0" w:line="240" w:lineRule="auto"/>
        <w:contextualSpacing/>
        <w:rPr>
          <w:rFonts w:ascii="Arial" w:hAnsi="Arial" w:cs="Arial"/>
          <w:sz w:val="24"/>
          <w:szCs w:val="24"/>
        </w:rPr>
      </w:pPr>
      <w:r w:rsidRPr="00242507">
        <w:rPr>
          <w:rFonts w:ascii="Arial" w:hAnsi="Arial" w:cs="Arial"/>
          <w:sz w:val="24"/>
          <w:szCs w:val="24"/>
        </w:rPr>
        <w:t>your company’s chart of accounts (indicating management accounting and financial accounting codes where available)</w:t>
      </w:r>
    </w:p>
    <w:p w14:paraId="6E2E91E1" w14:textId="5AE20D87" w:rsidR="00305CEE" w:rsidRDefault="00305CEE" w:rsidP="00305CEE">
      <w:pPr>
        <w:tabs>
          <w:tab w:val="left" w:pos="2130"/>
        </w:tabs>
        <w:suppressAutoHyphens/>
        <w:spacing w:after="0" w:line="22" w:lineRule="atLeast"/>
        <w:rPr>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E451835" w14:textId="77777777" w:rsidTr="001415BE">
        <w:tc>
          <w:tcPr>
            <w:tcW w:w="9016" w:type="dxa"/>
            <w:gridSpan w:val="2"/>
          </w:tcPr>
          <w:p w14:paraId="2271D5EB"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4286F5E"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05CEE" w:rsidRPr="00D9239B" w14:paraId="412D4EC3" w14:textId="77777777" w:rsidTr="001415BE">
        <w:tc>
          <w:tcPr>
            <w:tcW w:w="4508" w:type="dxa"/>
            <w:tcBorders>
              <w:top w:val="single" w:sz="4" w:space="0" w:color="FFFFFF" w:themeColor="background1"/>
              <w:left w:val="nil"/>
              <w:bottom w:val="nil"/>
              <w:right w:val="single" w:sz="4" w:space="0" w:color="auto"/>
            </w:tcBorders>
          </w:tcPr>
          <w:p w14:paraId="5BBE5F6D"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15FBEF3"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A5E05E3" w14:textId="77777777" w:rsidR="00760B84" w:rsidRPr="00760B84" w:rsidRDefault="000B0C7A" w:rsidP="00760B84">
      <w:pPr>
        <w:pStyle w:val="ListParagraph"/>
        <w:autoSpaceDE w:val="0"/>
        <w:autoSpaceDN w:val="0"/>
        <w:adjustRightInd w:val="0"/>
        <w:spacing w:after="0" w:line="240" w:lineRule="auto"/>
        <w:ind w:left="360"/>
        <w:rPr>
          <w:rFonts w:ascii="ArialMT" w:hAnsi="ArialMT" w:cs="ArialMT"/>
          <w:sz w:val="23"/>
          <w:szCs w:val="23"/>
        </w:rPr>
      </w:pPr>
      <w:r w:rsidRPr="6F28B186">
        <w:rPr>
          <w:rFonts w:ascii="Arial" w:eastAsia="Arial" w:hAnsi="Arial" w:cs="Arial"/>
          <w:color w:val="000000" w:themeColor="text1"/>
          <w:sz w:val="24"/>
          <w:szCs w:val="24"/>
        </w:rPr>
        <w:t xml:space="preserve"> </w:t>
      </w:r>
    </w:p>
    <w:p w14:paraId="395D6F83" w14:textId="1F632A64" w:rsidR="000B0C7A" w:rsidRPr="0000174B" w:rsidRDefault="000B0C7A" w:rsidP="0000174B">
      <w:pPr>
        <w:pStyle w:val="ListParagraph"/>
        <w:numPr>
          <w:ilvl w:val="0"/>
          <w:numId w:val="24"/>
        </w:numPr>
        <w:autoSpaceDE w:val="0"/>
        <w:autoSpaceDN w:val="0"/>
        <w:adjustRightInd w:val="0"/>
        <w:spacing w:after="0" w:line="240" w:lineRule="auto"/>
        <w:rPr>
          <w:rFonts w:ascii="ArialMT" w:hAnsi="ArialMT" w:cs="ArialMT"/>
          <w:sz w:val="23"/>
          <w:szCs w:val="23"/>
        </w:rPr>
      </w:pPr>
      <w:r w:rsidRPr="0000174B">
        <w:rPr>
          <w:rFonts w:ascii="ArialMT" w:hAnsi="ArialMT" w:cs="ArialMT"/>
          <w:sz w:val="23"/>
          <w:szCs w:val="23"/>
        </w:rPr>
        <w:t>With reference to the chart showing the main components of your management</w:t>
      </w:r>
      <w:r w:rsidR="0000174B">
        <w:rPr>
          <w:rFonts w:ascii="ArialMT" w:hAnsi="ArialMT" w:cs="ArialMT"/>
          <w:sz w:val="23"/>
          <w:szCs w:val="23"/>
        </w:rPr>
        <w:t xml:space="preserve"> </w:t>
      </w:r>
      <w:r w:rsidRPr="0000174B">
        <w:rPr>
          <w:rFonts w:ascii="ArialMT" w:hAnsi="ArialMT" w:cs="ArialMT"/>
          <w:sz w:val="23"/>
          <w:szCs w:val="23"/>
        </w:rPr>
        <w:t>information system provided in the question above, please provide the names of</w:t>
      </w:r>
      <w:r w:rsidRPr="6F28B186">
        <w:rPr>
          <w:rFonts w:ascii="ArialMT" w:hAnsi="ArialMT" w:cs="ArialMT"/>
          <w:sz w:val="23"/>
          <w:szCs w:val="23"/>
        </w:rPr>
        <w:t xml:space="preserve"> </w:t>
      </w:r>
      <w:r w:rsidRPr="0000174B">
        <w:rPr>
          <w:rFonts w:ascii="ArialMT" w:hAnsi="ArialMT" w:cs="ArialMT"/>
          <w:sz w:val="23"/>
          <w:szCs w:val="23"/>
        </w:rPr>
        <w:t>the system(s) you use for financial accounting, sales and production. If you use</w:t>
      </w:r>
      <w:r w:rsidRPr="6F28B186">
        <w:rPr>
          <w:rFonts w:ascii="ArialMT" w:hAnsi="ArialMT" w:cs="ArialMT"/>
          <w:sz w:val="23"/>
          <w:szCs w:val="23"/>
        </w:rPr>
        <w:t xml:space="preserve"> </w:t>
      </w:r>
      <w:r w:rsidRPr="0000174B">
        <w:rPr>
          <w:rFonts w:ascii="ArialMT" w:hAnsi="ArialMT" w:cs="ArialMT"/>
          <w:sz w:val="23"/>
          <w:szCs w:val="23"/>
        </w:rPr>
        <w:t>more than one system, please explain how the systems interact (including whether electronic or manual).</w:t>
      </w:r>
    </w:p>
    <w:p w14:paraId="6B327EAD" w14:textId="4CC14644" w:rsidR="21068F33" w:rsidRPr="0000174B" w:rsidRDefault="21068F33" w:rsidP="0000174B">
      <w:pPr>
        <w:autoSpaceDE w:val="0"/>
        <w:autoSpaceDN w:val="0"/>
        <w:adjustRightInd w:val="0"/>
        <w:spacing w:after="0" w:line="240" w:lineRule="auto"/>
        <w:rPr>
          <w:rFonts w:ascii="ArialMT" w:hAnsi="ArialMT" w:cs="ArialMT"/>
          <w:sz w:val="23"/>
          <w:szCs w:val="23"/>
        </w:rPr>
      </w:pPr>
    </w:p>
    <w:p w14:paraId="0A9D0E05" w14:textId="5A70D15B" w:rsidR="00305CEE" w:rsidRDefault="00305CEE" w:rsidP="00305CEE">
      <w:pPr>
        <w:spacing w:after="0" w:line="22" w:lineRule="atLeast"/>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D811A65" w14:textId="77777777" w:rsidTr="001415BE">
        <w:tc>
          <w:tcPr>
            <w:tcW w:w="9016" w:type="dxa"/>
            <w:gridSpan w:val="2"/>
          </w:tcPr>
          <w:p w14:paraId="3507AFC4"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2EEC826"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05CEE" w:rsidRPr="00D9239B" w14:paraId="530809DD" w14:textId="77777777" w:rsidTr="001415BE">
        <w:tc>
          <w:tcPr>
            <w:tcW w:w="4508" w:type="dxa"/>
            <w:tcBorders>
              <w:top w:val="single" w:sz="4" w:space="0" w:color="FFFFFF" w:themeColor="background1"/>
              <w:left w:val="nil"/>
              <w:bottom w:val="nil"/>
              <w:right w:val="single" w:sz="4" w:space="0" w:color="auto"/>
            </w:tcBorders>
          </w:tcPr>
          <w:p w14:paraId="7CDE5E32"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9D09C45" w14:textId="77777777" w:rsidR="00305CEE" w:rsidRPr="00D9239B" w:rsidRDefault="00305CE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BD79F23" w14:textId="77777777" w:rsidR="5E4B7272" w:rsidRPr="00FD16B0" w:rsidRDefault="5E4B7272" w:rsidP="001E12E3">
      <w:pPr>
        <w:spacing w:after="0" w:line="22" w:lineRule="atLeast"/>
        <w:rPr>
          <w:rFonts w:ascii="Arial" w:eastAsia="Arial" w:hAnsi="Arial" w:cs="Arial"/>
          <w:b/>
          <w:bCs/>
          <w:sz w:val="24"/>
          <w:szCs w:val="24"/>
        </w:rPr>
      </w:pPr>
    </w:p>
    <w:p w14:paraId="7AD4A4C9" w14:textId="56F1CF0D" w:rsidR="003569E4" w:rsidRPr="0000174B" w:rsidRDefault="003569E4" w:rsidP="0000174B">
      <w:pPr>
        <w:pStyle w:val="ListParagraph"/>
        <w:numPr>
          <w:ilvl w:val="0"/>
          <w:numId w:val="24"/>
        </w:numPr>
        <w:tabs>
          <w:tab w:val="left" w:pos="2130"/>
        </w:tabs>
        <w:suppressAutoHyphens/>
        <w:spacing w:after="0" w:line="22" w:lineRule="atLeast"/>
        <w:rPr>
          <w:rFonts w:ascii="Arial" w:hAnsi="Arial" w:cs="Arial"/>
          <w:sz w:val="24"/>
          <w:szCs w:val="24"/>
        </w:rPr>
      </w:pPr>
      <w:r>
        <w:rPr>
          <w:rFonts w:ascii="Arial" w:eastAsia="Arial" w:hAnsi="Arial" w:cs="Arial"/>
          <w:sz w:val="24"/>
          <w:szCs w:val="24"/>
        </w:rPr>
        <w:t xml:space="preserve"> </w:t>
      </w:r>
      <w:r w:rsidRPr="0000174B">
        <w:rPr>
          <w:rFonts w:ascii="Arial" w:eastAsia="Arial" w:hAnsi="Arial" w:cs="Arial"/>
          <w:sz w:val="24"/>
          <w:szCs w:val="24"/>
        </w:rPr>
        <w:t xml:space="preserve">Please confirm whether the accruals basis of accounting is applied in relation to the year end financial accounts and in relation to the management accounts. </w:t>
      </w:r>
      <w:r w:rsidRPr="0000174B">
        <w:rPr>
          <w:rFonts w:ascii="Arial" w:eastAsia="Arial" w:hAnsi="Arial" w:cs="Arial"/>
          <w:sz w:val="24"/>
          <w:szCs w:val="24"/>
        </w:rPr>
        <w:lastRenderedPageBreak/>
        <w:t>Describe your accounting methodology, where applicable and not already included in the accounting policies, for:</w:t>
      </w:r>
    </w:p>
    <w:p w14:paraId="4AC2ADE7" w14:textId="77777777" w:rsidR="003569E4" w:rsidRPr="003569E4" w:rsidRDefault="003569E4" w:rsidP="0000174B">
      <w:pPr>
        <w:pStyle w:val="ListParagraph"/>
        <w:numPr>
          <w:ilvl w:val="0"/>
          <w:numId w:val="90"/>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the recognition and/or timing of income and the impact of discounts and</w:t>
      </w:r>
    </w:p>
    <w:p w14:paraId="61327977" w14:textId="77777777" w:rsidR="001D3485" w:rsidRDefault="003569E4" w:rsidP="001D3485">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rebates, sales returns, warranty claims and intercompany transfers;</w:t>
      </w:r>
    </w:p>
    <w:p w14:paraId="61D00551" w14:textId="28F885D1" w:rsidR="003569E4" w:rsidRPr="0000174B" w:rsidRDefault="003569E4" w:rsidP="0000174B">
      <w:pPr>
        <w:pStyle w:val="ListParagraph"/>
        <w:numPr>
          <w:ilvl w:val="0"/>
          <w:numId w:val="90"/>
        </w:numPr>
        <w:tabs>
          <w:tab w:val="left" w:pos="2130"/>
        </w:tabs>
        <w:suppressAutoHyphens/>
        <w:spacing w:after="0" w:line="22" w:lineRule="atLeast"/>
        <w:rPr>
          <w:rFonts w:ascii="Arial" w:eastAsia="Arial" w:hAnsi="Arial" w:cs="Arial"/>
          <w:sz w:val="24"/>
          <w:szCs w:val="24"/>
        </w:rPr>
      </w:pPr>
      <w:r w:rsidRPr="0000174B">
        <w:rPr>
          <w:rFonts w:ascii="Arial" w:eastAsia="Arial" w:hAnsi="Arial" w:cs="Arial"/>
          <w:sz w:val="24"/>
          <w:szCs w:val="24"/>
        </w:rPr>
        <w:t>the depreciation and amortisation method, and the periods used by your</w:t>
      </w:r>
    </w:p>
    <w:p w14:paraId="0468D40A" w14:textId="77777777" w:rsidR="003569E4" w:rsidRPr="003569E4" w:rsidRDefault="003569E4" w:rsidP="003569E4">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company for each class of asset such as intellectual property, plants,</w:t>
      </w:r>
    </w:p>
    <w:p w14:paraId="449B2E6B" w14:textId="77777777" w:rsidR="003569E4" w:rsidRPr="003569E4" w:rsidRDefault="003569E4" w:rsidP="003569E4">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buildings, machinery and equipment (including average useful life and the</w:t>
      </w:r>
    </w:p>
    <w:p w14:paraId="10508DD9" w14:textId="77777777" w:rsidR="003569E4" w:rsidRPr="003569E4" w:rsidRDefault="003569E4" w:rsidP="003569E4">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methods for calculating this);</w:t>
      </w:r>
    </w:p>
    <w:p w14:paraId="7D5E828A" w14:textId="77777777" w:rsidR="003569E4" w:rsidRPr="003569E4" w:rsidRDefault="003569E4" w:rsidP="0000174B">
      <w:pPr>
        <w:pStyle w:val="ListParagraph"/>
        <w:numPr>
          <w:ilvl w:val="0"/>
          <w:numId w:val="90"/>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provisions for bad or doubtful debts;</w:t>
      </w:r>
    </w:p>
    <w:p w14:paraId="2DC2D7A1" w14:textId="77777777" w:rsidR="003569E4" w:rsidRPr="003569E4" w:rsidRDefault="003569E4" w:rsidP="0000174B">
      <w:pPr>
        <w:pStyle w:val="ListParagraph"/>
        <w:numPr>
          <w:ilvl w:val="0"/>
          <w:numId w:val="90"/>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the accounting treatment of general expenses and the extent to which these are allocated to the cost of goods;</w:t>
      </w:r>
    </w:p>
    <w:p w14:paraId="26D6F9C1" w14:textId="77777777" w:rsidR="003569E4" w:rsidRPr="003569E4" w:rsidRDefault="003569E4" w:rsidP="0000174B">
      <w:pPr>
        <w:pStyle w:val="ListParagraph"/>
        <w:numPr>
          <w:ilvl w:val="0"/>
          <w:numId w:val="90"/>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the accounting treatment of finance costs and how these are allocated to the</w:t>
      </w:r>
    </w:p>
    <w:p w14:paraId="36DEBB6F" w14:textId="77777777" w:rsidR="002764F0" w:rsidRDefault="003569E4" w:rsidP="002764F0">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cost of goods;</w:t>
      </w:r>
    </w:p>
    <w:p w14:paraId="27E71811" w14:textId="13A187AD" w:rsidR="003569E4" w:rsidRPr="0000174B"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00174B">
        <w:rPr>
          <w:rFonts w:ascii="Arial" w:eastAsia="Arial" w:hAnsi="Arial" w:cs="Arial"/>
          <w:sz w:val="24"/>
          <w:szCs w:val="24"/>
        </w:rPr>
        <w:t>costing methods (for example, by tonnes, units, revenue, activity, direct costs, standard costing etc.) and allocation of costs shared with other goods or processes;</w:t>
      </w:r>
    </w:p>
    <w:p w14:paraId="6792FB9F" w14:textId="77777777" w:rsidR="003569E4" w:rsidRPr="003569E4"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your inventory valuation methods for raw material, work-in-process, and finished goods, for example First In First Out (FIFO), Last In First Out (LIFO), current cost, standard cost, weighted average cost etc.;</w:t>
      </w:r>
    </w:p>
    <w:p w14:paraId="0CCBEC7D" w14:textId="77777777" w:rsidR="003569E4" w:rsidRPr="003569E4"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ageing/obsolete inventories, your write-off and/or write-down process(es);</w:t>
      </w:r>
    </w:p>
    <w:p w14:paraId="063C3634" w14:textId="77777777" w:rsidR="003569E4" w:rsidRPr="003569E4"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valuation methods for scrap, by-products or joint products;</w:t>
      </w:r>
    </w:p>
    <w:p w14:paraId="4EF8249C" w14:textId="77777777" w:rsidR="003569E4" w:rsidRPr="003569E4"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valuation methods for damaged or sub-standard goods generated at the various stages of production;</w:t>
      </w:r>
    </w:p>
    <w:p w14:paraId="20A14599" w14:textId="77777777" w:rsidR="003569E4" w:rsidRPr="003569E4" w:rsidRDefault="003569E4" w:rsidP="0000174B">
      <w:pPr>
        <w:pStyle w:val="ListParagraph"/>
        <w:numPr>
          <w:ilvl w:val="0"/>
          <w:numId w:val="93"/>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valuation and revaluation of fixed assets, and the subsequent treatment of</w:t>
      </w:r>
    </w:p>
    <w:p w14:paraId="089DD7D8" w14:textId="77777777" w:rsidR="00211FF0" w:rsidRDefault="003569E4" w:rsidP="00211FF0">
      <w:pPr>
        <w:pStyle w:val="ListParagraph"/>
        <w:tabs>
          <w:tab w:val="left" w:pos="2130"/>
        </w:tabs>
        <w:suppressAutoHyphens/>
        <w:spacing w:after="0" w:line="22" w:lineRule="atLeast"/>
        <w:ind w:left="360"/>
        <w:rPr>
          <w:rFonts w:ascii="Arial" w:eastAsia="Arial" w:hAnsi="Arial" w:cs="Arial"/>
          <w:sz w:val="24"/>
          <w:szCs w:val="24"/>
        </w:rPr>
      </w:pPr>
      <w:r w:rsidRPr="003569E4">
        <w:rPr>
          <w:rFonts w:ascii="Arial" w:eastAsia="Arial" w:hAnsi="Arial" w:cs="Arial"/>
          <w:sz w:val="24"/>
          <w:szCs w:val="24"/>
        </w:rPr>
        <w:t>excess depreciation/amortisation;</w:t>
      </w:r>
    </w:p>
    <w:p w14:paraId="6B73AFBD" w14:textId="5A18E88A" w:rsidR="003569E4" w:rsidRPr="0000174B" w:rsidRDefault="003569E4" w:rsidP="0000174B">
      <w:pPr>
        <w:pStyle w:val="ListParagraph"/>
        <w:numPr>
          <w:ilvl w:val="0"/>
          <w:numId w:val="95"/>
        </w:numPr>
        <w:tabs>
          <w:tab w:val="left" w:pos="2130"/>
        </w:tabs>
        <w:suppressAutoHyphens/>
        <w:spacing w:after="0" w:line="22" w:lineRule="atLeast"/>
        <w:rPr>
          <w:rFonts w:ascii="Arial" w:eastAsia="Arial" w:hAnsi="Arial" w:cs="Arial"/>
          <w:sz w:val="24"/>
          <w:szCs w:val="24"/>
        </w:rPr>
      </w:pPr>
      <w:r w:rsidRPr="0000174B">
        <w:rPr>
          <w:rFonts w:ascii="Arial" w:eastAsia="Arial" w:hAnsi="Arial" w:cs="Arial"/>
          <w:sz w:val="24"/>
          <w:szCs w:val="24"/>
        </w:rPr>
        <w:t>treatment of any subsidies or grants;</w:t>
      </w:r>
    </w:p>
    <w:p w14:paraId="5029D407" w14:textId="77777777" w:rsidR="003569E4" w:rsidRPr="0000174B" w:rsidRDefault="003569E4" w:rsidP="0000174B">
      <w:pPr>
        <w:pStyle w:val="ListParagraph"/>
        <w:numPr>
          <w:ilvl w:val="0"/>
          <w:numId w:val="95"/>
        </w:numPr>
        <w:tabs>
          <w:tab w:val="left" w:pos="2130"/>
        </w:tabs>
        <w:suppressAutoHyphens/>
        <w:spacing w:after="0" w:line="22" w:lineRule="atLeast"/>
        <w:rPr>
          <w:rFonts w:ascii="Arial" w:eastAsia="Arial" w:hAnsi="Arial" w:cs="Arial"/>
          <w:sz w:val="24"/>
          <w:szCs w:val="24"/>
        </w:rPr>
      </w:pPr>
      <w:r w:rsidRPr="0000174B">
        <w:rPr>
          <w:rFonts w:ascii="Arial" w:eastAsia="Arial" w:hAnsi="Arial" w:cs="Arial"/>
          <w:sz w:val="24"/>
          <w:szCs w:val="24"/>
        </w:rPr>
        <w:t>treatment of foreign exchange gains and losses arising from transactions and from the translation of balance sheet items;</w:t>
      </w:r>
    </w:p>
    <w:p w14:paraId="6FB7FFCF" w14:textId="77777777" w:rsidR="003569E4" w:rsidRPr="003569E4" w:rsidRDefault="003569E4" w:rsidP="0000174B">
      <w:pPr>
        <w:pStyle w:val="ListParagraph"/>
        <w:numPr>
          <w:ilvl w:val="0"/>
          <w:numId w:val="95"/>
        </w:numPr>
        <w:tabs>
          <w:tab w:val="left" w:pos="2130"/>
        </w:tabs>
        <w:suppressAutoHyphens/>
        <w:spacing w:after="0" w:line="22" w:lineRule="atLeast"/>
        <w:rPr>
          <w:rFonts w:ascii="Arial" w:eastAsia="Arial" w:hAnsi="Arial" w:cs="Arial"/>
          <w:sz w:val="24"/>
          <w:szCs w:val="24"/>
        </w:rPr>
      </w:pPr>
      <w:r w:rsidRPr="003569E4">
        <w:rPr>
          <w:rFonts w:ascii="Arial" w:eastAsia="Arial" w:hAnsi="Arial" w:cs="Arial"/>
          <w:sz w:val="24"/>
          <w:szCs w:val="24"/>
        </w:rPr>
        <w:t>restructuring costs, costs of plant closure, expenses for equipment not in current use and/or plant shut-downs.</w:t>
      </w:r>
    </w:p>
    <w:p w14:paraId="34198AC6" w14:textId="52EDAE49" w:rsidR="00D14A23" w:rsidRDefault="00D14A23" w:rsidP="00D14A23">
      <w:pPr>
        <w:suppressAutoHyphens/>
        <w:autoSpaceDE w:val="0"/>
        <w:autoSpaceDN w:val="0"/>
        <w:adjustRightInd w:val="0"/>
        <w:spacing w:after="0" w:line="22" w:lineRule="atLeast"/>
        <w:contextualSpacing/>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D9239B" w14:paraId="152FC45C" w14:textId="77777777" w:rsidTr="001415BE">
        <w:tc>
          <w:tcPr>
            <w:tcW w:w="9016" w:type="dxa"/>
            <w:gridSpan w:val="2"/>
          </w:tcPr>
          <w:p w14:paraId="06A3D1A4"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5AE278A"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14A23" w:rsidRPr="00D9239B" w14:paraId="3051F182" w14:textId="77777777" w:rsidTr="001415BE">
        <w:tc>
          <w:tcPr>
            <w:tcW w:w="4508" w:type="dxa"/>
            <w:tcBorders>
              <w:top w:val="single" w:sz="4" w:space="0" w:color="FFFFFF" w:themeColor="background1"/>
              <w:left w:val="nil"/>
              <w:bottom w:val="nil"/>
              <w:right w:val="single" w:sz="4" w:space="0" w:color="auto"/>
            </w:tcBorders>
          </w:tcPr>
          <w:p w14:paraId="648CAE20"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400DE04"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FF8923A" w14:textId="77777777" w:rsidR="00D2572F" w:rsidRPr="00A07064" w:rsidRDefault="00D2572F" w:rsidP="001E12E3">
      <w:pPr>
        <w:suppressAutoHyphens/>
        <w:spacing w:after="0" w:line="22" w:lineRule="atLeast"/>
        <w:rPr>
          <w:rFonts w:ascii="Arial" w:eastAsia="Arial" w:hAnsi="Arial" w:cs="Arial"/>
          <w:sz w:val="24"/>
          <w:szCs w:val="24"/>
        </w:rPr>
      </w:pPr>
    </w:p>
    <w:p w14:paraId="4E58E7A0" w14:textId="425FC711" w:rsidR="71DE1269" w:rsidRPr="00D14A23" w:rsidRDefault="00A33E4F" w:rsidP="002458F8">
      <w:pPr>
        <w:pStyle w:val="ListParagraph"/>
        <w:numPr>
          <w:ilvl w:val="0"/>
          <w:numId w:val="24"/>
        </w:numPr>
        <w:tabs>
          <w:tab w:val="left" w:pos="2130"/>
        </w:tabs>
        <w:suppressAutoHyphens/>
        <w:spacing w:after="0" w:line="22" w:lineRule="atLeast"/>
        <w:rPr>
          <w:rFonts w:ascii="Arial" w:eastAsia="Arial" w:hAnsi="Arial" w:cs="Arial"/>
          <w:sz w:val="24"/>
          <w:szCs w:val="24"/>
        </w:rPr>
      </w:pPr>
      <w:r w:rsidRPr="00D2572F">
        <w:rPr>
          <w:rFonts w:ascii="Arial" w:eastAsia="Arial" w:hAnsi="Arial" w:cs="Arial"/>
          <w:snapToGrid w:val="0"/>
          <w:sz w:val="24"/>
          <w:szCs w:val="24"/>
        </w:rPr>
        <w:t xml:space="preserve">If the accounting methods used by your company have changed over the </w:t>
      </w:r>
      <w:r w:rsidR="5F5EBCAB" w:rsidRPr="00D2572F">
        <w:rPr>
          <w:rFonts w:ascii="Arial" w:eastAsia="Arial" w:hAnsi="Arial" w:cs="Arial"/>
          <w:snapToGrid w:val="0"/>
          <w:sz w:val="24"/>
          <w:szCs w:val="24"/>
        </w:rPr>
        <w:t>POI</w:t>
      </w:r>
      <w:r w:rsidR="6E2029FF" w:rsidRPr="00D2572F">
        <w:rPr>
          <w:rFonts w:ascii="Arial" w:eastAsia="Arial" w:hAnsi="Arial" w:cs="Arial"/>
          <w:snapToGrid w:val="0"/>
          <w:sz w:val="24"/>
          <w:szCs w:val="24"/>
        </w:rPr>
        <w:t xml:space="preserve">, </w:t>
      </w:r>
      <w:r w:rsidRPr="00D2572F">
        <w:rPr>
          <w:rFonts w:ascii="Arial" w:eastAsia="Arial" w:hAnsi="Arial" w:cs="Arial"/>
          <w:snapToGrid w:val="0"/>
          <w:sz w:val="24"/>
          <w:szCs w:val="24"/>
        </w:rPr>
        <w:t>please expla</w:t>
      </w:r>
      <w:r w:rsidR="00001439" w:rsidRPr="00D2572F">
        <w:rPr>
          <w:rFonts w:ascii="Arial" w:eastAsia="Arial" w:hAnsi="Arial" w:cs="Arial"/>
          <w:snapToGrid w:val="0"/>
          <w:sz w:val="24"/>
          <w:szCs w:val="24"/>
        </w:rPr>
        <w:t>i</w:t>
      </w:r>
      <w:r w:rsidRPr="00D2572F">
        <w:rPr>
          <w:rFonts w:ascii="Arial" w:eastAsia="Arial" w:hAnsi="Arial" w:cs="Arial"/>
          <w:snapToGrid w:val="0"/>
          <w:sz w:val="24"/>
          <w:szCs w:val="24"/>
        </w:rPr>
        <w:t xml:space="preserve">n the changes, </w:t>
      </w:r>
      <w:r w:rsidR="00001439" w:rsidRPr="00D2572F">
        <w:rPr>
          <w:rFonts w:ascii="Arial" w:eastAsia="Arial" w:hAnsi="Arial" w:cs="Arial"/>
          <w:snapToGrid w:val="0"/>
          <w:sz w:val="24"/>
          <w:szCs w:val="24"/>
        </w:rPr>
        <w:t xml:space="preserve">including </w:t>
      </w:r>
      <w:r w:rsidRPr="00D2572F">
        <w:rPr>
          <w:rFonts w:ascii="Arial" w:eastAsia="Arial" w:hAnsi="Arial" w:cs="Arial"/>
          <w:snapToGrid w:val="0"/>
          <w:sz w:val="24"/>
          <w:szCs w:val="24"/>
        </w:rPr>
        <w:t>date</w:t>
      </w:r>
      <w:r w:rsidR="002D2861" w:rsidRPr="00D2572F">
        <w:rPr>
          <w:rFonts w:ascii="Arial" w:eastAsia="Arial" w:hAnsi="Arial" w:cs="Arial"/>
          <w:snapToGrid w:val="0"/>
          <w:sz w:val="24"/>
          <w:szCs w:val="24"/>
        </w:rPr>
        <w:t>s</w:t>
      </w:r>
      <w:r w:rsidRPr="00D2572F">
        <w:rPr>
          <w:rFonts w:ascii="Arial" w:eastAsia="Arial" w:hAnsi="Arial" w:cs="Arial"/>
          <w:snapToGrid w:val="0"/>
          <w:sz w:val="24"/>
          <w:szCs w:val="24"/>
        </w:rPr>
        <w:t xml:space="preserve"> and reasons</w:t>
      </w:r>
      <w:r w:rsidR="007721A3" w:rsidRPr="00D2572F">
        <w:rPr>
          <w:rFonts w:ascii="Arial" w:eastAsia="Arial" w:hAnsi="Arial" w:cs="Arial"/>
          <w:snapToGrid w:val="0"/>
          <w:sz w:val="24"/>
          <w:szCs w:val="24"/>
        </w:rPr>
        <w:t xml:space="preserve"> for them</w:t>
      </w:r>
      <w:r w:rsidR="00DC7520" w:rsidRPr="00D2572F">
        <w:rPr>
          <w:rFonts w:ascii="Arial" w:eastAsia="Arial" w:hAnsi="Arial" w:cs="Arial"/>
          <w:snapToGrid w:val="0"/>
          <w:sz w:val="24"/>
          <w:szCs w:val="24"/>
        </w:rPr>
        <w:t>.</w:t>
      </w:r>
    </w:p>
    <w:p w14:paraId="6F64BB81" w14:textId="602A55FF" w:rsidR="00D14A23" w:rsidRDefault="00D14A23" w:rsidP="00D14A23">
      <w:pPr>
        <w:tabs>
          <w:tab w:val="left" w:pos="2130"/>
        </w:tabs>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D9239B" w14:paraId="4F1AEE98" w14:textId="77777777" w:rsidTr="001415BE">
        <w:tc>
          <w:tcPr>
            <w:tcW w:w="9016" w:type="dxa"/>
            <w:gridSpan w:val="2"/>
          </w:tcPr>
          <w:p w14:paraId="382529EF"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4C6864D"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14A23" w:rsidRPr="00D9239B" w14:paraId="67F3D55C" w14:textId="77777777" w:rsidTr="007B0493">
        <w:tc>
          <w:tcPr>
            <w:tcW w:w="4508" w:type="dxa"/>
            <w:tcBorders>
              <w:top w:val="single" w:sz="4" w:space="0" w:color="FFFFFF" w:themeColor="background1"/>
              <w:left w:val="nil"/>
              <w:bottom w:val="single" w:sz="4" w:space="0" w:color="FFFFFF" w:themeColor="background1"/>
              <w:right w:val="single" w:sz="4" w:space="0" w:color="auto"/>
            </w:tcBorders>
          </w:tcPr>
          <w:p w14:paraId="57402704"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325B093" w14:textId="77777777" w:rsidR="00D14A23" w:rsidRPr="00D9239B" w:rsidRDefault="00D14A23"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r w:rsidR="007B0493" w:rsidRPr="00D9239B" w14:paraId="515335FC" w14:textId="77777777" w:rsidTr="007B0493">
        <w:tc>
          <w:tcPr>
            <w:tcW w:w="4508" w:type="dxa"/>
            <w:tcBorders>
              <w:top w:val="single" w:sz="4" w:space="0" w:color="FFFFFF" w:themeColor="background1"/>
              <w:left w:val="nil"/>
              <w:bottom w:val="single" w:sz="4" w:space="0" w:color="FFFFFF" w:themeColor="background1"/>
              <w:right w:val="single" w:sz="4" w:space="0" w:color="auto"/>
            </w:tcBorders>
          </w:tcPr>
          <w:p w14:paraId="79D56049" w14:textId="77777777" w:rsidR="007B0493" w:rsidRPr="00D9239B" w:rsidRDefault="007B049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9DBD3A6" w14:textId="77777777" w:rsidR="007B0493" w:rsidRPr="00D9239B" w:rsidRDefault="007B0493" w:rsidP="001415BE">
            <w:pPr>
              <w:suppressAutoHyphens/>
              <w:autoSpaceDE w:val="0"/>
              <w:autoSpaceDN w:val="0"/>
              <w:adjustRightInd w:val="0"/>
              <w:spacing w:line="22" w:lineRule="atLeast"/>
              <w:jc w:val="both"/>
              <w:rPr>
                <w:rFonts w:ascii="Arial" w:eastAsiaTheme="minorEastAsia" w:hAnsi="Arial" w:cs="Arial"/>
                <w:sz w:val="24"/>
                <w:szCs w:val="24"/>
              </w:rPr>
            </w:pPr>
          </w:p>
        </w:tc>
      </w:tr>
    </w:tbl>
    <w:p w14:paraId="13084854" w14:textId="3B1CC9EA" w:rsidR="00086905" w:rsidRDefault="00086905" w:rsidP="001E12E3">
      <w:pPr>
        <w:pStyle w:val="ListParagraph"/>
        <w:suppressAutoHyphens/>
        <w:autoSpaceDE w:val="0"/>
        <w:autoSpaceDN w:val="0"/>
        <w:adjustRightInd w:val="0"/>
        <w:spacing w:after="0" w:line="22" w:lineRule="atLeast"/>
        <w:ind w:left="0"/>
        <w:rPr>
          <w:rFonts w:ascii="Arial" w:eastAsia="Arial" w:hAnsi="Arial" w:cs="Arial"/>
          <w:b/>
          <w:bCs/>
          <w:sz w:val="24"/>
          <w:szCs w:val="24"/>
        </w:rPr>
      </w:pPr>
    </w:p>
    <w:p w14:paraId="5A7AD805" w14:textId="77777777" w:rsidR="007B0493" w:rsidRPr="0060633E" w:rsidRDefault="007B0493" w:rsidP="001E12E3">
      <w:pPr>
        <w:pStyle w:val="ListParagraph"/>
        <w:suppressAutoHyphens/>
        <w:autoSpaceDE w:val="0"/>
        <w:autoSpaceDN w:val="0"/>
        <w:adjustRightInd w:val="0"/>
        <w:spacing w:after="0" w:line="22" w:lineRule="atLeast"/>
        <w:ind w:left="0"/>
        <w:rPr>
          <w:rFonts w:ascii="Arial" w:eastAsia="Arial" w:hAnsi="Arial" w:cs="Arial"/>
          <w:b/>
          <w:bCs/>
          <w:sz w:val="24"/>
          <w:szCs w:val="24"/>
        </w:rPr>
      </w:pPr>
    </w:p>
    <w:p w14:paraId="3FCB88D8" w14:textId="0F2333B4" w:rsidR="00086905" w:rsidRPr="00A07064" w:rsidRDefault="001D3CA5" w:rsidP="003740AF">
      <w:pPr>
        <w:pStyle w:val="Heading2"/>
      </w:pPr>
      <w:bookmarkStart w:id="46" w:name="_Toc7787482"/>
      <w:bookmarkStart w:id="47" w:name="_Toc11414533"/>
      <w:bookmarkStart w:id="48" w:name="_Toc16852829"/>
      <w:bookmarkStart w:id="49" w:name="_Toc49839265"/>
      <w:r w:rsidRPr="00893FA6">
        <w:lastRenderedPageBreak/>
        <w:t>A7</w:t>
      </w:r>
      <w:r w:rsidR="007F565A" w:rsidRPr="00A07064">
        <w:tab/>
      </w:r>
      <w:r w:rsidR="00086905" w:rsidRPr="00A07064">
        <w:t>Your company’s products</w:t>
      </w:r>
      <w:bookmarkEnd w:id="46"/>
      <w:bookmarkEnd w:id="47"/>
      <w:bookmarkEnd w:id="48"/>
      <w:bookmarkEnd w:id="49"/>
    </w:p>
    <w:p w14:paraId="28021651" w14:textId="77777777" w:rsidR="002F6633" w:rsidRDefault="002F6633" w:rsidP="001E12E3">
      <w:pPr>
        <w:tabs>
          <w:tab w:val="left" w:pos="2130"/>
        </w:tabs>
        <w:suppressAutoHyphens/>
        <w:spacing w:after="0" w:line="22" w:lineRule="atLeast"/>
        <w:rPr>
          <w:rFonts w:ascii="Arial" w:eastAsia="Arial" w:hAnsi="Arial" w:cs="Arial"/>
          <w:sz w:val="24"/>
          <w:szCs w:val="24"/>
        </w:rPr>
      </w:pPr>
    </w:p>
    <w:p w14:paraId="041FBBF6" w14:textId="10AF1695" w:rsidR="00086905" w:rsidRPr="00A07064" w:rsidRDefault="001B123A"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Please complete</w:t>
      </w:r>
      <w:r w:rsidR="00086905" w:rsidRPr="00A07064">
        <w:rPr>
          <w:rFonts w:ascii="Arial" w:eastAsia="Arial" w:hAnsi="Arial" w:cs="Arial"/>
          <w:sz w:val="24"/>
          <w:szCs w:val="24"/>
        </w:rPr>
        <w:t xml:space="preserve"> </w:t>
      </w:r>
      <w:r w:rsidR="00086905" w:rsidRPr="00A07064">
        <w:rPr>
          <w:rFonts w:ascii="Arial" w:eastAsia="Arial" w:hAnsi="Arial" w:cs="Arial"/>
          <w:b/>
          <w:bCs/>
          <w:sz w:val="24"/>
          <w:szCs w:val="24"/>
        </w:rPr>
        <w:t xml:space="preserve">Section </w:t>
      </w:r>
      <w:r w:rsidR="00FB231C" w:rsidRPr="00A07064">
        <w:rPr>
          <w:rFonts w:ascii="Arial" w:eastAsia="Arial" w:hAnsi="Arial" w:cs="Arial"/>
          <w:b/>
          <w:bCs/>
          <w:sz w:val="24"/>
          <w:szCs w:val="24"/>
        </w:rPr>
        <w:t>A</w:t>
      </w:r>
      <w:r w:rsidR="00086905" w:rsidRPr="00A07064">
        <w:rPr>
          <w:rFonts w:ascii="Arial" w:eastAsia="Arial" w:hAnsi="Arial" w:cs="Arial"/>
          <w:b/>
          <w:bCs/>
          <w:sz w:val="24"/>
          <w:szCs w:val="24"/>
        </w:rPr>
        <w:t xml:space="preserve"> –</w:t>
      </w:r>
      <w:r w:rsidR="00FB231C" w:rsidRPr="00A07064">
        <w:rPr>
          <w:rFonts w:ascii="Arial" w:eastAsia="Arial" w:hAnsi="Arial" w:cs="Arial"/>
          <w:b/>
          <w:bCs/>
          <w:sz w:val="24"/>
          <w:szCs w:val="24"/>
        </w:rPr>
        <w:t xml:space="preserve"> </w:t>
      </w:r>
      <w:r w:rsidR="001A4DD2" w:rsidRPr="00A07064">
        <w:rPr>
          <w:rFonts w:ascii="Arial" w:eastAsia="Arial" w:hAnsi="Arial" w:cs="Arial"/>
          <w:b/>
          <w:bCs/>
          <w:sz w:val="24"/>
          <w:szCs w:val="24"/>
        </w:rPr>
        <w:t xml:space="preserve">Company </w:t>
      </w:r>
      <w:r w:rsidR="006B7A84" w:rsidRPr="00A07064">
        <w:rPr>
          <w:rFonts w:ascii="Arial" w:eastAsia="Arial" w:hAnsi="Arial" w:cs="Arial"/>
          <w:b/>
          <w:bCs/>
          <w:sz w:val="24"/>
          <w:szCs w:val="24"/>
        </w:rPr>
        <w:t xml:space="preserve">structure </w:t>
      </w:r>
      <w:r w:rsidR="001A4DD2" w:rsidRPr="00A07064">
        <w:rPr>
          <w:rFonts w:ascii="Arial" w:eastAsia="Arial" w:hAnsi="Arial" w:cs="Arial"/>
          <w:b/>
          <w:bCs/>
          <w:sz w:val="24"/>
          <w:szCs w:val="24"/>
        </w:rPr>
        <w:t xml:space="preserve">and </w:t>
      </w:r>
      <w:r w:rsidR="006B7A84" w:rsidRPr="00A07064">
        <w:rPr>
          <w:rFonts w:ascii="Arial" w:eastAsia="Arial" w:hAnsi="Arial" w:cs="Arial"/>
          <w:b/>
          <w:bCs/>
          <w:sz w:val="24"/>
          <w:szCs w:val="24"/>
        </w:rPr>
        <w:t>operations</w:t>
      </w:r>
      <w:r w:rsidR="00086905" w:rsidRPr="00A07064">
        <w:rPr>
          <w:rFonts w:ascii="Arial" w:eastAsia="Arial" w:hAnsi="Arial" w:cs="Arial"/>
          <w:sz w:val="24"/>
          <w:szCs w:val="24"/>
        </w:rPr>
        <w:t xml:space="preserve">, </w:t>
      </w:r>
      <w:r w:rsidRPr="00A07064">
        <w:rPr>
          <w:rFonts w:ascii="Arial" w:eastAsia="Arial" w:hAnsi="Arial" w:cs="Arial"/>
          <w:sz w:val="24"/>
          <w:szCs w:val="24"/>
        </w:rPr>
        <w:t>subsection</w:t>
      </w:r>
      <w:r w:rsidR="00086905" w:rsidRPr="00A07064">
        <w:rPr>
          <w:rFonts w:ascii="Arial" w:eastAsia="Arial" w:hAnsi="Arial" w:cs="Arial"/>
          <w:sz w:val="24"/>
          <w:szCs w:val="24"/>
        </w:rPr>
        <w:t xml:space="preserve"> </w:t>
      </w:r>
      <w:r w:rsidR="001A4DD2" w:rsidRPr="00A07064">
        <w:rPr>
          <w:rFonts w:ascii="Arial" w:eastAsia="Arial" w:hAnsi="Arial" w:cs="Arial"/>
          <w:b/>
          <w:bCs/>
          <w:sz w:val="24"/>
          <w:szCs w:val="24"/>
        </w:rPr>
        <w:t>A7</w:t>
      </w:r>
      <w:r w:rsidR="00BD4788" w:rsidRPr="00A07064">
        <w:rPr>
          <w:rFonts w:ascii="Arial" w:eastAsia="Arial" w:hAnsi="Arial" w:cs="Arial"/>
          <w:b/>
          <w:bCs/>
          <w:sz w:val="24"/>
          <w:szCs w:val="24"/>
        </w:rPr>
        <w:t>.1</w:t>
      </w:r>
      <w:r w:rsidR="00086905" w:rsidRPr="00A07064">
        <w:rPr>
          <w:rFonts w:ascii="Arial" w:eastAsia="Arial" w:hAnsi="Arial" w:cs="Arial"/>
          <w:b/>
          <w:bCs/>
          <w:sz w:val="24"/>
          <w:szCs w:val="24"/>
        </w:rPr>
        <w:t xml:space="preserve"> – Your company’s products</w:t>
      </w:r>
      <w:r w:rsidRPr="00A07064">
        <w:rPr>
          <w:rFonts w:ascii="Arial" w:eastAsia="Arial" w:hAnsi="Arial" w:cs="Arial"/>
          <w:b/>
          <w:bCs/>
          <w:sz w:val="24"/>
          <w:szCs w:val="24"/>
        </w:rPr>
        <w:t>, Annex II</w:t>
      </w:r>
      <w:r w:rsidR="00086905" w:rsidRPr="00A07064">
        <w:rPr>
          <w:rFonts w:ascii="Arial" w:eastAsia="Arial" w:hAnsi="Arial" w:cs="Arial"/>
          <w:b/>
          <w:bCs/>
          <w:sz w:val="24"/>
          <w:szCs w:val="24"/>
        </w:rPr>
        <w:t>.</w:t>
      </w:r>
    </w:p>
    <w:p w14:paraId="507A738E" w14:textId="77777777" w:rsidR="00086905" w:rsidRPr="00A07064" w:rsidRDefault="00086905" w:rsidP="001E12E3">
      <w:pPr>
        <w:tabs>
          <w:tab w:val="left" w:pos="2130"/>
        </w:tabs>
        <w:suppressAutoHyphens/>
        <w:spacing w:after="0" w:line="22" w:lineRule="atLeast"/>
        <w:rPr>
          <w:rFonts w:ascii="Arial" w:eastAsia="Arial" w:hAnsi="Arial" w:cs="Arial"/>
          <w:b/>
          <w:sz w:val="24"/>
          <w:szCs w:val="24"/>
        </w:rPr>
      </w:pPr>
    </w:p>
    <w:p w14:paraId="04AFE85B" w14:textId="0FD5D0F1" w:rsidR="00086905" w:rsidRPr="002F6633" w:rsidRDefault="00086905" w:rsidP="002458F8">
      <w:pPr>
        <w:pStyle w:val="ListParagraph"/>
        <w:numPr>
          <w:ilvl w:val="0"/>
          <w:numId w:val="30"/>
        </w:numPr>
        <w:tabs>
          <w:tab w:val="left" w:pos="2130"/>
        </w:tabs>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For the goods </w:t>
      </w:r>
      <w:r w:rsidR="005446BA" w:rsidRPr="00E37E3C">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please describe your company’s </w:t>
      </w:r>
      <w:r w:rsidR="009C6C06" w:rsidRPr="00A07064">
        <w:rPr>
          <w:rFonts w:ascii="Arial" w:eastAsia="Arial" w:hAnsi="Arial" w:cs="Arial"/>
          <w:sz w:val="24"/>
          <w:szCs w:val="24"/>
        </w:rPr>
        <w:t>Company Control Number</w:t>
      </w:r>
      <w:r w:rsidRPr="00A07064">
        <w:rPr>
          <w:rFonts w:ascii="Arial" w:eastAsia="Arial" w:hAnsi="Arial" w:cs="Arial"/>
          <w:sz w:val="24"/>
          <w:szCs w:val="24"/>
        </w:rPr>
        <w:t xml:space="preserve"> (CCN)</w:t>
      </w:r>
      <w:r w:rsidR="00393EB4" w:rsidRPr="00A07064">
        <w:rPr>
          <w:rFonts w:ascii="Arial" w:eastAsia="Arial" w:hAnsi="Arial" w:cs="Arial"/>
          <w:sz w:val="24"/>
          <w:szCs w:val="24"/>
        </w:rPr>
        <w:t xml:space="preserve"> system</w:t>
      </w:r>
      <w:r w:rsidRPr="00A07064">
        <w:rPr>
          <w:rFonts w:ascii="Arial" w:eastAsia="Arial" w:hAnsi="Arial" w:cs="Arial"/>
          <w:sz w:val="24"/>
          <w:szCs w:val="24"/>
        </w:rPr>
        <w:t>. Show the</w:t>
      </w:r>
      <w:r w:rsidRPr="00A07064" w:rsidDel="00393EB4">
        <w:rPr>
          <w:rFonts w:ascii="Arial" w:eastAsia="Arial" w:hAnsi="Arial" w:cs="Arial"/>
          <w:sz w:val="24"/>
          <w:szCs w:val="24"/>
        </w:rPr>
        <w:t xml:space="preserve"> </w:t>
      </w:r>
      <w:r w:rsidR="00393EB4" w:rsidRPr="00A07064">
        <w:rPr>
          <w:rFonts w:ascii="Arial" w:eastAsia="Arial" w:hAnsi="Arial" w:cs="Arial"/>
          <w:sz w:val="24"/>
          <w:szCs w:val="24"/>
        </w:rPr>
        <w:t xml:space="preserve">communication </w:t>
      </w:r>
      <w:r w:rsidRPr="00A07064">
        <w:rPr>
          <w:rFonts w:ascii="Arial" w:eastAsia="Arial" w:hAnsi="Arial" w:cs="Arial"/>
          <w:sz w:val="24"/>
          <w:szCs w:val="24"/>
        </w:rPr>
        <w:t>between your own internal codes and those of the PCNs provided in the table</w:t>
      </w:r>
      <w:r w:rsidR="473A8E82" w:rsidRPr="00A07064">
        <w:rPr>
          <w:rFonts w:ascii="Arial" w:eastAsia="Arial" w:hAnsi="Arial" w:cs="Arial"/>
          <w:sz w:val="24"/>
          <w:szCs w:val="24"/>
        </w:rPr>
        <w:t xml:space="preserve"> </w:t>
      </w:r>
      <w:hyperlink w:anchor="_Product_Control_Numbers" w:history="1">
        <w:r w:rsidR="007718A3" w:rsidRPr="003A3432">
          <w:rPr>
            <w:rStyle w:val="Hyperlink"/>
            <w:rFonts w:ascii="Arial" w:hAnsi="Arial" w:cs="Arial"/>
            <w:bCs/>
            <w:sz w:val="24"/>
            <w:szCs w:val="24"/>
          </w:rPr>
          <w:t>Product Control Number</w:t>
        </w:r>
        <w:r w:rsidR="007718A3" w:rsidRPr="003A3432">
          <w:rPr>
            <w:rStyle w:val="Hyperlink"/>
            <w:rFonts w:ascii="Arial" w:eastAsia="Arial" w:hAnsi="Arial" w:cs="Arial"/>
            <w:bCs/>
            <w:sz w:val="24"/>
            <w:szCs w:val="24"/>
          </w:rPr>
          <w:t>s</w:t>
        </w:r>
        <w:r w:rsidR="007718A3" w:rsidRPr="003A3432">
          <w:rPr>
            <w:rStyle w:val="Hyperlink"/>
            <w:rFonts w:ascii="Arial" w:hAnsi="Arial" w:cs="Arial"/>
            <w:bCs/>
            <w:sz w:val="24"/>
            <w:szCs w:val="24"/>
          </w:rPr>
          <w:t>.</w:t>
        </w:r>
      </w:hyperlink>
    </w:p>
    <w:p w14:paraId="0289A032" w14:textId="34AABE46" w:rsidR="002F6633" w:rsidRDefault="002F6633" w:rsidP="002F6633">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5DCBFFC" w14:textId="77777777" w:rsidTr="001415BE">
        <w:tc>
          <w:tcPr>
            <w:tcW w:w="9016" w:type="dxa"/>
            <w:gridSpan w:val="2"/>
          </w:tcPr>
          <w:p w14:paraId="5154200C"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35E5B2E"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2F6633" w:rsidRPr="00D9239B" w14:paraId="56589286" w14:textId="77777777" w:rsidTr="001415BE">
        <w:tc>
          <w:tcPr>
            <w:tcW w:w="4508" w:type="dxa"/>
            <w:tcBorders>
              <w:top w:val="single" w:sz="4" w:space="0" w:color="FFFFFF" w:themeColor="background1"/>
              <w:left w:val="nil"/>
              <w:bottom w:val="nil"/>
              <w:right w:val="single" w:sz="4" w:space="0" w:color="auto"/>
            </w:tcBorders>
          </w:tcPr>
          <w:p w14:paraId="30BE234E"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95D2B73"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8D484A0" w14:textId="77777777" w:rsidR="00086905" w:rsidRPr="0060633E" w:rsidRDefault="00086905" w:rsidP="001E12E3">
      <w:pPr>
        <w:tabs>
          <w:tab w:val="left" w:pos="2130"/>
        </w:tabs>
        <w:suppressAutoHyphens/>
        <w:spacing w:after="0" w:line="22" w:lineRule="atLeast"/>
        <w:rPr>
          <w:rFonts w:ascii="Arial" w:eastAsia="Arial" w:hAnsi="Arial" w:cs="Arial"/>
          <w:b/>
          <w:bCs/>
          <w:sz w:val="24"/>
          <w:szCs w:val="24"/>
        </w:rPr>
      </w:pPr>
    </w:p>
    <w:p w14:paraId="3BF0DA8C" w14:textId="77777777" w:rsidR="00FC0069" w:rsidRPr="00A07064" w:rsidRDefault="00086905" w:rsidP="002458F8">
      <w:pPr>
        <w:pStyle w:val="ListParagraph"/>
        <w:numPr>
          <w:ilvl w:val="0"/>
          <w:numId w:val="30"/>
        </w:numPr>
        <w:tabs>
          <w:tab w:val="left" w:pos="2130"/>
        </w:tabs>
        <w:suppressAutoHyphens/>
        <w:spacing w:after="0" w:line="22" w:lineRule="atLeast"/>
        <w:ind w:left="360"/>
        <w:rPr>
          <w:rFonts w:ascii="Arial" w:hAnsi="Arial" w:cs="Arial"/>
          <w:sz w:val="24"/>
          <w:szCs w:val="24"/>
        </w:rPr>
      </w:pPr>
      <w:r w:rsidRPr="00893FA6">
        <w:rPr>
          <w:rFonts w:ascii="Arial" w:eastAsia="Arial" w:hAnsi="Arial" w:cs="Arial"/>
          <w:sz w:val="24"/>
          <w:szCs w:val="24"/>
        </w:rPr>
        <w:t xml:space="preserve">If your company does not use the same product codes across production, sales and invoicing, please expand the table in </w:t>
      </w:r>
      <w:r w:rsidR="005B4BCC" w:rsidRPr="00A07064">
        <w:rPr>
          <w:rFonts w:ascii="Arial" w:eastAsia="Arial" w:hAnsi="Arial" w:cs="Arial"/>
          <w:b/>
          <w:sz w:val="24"/>
          <w:szCs w:val="24"/>
        </w:rPr>
        <w:t>A7</w:t>
      </w:r>
      <w:r w:rsidR="00BD4788" w:rsidRPr="00A07064">
        <w:rPr>
          <w:rFonts w:ascii="Arial" w:eastAsia="Arial" w:hAnsi="Arial" w:cs="Arial"/>
          <w:b/>
          <w:sz w:val="24"/>
          <w:szCs w:val="24"/>
        </w:rPr>
        <w:t>.1</w:t>
      </w:r>
      <w:r w:rsidRPr="00A07064">
        <w:rPr>
          <w:rFonts w:ascii="Arial" w:eastAsia="Arial" w:hAnsi="Arial" w:cs="Arial"/>
          <w:b/>
          <w:bCs/>
          <w:sz w:val="24"/>
          <w:szCs w:val="24"/>
        </w:rPr>
        <w:t xml:space="preserve"> – Your company’s products</w:t>
      </w:r>
      <w:r w:rsidRPr="00A07064">
        <w:rPr>
          <w:rFonts w:ascii="Arial" w:eastAsia="Arial" w:hAnsi="Arial" w:cs="Arial"/>
          <w:sz w:val="24"/>
          <w:szCs w:val="24"/>
        </w:rPr>
        <w:t xml:space="preserve"> to further </w:t>
      </w:r>
      <w:r w:rsidR="001E1B0C" w:rsidRPr="00A07064">
        <w:rPr>
          <w:rFonts w:ascii="Arial" w:eastAsia="Arial" w:hAnsi="Arial" w:cs="Arial"/>
          <w:sz w:val="24"/>
          <w:szCs w:val="24"/>
        </w:rPr>
        <w:t xml:space="preserve">include </w:t>
      </w:r>
      <w:r w:rsidRPr="00A07064">
        <w:rPr>
          <w:rFonts w:ascii="Arial" w:eastAsia="Arial" w:hAnsi="Arial" w:cs="Arial"/>
          <w:sz w:val="24"/>
          <w:szCs w:val="24"/>
        </w:rPr>
        <w:t xml:space="preserve">the corresponding codes. </w:t>
      </w:r>
      <w:r w:rsidR="07911DF7" w:rsidRPr="00A07064">
        <w:rPr>
          <w:rFonts w:ascii="Arial" w:eastAsia="Arial" w:hAnsi="Arial" w:cs="Arial"/>
          <w:sz w:val="24"/>
          <w:szCs w:val="24"/>
        </w:rPr>
        <w:t xml:space="preserve">If </w:t>
      </w:r>
      <w:r w:rsidR="3D42D9A9" w:rsidRPr="00A07064">
        <w:rPr>
          <w:rFonts w:ascii="Arial" w:eastAsia="Arial" w:hAnsi="Arial" w:cs="Arial"/>
          <w:sz w:val="24"/>
          <w:szCs w:val="24"/>
        </w:rPr>
        <w:t>an</w:t>
      </w:r>
      <w:r w:rsidR="07911DF7" w:rsidRPr="00A07064">
        <w:rPr>
          <w:rFonts w:ascii="Arial" w:eastAsia="Arial" w:hAnsi="Arial" w:cs="Arial"/>
          <w:sz w:val="24"/>
          <w:szCs w:val="24"/>
        </w:rPr>
        <w:t xml:space="preserve"> associated</w:t>
      </w:r>
      <w:r w:rsidRPr="00A07064">
        <w:rPr>
          <w:rFonts w:ascii="Arial" w:eastAsia="Arial" w:hAnsi="Arial" w:cs="Arial"/>
          <w:sz w:val="24"/>
          <w:szCs w:val="24"/>
        </w:rPr>
        <w:t xml:space="preserve"> company sells the </w:t>
      </w:r>
      <w:r w:rsidR="1AC49B85" w:rsidRPr="00A07064">
        <w:rPr>
          <w:rFonts w:ascii="Arial" w:eastAsia="Arial" w:hAnsi="Arial" w:cs="Arial"/>
          <w:sz w:val="24"/>
          <w:szCs w:val="24"/>
        </w:rPr>
        <w:t>good</w:t>
      </w:r>
      <w:r w:rsidRPr="00A07064">
        <w:rPr>
          <w:rFonts w:ascii="Arial" w:eastAsia="Arial" w:hAnsi="Arial" w:cs="Arial"/>
          <w:sz w:val="24"/>
          <w:szCs w:val="24"/>
        </w:rPr>
        <w:t xml:space="preserve">(s), please also provide the same relevant details for </w:t>
      </w:r>
      <w:r w:rsidR="001E1B0C" w:rsidRPr="00A07064">
        <w:rPr>
          <w:rFonts w:ascii="Arial" w:eastAsia="Arial" w:hAnsi="Arial" w:cs="Arial"/>
          <w:sz w:val="24"/>
          <w:szCs w:val="24"/>
        </w:rPr>
        <w:t>that</w:t>
      </w:r>
      <w:r w:rsidRPr="00A07064">
        <w:rPr>
          <w:rFonts w:ascii="Arial" w:eastAsia="Arial" w:hAnsi="Arial" w:cs="Arial"/>
          <w:sz w:val="24"/>
          <w:szCs w:val="24"/>
        </w:rPr>
        <w:t xml:space="preserve"> company</w:t>
      </w:r>
      <w:r w:rsidR="001E1B0C" w:rsidRPr="00A07064">
        <w:rPr>
          <w:rFonts w:ascii="Arial" w:eastAsia="Arial" w:hAnsi="Arial" w:cs="Arial"/>
          <w:sz w:val="24"/>
          <w:szCs w:val="24"/>
        </w:rPr>
        <w:t>/</w:t>
      </w:r>
      <w:r w:rsidRPr="00A07064">
        <w:rPr>
          <w:rFonts w:ascii="Arial" w:eastAsia="Arial" w:hAnsi="Arial" w:cs="Arial"/>
          <w:sz w:val="24"/>
          <w:szCs w:val="24"/>
        </w:rPr>
        <w:t>companies.</w:t>
      </w:r>
    </w:p>
    <w:p w14:paraId="21FD0055" w14:textId="77777777" w:rsidR="00FC0069" w:rsidRPr="00A07064" w:rsidRDefault="00FC0069" w:rsidP="001E12E3">
      <w:pPr>
        <w:pStyle w:val="ListParagraph"/>
        <w:tabs>
          <w:tab w:val="left" w:pos="2130"/>
        </w:tabs>
        <w:suppressAutoHyphens/>
        <w:spacing w:after="0" w:line="22" w:lineRule="atLeast"/>
        <w:ind w:left="360"/>
        <w:rPr>
          <w:rFonts w:ascii="Arial" w:hAnsi="Arial" w:cs="Arial"/>
          <w:sz w:val="24"/>
          <w:szCs w:val="24"/>
        </w:rPr>
      </w:pPr>
    </w:p>
    <w:p w14:paraId="02027DB2" w14:textId="77777777" w:rsidR="00086905" w:rsidRPr="00A07064" w:rsidRDefault="00086905" w:rsidP="002458F8">
      <w:pPr>
        <w:pStyle w:val="ListParagraph"/>
        <w:numPr>
          <w:ilvl w:val="0"/>
          <w:numId w:val="30"/>
        </w:numPr>
        <w:tabs>
          <w:tab w:val="left" w:pos="2130"/>
        </w:tabs>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For each type of the </w:t>
      </w:r>
      <w:r w:rsidR="00FE3394" w:rsidRPr="00A07064">
        <w:rPr>
          <w:rFonts w:ascii="Arial" w:eastAsia="Arial" w:hAnsi="Arial" w:cs="Arial"/>
          <w:sz w:val="24"/>
          <w:szCs w:val="24"/>
        </w:rPr>
        <w:t xml:space="preserve">relevant </w:t>
      </w:r>
      <w:r w:rsidRPr="00A07064">
        <w:rPr>
          <w:rFonts w:ascii="Arial" w:eastAsia="Arial" w:hAnsi="Arial" w:cs="Arial"/>
          <w:sz w:val="24"/>
          <w:szCs w:val="24"/>
        </w:rPr>
        <w:t xml:space="preserve">goods </w:t>
      </w:r>
      <w:r w:rsidR="00FE3394" w:rsidRPr="00A07064">
        <w:rPr>
          <w:rFonts w:ascii="Arial" w:eastAsia="Arial" w:hAnsi="Arial" w:cs="Arial"/>
          <w:sz w:val="24"/>
          <w:szCs w:val="24"/>
        </w:rPr>
        <w:t>exported to the UK by your company,</w:t>
      </w:r>
      <w:r w:rsidR="00FE3394" w:rsidRPr="00A07064" w:rsidDel="00FE3394">
        <w:rPr>
          <w:rFonts w:ascii="Arial" w:eastAsia="Arial" w:hAnsi="Arial" w:cs="Arial"/>
          <w:sz w:val="24"/>
          <w:szCs w:val="24"/>
        </w:rPr>
        <w:t xml:space="preserve"> </w:t>
      </w:r>
      <w:r w:rsidRPr="00A07064">
        <w:rPr>
          <w:rFonts w:ascii="Arial" w:eastAsia="Arial" w:hAnsi="Arial" w:cs="Arial"/>
          <w:sz w:val="24"/>
          <w:szCs w:val="24"/>
        </w:rPr>
        <w:t xml:space="preserve">please provide a technical description </w:t>
      </w:r>
      <w:r w:rsidR="00FE3394" w:rsidRPr="00A07064">
        <w:rPr>
          <w:rFonts w:ascii="Arial" w:eastAsia="Arial" w:hAnsi="Arial" w:cs="Arial"/>
          <w:sz w:val="24"/>
          <w:szCs w:val="24"/>
        </w:rPr>
        <w:t>as well as</w:t>
      </w:r>
      <w:r w:rsidRPr="00A07064">
        <w:rPr>
          <w:rFonts w:ascii="Arial" w:eastAsia="Arial" w:hAnsi="Arial" w:cs="Arial"/>
          <w:sz w:val="24"/>
          <w:szCs w:val="24"/>
        </w:rPr>
        <w:t xml:space="preserve"> sales brochures</w:t>
      </w:r>
      <w:r w:rsidR="27927255" w:rsidRPr="00A07064">
        <w:rPr>
          <w:rFonts w:ascii="Arial" w:eastAsia="Arial" w:hAnsi="Arial" w:cs="Arial"/>
          <w:sz w:val="24"/>
          <w:szCs w:val="24"/>
        </w:rPr>
        <w:t>,</w:t>
      </w:r>
      <w:r w:rsidR="206C4571" w:rsidRPr="00A07064">
        <w:rPr>
          <w:rFonts w:ascii="Arial" w:eastAsia="Arial" w:hAnsi="Arial" w:cs="Arial"/>
          <w:sz w:val="24"/>
          <w:szCs w:val="24"/>
        </w:rPr>
        <w:t xml:space="preserve"> if available.</w:t>
      </w:r>
      <w:r w:rsidRPr="00A07064">
        <w:rPr>
          <w:rFonts w:ascii="Arial" w:eastAsia="Arial" w:hAnsi="Arial" w:cs="Arial"/>
          <w:sz w:val="24"/>
          <w:szCs w:val="24"/>
        </w:rPr>
        <w:t xml:space="preserve"> Please </w:t>
      </w:r>
      <w:r w:rsidR="00E8021B" w:rsidRPr="00A07064">
        <w:rPr>
          <w:rFonts w:ascii="Arial" w:eastAsia="Arial" w:hAnsi="Arial" w:cs="Arial"/>
          <w:sz w:val="24"/>
          <w:szCs w:val="24"/>
        </w:rPr>
        <w:t xml:space="preserve">also provide </w:t>
      </w:r>
      <w:r w:rsidRPr="00A07064">
        <w:rPr>
          <w:rFonts w:ascii="Arial" w:eastAsia="Arial" w:hAnsi="Arial" w:cs="Arial"/>
          <w:sz w:val="24"/>
          <w:szCs w:val="24"/>
        </w:rPr>
        <w:t xml:space="preserve">information on: </w:t>
      </w:r>
    </w:p>
    <w:p w14:paraId="349CCDB6" w14:textId="77777777" w:rsidR="00086905" w:rsidRPr="00A07064" w:rsidRDefault="00086905"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technical characteristics;</w:t>
      </w:r>
    </w:p>
    <w:p w14:paraId="7E8C93DC" w14:textId="77777777" w:rsidR="00086905" w:rsidRPr="00A07064" w:rsidRDefault="00086905"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physical characteristics;</w:t>
      </w:r>
    </w:p>
    <w:p w14:paraId="1FAEDE0C" w14:textId="63FB2B1B" w:rsidR="00086905" w:rsidRPr="002F6633" w:rsidRDefault="00086905"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 xml:space="preserve">any other </w:t>
      </w:r>
      <w:r w:rsidR="00E8021B" w:rsidRPr="00A07064">
        <w:rPr>
          <w:rFonts w:ascii="Arial" w:eastAsia="Arial" w:hAnsi="Arial" w:cs="Arial"/>
          <w:sz w:val="24"/>
          <w:szCs w:val="24"/>
        </w:rPr>
        <w:t>important</w:t>
      </w:r>
      <w:r w:rsidRPr="00A07064">
        <w:rPr>
          <w:rFonts w:ascii="Arial" w:eastAsia="Arial" w:hAnsi="Arial" w:cs="Arial"/>
          <w:sz w:val="24"/>
          <w:szCs w:val="24"/>
        </w:rPr>
        <w:t xml:space="preserve"> factors.</w:t>
      </w:r>
    </w:p>
    <w:p w14:paraId="35B184B9" w14:textId="59DB3D04" w:rsidR="002F6633" w:rsidRDefault="002F6633" w:rsidP="002F6633">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72AFFF5" w14:textId="77777777" w:rsidTr="001415BE">
        <w:tc>
          <w:tcPr>
            <w:tcW w:w="9016" w:type="dxa"/>
            <w:gridSpan w:val="2"/>
          </w:tcPr>
          <w:p w14:paraId="0D3EF7C7"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3B44E42"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2F6633" w:rsidRPr="00D9239B" w14:paraId="08C6C0D3" w14:textId="77777777" w:rsidTr="001415BE">
        <w:tc>
          <w:tcPr>
            <w:tcW w:w="4508" w:type="dxa"/>
            <w:tcBorders>
              <w:top w:val="single" w:sz="4" w:space="0" w:color="FFFFFF" w:themeColor="background1"/>
              <w:left w:val="nil"/>
              <w:bottom w:val="nil"/>
              <w:right w:val="single" w:sz="4" w:space="0" w:color="auto"/>
            </w:tcBorders>
          </w:tcPr>
          <w:p w14:paraId="47AA4CDE"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B53CC05"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2072CFD" w14:textId="77777777" w:rsidR="00086905" w:rsidRPr="0060633E" w:rsidRDefault="00086905" w:rsidP="001E12E3">
      <w:pPr>
        <w:tabs>
          <w:tab w:val="left" w:pos="2130"/>
        </w:tabs>
        <w:suppressAutoHyphens/>
        <w:spacing w:after="0" w:line="22" w:lineRule="atLeast"/>
        <w:rPr>
          <w:rFonts w:ascii="Arial" w:eastAsia="Arial" w:hAnsi="Arial" w:cs="Arial"/>
          <w:sz w:val="24"/>
          <w:szCs w:val="24"/>
        </w:rPr>
      </w:pPr>
    </w:p>
    <w:p w14:paraId="2855BA95" w14:textId="77777777" w:rsidR="00086905" w:rsidRPr="00A07064" w:rsidRDefault="4332523B" w:rsidP="001E12E3">
      <w:p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Describe all other goods produced or sold by your company in the UK, providing a name and description. If appropriate, please group them by type/range. Please complete</w:t>
      </w:r>
      <w:r w:rsidRPr="00A07064">
        <w:rPr>
          <w:rFonts w:ascii="Arial" w:eastAsia="Arial" w:hAnsi="Arial" w:cs="Arial"/>
          <w:b/>
          <w:bCs/>
          <w:sz w:val="24"/>
          <w:szCs w:val="24"/>
        </w:rPr>
        <w:t xml:space="preserve"> Section A – Company structure and operations, A7.2 – Other goods, Annex II.</w:t>
      </w:r>
    </w:p>
    <w:p w14:paraId="7BE3A358" w14:textId="77777777" w:rsidR="00086905" w:rsidRPr="00A07064" w:rsidRDefault="00086905" w:rsidP="001E12E3">
      <w:pPr>
        <w:suppressAutoHyphens/>
        <w:spacing w:after="0" w:line="22" w:lineRule="atLeast"/>
        <w:rPr>
          <w:rFonts w:ascii="Arial" w:eastAsia="Arial" w:hAnsi="Arial" w:cs="Arial"/>
          <w:sz w:val="24"/>
          <w:szCs w:val="24"/>
        </w:rPr>
      </w:pPr>
    </w:p>
    <w:p w14:paraId="66FE502B" w14:textId="25AF319B" w:rsidR="00086905" w:rsidRPr="00A07064" w:rsidRDefault="005B2EAC" w:rsidP="003740AF">
      <w:pPr>
        <w:pStyle w:val="Heading2"/>
      </w:pPr>
      <w:bookmarkStart w:id="50" w:name="_Toc7787483"/>
      <w:bookmarkStart w:id="51" w:name="_Toc11414534"/>
      <w:bookmarkStart w:id="52" w:name="_Toc16852830"/>
      <w:bookmarkStart w:id="53" w:name="_Toc49839266"/>
      <w:r w:rsidRPr="00A07064">
        <w:t>A8</w:t>
      </w:r>
      <w:r w:rsidR="007F565A" w:rsidRPr="00A07064">
        <w:tab/>
      </w:r>
      <w:r w:rsidR="00086905" w:rsidRPr="00A07064">
        <w:t>Product similarity</w:t>
      </w:r>
      <w:bookmarkEnd w:id="50"/>
      <w:bookmarkEnd w:id="51"/>
      <w:bookmarkEnd w:id="52"/>
      <w:bookmarkEnd w:id="53"/>
    </w:p>
    <w:p w14:paraId="3460CC31" w14:textId="77777777" w:rsidR="002F6633" w:rsidRDefault="002F6633" w:rsidP="001E12E3">
      <w:pPr>
        <w:tabs>
          <w:tab w:val="left" w:pos="2130"/>
        </w:tabs>
        <w:suppressAutoHyphens/>
        <w:spacing w:after="0" w:line="22" w:lineRule="atLeast"/>
        <w:rPr>
          <w:rFonts w:ascii="Arial" w:eastAsia="Arial" w:hAnsi="Arial" w:cs="Arial"/>
          <w:sz w:val="24"/>
          <w:szCs w:val="24"/>
        </w:rPr>
      </w:pPr>
    </w:p>
    <w:p w14:paraId="03EB8C77" w14:textId="128DE518" w:rsidR="0094709F" w:rsidRPr="00511766" w:rsidRDefault="00A3128A" w:rsidP="002458F8">
      <w:pPr>
        <w:pStyle w:val="ListParagraph"/>
        <w:numPr>
          <w:ilvl w:val="0"/>
          <w:numId w:val="82"/>
        </w:numPr>
        <w:tabs>
          <w:tab w:val="left" w:pos="2130"/>
        </w:tabs>
        <w:suppressAutoHyphens/>
        <w:spacing w:after="0" w:line="22" w:lineRule="atLeast"/>
        <w:rPr>
          <w:rFonts w:ascii="Arial" w:eastAsia="Arial" w:hAnsi="Arial" w:cs="Arial"/>
          <w:sz w:val="24"/>
          <w:szCs w:val="24"/>
        </w:rPr>
      </w:pPr>
      <w:r w:rsidRPr="00511766">
        <w:rPr>
          <w:rFonts w:ascii="Arial" w:eastAsia="Arial" w:hAnsi="Arial" w:cs="Arial"/>
          <w:sz w:val="24"/>
          <w:szCs w:val="24"/>
        </w:rPr>
        <w:t xml:space="preserve">Please complete </w:t>
      </w:r>
      <w:r w:rsidR="6BBD2078" w:rsidRPr="00511766">
        <w:rPr>
          <w:rFonts w:ascii="Arial" w:eastAsia="Arial" w:hAnsi="Arial" w:cs="Arial"/>
          <w:b/>
          <w:bCs/>
          <w:sz w:val="24"/>
          <w:szCs w:val="24"/>
        </w:rPr>
        <w:t xml:space="preserve">Section A – Company </w:t>
      </w:r>
      <w:r w:rsidR="00B572DF" w:rsidRPr="00511766">
        <w:rPr>
          <w:rFonts w:ascii="Arial" w:eastAsia="Arial" w:hAnsi="Arial" w:cs="Arial"/>
          <w:b/>
          <w:bCs/>
          <w:sz w:val="24"/>
          <w:szCs w:val="24"/>
        </w:rPr>
        <w:t xml:space="preserve">structure </w:t>
      </w:r>
      <w:r w:rsidR="6BBD2078" w:rsidRPr="00511766">
        <w:rPr>
          <w:rFonts w:ascii="Arial" w:eastAsia="Arial" w:hAnsi="Arial" w:cs="Arial"/>
          <w:b/>
          <w:bCs/>
          <w:sz w:val="24"/>
          <w:szCs w:val="24"/>
        </w:rPr>
        <w:t xml:space="preserve">and </w:t>
      </w:r>
      <w:r w:rsidR="00B572DF" w:rsidRPr="00511766">
        <w:rPr>
          <w:rFonts w:ascii="Arial" w:eastAsia="Arial" w:hAnsi="Arial" w:cs="Arial"/>
          <w:b/>
          <w:bCs/>
          <w:sz w:val="24"/>
          <w:szCs w:val="24"/>
        </w:rPr>
        <w:t>operations</w:t>
      </w:r>
      <w:r w:rsidR="6BBD2078" w:rsidRPr="00511766">
        <w:rPr>
          <w:rFonts w:ascii="Arial" w:eastAsia="Arial" w:hAnsi="Arial" w:cs="Arial"/>
          <w:sz w:val="24"/>
          <w:szCs w:val="24"/>
        </w:rPr>
        <w:t xml:space="preserve">, </w:t>
      </w:r>
      <w:r w:rsidR="6BBD2078" w:rsidRPr="00511766">
        <w:rPr>
          <w:rFonts w:ascii="Arial" w:eastAsia="Arial" w:hAnsi="Arial" w:cs="Arial"/>
          <w:b/>
          <w:bCs/>
          <w:sz w:val="24"/>
          <w:szCs w:val="24"/>
        </w:rPr>
        <w:t>A8</w:t>
      </w:r>
      <w:r w:rsidR="6BBD2078" w:rsidRPr="00511766">
        <w:rPr>
          <w:rFonts w:ascii="Arial" w:eastAsia="Arial" w:hAnsi="Arial" w:cs="Arial"/>
          <w:sz w:val="24"/>
          <w:szCs w:val="24"/>
        </w:rPr>
        <w:t xml:space="preserve"> </w:t>
      </w:r>
      <w:r w:rsidR="6BBD2078" w:rsidRPr="00511766">
        <w:rPr>
          <w:rFonts w:ascii="Arial" w:eastAsia="Arial" w:hAnsi="Arial" w:cs="Arial"/>
          <w:b/>
          <w:bCs/>
          <w:sz w:val="24"/>
          <w:szCs w:val="24"/>
        </w:rPr>
        <w:t xml:space="preserve">– Product </w:t>
      </w:r>
      <w:r w:rsidR="00890E5C" w:rsidRPr="00511766">
        <w:rPr>
          <w:rFonts w:ascii="Arial" w:eastAsia="Arial" w:hAnsi="Arial" w:cs="Arial"/>
          <w:b/>
          <w:bCs/>
          <w:sz w:val="24"/>
          <w:szCs w:val="24"/>
        </w:rPr>
        <w:t>similarity</w:t>
      </w:r>
      <w:r w:rsidRPr="00511766">
        <w:rPr>
          <w:rFonts w:ascii="Arial" w:eastAsia="Arial" w:hAnsi="Arial" w:cs="Arial"/>
          <w:b/>
          <w:bCs/>
          <w:sz w:val="24"/>
          <w:szCs w:val="24"/>
        </w:rPr>
        <w:t>, Annex II</w:t>
      </w:r>
      <w:r w:rsidR="6BBD2078" w:rsidRPr="00511766">
        <w:rPr>
          <w:rFonts w:ascii="Arial" w:eastAsia="Arial" w:hAnsi="Arial" w:cs="Arial"/>
          <w:b/>
          <w:bCs/>
          <w:sz w:val="24"/>
          <w:szCs w:val="24"/>
        </w:rPr>
        <w:t xml:space="preserve">. </w:t>
      </w:r>
      <w:r w:rsidR="00B21A6D" w:rsidRPr="00511766">
        <w:rPr>
          <w:rFonts w:ascii="Arial" w:eastAsia="Arial" w:hAnsi="Arial" w:cs="Arial"/>
          <w:sz w:val="24"/>
          <w:szCs w:val="24"/>
          <w:lang w:eastAsia="zh-CN"/>
        </w:rPr>
        <w:t>Thinking about the</w:t>
      </w:r>
      <w:r w:rsidR="6BBD2078" w:rsidRPr="00511766">
        <w:rPr>
          <w:rFonts w:ascii="Arial" w:eastAsia="Arial" w:hAnsi="Arial" w:cs="Arial"/>
          <w:sz w:val="24"/>
          <w:szCs w:val="24"/>
          <w:lang w:eastAsia="zh-CN"/>
        </w:rPr>
        <w:t xml:space="preserve"> technical, physical and other relevant factors, </w:t>
      </w:r>
      <w:r w:rsidR="00D65FDB" w:rsidRPr="00511766">
        <w:rPr>
          <w:rFonts w:ascii="Arial" w:eastAsia="Arial" w:hAnsi="Arial" w:cs="Arial"/>
          <w:sz w:val="24"/>
          <w:szCs w:val="24"/>
          <w:lang w:eastAsia="zh-CN"/>
        </w:rPr>
        <w:t>how</w:t>
      </w:r>
      <w:r w:rsidR="6BBD2078" w:rsidRPr="00511766" w:rsidDel="00D65FDB">
        <w:rPr>
          <w:rFonts w:ascii="Arial" w:eastAsia="Arial" w:hAnsi="Arial" w:cs="Arial"/>
          <w:sz w:val="24"/>
          <w:szCs w:val="24"/>
          <w:lang w:eastAsia="zh-CN"/>
        </w:rPr>
        <w:t xml:space="preserve"> </w:t>
      </w:r>
      <w:r w:rsidR="00D65FDB" w:rsidRPr="00511766">
        <w:rPr>
          <w:rFonts w:ascii="Arial" w:eastAsia="Arial" w:hAnsi="Arial" w:cs="Arial"/>
          <w:sz w:val="24"/>
          <w:szCs w:val="24"/>
          <w:lang w:eastAsia="zh-CN"/>
        </w:rPr>
        <w:t xml:space="preserve">are </w:t>
      </w:r>
      <w:r w:rsidR="005D2D0D" w:rsidRPr="00511766">
        <w:rPr>
          <w:rFonts w:ascii="Arial" w:eastAsia="Arial" w:hAnsi="Arial" w:cs="Arial"/>
          <w:sz w:val="24"/>
          <w:szCs w:val="24"/>
          <w:lang w:eastAsia="zh-CN"/>
        </w:rPr>
        <w:t>the products you export</w:t>
      </w:r>
      <w:r w:rsidR="6BBD2078" w:rsidRPr="00511766">
        <w:rPr>
          <w:rFonts w:ascii="Arial" w:eastAsia="Arial" w:hAnsi="Arial" w:cs="Arial"/>
          <w:sz w:val="24"/>
          <w:szCs w:val="24"/>
          <w:lang w:eastAsia="zh-CN"/>
        </w:rPr>
        <w:t xml:space="preserve"> differ</w:t>
      </w:r>
      <w:r w:rsidR="00D65FDB" w:rsidRPr="00511766">
        <w:rPr>
          <w:rFonts w:ascii="Arial" w:eastAsia="Arial" w:hAnsi="Arial" w:cs="Arial"/>
          <w:sz w:val="24"/>
          <w:szCs w:val="24"/>
          <w:lang w:eastAsia="zh-CN"/>
        </w:rPr>
        <w:t>ent</w:t>
      </w:r>
      <w:r w:rsidR="6BBD2078" w:rsidRPr="00511766">
        <w:rPr>
          <w:rFonts w:ascii="Arial" w:eastAsia="Arial" w:hAnsi="Arial" w:cs="Arial"/>
          <w:sz w:val="24"/>
          <w:szCs w:val="24"/>
          <w:lang w:eastAsia="zh-CN"/>
        </w:rPr>
        <w:t xml:space="preserve"> </w:t>
      </w:r>
      <w:r w:rsidR="0044251F" w:rsidRPr="00511766">
        <w:rPr>
          <w:rFonts w:ascii="Arial" w:eastAsia="Arial" w:hAnsi="Arial" w:cs="Arial"/>
          <w:sz w:val="24"/>
          <w:szCs w:val="24"/>
          <w:lang w:eastAsia="zh-CN"/>
        </w:rPr>
        <w:t xml:space="preserve">to </w:t>
      </w:r>
      <w:r w:rsidR="00D65FDB" w:rsidRPr="00511766">
        <w:rPr>
          <w:rFonts w:ascii="Arial" w:eastAsia="Arial" w:hAnsi="Arial" w:cs="Arial"/>
          <w:sz w:val="24"/>
          <w:szCs w:val="24"/>
          <w:lang w:eastAsia="zh-CN"/>
        </w:rPr>
        <w:t>the products made</w:t>
      </w:r>
      <w:r w:rsidR="6BBD2078" w:rsidRPr="00511766">
        <w:rPr>
          <w:rFonts w:ascii="Arial" w:eastAsia="Arial" w:hAnsi="Arial" w:cs="Arial"/>
          <w:sz w:val="24"/>
          <w:szCs w:val="24"/>
          <w:lang w:eastAsia="zh-CN"/>
        </w:rPr>
        <w:t xml:space="preserve"> </w:t>
      </w:r>
      <w:r w:rsidR="006142AD" w:rsidRPr="00511766">
        <w:rPr>
          <w:rFonts w:ascii="Arial" w:eastAsia="Arial" w:hAnsi="Arial" w:cs="Arial"/>
          <w:sz w:val="24"/>
          <w:szCs w:val="24"/>
          <w:lang w:eastAsia="zh-CN"/>
        </w:rPr>
        <w:t xml:space="preserve">or sold </w:t>
      </w:r>
      <w:r w:rsidR="6BBD2078" w:rsidRPr="00511766">
        <w:rPr>
          <w:rFonts w:ascii="Arial" w:eastAsia="Arial" w:hAnsi="Arial" w:cs="Arial"/>
          <w:sz w:val="24"/>
          <w:szCs w:val="24"/>
          <w:lang w:eastAsia="zh-CN"/>
        </w:rPr>
        <w:t>in the UK?</w:t>
      </w:r>
      <w:r w:rsidR="6BBD2078" w:rsidRPr="00511766">
        <w:rPr>
          <w:rFonts w:ascii="Arial" w:eastAsia="Arial" w:hAnsi="Arial" w:cs="Arial"/>
          <w:sz w:val="24"/>
          <w:szCs w:val="24"/>
        </w:rPr>
        <w:t xml:space="preserve"> </w:t>
      </w:r>
    </w:p>
    <w:p w14:paraId="39AE31A6" w14:textId="6AB38B0A" w:rsidR="002F6633" w:rsidRDefault="002F6633" w:rsidP="001E12E3">
      <w:pPr>
        <w:tabs>
          <w:tab w:val="left" w:pos="2130"/>
        </w:tabs>
        <w:suppressAutoHyphens/>
        <w:spacing w:after="0" w:line="22" w:lineRule="atLeast"/>
        <w:rPr>
          <w:rFonts w:ascii="Arial" w:eastAsia="Arial" w:hAnsi="Arial" w:cs="Arial"/>
          <w:sz w:val="24"/>
          <w:szCs w:val="24"/>
          <w:lang w:eastAsia="zh-C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6CB74F93" w14:textId="77777777" w:rsidTr="001415BE">
        <w:tc>
          <w:tcPr>
            <w:tcW w:w="9016" w:type="dxa"/>
            <w:gridSpan w:val="2"/>
          </w:tcPr>
          <w:p w14:paraId="38AD351E"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7DB8CD9"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2F6633" w:rsidRPr="00D9239B" w14:paraId="1F8A0968" w14:textId="77777777" w:rsidTr="001415BE">
        <w:tc>
          <w:tcPr>
            <w:tcW w:w="4508" w:type="dxa"/>
            <w:tcBorders>
              <w:top w:val="single" w:sz="4" w:space="0" w:color="FFFFFF" w:themeColor="background1"/>
              <w:left w:val="nil"/>
              <w:bottom w:val="nil"/>
              <w:right w:val="single" w:sz="4" w:space="0" w:color="auto"/>
            </w:tcBorders>
          </w:tcPr>
          <w:p w14:paraId="4F74A613"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914017E" w14:textId="77777777" w:rsidR="002F6633" w:rsidRPr="00D9239B" w:rsidRDefault="002F6633"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A0FB34E" w14:textId="77777777" w:rsidR="005578BD" w:rsidRPr="00A07064" w:rsidRDefault="005578BD" w:rsidP="001E12E3">
      <w:pPr>
        <w:suppressAutoHyphens/>
        <w:spacing w:after="0" w:line="22" w:lineRule="atLeast"/>
        <w:rPr>
          <w:rFonts w:ascii="Arial" w:eastAsia="Arial" w:hAnsi="Arial" w:cs="Arial"/>
        </w:rPr>
      </w:pPr>
      <w:r w:rsidRPr="00893FA6">
        <w:rPr>
          <w:rFonts w:ascii="Arial" w:eastAsia="Arial" w:hAnsi="Arial" w:cs="Arial"/>
        </w:rPr>
        <w:br w:type="page"/>
      </w:r>
    </w:p>
    <w:p w14:paraId="375E7933" w14:textId="674E3A5F" w:rsidR="002029B0" w:rsidRPr="00A07064" w:rsidRDefault="7B7B290C" w:rsidP="00A21059">
      <w:pPr>
        <w:pStyle w:val="Heading1"/>
      </w:pPr>
      <w:bookmarkStart w:id="54" w:name="_Toc49839267"/>
      <w:r w:rsidRPr="00A07064">
        <w:lastRenderedPageBreak/>
        <w:t>SECTION B:</w:t>
      </w:r>
      <w:r w:rsidR="002029B0" w:rsidRPr="00A07064">
        <w:br/>
      </w:r>
      <w:r w:rsidRPr="00A07064">
        <w:t>Sales</w:t>
      </w:r>
      <w:bookmarkEnd w:id="54"/>
    </w:p>
    <w:p w14:paraId="3E5C6667" w14:textId="77777777" w:rsidR="7B7B290C" w:rsidRPr="001F3729" w:rsidRDefault="7B7B290C" w:rsidP="001E12E3">
      <w:pPr>
        <w:spacing w:after="0" w:line="22" w:lineRule="atLeast"/>
        <w:jc w:val="both"/>
        <w:rPr>
          <w:rFonts w:ascii="Arial" w:eastAsia="Arial" w:hAnsi="Arial" w:cs="Arial"/>
          <w:sz w:val="32"/>
          <w:szCs w:val="24"/>
        </w:rPr>
      </w:pPr>
    </w:p>
    <w:p w14:paraId="79D16531" w14:textId="77777777" w:rsidR="00AF50BB" w:rsidRDefault="217AE1AE" w:rsidP="001E12E3">
      <w:pPr>
        <w:tabs>
          <w:tab w:val="left" w:pos="2130"/>
        </w:tabs>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The following describes the type of data </w:t>
      </w:r>
      <w:r w:rsidR="00897C13" w:rsidRPr="00A07064">
        <w:rPr>
          <w:rFonts w:ascii="Arial" w:eastAsia="Arial" w:hAnsi="Arial" w:cs="Arial"/>
          <w:sz w:val="24"/>
          <w:szCs w:val="24"/>
        </w:rPr>
        <w:t xml:space="preserve">needed </w:t>
      </w:r>
      <w:r w:rsidR="008979C9" w:rsidRPr="00A07064">
        <w:rPr>
          <w:rFonts w:ascii="Arial" w:eastAsia="Arial" w:hAnsi="Arial" w:cs="Arial"/>
          <w:sz w:val="24"/>
          <w:szCs w:val="24"/>
        </w:rPr>
        <w:t>in this section of the questionnaire</w:t>
      </w:r>
      <w:r w:rsidRPr="00A07064">
        <w:rPr>
          <w:rFonts w:ascii="Arial" w:eastAsia="Arial" w:hAnsi="Arial" w:cs="Arial"/>
          <w:sz w:val="24"/>
          <w:szCs w:val="24"/>
        </w:rPr>
        <w:t xml:space="preserve">. </w:t>
      </w:r>
      <w:r w:rsidR="00562454" w:rsidRPr="00A07064">
        <w:rPr>
          <w:rFonts w:ascii="Arial" w:eastAsia="Arial" w:hAnsi="Arial" w:cs="Arial"/>
          <w:sz w:val="24"/>
          <w:szCs w:val="24"/>
        </w:rPr>
        <w:t>Text in i</w:t>
      </w:r>
      <w:r w:rsidRPr="00A07064">
        <w:rPr>
          <w:rFonts w:ascii="Arial" w:eastAsia="Arial" w:hAnsi="Arial" w:cs="Arial"/>
          <w:sz w:val="24"/>
          <w:szCs w:val="24"/>
        </w:rPr>
        <w:t>talics provide</w:t>
      </w:r>
      <w:r w:rsidR="00897C13" w:rsidRPr="00A07064">
        <w:rPr>
          <w:rFonts w:ascii="Arial" w:eastAsia="Arial" w:hAnsi="Arial" w:cs="Arial"/>
          <w:sz w:val="24"/>
          <w:szCs w:val="24"/>
        </w:rPr>
        <w:t>s</w:t>
      </w:r>
      <w:r w:rsidRPr="00A07064">
        <w:rPr>
          <w:rFonts w:ascii="Arial" w:eastAsia="Arial" w:hAnsi="Arial" w:cs="Arial"/>
          <w:sz w:val="24"/>
          <w:szCs w:val="24"/>
        </w:rPr>
        <w:t xml:space="preserve"> instructions and/or examples of what to </w:t>
      </w:r>
      <w:r w:rsidR="00897C13" w:rsidRPr="00A07064">
        <w:rPr>
          <w:rFonts w:ascii="Arial" w:eastAsia="Arial" w:hAnsi="Arial" w:cs="Arial"/>
          <w:sz w:val="24"/>
          <w:szCs w:val="24"/>
        </w:rPr>
        <w:t xml:space="preserve">include </w:t>
      </w:r>
      <w:r w:rsidRPr="00A07064">
        <w:rPr>
          <w:rFonts w:ascii="Arial" w:eastAsia="Arial" w:hAnsi="Arial" w:cs="Arial"/>
          <w:sz w:val="24"/>
          <w:szCs w:val="24"/>
        </w:rPr>
        <w:t>and how.</w:t>
      </w:r>
    </w:p>
    <w:p w14:paraId="7123F897" w14:textId="576E9FC0" w:rsidR="00AF50BB" w:rsidRPr="00A07064" w:rsidRDefault="00AF50BB" w:rsidP="001E12E3">
      <w:pPr>
        <w:tabs>
          <w:tab w:val="left" w:pos="2130"/>
        </w:tabs>
        <w:suppressAutoHyphens/>
        <w:spacing w:after="0" w:line="22" w:lineRule="atLeast"/>
        <w:rPr>
          <w:rFonts w:ascii="Arial" w:eastAsia="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1555"/>
        <w:gridCol w:w="7461"/>
      </w:tblGrid>
      <w:tr w:rsidR="00AF50BB" w:rsidRPr="00A07064" w14:paraId="58777415" w14:textId="77777777" w:rsidTr="00D01CA9">
        <w:trPr>
          <w:cantSplit/>
          <w:tblHeader/>
        </w:trPr>
        <w:tc>
          <w:tcPr>
            <w:tcW w:w="1555" w:type="dxa"/>
            <w:shd w:val="clear" w:color="auto" w:fill="auto"/>
          </w:tcPr>
          <w:p w14:paraId="0C04B95C" w14:textId="77777777" w:rsidR="00AF50BB" w:rsidRPr="00A07064" w:rsidRDefault="5B3B38A1" w:rsidP="001E12E3">
            <w:pPr>
              <w:tabs>
                <w:tab w:val="left" w:pos="2130"/>
              </w:tabs>
              <w:suppressAutoHyphens/>
              <w:spacing w:line="22" w:lineRule="atLeast"/>
              <w:rPr>
                <w:rFonts w:ascii="Arial" w:eastAsia="Arial" w:hAnsi="Arial" w:cs="Arial"/>
                <w:b/>
                <w:sz w:val="24"/>
                <w:szCs w:val="24"/>
              </w:rPr>
            </w:pPr>
            <w:r w:rsidRPr="00A07064">
              <w:rPr>
                <w:rFonts w:ascii="Arial" w:eastAsia="Arial" w:hAnsi="Arial" w:cs="Arial"/>
                <w:b/>
                <w:sz w:val="24"/>
                <w:szCs w:val="24"/>
              </w:rPr>
              <w:t>Column heading</w:t>
            </w:r>
          </w:p>
        </w:tc>
        <w:tc>
          <w:tcPr>
            <w:tcW w:w="7461" w:type="dxa"/>
            <w:shd w:val="clear" w:color="auto" w:fill="auto"/>
          </w:tcPr>
          <w:p w14:paraId="2C47C5AE" w14:textId="77777777" w:rsidR="00AF50BB" w:rsidRPr="00A07064" w:rsidRDefault="5B3B38A1" w:rsidP="001E12E3">
            <w:pPr>
              <w:tabs>
                <w:tab w:val="left" w:pos="2130"/>
              </w:tabs>
              <w:suppressAutoHyphens/>
              <w:spacing w:line="22" w:lineRule="atLeast"/>
              <w:rPr>
                <w:rFonts w:ascii="Arial" w:eastAsia="Arial" w:hAnsi="Arial" w:cs="Arial"/>
                <w:b/>
                <w:sz w:val="24"/>
                <w:szCs w:val="24"/>
              </w:rPr>
            </w:pPr>
            <w:r w:rsidRPr="00A07064">
              <w:rPr>
                <w:rFonts w:ascii="Arial" w:eastAsia="Arial" w:hAnsi="Arial" w:cs="Arial"/>
                <w:b/>
                <w:sz w:val="24"/>
                <w:szCs w:val="24"/>
              </w:rPr>
              <w:t>Explanation</w:t>
            </w:r>
          </w:p>
        </w:tc>
      </w:tr>
      <w:tr w:rsidR="00AF50BB" w:rsidRPr="00A07064" w14:paraId="350E2EE3" w14:textId="77777777" w:rsidTr="00D01CA9">
        <w:trPr>
          <w:cantSplit/>
        </w:trPr>
        <w:tc>
          <w:tcPr>
            <w:tcW w:w="1555" w:type="dxa"/>
          </w:tcPr>
          <w:p w14:paraId="79AD3B97" w14:textId="77777777" w:rsidR="00AF50BB" w:rsidRPr="0060633E" w:rsidRDefault="67B567F5"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No.</w:t>
            </w:r>
          </w:p>
        </w:tc>
        <w:tc>
          <w:tcPr>
            <w:tcW w:w="7461" w:type="dxa"/>
          </w:tcPr>
          <w:p w14:paraId="05D41AA0" w14:textId="77777777" w:rsidR="00AF50BB" w:rsidRPr="00893FA6" w:rsidRDefault="67B567F5"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Sequential numbers to list each transaction. </w:t>
            </w:r>
            <w:r w:rsidR="352296FD" w:rsidRPr="003D542C">
              <w:rPr>
                <w:rFonts w:ascii="Arial" w:hAnsi="Arial" w:cs="Arial"/>
              </w:rPr>
              <w:br/>
            </w:r>
            <w:r w:rsidRPr="0060633E">
              <w:rPr>
                <w:rFonts w:ascii="Arial" w:eastAsia="Arial" w:hAnsi="Arial" w:cs="Arial"/>
                <w:b/>
                <w:bCs/>
                <w:i/>
                <w:iCs/>
                <w:sz w:val="24"/>
                <w:szCs w:val="24"/>
              </w:rPr>
              <w:t>Numerical input</w:t>
            </w:r>
            <w:r w:rsidRPr="0060633E">
              <w:rPr>
                <w:rFonts w:ascii="Arial" w:eastAsia="Arial" w:hAnsi="Arial" w:cs="Arial"/>
                <w:i/>
                <w:iCs/>
                <w:sz w:val="24"/>
                <w:szCs w:val="24"/>
              </w:rPr>
              <w:t xml:space="preserve"> – Put ‘1’ for the first transaction, ‘2’ for the second transaction and so on.</w:t>
            </w:r>
          </w:p>
        </w:tc>
      </w:tr>
      <w:tr w:rsidR="00AF50BB" w:rsidRPr="00A07064" w14:paraId="18019093" w14:textId="77777777" w:rsidTr="00D01CA9">
        <w:trPr>
          <w:cantSplit/>
        </w:trPr>
        <w:tc>
          <w:tcPr>
            <w:tcW w:w="1555" w:type="dxa"/>
          </w:tcPr>
          <w:p w14:paraId="7C298E3B"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PCN</w:t>
            </w:r>
          </w:p>
        </w:tc>
        <w:tc>
          <w:tcPr>
            <w:tcW w:w="7461" w:type="dxa"/>
          </w:tcPr>
          <w:p w14:paraId="6142707B" w14:textId="4B578A2D"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PCN stands for ‘Product </w:t>
            </w:r>
            <w:r w:rsidR="38AD53C6" w:rsidRPr="00893FA6">
              <w:rPr>
                <w:rFonts w:ascii="Arial" w:eastAsia="Arial" w:hAnsi="Arial" w:cs="Arial"/>
                <w:sz w:val="24"/>
                <w:szCs w:val="24"/>
              </w:rPr>
              <w:t>Control Number’.</w:t>
            </w:r>
            <w:r w:rsidRPr="00A07064">
              <w:rPr>
                <w:rFonts w:ascii="Arial" w:eastAsia="Arial" w:hAnsi="Arial" w:cs="Arial"/>
                <w:sz w:val="24"/>
                <w:szCs w:val="24"/>
              </w:rPr>
              <w:t xml:space="preserve"> The PCN should correspond to the product sold in the listed transaction. See </w:t>
            </w:r>
            <w:r w:rsidR="00EB4BAE" w:rsidRPr="00A07064">
              <w:rPr>
                <w:rFonts w:ascii="Arial" w:eastAsia="Arial" w:hAnsi="Arial" w:cs="Arial"/>
                <w:sz w:val="24"/>
                <w:szCs w:val="24"/>
              </w:rPr>
              <w:t>previous section</w:t>
            </w:r>
            <w:r w:rsidR="00740A9E" w:rsidRPr="00A07064">
              <w:rPr>
                <w:rFonts w:ascii="Arial" w:eastAsia="Arial" w:hAnsi="Arial" w:cs="Arial"/>
                <w:sz w:val="24"/>
                <w:szCs w:val="24"/>
              </w:rPr>
              <w:t>,</w:t>
            </w:r>
            <w:r w:rsidR="00B9176A" w:rsidRPr="00A07064">
              <w:rPr>
                <w:rFonts w:ascii="Arial" w:eastAsia="Arial" w:hAnsi="Arial" w:cs="Arial"/>
                <w:sz w:val="24"/>
                <w:szCs w:val="24"/>
              </w:rPr>
              <w:t xml:space="preserve"> ‘</w:t>
            </w:r>
            <w:r w:rsidR="00386947" w:rsidRPr="00A07064">
              <w:rPr>
                <w:rFonts w:ascii="Arial" w:eastAsia="Arial" w:hAnsi="Arial" w:cs="Arial"/>
                <w:i/>
                <w:sz w:val="24"/>
                <w:szCs w:val="24"/>
              </w:rPr>
              <w:t xml:space="preserve">The scope of this </w:t>
            </w:r>
            <w:r w:rsidR="00792DC0" w:rsidRPr="00BA34AC">
              <w:rPr>
                <w:rFonts w:ascii="Arial" w:eastAsia="Arial" w:hAnsi="Arial" w:cs="Arial"/>
                <w:i/>
                <w:color w:val="000000" w:themeColor="text1"/>
                <w:sz w:val="24"/>
                <w:szCs w:val="24"/>
              </w:rPr>
              <w:t>review</w:t>
            </w:r>
            <w:r w:rsidR="00792DC0" w:rsidRPr="00A07064">
              <w:rPr>
                <w:rFonts w:ascii="Arial" w:eastAsia="Arial" w:hAnsi="Arial" w:cs="Arial"/>
                <w:sz w:val="24"/>
                <w:szCs w:val="24"/>
              </w:rPr>
              <w:t>’</w:t>
            </w:r>
            <w:r w:rsidR="00740A9E" w:rsidRPr="00A07064">
              <w:rPr>
                <w:rFonts w:ascii="Arial" w:eastAsia="Arial" w:hAnsi="Arial" w:cs="Arial"/>
                <w:sz w:val="24"/>
                <w:szCs w:val="24"/>
              </w:rPr>
              <w:t>,</w:t>
            </w:r>
            <w:r w:rsidR="00792DC0" w:rsidRPr="00A07064">
              <w:rPr>
                <w:rFonts w:ascii="Arial" w:eastAsia="Arial" w:hAnsi="Arial" w:cs="Arial"/>
                <w:sz w:val="24"/>
                <w:szCs w:val="24"/>
              </w:rPr>
              <w:t xml:space="preserve"> </w:t>
            </w:r>
            <w:r w:rsidRPr="00A07064">
              <w:rPr>
                <w:rFonts w:ascii="Arial" w:eastAsia="Arial" w:hAnsi="Arial" w:cs="Arial"/>
                <w:sz w:val="24"/>
                <w:szCs w:val="24"/>
              </w:rPr>
              <w:t>for more details.</w:t>
            </w:r>
          </w:p>
          <w:p w14:paraId="4CE2130C"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Numerical &amp; alphabetical input</w:t>
            </w:r>
            <w:r w:rsidRPr="00A07064">
              <w:rPr>
                <w:rFonts w:ascii="Arial" w:eastAsia="Arial" w:hAnsi="Arial" w:cs="Arial"/>
                <w:i/>
                <w:sz w:val="24"/>
                <w:szCs w:val="24"/>
              </w:rPr>
              <w:t xml:space="preserve"> – ‘</w:t>
            </w:r>
            <w:r w:rsidRPr="00A07064">
              <w:rPr>
                <w:rFonts w:ascii="Arial" w:eastAsia="Arial" w:hAnsi="Arial" w:cs="Arial"/>
                <w:i/>
                <w:color w:val="000000" w:themeColor="text1"/>
                <w:sz w:val="24"/>
                <w:szCs w:val="24"/>
              </w:rPr>
              <w:t>A1A0BB0C000</w:t>
            </w:r>
            <w:r w:rsidRPr="00A07064">
              <w:rPr>
                <w:rFonts w:ascii="Arial" w:eastAsia="Arial" w:hAnsi="Arial" w:cs="Arial"/>
                <w:color w:val="000000" w:themeColor="text1"/>
                <w:sz w:val="24"/>
                <w:szCs w:val="24"/>
              </w:rPr>
              <w:t>’</w:t>
            </w:r>
            <w:r w:rsidR="00A74EDA" w:rsidRPr="00A07064">
              <w:rPr>
                <w:rFonts w:ascii="Arial" w:eastAsia="Arial" w:hAnsi="Arial" w:cs="Arial"/>
                <w:i/>
                <w:color w:val="000000" w:themeColor="text1"/>
                <w:sz w:val="24"/>
                <w:szCs w:val="24"/>
              </w:rPr>
              <w:t>.</w:t>
            </w:r>
          </w:p>
        </w:tc>
      </w:tr>
      <w:tr w:rsidR="00AF50BB" w:rsidRPr="00A07064" w14:paraId="5DF7EEB8" w14:textId="77777777" w:rsidTr="00D01CA9">
        <w:trPr>
          <w:cantSplit/>
        </w:trPr>
        <w:tc>
          <w:tcPr>
            <w:tcW w:w="1555" w:type="dxa"/>
          </w:tcPr>
          <w:p w14:paraId="0F140962"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Model</w:t>
            </w:r>
          </w:p>
        </w:tc>
        <w:tc>
          <w:tcPr>
            <w:tcW w:w="7461" w:type="dxa"/>
          </w:tcPr>
          <w:p w14:paraId="0EB8AE00"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The commercial model or type that your product is sold under.</w:t>
            </w:r>
          </w:p>
        </w:tc>
      </w:tr>
      <w:tr w:rsidR="00AF50BB" w:rsidRPr="00A07064" w14:paraId="42E4E521" w14:textId="77777777" w:rsidTr="00D01CA9">
        <w:trPr>
          <w:cantSplit/>
        </w:trPr>
        <w:tc>
          <w:tcPr>
            <w:tcW w:w="1555" w:type="dxa"/>
          </w:tcPr>
          <w:p w14:paraId="0B8DF5F1"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Source</w:t>
            </w:r>
          </w:p>
        </w:tc>
        <w:tc>
          <w:tcPr>
            <w:tcW w:w="7461" w:type="dxa"/>
          </w:tcPr>
          <w:p w14:paraId="6020E402" w14:textId="77777777" w:rsidR="00AF50BB" w:rsidRPr="00A07064" w:rsidRDefault="00042B0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This </w:t>
            </w:r>
            <w:r w:rsidR="5B3B38A1" w:rsidRPr="00A07064">
              <w:rPr>
                <w:rFonts w:ascii="Arial" w:eastAsia="Arial" w:hAnsi="Arial" w:cs="Arial"/>
                <w:sz w:val="24"/>
                <w:szCs w:val="24"/>
              </w:rPr>
              <w:t xml:space="preserve">refers to how the product on the invoice was </w:t>
            </w:r>
            <w:r w:rsidR="00763C92" w:rsidRPr="00A07064">
              <w:rPr>
                <w:rFonts w:ascii="Arial" w:eastAsia="Arial" w:hAnsi="Arial" w:cs="Arial"/>
                <w:sz w:val="24"/>
                <w:szCs w:val="24"/>
              </w:rPr>
              <w:t>obtained</w:t>
            </w:r>
            <w:r w:rsidR="5B3B38A1" w:rsidRPr="00A07064">
              <w:rPr>
                <w:rFonts w:ascii="Arial" w:eastAsia="Arial" w:hAnsi="Arial" w:cs="Arial"/>
                <w:sz w:val="24"/>
                <w:szCs w:val="24"/>
              </w:rPr>
              <w:t>, either through your own production or through a</w:t>
            </w:r>
            <w:r w:rsidR="00977A33" w:rsidRPr="00A07064">
              <w:rPr>
                <w:rFonts w:ascii="Arial" w:eastAsia="Arial" w:hAnsi="Arial" w:cs="Arial"/>
                <w:sz w:val="24"/>
                <w:szCs w:val="24"/>
              </w:rPr>
              <w:t>n associat</w:t>
            </w:r>
            <w:r w:rsidR="5B3B38A1" w:rsidRPr="00A07064">
              <w:rPr>
                <w:rFonts w:ascii="Arial" w:eastAsia="Arial" w:hAnsi="Arial" w:cs="Arial"/>
                <w:sz w:val="24"/>
                <w:szCs w:val="24"/>
              </w:rPr>
              <w:t>ed/</w:t>
            </w:r>
            <w:r w:rsidR="00977A33" w:rsidRPr="00A07064">
              <w:rPr>
                <w:rFonts w:ascii="Arial" w:eastAsia="Arial" w:hAnsi="Arial" w:cs="Arial"/>
                <w:sz w:val="24"/>
                <w:szCs w:val="24"/>
              </w:rPr>
              <w:t>independent</w:t>
            </w:r>
            <w:r w:rsidR="5B3B38A1" w:rsidRPr="00A07064">
              <w:rPr>
                <w:rFonts w:ascii="Arial" w:eastAsia="Arial" w:hAnsi="Arial" w:cs="Arial"/>
                <w:sz w:val="24"/>
                <w:szCs w:val="24"/>
              </w:rPr>
              <w:t xml:space="preserve"> supplier.</w:t>
            </w:r>
          </w:p>
          <w:p w14:paraId="68D8092D"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Categorical input</w:t>
            </w:r>
            <w:r w:rsidRPr="00A07064">
              <w:rPr>
                <w:rFonts w:ascii="Arial" w:eastAsia="Arial" w:hAnsi="Arial" w:cs="Arial"/>
                <w:i/>
                <w:sz w:val="24"/>
                <w:szCs w:val="24"/>
              </w:rPr>
              <w:t xml:space="preserve"> – Put only one of the following: Own product</w:t>
            </w:r>
            <w:r w:rsidR="00763C92" w:rsidRPr="00A07064">
              <w:rPr>
                <w:rFonts w:ascii="Arial" w:eastAsia="Arial" w:hAnsi="Arial" w:cs="Arial"/>
                <w:i/>
                <w:sz w:val="24"/>
                <w:szCs w:val="24"/>
              </w:rPr>
              <w:t xml:space="preserve">; </w:t>
            </w:r>
            <w:r w:rsidR="00977A33" w:rsidRPr="00A07064">
              <w:rPr>
                <w:rFonts w:ascii="Arial" w:eastAsia="Arial" w:hAnsi="Arial" w:cs="Arial"/>
                <w:i/>
                <w:sz w:val="24"/>
                <w:szCs w:val="24"/>
              </w:rPr>
              <w:t>Associated</w:t>
            </w:r>
            <w:r w:rsidRPr="00A07064">
              <w:rPr>
                <w:rFonts w:ascii="Arial" w:eastAsia="Arial" w:hAnsi="Arial" w:cs="Arial"/>
                <w:i/>
                <w:sz w:val="24"/>
                <w:szCs w:val="24"/>
              </w:rPr>
              <w:t xml:space="preserve"> supplier</w:t>
            </w:r>
            <w:r w:rsidR="00763C92" w:rsidRPr="00A07064">
              <w:rPr>
                <w:rFonts w:ascii="Arial" w:eastAsia="Arial" w:hAnsi="Arial" w:cs="Arial"/>
                <w:i/>
                <w:sz w:val="24"/>
                <w:szCs w:val="24"/>
              </w:rPr>
              <w:t>;</w:t>
            </w:r>
            <w:r w:rsidRPr="00A07064">
              <w:rPr>
                <w:rFonts w:ascii="Arial" w:eastAsia="Arial" w:hAnsi="Arial" w:cs="Arial"/>
                <w:i/>
                <w:sz w:val="24"/>
                <w:szCs w:val="24"/>
              </w:rPr>
              <w:t xml:space="preserve"> Independent supplier.</w:t>
            </w:r>
          </w:p>
        </w:tc>
      </w:tr>
      <w:tr w:rsidR="00AF50BB" w:rsidRPr="00A07064" w14:paraId="4EC46026" w14:textId="77777777" w:rsidTr="00D01CA9">
        <w:trPr>
          <w:cantSplit/>
        </w:trPr>
        <w:tc>
          <w:tcPr>
            <w:tcW w:w="1555" w:type="dxa"/>
          </w:tcPr>
          <w:p w14:paraId="6236FE66"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Customer name</w:t>
            </w:r>
          </w:p>
        </w:tc>
        <w:tc>
          <w:tcPr>
            <w:tcW w:w="7461" w:type="dxa"/>
          </w:tcPr>
          <w:p w14:paraId="72CA7FF8"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name of the customer as </w:t>
            </w:r>
            <w:r w:rsidR="006955D0" w:rsidRPr="00A07064">
              <w:rPr>
                <w:rFonts w:ascii="Arial" w:eastAsia="Arial" w:hAnsi="Arial" w:cs="Arial"/>
                <w:sz w:val="24"/>
                <w:szCs w:val="24"/>
              </w:rPr>
              <w:t xml:space="preserve">stated </w:t>
            </w:r>
            <w:r w:rsidRPr="00A07064">
              <w:rPr>
                <w:rFonts w:ascii="Arial" w:eastAsia="Arial" w:hAnsi="Arial" w:cs="Arial"/>
                <w:sz w:val="24"/>
                <w:szCs w:val="24"/>
              </w:rPr>
              <w:t xml:space="preserve">on the invoice. </w:t>
            </w:r>
          </w:p>
          <w:p w14:paraId="5D9C4308" w14:textId="77777777" w:rsidR="00AF50BB" w:rsidRPr="00893FA6"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i/>
                <w:sz w:val="24"/>
                <w:szCs w:val="24"/>
              </w:rPr>
              <w:t>If the name of the customer</w:t>
            </w:r>
            <w:r w:rsidR="007F565A" w:rsidRPr="00A07064">
              <w:rPr>
                <w:rFonts w:ascii="Arial" w:eastAsia="Arial" w:hAnsi="Arial" w:cs="Arial"/>
                <w:i/>
                <w:sz w:val="24"/>
                <w:szCs w:val="24"/>
              </w:rPr>
              <w:t xml:space="preserve"> (</w:t>
            </w:r>
            <w:r w:rsidR="007F565A" w:rsidRPr="00A07064">
              <w:rPr>
                <w:rFonts w:ascii="Arial" w:eastAsia="Arial" w:hAnsi="Arial" w:cs="Arial"/>
                <w:b/>
                <w:i/>
                <w:sz w:val="24"/>
                <w:szCs w:val="24"/>
              </w:rPr>
              <w:t>alphabetical input</w:t>
            </w:r>
            <w:r w:rsidR="007F565A" w:rsidRPr="00A07064">
              <w:rPr>
                <w:rFonts w:ascii="Arial" w:eastAsia="Arial" w:hAnsi="Arial" w:cs="Arial"/>
                <w:i/>
                <w:sz w:val="24"/>
                <w:szCs w:val="24"/>
              </w:rPr>
              <w:t>)</w:t>
            </w:r>
            <w:r w:rsidRPr="00A07064">
              <w:rPr>
                <w:rFonts w:ascii="Arial" w:eastAsia="Arial" w:hAnsi="Arial" w:cs="Arial"/>
                <w:i/>
                <w:sz w:val="24"/>
                <w:szCs w:val="24"/>
              </w:rPr>
              <w:t xml:space="preserve"> is in a non-Roman/Latin script, such as Arabic, Chinese or Cyrillic, display an appropriate romanisation first and then the customer</w:t>
            </w:r>
            <w:r w:rsidR="006955D0" w:rsidRPr="00A07064">
              <w:rPr>
                <w:rFonts w:ascii="Arial" w:eastAsia="Arial" w:hAnsi="Arial" w:cs="Arial"/>
                <w:i/>
                <w:sz w:val="24"/>
                <w:szCs w:val="24"/>
              </w:rPr>
              <w:t>’s</w:t>
            </w:r>
            <w:r w:rsidRPr="00A07064">
              <w:rPr>
                <w:rFonts w:ascii="Arial" w:eastAsia="Arial" w:hAnsi="Arial" w:cs="Arial"/>
                <w:i/>
                <w:sz w:val="24"/>
                <w:szCs w:val="24"/>
              </w:rPr>
              <w:t xml:space="preserve"> name in the original script in brackets</w:t>
            </w:r>
            <w:r w:rsidR="006955D0" w:rsidRPr="00A07064">
              <w:rPr>
                <w:rFonts w:ascii="Arial" w:eastAsia="Arial" w:hAnsi="Arial" w:cs="Arial"/>
                <w:i/>
                <w:sz w:val="24"/>
                <w:szCs w:val="24"/>
              </w:rPr>
              <w:t>. For example</w:t>
            </w:r>
            <w:r w:rsidRPr="00A07064">
              <w:rPr>
                <w:rFonts w:ascii="Arial" w:eastAsia="Arial" w:hAnsi="Arial" w:cs="Arial"/>
                <w:i/>
                <w:sz w:val="24"/>
                <w:szCs w:val="24"/>
              </w:rPr>
              <w:t>:</w:t>
            </w:r>
            <w:r w:rsidR="00EB0334" w:rsidRPr="00A07064">
              <w:rPr>
                <w:rFonts w:ascii="Arial" w:eastAsia="Arial" w:hAnsi="Arial" w:cs="Arial"/>
                <w:sz w:val="24"/>
                <w:szCs w:val="24"/>
              </w:rPr>
              <w:t xml:space="preserve"> </w:t>
            </w:r>
            <w:r w:rsidRPr="00A07064">
              <w:rPr>
                <w:rFonts w:ascii="Arial" w:eastAsia="Arial" w:hAnsi="Arial" w:cs="Arial"/>
                <w:sz w:val="24"/>
                <w:szCs w:val="24"/>
              </w:rPr>
              <w:t>‘</w:t>
            </w:r>
            <w:r w:rsidRPr="00A07064">
              <w:rPr>
                <w:rFonts w:ascii="Arial" w:eastAsia="Arial" w:hAnsi="Arial" w:cs="Arial"/>
                <w:i/>
                <w:sz w:val="24"/>
                <w:szCs w:val="24"/>
              </w:rPr>
              <w:t>Gongsi Mingzi (</w:t>
            </w:r>
            <w:r w:rsidRPr="00A07064">
              <w:rPr>
                <w:rFonts w:ascii="Arial" w:eastAsia="MS Gothic" w:hAnsi="Arial" w:cs="Arial" w:hint="eastAsia"/>
                <w:i/>
                <w:sz w:val="24"/>
                <w:szCs w:val="24"/>
              </w:rPr>
              <w:t>公司名字</w:t>
            </w:r>
            <w:r w:rsidRPr="0060633E">
              <w:rPr>
                <w:rFonts w:ascii="Arial" w:eastAsia="Arial" w:hAnsi="Arial" w:cs="Arial"/>
                <w:i/>
                <w:sz w:val="24"/>
                <w:szCs w:val="24"/>
              </w:rPr>
              <w:t>)</w:t>
            </w:r>
            <w:r w:rsidRPr="0060633E">
              <w:rPr>
                <w:rFonts w:ascii="Arial" w:eastAsia="Arial" w:hAnsi="Arial" w:cs="Arial"/>
                <w:sz w:val="24"/>
                <w:szCs w:val="24"/>
              </w:rPr>
              <w:t>’</w:t>
            </w:r>
            <w:r w:rsidR="007641BC" w:rsidRPr="00893FA6">
              <w:rPr>
                <w:rFonts w:ascii="Arial" w:eastAsia="Arial" w:hAnsi="Arial" w:cs="Arial"/>
                <w:sz w:val="24"/>
                <w:szCs w:val="24"/>
              </w:rPr>
              <w:t>.</w:t>
            </w:r>
          </w:p>
        </w:tc>
      </w:tr>
      <w:tr w:rsidR="00AF50BB" w:rsidRPr="00A07064" w14:paraId="740334EB" w14:textId="77777777" w:rsidTr="00D01CA9">
        <w:trPr>
          <w:cantSplit/>
        </w:trPr>
        <w:tc>
          <w:tcPr>
            <w:tcW w:w="1555" w:type="dxa"/>
          </w:tcPr>
          <w:p w14:paraId="5EA96E44"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Customer link</w:t>
            </w:r>
          </w:p>
        </w:tc>
        <w:tc>
          <w:tcPr>
            <w:tcW w:w="7461" w:type="dxa"/>
          </w:tcPr>
          <w:p w14:paraId="24F80617" w14:textId="77777777" w:rsidR="00AF50BB" w:rsidRPr="00A07064" w:rsidRDefault="007F479D"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Specify </w:t>
            </w:r>
            <w:r w:rsidR="5B3B38A1" w:rsidRPr="00A07064">
              <w:rPr>
                <w:rFonts w:ascii="Arial" w:eastAsia="Arial" w:hAnsi="Arial" w:cs="Arial"/>
                <w:sz w:val="24"/>
                <w:szCs w:val="24"/>
              </w:rPr>
              <w:t xml:space="preserve">if your customer is </w:t>
            </w:r>
            <w:r w:rsidR="00F23412" w:rsidRPr="00A07064">
              <w:rPr>
                <w:rFonts w:ascii="Arial" w:eastAsia="Arial" w:hAnsi="Arial" w:cs="Arial"/>
                <w:sz w:val="24"/>
                <w:szCs w:val="24"/>
              </w:rPr>
              <w:t>associated</w:t>
            </w:r>
            <w:r w:rsidR="5B3B38A1" w:rsidRPr="00A07064" w:rsidDel="00F56F58">
              <w:rPr>
                <w:rFonts w:ascii="Arial" w:eastAsia="Arial" w:hAnsi="Arial" w:cs="Arial"/>
                <w:sz w:val="24"/>
                <w:szCs w:val="24"/>
              </w:rPr>
              <w:t xml:space="preserve"> </w:t>
            </w:r>
            <w:r w:rsidR="00F56F58" w:rsidRPr="00A07064">
              <w:rPr>
                <w:rFonts w:ascii="Arial" w:eastAsia="Arial" w:hAnsi="Arial" w:cs="Arial"/>
                <w:sz w:val="24"/>
                <w:szCs w:val="24"/>
              </w:rPr>
              <w:t>with</w:t>
            </w:r>
            <w:r w:rsidR="5B3B38A1" w:rsidRPr="00A07064">
              <w:rPr>
                <w:rFonts w:ascii="Arial" w:eastAsia="Arial" w:hAnsi="Arial" w:cs="Arial"/>
                <w:sz w:val="24"/>
                <w:szCs w:val="24"/>
              </w:rPr>
              <w:t xml:space="preserve"> your company.</w:t>
            </w:r>
          </w:p>
          <w:p w14:paraId="5A0E5C99"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Categorical input</w:t>
            </w:r>
            <w:r w:rsidRPr="00A07064">
              <w:rPr>
                <w:rFonts w:ascii="Arial" w:eastAsia="Arial" w:hAnsi="Arial" w:cs="Arial"/>
                <w:i/>
                <w:sz w:val="24"/>
                <w:szCs w:val="24"/>
              </w:rPr>
              <w:t xml:space="preserve"> – Put only one of the following: Independent</w:t>
            </w:r>
            <w:r w:rsidR="007F479D" w:rsidRPr="00A07064">
              <w:rPr>
                <w:rFonts w:ascii="Arial" w:eastAsia="Arial" w:hAnsi="Arial" w:cs="Arial"/>
                <w:i/>
                <w:sz w:val="24"/>
                <w:szCs w:val="24"/>
              </w:rPr>
              <w:t>;</w:t>
            </w:r>
            <w:r w:rsidRPr="00A07064">
              <w:rPr>
                <w:rFonts w:ascii="Arial" w:eastAsia="Arial" w:hAnsi="Arial" w:cs="Arial"/>
                <w:i/>
                <w:sz w:val="24"/>
                <w:szCs w:val="24"/>
              </w:rPr>
              <w:t xml:space="preserve"> </w:t>
            </w:r>
            <w:r w:rsidR="00F23412" w:rsidRPr="00A07064">
              <w:rPr>
                <w:rFonts w:ascii="Arial" w:eastAsia="Arial" w:hAnsi="Arial" w:cs="Arial"/>
                <w:i/>
                <w:sz w:val="24"/>
                <w:szCs w:val="24"/>
              </w:rPr>
              <w:t>Associat</w:t>
            </w:r>
            <w:r w:rsidRPr="00A07064">
              <w:rPr>
                <w:rFonts w:ascii="Arial" w:eastAsia="Arial" w:hAnsi="Arial" w:cs="Arial"/>
                <w:i/>
                <w:sz w:val="24"/>
                <w:szCs w:val="24"/>
              </w:rPr>
              <w:t>ed.</w:t>
            </w:r>
          </w:p>
        </w:tc>
      </w:tr>
      <w:tr w:rsidR="00AF50BB" w:rsidRPr="00A07064" w14:paraId="453F6508" w14:textId="77777777" w:rsidTr="00D01CA9">
        <w:trPr>
          <w:cantSplit/>
        </w:trPr>
        <w:tc>
          <w:tcPr>
            <w:tcW w:w="1555" w:type="dxa"/>
          </w:tcPr>
          <w:p w14:paraId="3A120552"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Customer type</w:t>
            </w:r>
          </w:p>
        </w:tc>
        <w:tc>
          <w:tcPr>
            <w:tcW w:w="7461" w:type="dxa"/>
          </w:tcPr>
          <w:p w14:paraId="6062EEA2" w14:textId="77777777" w:rsidR="00AF50BB" w:rsidRPr="00A07064" w:rsidRDefault="00F56F58"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Specify </w:t>
            </w:r>
            <w:r w:rsidR="5B3B38A1" w:rsidRPr="00A07064">
              <w:rPr>
                <w:rFonts w:ascii="Arial" w:eastAsia="Arial" w:hAnsi="Arial" w:cs="Arial"/>
                <w:sz w:val="24"/>
                <w:szCs w:val="24"/>
              </w:rPr>
              <w:t xml:space="preserve">what category your customer is or what level of trade </w:t>
            </w:r>
            <w:r w:rsidR="002620B1" w:rsidRPr="00A07064">
              <w:rPr>
                <w:rFonts w:ascii="Arial" w:eastAsia="Arial" w:hAnsi="Arial" w:cs="Arial"/>
                <w:sz w:val="24"/>
                <w:szCs w:val="24"/>
              </w:rPr>
              <w:t>they are</w:t>
            </w:r>
            <w:r w:rsidR="5B3B38A1" w:rsidRPr="00A07064">
              <w:rPr>
                <w:rFonts w:ascii="Arial" w:eastAsia="Arial" w:hAnsi="Arial" w:cs="Arial"/>
                <w:sz w:val="24"/>
                <w:szCs w:val="24"/>
              </w:rPr>
              <w:t>.</w:t>
            </w:r>
          </w:p>
          <w:p w14:paraId="4E69A081"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Categorical input</w:t>
            </w:r>
            <w:r w:rsidRPr="00A07064">
              <w:rPr>
                <w:rFonts w:ascii="Arial" w:eastAsia="Arial" w:hAnsi="Arial" w:cs="Arial"/>
                <w:i/>
                <w:sz w:val="24"/>
                <w:szCs w:val="24"/>
              </w:rPr>
              <w:t xml:space="preserve"> – Put only one of the following: Producer</w:t>
            </w:r>
            <w:r w:rsidR="00052602" w:rsidRPr="00A07064">
              <w:rPr>
                <w:rFonts w:ascii="Arial" w:eastAsia="Arial" w:hAnsi="Arial" w:cs="Arial"/>
                <w:i/>
                <w:sz w:val="24"/>
                <w:szCs w:val="24"/>
              </w:rPr>
              <w:t>;</w:t>
            </w:r>
            <w:r w:rsidRPr="00A07064">
              <w:rPr>
                <w:rFonts w:ascii="Arial" w:eastAsia="Arial" w:hAnsi="Arial" w:cs="Arial"/>
                <w:i/>
                <w:sz w:val="24"/>
                <w:szCs w:val="24"/>
              </w:rPr>
              <w:t xml:space="preserve"> Distributor</w:t>
            </w:r>
            <w:r w:rsidR="00052602" w:rsidRPr="00A07064">
              <w:rPr>
                <w:rFonts w:ascii="Arial" w:eastAsia="Arial" w:hAnsi="Arial" w:cs="Arial"/>
                <w:i/>
                <w:sz w:val="24"/>
                <w:szCs w:val="24"/>
              </w:rPr>
              <w:t>;</w:t>
            </w:r>
            <w:r w:rsidRPr="00A07064">
              <w:rPr>
                <w:rFonts w:ascii="Arial" w:eastAsia="Arial" w:hAnsi="Arial" w:cs="Arial"/>
                <w:i/>
                <w:sz w:val="24"/>
                <w:szCs w:val="24"/>
              </w:rPr>
              <w:t xml:space="preserve"> Wholesaler</w:t>
            </w:r>
            <w:r w:rsidR="00052602" w:rsidRPr="00A07064">
              <w:rPr>
                <w:rFonts w:ascii="Arial" w:eastAsia="Arial" w:hAnsi="Arial" w:cs="Arial"/>
                <w:i/>
                <w:sz w:val="24"/>
                <w:szCs w:val="24"/>
              </w:rPr>
              <w:t>;</w:t>
            </w:r>
            <w:r w:rsidRPr="00A07064">
              <w:rPr>
                <w:rFonts w:ascii="Arial" w:eastAsia="Arial" w:hAnsi="Arial" w:cs="Arial"/>
                <w:i/>
                <w:sz w:val="24"/>
                <w:szCs w:val="24"/>
              </w:rPr>
              <w:t xml:space="preserve"> Retailer</w:t>
            </w:r>
            <w:r w:rsidR="00052602" w:rsidRPr="00A07064">
              <w:rPr>
                <w:rFonts w:ascii="Arial" w:eastAsia="Arial" w:hAnsi="Arial" w:cs="Arial"/>
                <w:i/>
                <w:sz w:val="24"/>
                <w:szCs w:val="24"/>
              </w:rPr>
              <w:t>;</w:t>
            </w:r>
            <w:r w:rsidRPr="00A07064">
              <w:rPr>
                <w:rFonts w:ascii="Arial" w:eastAsia="Arial" w:hAnsi="Arial" w:cs="Arial"/>
                <w:i/>
                <w:sz w:val="24"/>
                <w:szCs w:val="24"/>
              </w:rPr>
              <w:t xml:space="preserve"> Others.</w:t>
            </w:r>
          </w:p>
        </w:tc>
      </w:tr>
      <w:tr w:rsidR="00AF50BB" w:rsidRPr="00A07064" w14:paraId="6968AF9C" w14:textId="77777777" w:rsidTr="00D01CA9">
        <w:trPr>
          <w:cantSplit/>
        </w:trPr>
        <w:tc>
          <w:tcPr>
            <w:tcW w:w="1555" w:type="dxa"/>
          </w:tcPr>
          <w:p w14:paraId="2C13BA86"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Invoice number</w:t>
            </w:r>
          </w:p>
        </w:tc>
        <w:tc>
          <w:tcPr>
            <w:tcW w:w="7461" w:type="dxa"/>
          </w:tcPr>
          <w:p w14:paraId="0BE77FA0"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number </w:t>
            </w:r>
            <w:r w:rsidR="00F571FA" w:rsidRPr="00893FA6">
              <w:rPr>
                <w:rFonts w:ascii="Arial" w:eastAsia="Arial" w:hAnsi="Arial" w:cs="Arial"/>
                <w:sz w:val="24"/>
                <w:szCs w:val="24"/>
              </w:rPr>
              <w:t xml:space="preserve">on </w:t>
            </w:r>
            <w:r w:rsidRPr="00A07064">
              <w:rPr>
                <w:rFonts w:ascii="Arial" w:eastAsia="Arial" w:hAnsi="Arial" w:cs="Arial"/>
                <w:sz w:val="24"/>
                <w:szCs w:val="24"/>
              </w:rPr>
              <w:t>the invoice.</w:t>
            </w:r>
          </w:p>
          <w:p w14:paraId="4B17C18A" w14:textId="77777777" w:rsidR="00AF50BB" w:rsidRPr="00A07064" w:rsidRDefault="00F571FA"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Give</w:t>
            </w:r>
            <w:r w:rsidR="5B3B38A1" w:rsidRPr="00A07064">
              <w:rPr>
                <w:rFonts w:ascii="Arial" w:eastAsia="Arial" w:hAnsi="Arial" w:cs="Arial"/>
                <w:i/>
                <w:sz w:val="24"/>
                <w:szCs w:val="24"/>
              </w:rPr>
              <w:t xml:space="preserve"> the number as </w:t>
            </w:r>
            <w:r w:rsidRPr="00A07064">
              <w:rPr>
                <w:rFonts w:ascii="Arial" w:eastAsia="Arial" w:hAnsi="Arial" w:cs="Arial"/>
                <w:i/>
                <w:sz w:val="24"/>
                <w:szCs w:val="24"/>
              </w:rPr>
              <w:t xml:space="preserve">shown </w:t>
            </w:r>
            <w:r w:rsidR="5B3B38A1" w:rsidRPr="00A07064">
              <w:rPr>
                <w:rFonts w:ascii="Arial" w:eastAsia="Arial" w:hAnsi="Arial" w:cs="Arial"/>
                <w:i/>
                <w:sz w:val="24"/>
                <w:szCs w:val="24"/>
              </w:rPr>
              <w:t>on the invoice.</w:t>
            </w:r>
          </w:p>
        </w:tc>
      </w:tr>
      <w:tr w:rsidR="171BB478" w:rsidRPr="00A07064" w14:paraId="69FD8353" w14:textId="77777777" w:rsidTr="00D01CA9">
        <w:trPr>
          <w:cantSplit/>
        </w:trPr>
        <w:tc>
          <w:tcPr>
            <w:tcW w:w="1555" w:type="dxa"/>
          </w:tcPr>
          <w:p w14:paraId="7025E3C3" w14:textId="77777777" w:rsidR="171BB478" w:rsidRPr="0060633E" w:rsidRDefault="171BB478" w:rsidP="001E12E3">
            <w:pPr>
              <w:suppressAutoHyphens/>
              <w:spacing w:line="22" w:lineRule="atLeast"/>
              <w:rPr>
                <w:rFonts w:ascii="Arial" w:eastAsia="Arial" w:hAnsi="Arial" w:cs="Arial"/>
                <w:sz w:val="24"/>
                <w:szCs w:val="24"/>
              </w:rPr>
            </w:pPr>
            <w:r w:rsidRPr="0060633E">
              <w:rPr>
                <w:rFonts w:ascii="Arial" w:eastAsia="Arial" w:hAnsi="Arial" w:cs="Arial"/>
                <w:sz w:val="24"/>
                <w:szCs w:val="24"/>
              </w:rPr>
              <w:t>Transaction number</w:t>
            </w:r>
          </w:p>
        </w:tc>
        <w:tc>
          <w:tcPr>
            <w:tcW w:w="7461" w:type="dxa"/>
          </w:tcPr>
          <w:p w14:paraId="789FA5D9" w14:textId="77777777" w:rsidR="171BB478" w:rsidRPr="00A07064" w:rsidRDefault="007A433A" w:rsidP="001E12E3">
            <w:pPr>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A </w:t>
            </w:r>
            <w:r w:rsidR="171BB478" w:rsidRPr="00A07064">
              <w:rPr>
                <w:rFonts w:ascii="Arial" w:eastAsia="Arial" w:hAnsi="Arial" w:cs="Arial"/>
                <w:sz w:val="24"/>
                <w:szCs w:val="24"/>
              </w:rPr>
              <w:t xml:space="preserve">number </w:t>
            </w:r>
            <w:r w:rsidRPr="00A07064">
              <w:rPr>
                <w:rFonts w:ascii="Arial" w:eastAsia="Arial" w:hAnsi="Arial" w:cs="Arial"/>
                <w:sz w:val="24"/>
                <w:szCs w:val="24"/>
              </w:rPr>
              <w:t>to identify</w:t>
            </w:r>
            <w:r w:rsidR="3E9C8B55" w:rsidRPr="00A07064">
              <w:rPr>
                <w:rFonts w:ascii="Arial" w:eastAsia="Arial" w:hAnsi="Arial" w:cs="Arial"/>
                <w:sz w:val="24"/>
                <w:szCs w:val="24"/>
              </w:rPr>
              <w:t xml:space="preserve"> an individual product</w:t>
            </w:r>
            <w:r w:rsidRPr="00A07064">
              <w:rPr>
                <w:rFonts w:ascii="Arial" w:eastAsia="Arial" w:hAnsi="Arial" w:cs="Arial"/>
                <w:sz w:val="24"/>
                <w:szCs w:val="24"/>
              </w:rPr>
              <w:t xml:space="preserve"> transaction</w:t>
            </w:r>
            <w:r w:rsidR="3E9C8B55" w:rsidRPr="00A07064">
              <w:rPr>
                <w:rFonts w:ascii="Arial" w:eastAsia="Arial" w:hAnsi="Arial" w:cs="Arial"/>
                <w:sz w:val="24"/>
                <w:szCs w:val="24"/>
              </w:rPr>
              <w:t xml:space="preserve"> </w:t>
            </w:r>
            <w:r w:rsidR="5D25811F" w:rsidRPr="00A07064">
              <w:rPr>
                <w:rFonts w:ascii="Arial" w:eastAsia="Arial" w:hAnsi="Arial" w:cs="Arial"/>
                <w:sz w:val="24"/>
                <w:szCs w:val="24"/>
              </w:rPr>
              <w:t xml:space="preserve">on an invoice. Multiple transactions of different products may be present on an individual </w:t>
            </w:r>
            <w:r w:rsidR="74D0030E" w:rsidRPr="00A07064">
              <w:rPr>
                <w:rFonts w:ascii="Arial" w:eastAsia="Arial" w:hAnsi="Arial" w:cs="Arial"/>
                <w:sz w:val="24"/>
                <w:szCs w:val="24"/>
              </w:rPr>
              <w:t xml:space="preserve">invoice. </w:t>
            </w:r>
          </w:p>
          <w:p w14:paraId="1FAA7955" w14:textId="77777777" w:rsidR="171BB478" w:rsidRPr="00A07064" w:rsidRDefault="006170B5" w:rsidP="001E12E3">
            <w:pPr>
              <w:suppressAutoHyphens/>
              <w:spacing w:line="22" w:lineRule="atLeast"/>
              <w:rPr>
                <w:rFonts w:ascii="Arial" w:eastAsia="Arial" w:hAnsi="Arial" w:cs="Arial"/>
                <w:i/>
                <w:sz w:val="24"/>
                <w:szCs w:val="24"/>
              </w:rPr>
            </w:pPr>
            <w:r w:rsidRPr="00A07064">
              <w:rPr>
                <w:rFonts w:ascii="Arial" w:eastAsia="Arial" w:hAnsi="Arial" w:cs="Arial"/>
                <w:i/>
                <w:sz w:val="24"/>
                <w:szCs w:val="24"/>
              </w:rPr>
              <w:t xml:space="preserve">Give </w:t>
            </w:r>
            <w:r w:rsidR="74D0030E" w:rsidRPr="00A07064">
              <w:rPr>
                <w:rFonts w:ascii="Arial" w:eastAsia="Arial" w:hAnsi="Arial" w:cs="Arial"/>
                <w:i/>
                <w:sz w:val="24"/>
                <w:szCs w:val="24"/>
              </w:rPr>
              <w:t xml:space="preserve">the number as </w:t>
            </w:r>
            <w:r w:rsidRPr="00A07064">
              <w:rPr>
                <w:rFonts w:ascii="Arial" w:eastAsia="Arial" w:hAnsi="Arial" w:cs="Arial"/>
                <w:i/>
                <w:sz w:val="24"/>
                <w:szCs w:val="24"/>
              </w:rPr>
              <w:t xml:space="preserve">shown </w:t>
            </w:r>
            <w:r w:rsidR="74D0030E" w:rsidRPr="00A07064">
              <w:rPr>
                <w:rFonts w:ascii="Arial" w:eastAsia="Arial" w:hAnsi="Arial" w:cs="Arial"/>
                <w:i/>
                <w:sz w:val="24"/>
                <w:szCs w:val="24"/>
              </w:rPr>
              <w:t>on the invoice</w:t>
            </w:r>
            <w:r w:rsidR="466C928A" w:rsidRPr="00A07064">
              <w:rPr>
                <w:rFonts w:ascii="Arial" w:eastAsia="Arial" w:hAnsi="Arial" w:cs="Arial"/>
                <w:i/>
                <w:sz w:val="24"/>
                <w:szCs w:val="24"/>
              </w:rPr>
              <w:t xml:space="preserve"> or assign numbers by </w:t>
            </w:r>
            <w:r w:rsidR="5859B8D5" w:rsidRPr="00A07064">
              <w:rPr>
                <w:rFonts w:ascii="Arial" w:eastAsia="Arial" w:hAnsi="Arial" w:cs="Arial"/>
                <w:i/>
                <w:sz w:val="24"/>
                <w:szCs w:val="24"/>
              </w:rPr>
              <w:t>line item</w:t>
            </w:r>
            <w:r w:rsidR="09CBCB9E" w:rsidRPr="00A07064">
              <w:rPr>
                <w:rFonts w:ascii="Arial" w:eastAsia="Arial" w:hAnsi="Arial" w:cs="Arial"/>
                <w:i/>
                <w:sz w:val="24"/>
                <w:szCs w:val="24"/>
              </w:rPr>
              <w:t>.</w:t>
            </w:r>
          </w:p>
        </w:tc>
      </w:tr>
      <w:tr w:rsidR="00AF50BB" w:rsidRPr="00A07064" w14:paraId="582C2E97" w14:textId="77777777" w:rsidTr="00D01CA9">
        <w:trPr>
          <w:cantSplit/>
        </w:trPr>
        <w:tc>
          <w:tcPr>
            <w:tcW w:w="1555" w:type="dxa"/>
          </w:tcPr>
          <w:p w14:paraId="3DA3F200" w14:textId="1005DFE8" w:rsidR="08121B6F" w:rsidRPr="0060633E" w:rsidRDefault="4332523B" w:rsidP="001E12E3">
            <w:pPr>
              <w:suppressAutoHyphens/>
              <w:spacing w:line="22" w:lineRule="atLeast"/>
              <w:rPr>
                <w:rFonts w:ascii="Arial" w:eastAsia="Arial" w:hAnsi="Arial" w:cs="Arial"/>
                <w:sz w:val="24"/>
                <w:szCs w:val="24"/>
              </w:rPr>
            </w:pPr>
            <w:r w:rsidRPr="0060633E">
              <w:rPr>
                <w:rFonts w:ascii="Arial" w:eastAsia="Arial" w:hAnsi="Arial" w:cs="Arial"/>
                <w:sz w:val="24"/>
                <w:szCs w:val="24"/>
              </w:rPr>
              <w:t>Invoice date</w:t>
            </w:r>
          </w:p>
        </w:tc>
        <w:tc>
          <w:tcPr>
            <w:tcW w:w="7461" w:type="dxa"/>
          </w:tcPr>
          <w:p w14:paraId="5587C496"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date </w:t>
            </w:r>
            <w:r w:rsidR="008E61F7" w:rsidRPr="00893FA6">
              <w:rPr>
                <w:rFonts w:ascii="Arial" w:eastAsia="Arial" w:hAnsi="Arial" w:cs="Arial"/>
                <w:sz w:val="24"/>
                <w:szCs w:val="24"/>
              </w:rPr>
              <w:t>on</w:t>
            </w:r>
            <w:r w:rsidR="008E61F7" w:rsidRPr="00A07064">
              <w:rPr>
                <w:rFonts w:ascii="Arial" w:eastAsia="Arial" w:hAnsi="Arial" w:cs="Arial"/>
                <w:sz w:val="24"/>
                <w:szCs w:val="24"/>
              </w:rPr>
              <w:t xml:space="preserve"> </w:t>
            </w:r>
            <w:r w:rsidRPr="00A07064">
              <w:rPr>
                <w:rFonts w:ascii="Arial" w:eastAsia="Arial" w:hAnsi="Arial" w:cs="Arial"/>
                <w:sz w:val="24"/>
                <w:szCs w:val="24"/>
              </w:rPr>
              <w:t>the invoice.</w:t>
            </w:r>
          </w:p>
          <w:p w14:paraId="548D9F7C" w14:textId="77777777" w:rsidR="00AF50BB" w:rsidRPr="00A07064" w:rsidRDefault="008E61F7"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State the date</w:t>
            </w:r>
            <w:r w:rsidR="5B3B38A1" w:rsidRPr="00A07064">
              <w:rPr>
                <w:rFonts w:ascii="Arial" w:eastAsia="Arial" w:hAnsi="Arial" w:cs="Arial"/>
                <w:i/>
                <w:sz w:val="24"/>
                <w:szCs w:val="24"/>
              </w:rPr>
              <w:t xml:space="preserve"> on the invoice. Use the format DD/MM/YYYY </w:t>
            </w:r>
            <w:r w:rsidR="5B3B38A1" w:rsidRPr="00A07064">
              <w:rPr>
                <w:rFonts w:ascii="Arial" w:eastAsia="Arial" w:hAnsi="Arial" w:cs="Arial"/>
                <w:sz w:val="24"/>
                <w:szCs w:val="24"/>
              </w:rPr>
              <w:t>(</w:t>
            </w:r>
            <w:r w:rsidR="5B3B38A1" w:rsidRPr="00A07064">
              <w:rPr>
                <w:rFonts w:ascii="Arial" w:eastAsia="Arial" w:hAnsi="Arial" w:cs="Arial"/>
                <w:i/>
                <w:sz w:val="24"/>
                <w:szCs w:val="24"/>
              </w:rPr>
              <w:t>e.g. 23/05/2019</w:t>
            </w:r>
            <w:r w:rsidR="5B3B38A1" w:rsidRPr="00A07064">
              <w:rPr>
                <w:rFonts w:ascii="Arial" w:eastAsia="Arial" w:hAnsi="Arial" w:cs="Arial"/>
                <w:sz w:val="24"/>
                <w:szCs w:val="24"/>
              </w:rPr>
              <w:t>).</w:t>
            </w:r>
          </w:p>
        </w:tc>
      </w:tr>
      <w:tr w:rsidR="4332523B" w:rsidRPr="00A07064" w14:paraId="4FF36052" w14:textId="77777777" w:rsidTr="00D01CA9">
        <w:trPr>
          <w:cantSplit/>
        </w:trPr>
        <w:tc>
          <w:tcPr>
            <w:tcW w:w="1555" w:type="dxa"/>
          </w:tcPr>
          <w:p w14:paraId="36DCEB89" w14:textId="6E9329B5" w:rsidR="4332523B" w:rsidRPr="0060633E" w:rsidRDefault="342ED7CD" w:rsidP="001E12E3">
            <w:pPr>
              <w:spacing w:line="22" w:lineRule="atLeast"/>
              <w:rPr>
                <w:rFonts w:ascii="Arial" w:eastAsia="Arial" w:hAnsi="Arial" w:cs="Arial"/>
                <w:sz w:val="24"/>
                <w:szCs w:val="24"/>
              </w:rPr>
            </w:pPr>
            <w:r w:rsidRPr="0060633E">
              <w:rPr>
                <w:rFonts w:ascii="Arial" w:eastAsia="Arial" w:hAnsi="Arial" w:cs="Arial"/>
                <w:sz w:val="24"/>
                <w:szCs w:val="24"/>
              </w:rPr>
              <w:lastRenderedPageBreak/>
              <w:t>Contract date</w:t>
            </w:r>
          </w:p>
        </w:tc>
        <w:tc>
          <w:tcPr>
            <w:tcW w:w="7461" w:type="dxa"/>
          </w:tcPr>
          <w:p w14:paraId="4C566D6D" w14:textId="7AD03398" w:rsidR="4332523B" w:rsidRPr="00893FA6" w:rsidRDefault="58FBBBA1" w:rsidP="001E12E3">
            <w:pPr>
              <w:spacing w:line="22" w:lineRule="atLeast"/>
              <w:rPr>
                <w:rFonts w:ascii="Arial" w:eastAsia="Arial" w:hAnsi="Arial" w:cs="Arial"/>
                <w:sz w:val="24"/>
                <w:szCs w:val="24"/>
              </w:rPr>
            </w:pPr>
            <w:r w:rsidRPr="00893FA6">
              <w:rPr>
                <w:rFonts w:ascii="Arial" w:eastAsia="Arial" w:hAnsi="Arial" w:cs="Arial"/>
                <w:sz w:val="24"/>
                <w:szCs w:val="24"/>
              </w:rPr>
              <w:t>The date on which the contract is executed.</w:t>
            </w:r>
          </w:p>
          <w:p w14:paraId="67EC9320" w14:textId="226E81D2" w:rsidR="4332523B" w:rsidRPr="00A07064" w:rsidRDefault="46AF595A" w:rsidP="001E12E3">
            <w:pPr>
              <w:spacing w:line="22" w:lineRule="atLeast"/>
              <w:rPr>
                <w:rFonts w:ascii="Arial" w:eastAsia="Arial" w:hAnsi="Arial" w:cs="Arial"/>
                <w:i/>
                <w:iCs/>
                <w:sz w:val="24"/>
                <w:szCs w:val="24"/>
              </w:rPr>
            </w:pPr>
            <w:r w:rsidRPr="00A07064">
              <w:rPr>
                <w:rFonts w:ascii="Arial" w:eastAsia="Arial" w:hAnsi="Arial" w:cs="Arial"/>
                <w:i/>
                <w:iCs/>
                <w:sz w:val="24"/>
                <w:szCs w:val="24"/>
              </w:rPr>
              <w:t xml:space="preserve">State the date on the contract. Use the format DD/MM/YYYY </w:t>
            </w:r>
            <w:r w:rsidRPr="00A07064">
              <w:rPr>
                <w:rFonts w:ascii="Arial" w:eastAsia="Arial" w:hAnsi="Arial" w:cs="Arial"/>
                <w:sz w:val="24"/>
                <w:szCs w:val="24"/>
              </w:rPr>
              <w:t>(</w:t>
            </w:r>
            <w:r w:rsidRPr="00A07064">
              <w:rPr>
                <w:rFonts w:ascii="Arial" w:eastAsia="Arial" w:hAnsi="Arial" w:cs="Arial"/>
                <w:i/>
                <w:iCs/>
                <w:sz w:val="24"/>
                <w:szCs w:val="24"/>
              </w:rPr>
              <w:t>e.g. 23/05/2019</w:t>
            </w:r>
            <w:r w:rsidRPr="00A07064">
              <w:rPr>
                <w:rFonts w:ascii="Arial" w:eastAsia="Arial" w:hAnsi="Arial" w:cs="Arial"/>
                <w:sz w:val="24"/>
                <w:szCs w:val="24"/>
              </w:rPr>
              <w:t>).</w:t>
            </w:r>
          </w:p>
        </w:tc>
      </w:tr>
      <w:tr w:rsidR="4332523B" w:rsidRPr="00A07064" w14:paraId="0A73F990" w14:textId="77777777" w:rsidTr="00D01CA9">
        <w:trPr>
          <w:cantSplit/>
        </w:trPr>
        <w:tc>
          <w:tcPr>
            <w:tcW w:w="1555" w:type="dxa"/>
          </w:tcPr>
          <w:p w14:paraId="7D8C16CA" w14:textId="1E5DE92A" w:rsidR="4332523B" w:rsidRPr="0060633E" w:rsidRDefault="4332523B" w:rsidP="001E12E3">
            <w:pPr>
              <w:spacing w:line="22" w:lineRule="atLeast"/>
              <w:rPr>
                <w:rFonts w:ascii="Arial" w:eastAsia="Arial" w:hAnsi="Arial" w:cs="Arial"/>
                <w:sz w:val="24"/>
                <w:szCs w:val="24"/>
              </w:rPr>
            </w:pPr>
            <w:r w:rsidRPr="0060633E">
              <w:rPr>
                <w:rFonts w:ascii="Arial" w:eastAsia="Arial" w:hAnsi="Arial" w:cs="Arial"/>
                <w:sz w:val="24"/>
                <w:szCs w:val="24"/>
              </w:rPr>
              <w:t>Purchase order date</w:t>
            </w:r>
          </w:p>
        </w:tc>
        <w:tc>
          <w:tcPr>
            <w:tcW w:w="7461" w:type="dxa"/>
          </w:tcPr>
          <w:p w14:paraId="38479862" w14:textId="5EE986E5" w:rsidR="4332523B" w:rsidRPr="00A07064" w:rsidRDefault="464D3E5B" w:rsidP="001E12E3">
            <w:pPr>
              <w:spacing w:line="22" w:lineRule="atLeast"/>
              <w:rPr>
                <w:rFonts w:ascii="Arial" w:eastAsia="Arial" w:hAnsi="Arial" w:cs="Arial"/>
                <w:sz w:val="24"/>
                <w:szCs w:val="24"/>
              </w:rPr>
            </w:pPr>
            <w:r w:rsidRPr="00893FA6">
              <w:rPr>
                <w:rFonts w:ascii="Arial" w:eastAsia="Arial" w:hAnsi="Arial" w:cs="Arial"/>
                <w:color w:val="222222"/>
                <w:sz w:val="24"/>
                <w:szCs w:val="24"/>
              </w:rPr>
              <w:t xml:space="preserve">The date of the </w:t>
            </w:r>
            <w:r w:rsidR="15051D81" w:rsidRPr="00893FA6">
              <w:rPr>
                <w:rFonts w:ascii="Arial" w:eastAsia="Arial" w:hAnsi="Arial" w:cs="Arial"/>
                <w:color w:val="222222"/>
                <w:sz w:val="24"/>
                <w:szCs w:val="24"/>
              </w:rPr>
              <w:t>first official offer issued by a buyer to a seller indic</w:t>
            </w:r>
            <w:r w:rsidR="15051D81" w:rsidRPr="00A07064">
              <w:rPr>
                <w:rFonts w:ascii="Arial" w:eastAsia="Arial" w:hAnsi="Arial" w:cs="Arial"/>
                <w:color w:val="222222"/>
                <w:sz w:val="24"/>
                <w:szCs w:val="24"/>
              </w:rPr>
              <w:t xml:space="preserve">ating types, quantities, and agreed prices for </w:t>
            </w:r>
            <w:r w:rsidR="00E90F0B" w:rsidRPr="00A07064">
              <w:rPr>
                <w:rFonts w:ascii="Arial" w:hAnsi="Arial" w:cs="Arial"/>
                <w:sz w:val="24"/>
                <w:szCs w:val="24"/>
              </w:rPr>
              <w:t>goods</w:t>
            </w:r>
            <w:r w:rsidRPr="00A07064">
              <w:rPr>
                <w:rFonts w:ascii="Arial" w:eastAsia="Arial" w:hAnsi="Arial" w:cs="Arial"/>
                <w:color w:val="222222"/>
                <w:sz w:val="24"/>
                <w:szCs w:val="24"/>
              </w:rPr>
              <w:t>.</w:t>
            </w:r>
          </w:p>
          <w:p w14:paraId="7068C53A" w14:textId="4FD92E09" w:rsidR="4332523B" w:rsidRPr="00A07064" w:rsidRDefault="67AE56D7" w:rsidP="001E12E3">
            <w:pPr>
              <w:spacing w:line="22" w:lineRule="atLeast"/>
              <w:rPr>
                <w:rFonts w:ascii="Arial" w:eastAsia="Arial" w:hAnsi="Arial" w:cs="Arial"/>
                <w:i/>
                <w:iCs/>
                <w:sz w:val="24"/>
                <w:szCs w:val="24"/>
              </w:rPr>
            </w:pPr>
            <w:r w:rsidRPr="00A07064">
              <w:rPr>
                <w:rFonts w:ascii="Arial" w:eastAsia="Arial" w:hAnsi="Arial" w:cs="Arial"/>
                <w:i/>
                <w:iCs/>
                <w:sz w:val="24"/>
                <w:szCs w:val="24"/>
              </w:rPr>
              <w:t xml:space="preserve">State the date on the official offer. Use the format DD/MM/YYYY </w:t>
            </w:r>
            <w:r w:rsidRPr="00A07064">
              <w:rPr>
                <w:rFonts w:ascii="Arial" w:eastAsia="Arial" w:hAnsi="Arial" w:cs="Arial"/>
                <w:sz w:val="24"/>
                <w:szCs w:val="24"/>
              </w:rPr>
              <w:t>(</w:t>
            </w:r>
            <w:r w:rsidRPr="00A07064">
              <w:rPr>
                <w:rFonts w:ascii="Arial" w:eastAsia="Arial" w:hAnsi="Arial" w:cs="Arial"/>
                <w:i/>
                <w:iCs/>
                <w:sz w:val="24"/>
                <w:szCs w:val="24"/>
              </w:rPr>
              <w:t>e.g. 23/05/2019</w:t>
            </w:r>
            <w:r w:rsidRPr="00A07064">
              <w:rPr>
                <w:rFonts w:ascii="Arial" w:eastAsia="Arial" w:hAnsi="Arial" w:cs="Arial"/>
                <w:sz w:val="24"/>
                <w:szCs w:val="24"/>
              </w:rPr>
              <w:t>).</w:t>
            </w:r>
          </w:p>
        </w:tc>
      </w:tr>
      <w:tr w:rsidR="4332523B" w:rsidRPr="00A07064" w14:paraId="770529F9" w14:textId="77777777" w:rsidTr="00D01CA9">
        <w:trPr>
          <w:cantSplit/>
        </w:trPr>
        <w:tc>
          <w:tcPr>
            <w:tcW w:w="1555" w:type="dxa"/>
          </w:tcPr>
          <w:p w14:paraId="7FDE2EF7" w14:textId="11D8A523" w:rsidR="4332523B" w:rsidRPr="0060633E" w:rsidRDefault="4332523B" w:rsidP="001E12E3">
            <w:pPr>
              <w:spacing w:line="22" w:lineRule="atLeast"/>
              <w:rPr>
                <w:rFonts w:ascii="Arial" w:eastAsia="Arial" w:hAnsi="Arial" w:cs="Arial"/>
                <w:sz w:val="24"/>
                <w:szCs w:val="24"/>
              </w:rPr>
            </w:pPr>
            <w:r w:rsidRPr="0060633E">
              <w:rPr>
                <w:rFonts w:ascii="Arial" w:eastAsia="Arial" w:hAnsi="Arial" w:cs="Arial"/>
                <w:sz w:val="24"/>
                <w:szCs w:val="24"/>
              </w:rPr>
              <w:t>Order confirmation date</w:t>
            </w:r>
          </w:p>
        </w:tc>
        <w:tc>
          <w:tcPr>
            <w:tcW w:w="7461" w:type="dxa"/>
          </w:tcPr>
          <w:p w14:paraId="5AEAAB05" w14:textId="45C28793" w:rsidR="4332523B" w:rsidRPr="00A07064" w:rsidRDefault="40828220" w:rsidP="001E12E3">
            <w:pPr>
              <w:spacing w:line="22" w:lineRule="atLeast"/>
              <w:rPr>
                <w:rFonts w:ascii="Arial" w:eastAsia="Arial" w:hAnsi="Arial" w:cs="Arial"/>
                <w:sz w:val="24"/>
                <w:szCs w:val="24"/>
              </w:rPr>
            </w:pPr>
            <w:r w:rsidRPr="00893FA6">
              <w:rPr>
                <w:rFonts w:ascii="Arial" w:eastAsia="Arial" w:hAnsi="Arial" w:cs="Arial"/>
                <w:sz w:val="24"/>
                <w:szCs w:val="24"/>
              </w:rPr>
              <w:t xml:space="preserve">The date on which </w:t>
            </w:r>
            <w:r w:rsidR="48BF2A37" w:rsidRPr="00893FA6">
              <w:rPr>
                <w:rFonts w:ascii="Arial" w:eastAsia="Arial" w:hAnsi="Arial" w:cs="Arial"/>
                <w:sz w:val="24"/>
                <w:szCs w:val="24"/>
              </w:rPr>
              <w:t>the</w:t>
            </w:r>
            <w:r w:rsidRPr="00A07064">
              <w:rPr>
                <w:rFonts w:ascii="Arial" w:eastAsia="Arial" w:hAnsi="Arial" w:cs="Arial"/>
                <w:sz w:val="24"/>
                <w:szCs w:val="24"/>
              </w:rPr>
              <w:t xml:space="preserve"> written order confirmation </w:t>
            </w:r>
            <w:r w:rsidR="48BF2A37" w:rsidRPr="00A07064">
              <w:rPr>
                <w:rFonts w:ascii="Arial" w:eastAsia="Arial" w:hAnsi="Arial" w:cs="Arial"/>
                <w:sz w:val="24"/>
                <w:szCs w:val="24"/>
              </w:rPr>
              <w:t>is re</w:t>
            </w:r>
            <w:r w:rsidR="4C7AED2B" w:rsidRPr="00A07064">
              <w:rPr>
                <w:rFonts w:ascii="Arial" w:eastAsia="Arial" w:hAnsi="Arial" w:cs="Arial"/>
                <w:sz w:val="24"/>
                <w:szCs w:val="24"/>
              </w:rPr>
              <w:t>ceived</w:t>
            </w:r>
            <w:r w:rsidR="05DE4540" w:rsidRPr="00A07064">
              <w:rPr>
                <w:rFonts w:ascii="Arial" w:eastAsia="Arial" w:hAnsi="Arial" w:cs="Arial"/>
                <w:sz w:val="24"/>
                <w:szCs w:val="24"/>
              </w:rPr>
              <w:t xml:space="preserve">, indicating that the </w:t>
            </w:r>
            <w:r w:rsidR="7AC9F625" w:rsidRPr="00A07064">
              <w:rPr>
                <w:rFonts w:ascii="Arial" w:eastAsia="Arial" w:hAnsi="Arial" w:cs="Arial"/>
                <w:sz w:val="24"/>
                <w:szCs w:val="24"/>
              </w:rPr>
              <w:t>order was accepted and is being processed</w:t>
            </w:r>
            <w:r w:rsidR="4C7AED2B" w:rsidRPr="00A07064">
              <w:rPr>
                <w:rFonts w:ascii="Arial" w:eastAsia="Arial" w:hAnsi="Arial" w:cs="Arial"/>
                <w:sz w:val="24"/>
                <w:szCs w:val="24"/>
              </w:rPr>
              <w:t>.</w:t>
            </w:r>
          </w:p>
          <w:p w14:paraId="4715E750" w14:textId="3461BC90" w:rsidR="4332523B" w:rsidRPr="00A07064" w:rsidRDefault="13D7EFE2" w:rsidP="001E12E3">
            <w:pPr>
              <w:spacing w:line="22" w:lineRule="atLeast"/>
              <w:rPr>
                <w:rFonts w:ascii="Arial" w:eastAsia="Arial" w:hAnsi="Arial" w:cs="Arial"/>
                <w:i/>
                <w:iCs/>
                <w:sz w:val="24"/>
                <w:szCs w:val="24"/>
              </w:rPr>
            </w:pPr>
            <w:r w:rsidRPr="00A07064">
              <w:rPr>
                <w:rFonts w:ascii="Arial" w:eastAsia="Arial" w:hAnsi="Arial" w:cs="Arial"/>
                <w:i/>
                <w:iCs/>
                <w:sz w:val="24"/>
                <w:szCs w:val="24"/>
              </w:rPr>
              <w:t xml:space="preserve">State the date on the order </w:t>
            </w:r>
            <w:r w:rsidR="49CA5931" w:rsidRPr="00A07064">
              <w:rPr>
                <w:rFonts w:ascii="Arial" w:eastAsia="Arial" w:hAnsi="Arial" w:cs="Arial"/>
                <w:i/>
                <w:iCs/>
                <w:sz w:val="24"/>
                <w:szCs w:val="24"/>
              </w:rPr>
              <w:t>confirmation</w:t>
            </w:r>
            <w:r w:rsidRPr="00A07064">
              <w:rPr>
                <w:rFonts w:ascii="Arial" w:eastAsia="Arial" w:hAnsi="Arial" w:cs="Arial"/>
                <w:i/>
                <w:iCs/>
                <w:sz w:val="24"/>
                <w:szCs w:val="24"/>
              </w:rPr>
              <w:t xml:space="preserve">. Use the format DD/MM/YYYY </w:t>
            </w:r>
            <w:r w:rsidRPr="00A07064">
              <w:rPr>
                <w:rFonts w:ascii="Arial" w:eastAsia="Arial" w:hAnsi="Arial" w:cs="Arial"/>
                <w:sz w:val="24"/>
                <w:szCs w:val="24"/>
              </w:rPr>
              <w:t>(</w:t>
            </w:r>
            <w:r w:rsidRPr="00A07064">
              <w:rPr>
                <w:rFonts w:ascii="Arial" w:eastAsia="Arial" w:hAnsi="Arial" w:cs="Arial"/>
                <w:i/>
                <w:iCs/>
                <w:sz w:val="24"/>
                <w:szCs w:val="24"/>
              </w:rPr>
              <w:t>e.g. 23/05/2019</w:t>
            </w:r>
            <w:r w:rsidRPr="00A07064">
              <w:rPr>
                <w:rFonts w:ascii="Arial" w:eastAsia="Arial" w:hAnsi="Arial" w:cs="Arial"/>
                <w:sz w:val="24"/>
                <w:szCs w:val="24"/>
              </w:rPr>
              <w:t>).</w:t>
            </w:r>
          </w:p>
        </w:tc>
      </w:tr>
      <w:tr w:rsidR="00AF50BB" w:rsidRPr="00A07064" w14:paraId="36B659CA" w14:textId="77777777" w:rsidTr="00D01CA9">
        <w:trPr>
          <w:cantSplit/>
        </w:trPr>
        <w:tc>
          <w:tcPr>
            <w:tcW w:w="1555" w:type="dxa"/>
          </w:tcPr>
          <w:p w14:paraId="320428D4"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Bill of lading no.</w:t>
            </w:r>
          </w:p>
        </w:tc>
        <w:tc>
          <w:tcPr>
            <w:tcW w:w="7461" w:type="dxa"/>
          </w:tcPr>
          <w:p w14:paraId="649F1BEA"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A bill of lading </w:t>
            </w:r>
            <w:r w:rsidR="007F565A" w:rsidRPr="00893FA6">
              <w:rPr>
                <w:rFonts w:ascii="Arial" w:eastAsia="Arial" w:hAnsi="Arial" w:cs="Arial"/>
                <w:sz w:val="24"/>
                <w:szCs w:val="24"/>
              </w:rPr>
              <w:t>(</w:t>
            </w:r>
            <w:r w:rsidRPr="00A07064">
              <w:rPr>
                <w:rFonts w:ascii="Arial" w:eastAsia="Arial" w:hAnsi="Arial" w:cs="Arial"/>
                <w:sz w:val="24"/>
                <w:szCs w:val="24"/>
              </w:rPr>
              <w:t>or any other appropriate transport document</w:t>
            </w:r>
            <w:r w:rsidR="007F565A" w:rsidRPr="00A07064">
              <w:rPr>
                <w:rFonts w:ascii="Arial" w:eastAsia="Arial" w:hAnsi="Arial" w:cs="Arial"/>
                <w:sz w:val="24"/>
                <w:szCs w:val="24"/>
              </w:rPr>
              <w:t>)</w:t>
            </w:r>
            <w:r w:rsidRPr="00A07064">
              <w:rPr>
                <w:rFonts w:ascii="Arial" w:eastAsia="Arial" w:hAnsi="Arial" w:cs="Arial"/>
                <w:sz w:val="24"/>
                <w:szCs w:val="24"/>
              </w:rPr>
              <w:t xml:space="preserve"> is </w:t>
            </w:r>
            <w:r w:rsidR="007F565A" w:rsidRPr="00A07064">
              <w:rPr>
                <w:rFonts w:ascii="Arial" w:eastAsia="Arial" w:hAnsi="Arial" w:cs="Arial"/>
                <w:sz w:val="24"/>
                <w:szCs w:val="24"/>
              </w:rPr>
              <w:t>issued by a carrier to a shipper that details the type, quantity and destination of the goods being carried</w:t>
            </w:r>
            <w:r w:rsidRPr="00A07064">
              <w:rPr>
                <w:rFonts w:ascii="Arial" w:eastAsia="Arial" w:hAnsi="Arial" w:cs="Arial"/>
                <w:sz w:val="24"/>
                <w:szCs w:val="24"/>
              </w:rPr>
              <w:t xml:space="preserve">. </w:t>
            </w:r>
          </w:p>
          <w:p w14:paraId="46FEC41D" w14:textId="77777777" w:rsidR="00AF50BB" w:rsidRPr="00A07064" w:rsidRDefault="001D00AD"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Provide</w:t>
            </w:r>
            <w:r w:rsidR="00E9062A" w:rsidRPr="00A07064">
              <w:rPr>
                <w:rFonts w:ascii="Arial" w:eastAsia="Arial" w:hAnsi="Arial" w:cs="Arial"/>
                <w:i/>
                <w:sz w:val="24"/>
                <w:szCs w:val="24"/>
              </w:rPr>
              <w:t xml:space="preserve"> </w:t>
            </w:r>
            <w:r w:rsidR="5B3B38A1" w:rsidRPr="00A07064">
              <w:rPr>
                <w:rFonts w:ascii="Arial" w:eastAsia="Arial" w:hAnsi="Arial" w:cs="Arial"/>
                <w:i/>
                <w:sz w:val="24"/>
                <w:szCs w:val="24"/>
              </w:rPr>
              <w:t>the number as stated on the bill of lading.</w:t>
            </w:r>
          </w:p>
        </w:tc>
      </w:tr>
      <w:tr w:rsidR="00AF50BB" w:rsidRPr="00A07064" w14:paraId="50E12D15" w14:textId="77777777" w:rsidTr="00D01CA9">
        <w:trPr>
          <w:cantSplit/>
        </w:trPr>
        <w:tc>
          <w:tcPr>
            <w:tcW w:w="1555" w:type="dxa"/>
          </w:tcPr>
          <w:p w14:paraId="0C9F5847"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Delivery terms</w:t>
            </w:r>
          </w:p>
        </w:tc>
        <w:tc>
          <w:tcPr>
            <w:tcW w:w="7461" w:type="dxa"/>
          </w:tcPr>
          <w:p w14:paraId="580A509E"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terms of delivery </w:t>
            </w:r>
            <w:r w:rsidR="005F1747" w:rsidRPr="00893FA6">
              <w:rPr>
                <w:rFonts w:ascii="Arial" w:eastAsia="Arial" w:hAnsi="Arial" w:cs="Arial"/>
                <w:sz w:val="24"/>
                <w:szCs w:val="24"/>
              </w:rPr>
              <w:t>given</w:t>
            </w:r>
            <w:r w:rsidR="005F1747" w:rsidRPr="00A07064">
              <w:rPr>
                <w:rFonts w:ascii="Arial" w:eastAsia="Arial" w:hAnsi="Arial" w:cs="Arial"/>
                <w:sz w:val="24"/>
                <w:szCs w:val="24"/>
              </w:rPr>
              <w:t xml:space="preserve"> </w:t>
            </w:r>
            <w:r w:rsidRPr="00A07064">
              <w:rPr>
                <w:rFonts w:ascii="Arial" w:eastAsia="Arial" w:hAnsi="Arial" w:cs="Arial"/>
                <w:sz w:val="24"/>
                <w:szCs w:val="24"/>
              </w:rPr>
              <w:t>on the invoice such as EXW, FCA, FOB, CIF and others.</w:t>
            </w:r>
          </w:p>
          <w:p w14:paraId="1EC3996A" w14:textId="77777777" w:rsidR="00AF50BB" w:rsidRPr="00A07064" w:rsidRDefault="005F1747"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 xml:space="preserve">Provide </w:t>
            </w:r>
            <w:r w:rsidR="5B3B38A1" w:rsidRPr="00A07064">
              <w:rPr>
                <w:rFonts w:ascii="Arial" w:eastAsia="Arial" w:hAnsi="Arial" w:cs="Arial"/>
                <w:i/>
                <w:sz w:val="24"/>
                <w:szCs w:val="24"/>
              </w:rPr>
              <w:t>the delivery term as stated on the invoice.</w:t>
            </w:r>
          </w:p>
        </w:tc>
      </w:tr>
      <w:tr w:rsidR="00AF50BB" w:rsidRPr="00A07064" w14:paraId="778B58C3" w14:textId="77777777" w:rsidTr="00D01CA9">
        <w:trPr>
          <w:cantSplit/>
        </w:trPr>
        <w:tc>
          <w:tcPr>
            <w:tcW w:w="1555" w:type="dxa"/>
          </w:tcPr>
          <w:p w14:paraId="698B5398"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Payment terms</w:t>
            </w:r>
          </w:p>
        </w:tc>
        <w:tc>
          <w:tcPr>
            <w:tcW w:w="7461" w:type="dxa"/>
          </w:tcPr>
          <w:p w14:paraId="2112EDAD" w14:textId="77777777" w:rsidR="00AF50BB" w:rsidRPr="00893FA6"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The number of days given for the customer to complete the purchase.</w:t>
            </w:r>
          </w:p>
          <w:p w14:paraId="6E34B832" w14:textId="77777777" w:rsidR="00AF50BB" w:rsidRPr="00A07064" w:rsidRDefault="5B3B38A1"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b/>
                <w:i/>
                <w:sz w:val="24"/>
                <w:szCs w:val="24"/>
              </w:rPr>
              <w:t>Numerical input</w:t>
            </w:r>
            <w:r w:rsidRPr="00A07064">
              <w:rPr>
                <w:rFonts w:ascii="Arial" w:eastAsia="Arial" w:hAnsi="Arial" w:cs="Arial"/>
                <w:i/>
                <w:sz w:val="24"/>
                <w:szCs w:val="24"/>
              </w:rPr>
              <w:t xml:space="preserve"> – Indicate the number of days given (e.g. zero days is ‘0’, thirty days is ‘30’, sixty days is ‘60’).</w:t>
            </w:r>
          </w:p>
        </w:tc>
      </w:tr>
      <w:tr w:rsidR="00AF50BB" w:rsidRPr="00A07064" w14:paraId="59434957" w14:textId="77777777" w:rsidTr="00D01CA9">
        <w:trPr>
          <w:cantSplit/>
        </w:trPr>
        <w:tc>
          <w:tcPr>
            <w:tcW w:w="1555" w:type="dxa"/>
          </w:tcPr>
          <w:p w14:paraId="37D921C2"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Invoice quantity</w:t>
            </w:r>
          </w:p>
        </w:tc>
        <w:tc>
          <w:tcPr>
            <w:tcW w:w="7461" w:type="dxa"/>
          </w:tcPr>
          <w:p w14:paraId="1FF0DF21"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The quantity of the product as st</w:t>
            </w:r>
            <w:r w:rsidRPr="00A07064">
              <w:rPr>
                <w:rFonts w:ascii="Arial" w:eastAsia="Arial" w:hAnsi="Arial" w:cs="Arial"/>
                <w:sz w:val="24"/>
                <w:szCs w:val="24"/>
              </w:rPr>
              <w:t>ated on the invoice.</w:t>
            </w:r>
          </w:p>
          <w:p w14:paraId="76ACABAF"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Numerical input</w:t>
            </w:r>
            <w:r w:rsidRPr="00A07064">
              <w:rPr>
                <w:rFonts w:ascii="Arial" w:eastAsia="Arial" w:hAnsi="Arial" w:cs="Arial"/>
                <w:i/>
                <w:sz w:val="24"/>
                <w:szCs w:val="24"/>
              </w:rPr>
              <w:t xml:space="preserve"> – Express every thousandth digit with a comma (e.g. 1,200)</w:t>
            </w:r>
            <w:r w:rsidRPr="00A07064">
              <w:rPr>
                <w:rFonts w:ascii="Arial" w:eastAsia="Arial" w:hAnsi="Arial" w:cs="Arial"/>
                <w:sz w:val="24"/>
                <w:szCs w:val="24"/>
              </w:rPr>
              <w:t>. Do this for every appropriate, subsequent field.</w:t>
            </w:r>
          </w:p>
        </w:tc>
      </w:tr>
      <w:tr w:rsidR="00AF50BB" w:rsidRPr="00A07064" w14:paraId="6B46DC5A" w14:textId="77777777" w:rsidTr="00D01CA9">
        <w:trPr>
          <w:cantSplit/>
        </w:trPr>
        <w:tc>
          <w:tcPr>
            <w:tcW w:w="1555" w:type="dxa"/>
          </w:tcPr>
          <w:p w14:paraId="056176AF"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Invoice unit</w:t>
            </w:r>
          </w:p>
        </w:tc>
        <w:tc>
          <w:tcPr>
            <w:tcW w:w="7461" w:type="dxa"/>
          </w:tcPr>
          <w:p w14:paraId="0712D685"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unit used to measure or </w:t>
            </w:r>
            <w:r w:rsidR="00AD017A" w:rsidRPr="00893FA6">
              <w:rPr>
                <w:rFonts w:ascii="Arial" w:eastAsia="Arial" w:hAnsi="Arial" w:cs="Arial"/>
                <w:sz w:val="24"/>
                <w:szCs w:val="24"/>
              </w:rPr>
              <w:t>show</w:t>
            </w:r>
            <w:r w:rsidR="00AD017A" w:rsidRPr="00A07064">
              <w:rPr>
                <w:rFonts w:ascii="Arial" w:eastAsia="Arial" w:hAnsi="Arial" w:cs="Arial"/>
                <w:sz w:val="24"/>
                <w:szCs w:val="24"/>
              </w:rPr>
              <w:t xml:space="preserve"> </w:t>
            </w:r>
            <w:r w:rsidRPr="00A07064">
              <w:rPr>
                <w:rFonts w:ascii="Arial" w:eastAsia="Arial" w:hAnsi="Arial" w:cs="Arial"/>
                <w:sz w:val="24"/>
                <w:szCs w:val="24"/>
              </w:rPr>
              <w:t xml:space="preserve">the quantity of the product in the invoice. </w:t>
            </w:r>
          </w:p>
          <w:p w14:paraId="78BC4F9B" w14:textId="77777777" w:rsidR="00AF50BB" w:rsidRPr="00A07064" w:rsidRDefault="00AD017A"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 xml:space="preserve">Provide </w:t>
            </w:r>
            <w:r w:rsidR="5B3B38A1" w:rsidRPr="00A07064">
              <w:rPr>
                <w:rFonts w:ascii="Arial" w:eastAsia="Arial" w:hAnsi="Arial" w:cs="Arial"/>
                <w:i/>
                <w:sz w:val="24"/>
                <w:szCs w:val="24"/>
              </w:rPr>
              <w:t>the unit as stated on the invoice. Where appropriate, use an abbreviation (e.g. ‘kg’ for kilogram or ‘l’ for litre)</w:t>
            </w:r>
            <w:r w:rsidR="5B3B38A1" w:rsidRPr="00A07064">
              <w:rPr>
                <w:rFonts w:ascii="Arial" w:eastAsia="Arial" w:hAnsi="Arial" w:cs="Arial"/>
                <w:sz w:val="24"/>
                <w:szCs w:val="24"/>
              </w:rPr>
              <w:t xml:space="preserve">. </w:t>
            </w:r>
          </w:p>
        </w:tc>
      </w:tr>
      <w:tr w:rsidR="00AF50BB" w:rsidRPr="00A07064" w14:paraId="7FAA4E71" w14:textId="77777777" w:rsidTr="00D01CA9">
        <w:trPr>
          <w:cantSplit/>
        </w:trPr>
        <w:tc>
          <w:tcPr>
            <w:tcW w:w="1555" w:type="dxa"/>
          </w:tcPr>
          <w:p w14:paraId="18804A08" w14:textId="53164A00" w:rsidR="00AF50BB" w:rsidRPr="00893FA6"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 xml:space="preserve">Quantity in </w:t>
            </w:r>
            <w:r w:rsidR="000924FD">
              <w:rPr>
                <w:rFonts w:ascii="Arial" w:eastAsia="Arial" w:hAnsi="Arial" w:cs="Arial"/>
                <w:b/>
                <w:bCs/>
                <w:color w:val="000000" w:themeColor="text1"/>
                <w:sz w:val="24"/>
                <w:szCs w:val="24"/>
              </w:rPr>
              <w:t>Tonnes</w:t>
            </w:r>
          </w:p>
        </w:tc>
        <w:tc>
          <w:tcPr>
            <w:tcW w:w="7461" w:type="dxa"/>
          </w:tcPr>
          <w:p w14:paraId="0CA4C696" w14:textId="2874B038"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sz w:val="24"/>
                <w:szCs w:val="24"/>
              </w:rPr>
              <w:t xml:space="preserve">The </w:t>
            </w:r>
            <w:r w:rsidR="007A433A" w:rsidRPr="00A07064">
              <w:rPr>
                <w:rFonts w:ascii="Arial" w:eastAsia="Arial" w:hAnsi="Arial" w:cs="Arial"/>
                <w:sz w:val="24"/>
                <w:szCs w:val="24"/>
              </w:rPr>
              <w:t xml:space="preserve">invoice </w:t>
            </w:r>
            <w:r w:rsidRPr="00A07064">
              <w:rPr>
                <w:rFonts w:ascii="Arial" w:eastAsia="Arial" w:hAnsi="Arial" w:cs="Arial"/>
                <w:sz w:val="24"/>
                <w:szCs w:val="24"/>
              </w:rPr>
              <w:t xml:space="preserve">quantity </w:t>
            </w:r>
            <w:r w:rsidR="00315CE3" w:rsidRPr="00A07064">
              <w:rPr>
                <w:rFonts w:ascii="Arial" w:eastAsia="Arial" w:hAnsi="Arial" w:cs="Arial"/>
                <w:sz w:val="24"/>
                <w:szCs w:val="24"/>
              </w:rPr>
              <w:t xml:space="preserve">shown </w:t>
            </w:r>
            <w:r w:rsidRPr="00A07064">
              <w:rPr>
                <w:rFonts w:ascii="Arial" w:eastAsia="Arial" w:hAnsi="Arial" w:cs="Arial"/>
                <w:sz w:val="24"/>
                <w:szCs w:val="24"/>
              </w:rPr>
              <w:t xml:space="preserve">in </w:t>
            </w:r>
            <w:r w:rsidR="000924FD" w:rsidRPr="00347A9B">
              <w:rPr>
                <w:rFonts w:ascii="Arial" w:eastAsia="Arial" w:hAnsi="Arial" w:cs="Arial"/>
                <w:sz w:val="24"/>
                <w:szCs w:val="24"/>
              </w:rPr>
              <w:t>Tonnes</w:t>
            </w:r>
            <w:r w:rsidRPr="00A07064">
              <w:rPr>
                <w:rFonts w:ascii="Arial" w:eastAsia="Arial" w:hAnsi="Arial" w:cs="Arial"/>
                <w:color w:val="000000" w:themeColor="text1"/>
                <w:sz w:val="24"/>
                <w:szCs w:val="24"/>
              </w:rPr>
              <w:t>.</w:t>
            </w:r>
          </w:p>
          <w:p w14:paraId="28632C61" w14:textId="05F66E89" w:rsidR="00AF50BB" w:rsidRPr="00A07064" w:rsidRDefault="5B3B38A1" w:rsidP="001E12E3">
            <w:pPr>
              <w:tabs>
                <w:tab w:val="left" w:pos="2130"/>
              </w:tabs>
              <w:suppressAutoHyphens/>
              <w:spacing w:line="22" w:lineRule="atLeast"/>
              <w:rPr>
                <w:rFonts w:ascii="Arial" w:eastAsia="Arial" w:hAnsi="Arial" w:cs="Arial"/>
                <w:i/>
                <w:color w:val="000000" w:themeColor="text1"/>
                <w:sz w:val="24"/>
                <w:szCs w:val="24"/>
              </w:rPr>
            </w:pPr>
            <w:r w:rsidRPr="00A07064">
              <w:rPr>
                <w:rFonts w:ascii="Arial" w:eastAsia="Arial" w:hAnsi="Arial" w:cs="Arial"/>
                <w:b/>
                <w:i/>
                <w:sz w:val="24"/>
                <w:szCs w:val="24"/>
              </w:rPr>
              <w:t>Numerical input</w:t>
            </w:r>
            <w:r w:rsidRPr="00A07064">
              <w:rPr>
                <w:rFonts w:ascii="Arial" w:eastAsia="Arial" w:hAnsi="Arial" w:cs="Arial"/>
                <w:i/>
                <w:sz w:val="24"/>
                <w:szCs w:val="24"/>
              </w:rPr>
              <w:t xml:space="preserve"> – Where the invoice unit is not the same as </w:t>
            </w:r>
            <w:r w:rsidR="000924FD" w:rsidRPr="00347A9B">
              <w:rPr>
                <w:rFonts w:ascii="Arial" w:eastAsia="Arial" w:hAnsi="Arial" w:cs="Arial"/>
                <w:i/>
                <w:sz w:val="24"/>
                <w:szCs w:val="24"/>
              </w:rPr>
              <w:t>Tonnes</w:t>
            </w:r>
            <w:r w:rsidRPr="00A07064">
              <w:rPr>
                <w:rFonts w:ascii="Arial" w:eastAsia="Arial" w:hAnsi="Arial" w:cs="Arial"/>
                <w:i/>
                <w:color w:val="000000" w:themeColor="text1"/>
                <w:sz w:val="24"/>
                <w:szCs w:val="24"/>
              </w:rPr>
              <w:t xml:space="preserve">, where appropriate, convert the invoice quantity to </w:t>
            </w:r>
            <w:r w:rsidR="000626DC" w:rsidRPr="00347A9B">
              <w:rPr>
                <w:rFonts w:ascii="Arial" w:eastAsia="Arial" w:hAnsi="Arial" w:cs="Arial"/>
                <w:i/>
                <w:sz w:val="24"/>
                <w:szCs w:val="24"/>
              </w:rPr>
              <w:t>Tonnes</w:t>
            </w:r>
            <w:r w:rsidRPr="00347A9B">
              <w:rPr>
                <w:rFonts w:ascii="Arial" w:eastAsia="Arial" w:hAnsi="Arial" w:cs="Arial"/>
                <w:i/>
                <w:sz w:val="24"/>
                <w:szCs w:val="24"/>
              </w:rPr>
              <w:t xml:space="preserve"> </w:t>
            </w:r>
            <w:r w:rsidRPr="00A07064">
              <w:rPr>
                <w:rFonts w:ascii="Arial" w:eastAsia="Arial" w:hAnsi="Arial" w:cs="Arial"/>
                <w:i/>
                <w:color w:val="000000" w:themeColor="text1"/>
                <w:sz w:val="24"/>
                <w:szCs w:val="24"/>
              </w:rPr>
              <w:t>(e.g. if original quantity on the invoice is 2</w:t>
            </w:r>
            <w:r w:rsidR="00460143" w:rsidRPr="00A07064">
              <w:rPr>
                <w:rFonts w:ascii="Arial" w:eastAsia="Arial" w:hAnsi="Arial" w:cs="Arial"/>
                <w:i/>
                <w:color w:val="000000" w:themeColor="text1"/>
                <w:sz w:val="24"/>
                <w:szCs w:val="24"/>
              </w:rPr>
              <w:t>,</w:t>
            </w:r>
            <w:r w:rsidRPr="00A07064">
              <w:rPr>
                <w:rFonts w:ascii="Arial" w:eastAsia="Arial" w:hAnsi="Arial" w:cs="Arial"/>
                <w:i/>
                <w:color w:val="000000" w:themeColor="text1"/>
                <w:sz w:val="24"/>
                <w:szCs w:val="24"/>
              </w:rPr>
              <w:t xml:space="preserve">000 </w:t>
            </w:r>
            <w:r w:rsidR="009D66DD" w:rsidRPr="00A07064">
              <w:rPr>
                <w:rFonts w:ascii="Arial" w:eastAsia="Arial" w:hAnsi="Arial" w:cs="Arial"/>
                <w:i/>
                <w:color w:val="000000" w:themeColor="text1"/>
                <w:sz w:val="24"/>
                <w:szCs w:val="24"/>
              </w:rPr>
              <w:t xml:space="preserve">kilograms </w:t>
            </w:r>
            <w:r w:rsidRPr="00A07064">
              <w:rPr>
                <w:rFonts w:ascii="Arial" w:eastAsia="Arial" w:hAnsi="Arial" w:cs="Arial"/>
                <w:i/>
                <w:color w:val="000000" w:themeColor="text1"/>
                <w:sz w:val="24"/>
                <w:szCs w:val="24"/>
              </w:rPr>
              <w:t>and the unit of measurement asked is in tonnes, convert 2</w:t>
            </w:r>
            <w:r w:rsidR="00460143" w:rsidRPr="00A07064">
              <w:rPr>
                <w:rFonts w:ascii="Arial" w:eastAsia="Arial" w:hAnsi="Arial" w:cs="Arial"/>
                <w:i/>
                <w:color w:val="000000" w:themeColor="text1"/>
                <w:sz w:val="24"/>
                <w:szCs w:val="24"/>
              </w:rPr>
              <w:t>,</w:t>
            </w:r>
            <w:r w:rsidRPr="00A07064">
              <w:rPr>
                <w:rFonts w:ascii="Arial" w:eastAsia="Arial" w:hAnsi="Arial" w:cs="Arial"/>
                <w:i/>
                <w:color w:val="000000" w:themeColor="text1"/>
                <w:sz w:val="24"/>
                <w:szCs w:val="24"/>
              </w:rPr>
              <w:t xml:space="preserve">000 </w:t>
            </w:r>
            <w:r w:rsidR="003E77CA" w:rsidRPr="00A07064">
              <w:rPr>
                <w:rFonts w:ascii="Arial" w:eastAsia="Arial" w:hAnsi="Arial" w:cs="Arial"/>
                <w:i/>
                <w:color w:val="000000" w:themeColor="text1"/>
                <w:sz w:val="24"/>
                <w:szCs w:val="24"/>
              </w:rPr>
              <w:t xml:space="preserve">kilograms </w:t>
            </w:r>
            <w:r w:rsidRPr="00A07064">
              <w:rPr>
                <w:rFonts w:ascii="Arial" w:eastAsia="Arial" w:hAnsi="Arial" w:cs="Arial"/>
                <w:i/>
                <w:color w:val="000000" w:themeColor="text1"/>
                <w:sz w:val="24"/>
                <w:szCs w:val="24"/>
              </w:rPr>
              <w:t>into tonnes</w:t>
            </w:r>
            <w:r w:rsidR="003E77CA" w:rsidRPr="00A07064">
              <w:rPr>
                <w:rFonts w:ascii="Arial" w:eastAsia="Arial" w:hAnsi="Arial" w:cs="Arial"/>
                <w:i/>
                <w:color w:val="000000" w:themeColor="text1"/>
                <w:sz w:val="24"/>
                <w:szCs w:val="24"/>
              </w:rPr>
              <w:t>:</w:t>
            </w:r>
            <w:r w:rsidRPr="00A07064">
              <w:rPr>
                <w:rFonts w:ascii="Arial" w:eastAsia="Arial" w:hAnsi="Arial" w:cs="Arial"/>
                <w:i/>
                <w:color w:val="000000" w:themeColor="text1"/>
                <w:sz w:val="24"/>
                <w:szCs w:val="24"/>
              </w:rPr>
              <w:t xml:space="preserve"> ‘2’. </w:t>
            </w:r>
            <w:r w:rsidR="00513447" w:rsidRPr="00A07064">
              <w:rPr>
                <w:rFonts w:ascii="Arial" w:eastAsia="Arial" w:hAnsi="Arial" w:cs="Arial"/>
                <w:i/>
                <w:color w:val="000000" w:themeColor="text1"/>
                <w:sz w:val="24"/>
                <w:szCs w:val="24"/>
              </w:rPr>
              <w:t>Input</w:t>
            </w:r>
            <w:r w:rsidR="003E77CA" w:rsidRPr="00A07064">
              <w:rPr>
                <w:rFonts w:ascii="Arial" w:eastAsia="Arial" w:hAnsi="Arial" w:cs="Arial"/>
                <w:i/>
                <w:color w:val="000000" w:themeColor="text1"/>
                <w:sz w:val="24"/>
                <w:szCs w:val="24"/>
              </w:rPr>
              <w:t xml:space="preserve"> </w:t>
            </w:r>
            <w:r w:rsidRPr="00A07064">
              <w:rPr>
                <w:rFonts w:ascii="Arial" w:eastAsia="Arial" w:hAnsi="Arial" w:cs="Arial"/>
                <w:i/>
                <w:color w:val="000000" w:themeColor="text1"/>
                <w:sz w:val="24"/>
                <w:szCs w:val="24"/>
              </w:rPr>
              <w:t xml:space="preserve">only as a number. </w:t>
            </w:r>
          </w:p>
        </w:tc>
      </w:tr>
      <w:tr w:rsidR="001518BD" w:rsidRPr="00A07064" w14:paraId="601729FA" w14:textId="77777777" w:rsidTr="00D01CA9">
        <w:trPr>
          <w:cantSplit/>
        </w:trPr>
        <w:tc>
          <w:tcPr>
            <w:tcW w:w="1555" w:type="dxa"/>
          </w:tcPr>
          <w:p w14:paraId="439030A6" w14:textId="77777777" w:rsidR="001518BD" w:rsidRPr="00A07064" w:rsidRDefault="00765D8B"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 xml:space="preserve">Destination </w:t>
            </w:r>
            <w:r w:rsidR="00B6128A" w:rsidRPr="00893FA6">
              <w:rPr>
                <w:rFonts w:ascii="Arial" w:eastAsia="Arial" w:hAnsi="Arial" w:cs="Arial"/>
                <w:sz w:val="24"/>
                <w:szCs w:val="24"/>
              </w:rPr>
              <w:t>c</w:t>
            </w:r>
            <w:r w:rsidRPr="00893FA6">
              <w:rPr>
                <w:rFonts w:ascii="Arial" w:eastAsia="Arial" w:hAnsi="Arial" w:cs="Arial"/>
                <w:sz w:val="24"/>
                <w:szCs w:val="24"/>
              </w:rPr>
              <w:t>ountry</w:t>
            </w:r>
          </w:p>
        </w:tc>
        <w:tc>
          <w:tcPr>
            <w:tcW w:w="7461" w:type="dxa"/>
          </w:tcPr>
          <w:p w14:paraId="0DA723DA" w14:textId="4A150B39" w:rsidR="001518BD" w:rsidRPr="00A07064" w:rsidRDefault="10E947CD"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sz w:val="24"/>
                <w:szCs w:val="24"/>
              </w:rPr>
              <w:t>The fi</w:t>
            </w:r>
            <w:r w:rsidR="7BE326E6" w:rsidRPr="00A07064">
              <w:rPr>
                <w:rFonts w:ascii="Arial" w:eastAsia="Arial" w:hAnsi="Arial" w:cs="Arial"/>
                <w:sz w:val="24"/>
                <w:szCs w:val="24"/>
              </w:rPr>
              <w:t xml:space="preserve">nal destination for the consumption of the goods </w:t>
            </w:r>
            <w:r w:rsidR="005446BA" w:rsidRPr="00347A9B">
              <w:rPr>
                <w:rFonts w:ascii="Arial" w:eastAsia="Arial" w:hAnsi="Arial" w:cs="Arial"/>
                <w:color w:val="000000" w:themeColor="text1"/>
                <w:sz w:val="24"/>
                <w:szCs w:val="24"/>
              </w:rPr>
              <w:t>subject to review</w:t>
            </w:r>
            <w:r w:rsidR="7BE326E6" w:rsidRPr="00A07064">
              <w:rPr>
                <w:rFonts w:ascii="Arial" w:eastAsia="Arial" w:hAnsi="Arial" w:cs="Arial"/>
                <w:sz w:val="24"/>
                <w:szCs w:val="24"/>
              </w:rPr>
              <w:t>.</w:t>
            </w:r>
          </w:p>
        </w:tc>
      </w:tr>
      <w:tr w:rsidR="78A43E1B" w:rsidRPr="00A07064" w14:paraId="2A1BEEE9" w14:textId="77777777" w:rsidTr="00D01CA9">
        <w:trPr>
          <w:cantSplit/>
        </w:trPr>
        <w:tc>
          <w:tcPr>
            <w:tcW w:w="1555" w:type="dxa"/>
          </w:tcPr>
          <w:p w14:paraId="73B2361B" w14:textId="77777777" w:rsidR="78A43E1B" w:rsidRPr="0060633E" w:rsidRDefault="78A43E1B"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Exporting country</w:t>
            </w:r>
          </w:p>
        </w:tc>
        <w:tc>
          <w:tcPr>
            <w:tcW w:w="7461" w:type="dxa"/>
          </w:tcPr>
          <w:p w14:paraId="16D2A54B" w14:textId="77777777" w:rsidR="78A43E1B" w:rsidRPr="00A07064" w:rsidRDefault="003F2926" w:rsidP="001E12E3">
            <w:pPr>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foreign country or territory </w:t>
            </w:r>
            <w:r w:rsidR="00F97B92" w:rsidRPr="00893FA6">
              <w:rPr>
                <w:rFonts w:ascii="Arial" w:eastAsia="Arial" w:hAnsi="Arial" w:cs="Arial"/>
                <w:sz w:val="24"/>
                <w:szCs w:val="24"/>
              </w:rPr>
              <w:t>where</w:t>
            </w:r>
            <w:r w:rsidRPr="00A07064">
              <w:rPr>
                <w:rFonts w:ascii="Arial" w:eastAsia="Arial" w:hAnsi="Arial" w:cs="Arial"/>
                <w:sz w:val="24"/>
                <w:szCs w:val="24"/>
              </w:rPr>
              <w:t xml:space="preserve"> a</w:t>
            </w:r>
            <w:r w:rsidR="00E8436F" w:rsidRPr="00A07064">
              <w:rPr>
                <w:rFonts w:ascii="Arial" w:eastAsia="Arial" w:hAnsi="Arial" w:cs="Arial"/>
                <w:sz w:val="24"/>
                <w:szCs w:val="24"/>
              </w:rPr>
              <w:t>n</w:t>
            </w:r>
            <w:r w:rsidRPr="00A07064">
              <w:rPr>
                <w:rFonts w:ascii="Arial" w:eastAsia="Arial" w:hAnsi="Arial" w:cs="Arial"/>
                <w:sz w:val="24"/>
                <w:szCs w:val="24"/>
              </w:rPr>
              <w:t xml:space="preserve"> overseas exporter exports its goods</w:t>
            </w:r>
            <w:r w:rsidR="00F97B92" w:rsidRPr="00A07064">
              <w:rPr>
                <w:rFonts w:ascii="Arial" w:eastAsia="Arial" w:hAnsi="Arial" w:cs="Arial"/>
                <w:sz w:val="24"/>
                <w:szCs w:val="24"/>
              </w:rPr>
              <w:t>,</w:t>
            </w:r>
            <w:r w:rsidR="00660050" w:rsidRPr="00A07064">
              <w:rPr>
                <w:rFonts w:ascii="Arial" w:eastAsia="Arial" w:hAnsi="Arial" w:cs="Arial"/>
                <w:sz w:val="24"/>
                <w:szCs w:val="24"/>
              </w:rPr>
              <w:t xml:space="preserve"> or </w:t>
            </w:r>
            <w:r w:rsidRPr="00A07064">
              <w:rPr>
                <w:rFonts w:ascii="Arial" w:eastAsia="Arial" w:hAnsi="Arial" w:cs="Arial"/>
                <w:sz w:val="24"/>
                <w:szCs w:val="24"/>
              </w:rPr>
              <w:t>the foreign country or territory of origin of those goods where the goods are not exported directly to the UK from that foreign country</w:t>
            </w:r>
            <w:r w:rsidR="00F97B92" w:rsidRPr="00A07064">
              <w:rPr>
                <w:rFonts w:ascii="Arial" w:eastAsia="Arial" w:hAnsi="Arial" w:cs="Arial"/>
                <w:sz w:val="24"/>
                <w:szCs w:val="24"/>
              </w:rPr>
              <w:t>/</w:t>
            </w:r>
            <w:r w:rsidRPr="00A07064">
              <w:rPr>
                <w:rFonts w:ascii="Arial" w:eastAsia="Arial" w:hAnsi="Arial" w:cs="Arial"/>
                <w:sz w:val="24"/>
                <w:szCs w:val="24"/>
              </w:rPr>
              <w:t>territory.</w:t>
            </w:r>
          </w:p>
        </w:tc>
      </w:tr>
      <w:tr w:rsidR="00AF50BB" w:rsidRPr="00A07064" w14:paraId="7DFBC8E1" w14:textId="77777777" w:rsidTr="00D01CA9">
        <w:trPr>
          <w:cantSplit/>
        </w:trPr>
        <w:tc>
          <w:tcPr>
            <w:tcW w:w="1555" w:type="dxa"/>
          </w:tcPr>
          <w:p w14:paraId="0CA9311F"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lastRenderedPageBreak/>
              <w:t>Gross invoice value</w:t>
            </w:r>
          </w:p>
        </w:tc>
        <w:tc>
          <w:tcPr>
            <w:tcW w:w="7461" w:type="dxa"/>
          </w:tcPr>
          <w:p w14:paraId="51CE28E2" w14:textId="77777777" w:rsidR="00AF50BB" w:rsidRPr="00893FA6"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The invoice value inclusive of any taxes.</w:t>
            </w:r>
          </w:p>
          <w:p w14:paraId="6D034FE6"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b/>
                <w:i/>
                <w:sz w:val="24"/>
                <w:szCs w:val="24"/>
              </w:rPr>
              <w:t>Numerical input</w:t>
            </w:r>
            <w:r w:rsidRPr="00A07064">
              <w:rPr>
                <w:rFonts w:ascii="Arial" w:eastAsia="Arial" w:hAnsi="Arial" w:cs="Arial"/>
                <w:i/>
                <w:sz w:val="24"/>
                <w:szCs w:val="24"/>
              </w:rPr>
              <w:t xml:space="preserve"> – Keep all figures to two decimal places. Use a full</w:t>
            </w:r>
            <w:r w:rsidR="00B7098C" w:rsidRPr="00A07064">
              <w:rPr>
                <w:rFonts w:ascii="Arial" w:eastAsia="Arial" w:hAnsi="Arial" w:cs="Arial"/>
                <w:i/>
                <w:sz w:val="24"/>
                <w:szCs w:val="24"/>
              </w:rPr>
              <w:t xml:space="preserve"> </w:t>
            </w:r>
            <w:r w:rsidRPr="00A07064">
              <w:rPr>
                <w:rFonts w:ascii="Arial" w:eastAsia="Arial" w:hAnsi="Arial" w:cs="Arial"/>
                <w:i/>
                <w:sz w:val="24"/>
                <w:szCs w:val="24"/>
              </w:rPr>
              <w:t xml:space="preserve">stop as a decimal separator </w:t>
            </w:r>
            <w:r w:rsidRPr="00A07064">
              <w:rPr>
                <w:rFonts w:ascii="Arial" w:eastAsia="Arial" w:hAnsi="Arial" w:cs="Arial"/>
                <w:i/>
                <w:color w:val="000000" w:themeColor="text1"/>
                <w:sz w:val="24"/>
                <w:szCs w:val="24"/>
              </w:rPr>
              <w:t>(e.g. 1,300.00)</w:t>
            </w:r>
            <w:r w:rsidRPr="00A07064">
              <w:rPr>
                <w:rFonts w:ascii="Arial" w:eastAsia="Arial" w:hAnsi="Arial" w:cs="Arial"/>
                <w:i/>
                <w:sz w:val="24"/>
                <w:szCs w:val="24"/>
              </w:rPr>
              <w:t xml:space="preserve">. </w:t>
            </w:r>
            <w:r w:rsidRPr="00A07064">
              <w:rPr>
                <w:rFonts w:ascii="Arial" w:eastAsia="Arial" w:hAnsi="Arial" w:cs="Arial"/>
                <w:sz w:val="24"/>
                <w:szCs w:val="24"/>
              </w:rPr>
              <w:t>Do this for every appropriate, subsequent field.</w:t>
            </w:r>
          </w:p>
          <w:p w14:paraId="331D16AD" w14:textId="77777777" w:rsidR="00AF50BB" w:rsidRPr="00A07064" w:rsidRDefault="008A670C"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 xml:space="preserve">State </w:t>
            </w:r>
            <w:r w:rsidR="5B3B38A1" w:rsidRPr="00A07064">
              <w:rPr>
                <w:rFonts w:ascii="Arial" w:eastAsia="Arial" w:hAnsi="Arial" w:cs="Arial"/>
                <w:i/>
                <w:sz w:val="24"/>
                <w:szCs w:val="24"/>
              </w:rPr>
              <w:t>the figure using the invoice currency.</w:t>
            </w:r>
          </w:p>
        </w:tc>
      </w:tr>
      <w:tr w:rsidR="00AF50BB" w:rsidRPr="00A07064" w14:paraId="04BEA2FC" w14:textId="77777777" w:rsidTr="00D01CA9">
        <w:trPr>
          <w:cantSplit/>
        </w:trPr>
        <w:tc>
          <w:tcPr>
            <w:tcW w:w="1555" w:type="dxa"/>
          </w:tcPr>
          <w:p w14:paraId="3F565E5E"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Taxes</w:t>
            </w:r>
          </w:p>
        </w:tc>
        <w:tc>
          <w:tcPr>
            <w:tcW w:w="7461" w:type="dxa"/>
          </w:tcPr>
          <w:p w14:paraId="6F6F1516"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amount for each tax. Create a new column if there is more than one tax </w:t>
            </w:r>
            <w:r w:rsidR="007B00C5" w:rsidRPr="00A07064">
              <w:rPr>
                <w:rFonts w:ascii="Arial" w:eastAsia="Arial" w:hAnsi="Arial" w:cs="Arial"/>
                <w:sz w:val="24"/>
                <w:szCs w:val="24"/>
              </w:rPr>
              <w:t>on</w:t>
            </w:r>
            <w:r w:rsidRPr="00A07064" w:rsidDel="007B00C5">
              <w:rPr>
                <w:rFonts w:ascii="Arial" w:eastAsia="Arial" w:hAnsi="Arial" w:cs="Arial"/>
                <w:sz w:val="24"/>
                <w:szCs w:val="24"/>
              </w:rPr>
              <w:t xml:space="preserve"> </w:t>
            </w:r>
            <w:r w:rsidRPr="00A07064">
              <w:rPr>
                <w:rFonts w:ascii="Arial" w:eastAsia="Arial" w:hAnsi="Arial" w:cs="Arial"/>
                <w:sz w:val="24"/>
                <w:szCs w:val="24"/>
              </w:rPr>
              <w:t xml:space="preserve">the invoice (e.g. VAT, </w:t>
            </w:r>
            <w:r w:rsidR="007B00C5" w:rsidRPr="00A07064">
              <w:rPr>
                <w:rFonts w:ascii="Arial" w:eastAsia="Arial" w:hAnsi="Arial" w:cs="Arial"/>
                <w:sz w:val="24"/>
                <w:szCs w:val="24"/>
              </w:rPr>
              <w:t>i</w:t>
            </w:r>
            <w:r w:rsidRPr="00A07064">
              <w:rPr>
                <w:rFonts w:ascii="Arial" w:eastAsia="Arial" w:hAnsi="Arial" w:cs="Arial"/>
                <w:sz w:val="24"/>
                <w:szCs w:val="24"/>
              </w:rPr>
              <w:t>mport tax, sin tax). Label each tax with a</w:t>
            </w:r>
            <w:r w:rsidRPr="00A07064" w:rsidDel="00371302">
              <w:rPr>
                <w:rFonts w:ascii="Arial" w:eastAsia="Arial" w:hAnsi="Arial" w:cs="Arial"/>
                <w:sz w:val="24"/>
                <w:szCs w:val="24"/>
              </w:rPr>
              <w:t xml:space="preserve"> </w:t>
            </w:r>
            <w:r w:rsidR="00371302" w:rsidRPr="00A07064">
              <w:rPr>
                <w:rFonts w:ascii="Arial" w:eastAsia="Arial" w:hAnsi="Arial" w:cs="Arial"/>
                <w:sz w:val="24"/>
                <w:szCs w:val="24"/>
              </w:rPr>
              <w:t xml:space="preserve">clear and </w:t>
            </w:r>
            <w:r w:rsidRPr="00A07064">
              <w:rPr>
                <w:rFonts w:ascii="Arial" w:eastAsia="Arial" w:hAnsi="Arial" w:cs="Arial"/>
                <w:sz w:val="24"/>
                <w:szCs w:val="24"/>
              </w:rPr>
              <w:t xml:space="preserve">appropriate name </w:t>
            </w:r>
            <w:r w:rsidR="00371302" w:rsidRPr="00A07064">
              <w:rPr>
                <w:rFonts w:ascii="Arial" w:eastAsia="Arial" w:hAnsi="Arial" w:cs="Arial"/>
                <w:sz w:val="24"/>
                <w:szCs w:val="24"/>
              </w:rPr>
              <w:t xml:space="preserve">such </w:t>
            </w:r>
            <w:r w:rsidRPr="00A07064">
              <w:rPr>
                <w:rFonts w:ascii="Arial" w:eastAsia="Arial" w:hAnsi="Arial" w:cs="Arial"/>
                <w:sz w:val="24"/>
                <w:szCs w:val="24"/>
              </w:rPr>
              <w:t>as ‘Tax 1’, ‘Tax 2’ and so on</w:t>
            </w:r>
            <w:r w:rsidR="00371302" w:rsidRPr="00A07064">
              <w:rPr>
                <w:rFonts w:ascii="Arial" w:eastAsia="Arial" w:hAnsi="Arial" w:cs="Arial"/>
                <w:sz w:val="24"/>
                <w:szCs w:val="24"/>
              </w:rPr>
              <w:t>,</w:t>
            </w:r>
            <w:r w:rsidRPr="00A07064">
              <w:rPr>
                <w:rFonts w:ascii="Arial" w:eastAsia="Arial" w:hAnsi="Arial" w:cs="Arial"/>
                <w:sz w:val="24"/>
                <w:szCs w:val="24"/>
              </w:rPr>
              <w:t xml:space="preserve"> and provide a legend. Type ‘0.00’ if not applicable.</w:t>
            </w:r>
          </w:p>
          <w:p w14:paraId="1388DE23" w14:textId="77777777" w:rsidR="00AF50BB" w:rsidRPr="00A07064" w:rsidRDefault="00371302"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i/>
                <w:sz w:val="24"/>
                <w:szCs w:val="24"/>
              </w:rPr>
              <w:t xml:space="preserve">State </w:t>
            </w:r>
            <w:r w:rsidR="5B3B38A1" w:rsidRPr="00A07064">
              <w:rPr>
                <w:rFonts w:ascii="Arial" w:eastAsia="Arial" w:hAnsi="Arial" w:cs="Arial"/>
                <w:i/>
                <w:sz w:val="24"/>
                <w:szCs w:val="24"/>
              </w:rPr>
              <w:t>the figure using the invoice currency.</w:t>
            </w:r>
          </w:p>
        </w:tc>
      </w:tr>
      <w:tr w:rsidR="00AF50BB" w:rsidRPr="00A07064" w14:paraId="20436AD7" w14:textId="77777777" w:rsidTr="00D01CA9">
        <w:trPr>
          <w:cantSplit/>
        </w:trPr>
        <w:tc>
          <w:tcPr>
            <w:tcW w:w="1555" w:type="dxa"/>
          </w:tcPr>
          <w:p w14:paraId="207F4EDA"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Discounts</w:t>
            </w:r>
          </w:p>
        </w:tc>
        <w:tc>
          <w:tcPr>
            <w:tcW w:w="7461" w:type="dxa"/>
          </w:tcPr>
          <w:p w14:paraId="4F00C89A"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amount for each discount. Create a new column if there is more than one discount </w:t>
            </w:r>
            <w:r w:rsidR="00AE588D" w:rsidRPr="00893FA6">
              <w:rPr>
                <w:rFonts w:ascii="Arial" w:eastAsia="Arial" w:hAnsi="Arial" w:cs="Arial"/>
                <w:sz w:val="24"/>
                <w:szCs w:val="24"/>
              </w:rPr>
              <w:t>on</w:t>
            </w:r>
            <w:r w:rsidRPr="00A07064">
              <w:rPr>
                <w:rFonts w:ascii="Arial" w:eastAsia="Arial" w:hAnsi="Arial" w:cs="Arial"/>
                <w:sz w:val="24"/>
                <w:szCs w:val="24"/>
              </w:rPr>
              <w:t xml:space="preserve"> the invoice. Label each discount with a </w:t>
            </w:r>
            <w:r w:rsidR="00AE588D" w:rsidRPr="00A07064">
              <w:rPr>
                <w:rFonts w:ascii="Arial" w:eastAsia="Arial" w:hAnsi="Arial" w:cs="Arial"/>
                <w:sz w:val="24"/>
                <w:szCs w:val="24"/>
              </w:rPr>
              <w:t xml:space="preserve">clear </w:t>
            </w:r>
            <w:r w:rsidRPr="00A07064">
              <w:rPr>
                <w:rFonts w:ascii="Arial" w:eastAsia="Arial" w:hAnsi="Arial" w:cs="Arial"/>
                <w:sz w:val="24"/>
                <w:szCs w:val="24"/>
              </w:rPr>
              <w:t xml:space="preserve">and appropriate name </w:t>
            </w:r>
            <w:r w:rsidR="00AE588D" w:rsidRPr="00A07064">
              <w:rPr>
                <w:rFonts w:ascii="Arial" w:eastAsia="Arial" w:hAnsi="Arial" w:cs="Arial"/>
                <w:sz w:val="24"/>
                <w:szCs w:val="24"/>
              </w:rPr>
              <w:t>such as</w:t>
            </w:r>
            <w:r w:rsidRPr="00A07064">
              <w:rPr>
                <w:rFonts w:ascii="Arial" w:eastAsia="Arial" w:hAnsi="Arial" w:cs="Arial"/>
                <w:sz w:val="24"/>
                <w:szCs w:val="24"/>
              </w:rPr>
              <w:t xml:space="preserve"> ‘Discount 1’, ‘Discount 2’ and so on</w:t>
            </w:r>
            <w:r w:rsidR="00AE588D" w:rsidRPr="00A07064">
              <w:rPr>
                <w:rFonts w:ascii="Arial" w:eastAsia="Arial" w:hAnsi="Arial" w:cs="Arial"/>
                <w:sz w:val="24"/>
                <w:szCs w:val="24"/>
              </w:rPr>
              <w:t>,</w:t>
            </w:r>
            <w:r w:rsidRPr="00A07064">
              <w:rPr>
                <w:rFonts w:ascii="Arial" w:eastAsia="Arial" w:hAnsi="Arial" w:cs="Arial"/>
                <w:sz w:val="24"/>
                <w:szCs w:val="24"/>
              </w:rPr>
              <w:t xml:space="preserve"> and provide a legend. Type ‘0.00’ if not applicable.</w:t>
            </w:r>
          </w:p>
          <w:p w14:paraId="6C1C99C1" w14:textId="77777777" w:rsidR="00AF50BB" w:rsidRPr="00A07064" w:rsidRDefault="00987B93"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i/>
                <w:sz w:val="24"/>
                <w:szCs w:val="24"/>
              </w:rPr>
              <w:t xml:space="preserve">State </w:t>
            </w:r>
            <w:r w:rsidR="5B3B38A1" w:rsidRPr="00A07064">
              <w:rPr>
                <w:rFonts w:ascii="Arial" w:eastAsia="Arial" w:hAnsi="Arial" w:cs="Arial"/>
                <w:i/>
                <w:sz w:val="24"/>
                <w:szCs w:val="24"/>
              </w:rPr>
              <w:t>the figure using the invoice currency.</w:t>
            </w:r>
          </w:p>
        </w:tc>
      </w:tr>
      <w:tr w:rsidR="00AF50BB" w:rsidRPr="00A07064" w14:paraId="49E86655" w14:textId="77777777" w:rsidTr="00D01CA9">
        <w:trPr>
          <w:cantSplit/>
        </w:trPr>
        <w:tc>
          <w:tcPr>
            <w:tcW w:w="1555" w:type="dxa"/>
          </w:tcPr>
          <w:p w14:paraId="556678F8"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Rebates</w:t>
            </w:r>
          </w:p>
        </w:tc>
        <w:tc>
          <w:tcPr>
            <w:tcW w:w="7461" w:type="dxa"/>
          </w:tcPr>
          <w:p w14:paraId="573BAB24"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amount for each rebate. Create a new column if there is more than one rebate </w:t>
            </w:r>
            <w:r w:rsidR="003662DC" w:rsidRPr="00A07064">
              <w:rPr>
                <w:rFonts w:ascii="Arial" w:eastAsia="Arial" w:hAnsi="Arial" w:cs="Arial"/>
                <w:sz w:val="24"/>
                <w:szCs w:val="24"/>
              </w:rPr>
              <w:t>on</w:t>
            </w:r>
            <w:r w:rsidRPr="00A07064">
              <w:rPr>
                <w:rFonts w:ascii="Arial" w:eastAsia="Arial" w:hAnsi="Arial" w:cs="Arial"/>
                <w:sz w:val="24"/>
                <w:szCs w:val="24"/>
              </w:rPr>
              <w:t xml:space="preserve"> the invoice. Label each rebate with a </w:t>
            </w:r>
            <w:r w:rsidR="003662DC" w:rsidRPr="00A07064">
              <w:rPr>
                <w:rFonts w:ascii="Arial" w:eastAsia="Arial" w:hAnsi="Arial" w:cs="Arial"/>
                <w:sz w:val="24"/>
                <w:szCs w:val="24"/>
              </w:rPr>
              <w:t xml:space="preserve">clear </w:t>
            </w:r>
            <w:r w:rsidRPr="00A07064">
              <w:rPr>
                <w:rFonts w:ascii="Arial" w:eastAsia="Arial" w:hAnsi="Arial" w:cs="Arial"/>
                <w:sz w:val="24"/>
                <w:szCs w:val="24"/>
              </w:rPr>
              <w:t xml:space="preserve">and appropriate name </w:t>
            </w:r>
            <w:r w:rsidR="003662DC" w:rsidRPr="00A07064">
              <w:rPr>
                <w:rFonts w:ascii="Arial" w:eastAsia="Arial" w:hAnsi="Arial" w:cs="Arial"/>
                <w:sz w:val="24"/>
                <w:szCs w:val="24"/>
              </w:rPr>
              <w:t>such as</w:t>
            </w:r>
            <w:r w:rsidRPr="00A07064">
              <w:rPr>
                <w:rFonts w:ascii="Arial" w:eastAsia="Arial" w:hAnsi="Arial" w:cs="Arial"/>
                <w:sz w:val="24"/>
                <w:szCs w:val="24"/>
              </w:rPr>
              <w:t xml:space="preserve"> ‘Rebate 1’, ‘Rebate 2’ and so on</w:t>
            </w:r>
            <w:r w:rsidR="003662DC" w:rsidRPr="00A07064">
              <w:rPr>
                <w:rFonts w:ascii="Arial" w:eastAsia="Arial" w:hAnsi="Arial" w:cs="Arial"/>
                <w:sz w:val="24"/>
                <w:szCs w:val="24"/>
              </w:rPr>
              <w:t>,</w:t>
            </w:r>
            <w:r w:rsidRPr="00A07064">
              <w:rPr>
                <w:rFonts w:ascii="Arial" w:eastAsia="Arial" w:hAnsi="Arial" w:cs="Arial"/>
                <w:sz w:val="24"/>
                <w:szCs w:val="24"/>
              </w:rPr>
              <w:t xml:space="preserve"> and provide a legend. Type ‘0.00’ if not applicable.</w:t>
            </w:r>
          </w:p>
          <w:p w14:paraId="2721773F" w14:textId="77777777" w:rsidR="00AF50BB" w:rsidRPr="00A07064" w:rsidRDefault="003662DC"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i/>
                <w:sz w:val="24"/>
                <w:szCs w:val="24"/>
              </w:rPr>
              <w:t xml:space="preserve">State </w:t>
            </w:r>
            <w:r w:rsidR="5B3B38A1" w:rsidRPr="00A07064">
              <w:rPr>
                <w:rFonts w:ascii="Arial" w:eastAsia="Arial" w:hAnsi="Arial" w:cs="Arial"/>
                <w:i/>
                <w:sz w:val="24"/>
                <w:szCs w:val="24"/>
              </w:rPr>
              <w:t>the figure using the invoice currency.</w:t>
            </w:r>
          </w:p>
        </w:tc>
      </w:tr>
      <w:tr w:rsidR="00AF50BB" w:rsidRPr="00A07064" w14:paraId="2FFC91C2" w14:textId="77777777" w:rsidTr="00D01CA9">
        <w:trPr>
          <w:cantSplit/>
        </w:trPr>
        <w:tc>
          <w:tcPr>
            <w:tcW w:w="1555" w:type="dxa"/>
          </w:tcPr>
          <w:p w14:paraId="73AA986D"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Other charges</w:t>
            </w:r>
          </w:p>
        </w:tc>
        <w:tc>
          <w:tcPr>
            <w:tcW w:w="7461" w:type="dxa"/>
          </w:tcPr>
          <w:p w14:paraId="72A68DB9"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amount for each charge. Create a new column if there is more than one charge </w:t>
            </w:r>
            <w:r w:rsidR="003B2ABB" w:rsidRPr="00A07064">
              <w:rPr>
                <w:rFonts w:ascii="Arial" w:eastAsia="Arial" w:hAnsi="Arial" w:cs="Arial"/>
                <w:sz w:val="24"/>
                <w:szCs w:val="24"/>
              </w:rPr>
              <w:t>on</w:t>
            </w:r>
            <w:r w:rsidRPr="00A07064">
              <w:rPr>
                <w:rFonts w:ascii="Arial" w:eastAsia="Arial" w:hAnsi="Arial" w:cs="Arial"/>
                <w:sz w:val="24"/>
                <w:szCs w:val="24"/>
              </w:rPr>
              <w:t xml:space="preserve"> the invoice. Label each charge with a </w:t>
            </w:r>
            <w:r w:rsidR="003B2ABB" w:rsidRPr="00A07064">
              <w:rPr>
                <w:rFonts w:ascii="Arial" w:eastAsia="Arial" w:hAnsi="Arial" w:cs="Arial"/>
                <w:sz w:val="24"/>
                <w:szCs w:val="24"/>
              </w:rPr>
              <w:t xml:space="preserve">clear </w:t>
            </w:r>
            <w:r w:rsidRPr="00A07064">
              <w:rPr>
                <w:rFonts w:ascii="Arial" w:eastAsia="Arial" w:hAnsi="Arial" w:cs="Arial"/>
                <w:sz w:val="24"/>
                <w:szCs w:val="24"/>
              </w:rPr>
              <w:t xml:space="preserve">and appropriate name </w:t>
            </w:r>
            <w:r w:rsidR="003B2ABB" w:rsidRPr="00A07064">
              <w:rPr>
                <w:rFonts w:ascii="Arial" w:eastAsia="Arial" w:hAnsi="Arial" w:cs="Arial"/>
                <w:sz w:val="24"/>
                <w:szCs w:val="24"/>
              </w:rPr>
              <w:t xml:space="preserve">such </w:t>
            </w:r>
            <w:r w:rsidRPr="00A07064">
              <w:rPr>
                <w:rFonts w:ascii="Arial" w:eastAsia="Arial" w:hAnsi="Arial" w:cs="Arial"/>
                <w:sz w:val="24"/>
                <w:szCs w:val="24"/>
              </w:rPr>
              <w:t>as ‘Charge 1’, ‘Charge 2’ and so on</w:t>
            </w:r>
            <w:r w:rsidR="003B2ABB" w:rsidRPr="00A07064">
              <w:rPr>
                <w:rFonts w:ascii="Arial" w:eastAsia="Arial" w:hAnsi="Arial" w:cs="Arial"/>
                <w:sz w:val="24"/>
                <w:szCs w:val="24"/>
              </w:rPr>
              <w:t>,</w:t>
            </w:r>
            <w:r w:rsidRPr="00A07064">
              <w:rPr>
                <w:rFonts w:ascii="Arial" w:eastAsia="Arial" w:hAnsi="Arial" w:cs="Arial"/>
                <w:sz w:val="24"/>
                <w:szCs w:val="24"/>
              </w:rPr>
              <w:t xml:space="preserve"> and provide a legend. Type ‘0.00’ if not applicable.</w:t>
            </w:r>
          </w:p>
          <w:p w14:paraId="7A97E36C" w14:textId="77777777" w:rsidR="00AF50BB" w:rsidRPr="00A07064" w:rsidRDefault="003B2ABB"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i/>
                <w:sz w:val="24"/>
                <w:szCs w:val="24"/>
              </w:rPr>
              <w:t xml:space="preserve">State </w:t>
            </w:r>
            <w:r w:rsidR="5B3B38A1" w:rsidRPr="00A07064">
              <w:rPr>
                <w:rFonts w:ascii="Arial" w:eastAsia="Arial" w:hAnsi="Arial" w:cs="Arial"/>
                <w:i/>
                <w:sz w:val="24"/>
                <w:szCs w:val="24"/>
              </w:rPr>
              <w:t>the figure using the invoice currency.</w:t>
            </w:r>
          </w:p>
        </w:tc>
      </w:tr>
      <w:tr w:rsidR="00AF50BB" w:rsidRPr="00A07064" w14:paraId="7673EDB6" w14:textId="77777777" w:rsidTr="00D01CA9">
        <w:trPr>
          <w:cantSplit/>
        </w:trPr>
        <w:tc>
          <w:tcPr>
            <w:tcW w:w="1555" w:type="dxa"/>
          </w:tcPr>
          <w:p w14:paraId="07708C22"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Net invoice value</w:t>
            </w:r>
          </w:p>
        </w:tc>
        <w:tc>
          <w:tcPr>
            <w:tcW w:w="7461" w:type="dxa"/>
          </w:tcPr>
          <w:p w14:paraId="03BCA0DD" w14:textId="77777777" w:rsidR="00AF50BB" w:rsidRPr="00A07064" w:rsidRDefault="008526DF"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cell </w:t>
            </w:r>
            <w:r w:rsidR="5B3B38A1" w:rsidRPr="00A07064">
              <w:rPr>
                <w:rFonts w:ascii="Arial" w:eastAsia="Arial" w:hAnsi="Arial" w:cs="Arial"/>
                <w:sz w:val="24"/>
                <w:szCs w:val="24"/>
              </w:rPr>
              <w:t xml:space="preserve">has a formula, so no action required. However, if new columns were created, check to see that </w:t>
            </w:r>
            <w:r w:rsidR="0026206D" w:rsidRPr="00A07064">
              <w:rPr>
                <w:rFonts w:ascii="Arial" w:eastAsia="Arial" w:hAnsi="Arial" w:cs="Arial"/>
                <w:sz w:val="24"/>
                <w:szCs w:val="24"/>
              </w:rPr>
              <w:t xml:space="preserve">the </w:t>
            </w:r>
            <w:r w:rsidR="5B3B38A1" w:rsidRPr="00A07064">
              <w:rPr>
                <w:rFonts w:ascii="Arial" w:eastAsia="Arial" w:hAnsi="Arial" w:cs="Arial"/>
                <w:sz w:val="24"/>
                <w:szCs w:val="24"/>
              </w:rPr>
              <w:t>formula includes them.</w:t>
            </w:r>
          </w:p>
        </w:tc>
      </w:tr>
      <w:tr w:rsidR="00AF50BB" w:rsidRPr="00A07064" w14:paraId="7734B5F8" w14:textId="77777777" w:rsidTr="00D01CA9">
        <w:trPr>
          <w:cantSplit/>
        </w:trPr>
        <w:tc>
          <w:tcPr>
            <w:tcW w:w="1555" w:type="dxa"/>
          </w:tcPr>
          <w:p w14:paraId="58735E7E"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Invoice currency</w:t>
            </w:r>
          </w:p>
        </w:tc>
        <w:tc>
          <w:tcPr>
            <w:tcW w:w="7461" w:type="dxa"/>
          </w:tcPr>
          <w:p w14:paraId="5CFCFFE2" w14:textId="77777777" w:rsidR="00AF50BB" w:rsidRPr="00893FA6"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The currency used in the invoice.</w:t>
            </w:r>
          </w:p>
          <w:p w14:paraId="70F16175" w14:textId="77777777" w:rsidR="00AF50BB" w:rsidRPr="00A07064" w:rsidRDefault="0026206D"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Provide</w:t>
            </w:r>
            <w:r w:rsidR="5B3B38A1" w:rsidRPr="00A07064">
              <w:rPr>
                <w:rFonts w:ascii="Arial" w:eastAsia="Arial" w:hAnsi="Arial" w:cs="Arial"/>
                <w:i/>
                <w:sz w:val="24"/>
                <w:szCs w:val="24"/>
              </w:rPr>
              <w:t xml:space="preserve"> the official abbreviation </w:t>
            </w:r>
            <w:r w:rsidRPr="00A07064">
              <w:rPr>
                <w:rFonts w:ascii="Arial" w:eastAsia="Arial" w:hAnsi="Arial" w:cs="Arial"/>
                <w:i/>
                <w:sz w:val="24"/>
                <w:szCs w:val="24"/>
              </w:rPr>
              <w:t xml:space="preserve">of </w:t>
            </w:r>
            <w:r w:rsidR="5B3B38A1" w:rsidRPr="00A07064">
              <w:rPr>
                <w:rFonts w:ascii="Arial" w:eastAsia="Arial" w:hAnsi="Arial" w:cs="Arial"/>
                <w:i/>
                <w:sz w:val="24"/>
                <w:szCs w:val="24"/>
              </w:rPr>
              <w:t>the invoice currency (e.g. USD – United States dollar</w:t>
            </w:r>
            <w:r w:rsidR="0026766E" w:rsidRPr="00A07064">
              <w:rPr>
                <w:rFonts w:ascii="Arial" w:eastAsia="Arial" w:hAnsi="Arial" w:cs="Arial"/>
                <w:i/>
                <w:sz w:val="24"/>
                <w:szCs w:val="24"/>
              </w:rPr>
              <w:t xml:space="preserve">; </w:t>
            </w:r>
            <w:r w:rsidR="5B3B38A1" w:rsidRPr="00A07064">
              <w:rPr>
                <w:rFonts w:ascii="Arial" w:eastAsia="Arial" w:hAnsi="Arial" w:cs="Arial"/>
                <w:i/>
                <w:sz w:val="24"/>
                <w:szCs w:val="24"/>
              </w:rPr>
              <w:t>CNY – Chinese yuan</w:t>
            </w:r>
            <w:r w:rsidR="0026766E" w:rsidRPr="00A07064">
              <w:rPr>
                <w:rFonts w:ascii="Arial" w:eastAsia="Arial" w:hAnsi="Arial" w:cs="Arial"/>
                <w:i/>
                <w:sz w:val="24"/>
                <w:szCs w:val="24"/>
              </w:rPr>
              <w:t xml:space="preserve">; </w:t>
            </w:r>
            <w:r w:rsidR="5B3B38A1" w:rsidRPr="00A07064">
              <w:rPr>
                <w:rFonts w:ascii="Arial" w:eastAsia="Arial" w:hAnsi="Arial" w:cs="Arial"/>
                <w:i/>
                <w:sz w:val="24"/>
                <w:szCs w:val="24"/>
              </w:rPr>
              <w:t>RUB – Russian ruble).</w:t>
            </w:r>
          </w:p>
        </w:tc>
      </w:tr>
      <w:tr w:rsidR="00AF50BB" w:rsidRPr="00A07064" w14:paraId="38B79913" w14:textId="77777777" w:rsidTr="00D01CA9">
        <w:trPr>
          <w:cantSplit/>
        </w:trPr>
        <w:tc>
          <w:tcPr>
            <w:tcW w:w="1555" w:type="dxa"/>
          </w:tcPr>
          <w:p w14:paraId="3C35DDA9"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Exchange rate</w:t>
            </w:r>
          </w:p>
        </w:tc>
        <w:tc>
          <w:tcPr>
            <w:tcW w:w="7461" w:type="dxa"/>
          </w:tcPr>
          <w:p w14:paraId="79856BE4"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Provide the exchange rate from </w:t>
            </w:r>
            <w:r w:rsidR="00182BCE" w:rsidRPr="00893FA6">
              <w:rPr>
                <w:rFonts w:ascii="Arial" w:eastAsia="Arial" w:hAnsi="Arial" w:cs="Arial"/>
                <w:sz w:val="24"/>
                <w:szCs w:val="24"/>
              </w:rPr>
              <w:t xml:space="preserve">the </w:t>
            </w:r>
            <w:r w:rsidRPr="00A07064">
              <w:rPr>
                <w:rFonts w:ascii="Arial" w:eastAsia="Arial" w:hAnsi="Arial" w:cs="Arial"/>
                <w:sz w:val="24"/>
                <w:szCs w:val="24"/>
              </w:rPr>
              <w:t xml:space="preserve">value of one invoice currency to the accounting currency. The accounting currency is </w:t>
            </w:r>
            <w:r w:rsidR="00182BCE" w:rsidRPr="00A07064">
              <w:rPr>
                <w:rFonts w:ascii="Arial" w:eastAsia="Arial" w:hAnsi="Arial" w:cs="Arial"/>
                <w:sz w:val="24"/>
                <w:szCs w:val="24"/>
              </w:rPr>
              <w:t xml:space="preserve">provided </w:t>
            </w:r>
            <w:r w:rsidRPr="00A07064">
              <w:rPr>
                <w:rFonts w:ascii="Arial" w:eastAsia="Arial" w:hAnsi="Arial" w:cs="Arial"/>
                <w:sz w:val="24"/>
                <w:szCs w:val="24"/>
              </w:rPr>
              <w:t xml:space="preserve">in Section </w:t>
            </w:r>
            <w:r w:rsidR="00294EB5" w:rsidRPr="00A07064">
              <w:rPr>
                <w:rFonts w:ascii="Arial" w:eastAsia="Arial" w:hAnsi="Arial" w:cs="Arial"/>
                <w:sz w:val="24"/>
                <w:szCs w:val="24"/>
              </w:rPr>
              <w:t>B</w:t>
            </w:r>
            <w:r w:rsidRPr="00A07064">
              <w:rPr>
                <w:rFonts w:ascii="Arial" w:eastAsia="Arial" w:hAnsi="Arial" w:cs="Arial"/>
                <w:sz w:val="24"/>
                <w:szCs w:val="24"/>
              </w:rPr>
              <w:t xml:space="preserve"> – General information</w:t>
            </w:r>
            <w:r w:rsidR="007E7FAA" w:rsidRPr="00A07064">
              <w:rPr>
                <w:rFonts w:ascii="Arial" w:eastAsia="Arial" w:hAnsi="Arial" w:cs="Arial"/>
                <w:sz w:val="24"/>
                <w:szCs w:val="24"/>
              </w:rPr>
              <w:t xml:space="preserve"> </w:t>
            </w:r>
            <w:r w:rsidR="00294EB5" w:rsidRPr="00A07064">
              <w:rPr>
                <w:rFonts w:ascii="Arial" w:eastAsia="Arial" w:hAnsi="Arial" w:cs="Arial"/>
                <w:sz w:val="24"/>
                <w:szCs w:val="24"/>
              </w:rPr>
              <w:t>Annex II</w:t>
            </w:r>
            <w:r w:rsidR="007E7FAA" w:rsidRPr="00A07064">
              <w:rPr>
                <w:rFonts w:ascii="Arial" w:eastAsia="Arial" w:hAnsi="Arial" w:cs="Arial"/>
                <w:sz w:val="24"/>
                <w:szCs w:val="24"/>
              </w:rPr>
              <w:t>.</w:t>
            </w:r>
          </w:p>
          <w:p w14:paraId="0E88FF52" w14:textId="77777777" w:rsidR="00AF50BB" w:rsidRPr="00A07064" w:rsidRDefault="00A21DDA" w:rsidP="001E12E3">
            <w:pPr>
              <w:tabs>
                <w:tab w:val="left" w:pos="2130"/>
              </w:tabs>
              <w:suppressAutoHyphens/>
              <w:spacing w:line="22" w:lineRule="atLeast"/>
              <w:rPr>
                <w:rFonts w:ascii="Arial" w:eastAsia="Arial" w:hAnsi="Arial" w:cs="Arial"/>
                <w:i/>
                <w:sz w:val="24"/>
                <w:szCs w:val="24"/>
              </w:rPr>
            </w:pPr>
            <w:r w:rsidRPr="00A07064">
              <w:rPr>
                <w:rFonts w:ascii="Arial" w:eastAsia="Arial" w:hAnsi="Arial" w:cs="Arial"/>
                <w:i/>
                <w:sz w:val="24"/>
                <w:szCs w:val="24"/>
              </w:rPr>
              <w:t xml:space="preserve">Show </w:t>
            </w:r>
            <w:r w:rsidR="5B3B38A1" w:rsidRPr="00A07064">
              <w:rPr>
                <w:rFonts w:ascii="Arial" w:eastAsia="Arial" w:hAnsi="Arial" w:cs="Arial"/>
                <w:i/>
                <w:sz w:val="24"/>
                <w:szCs w:val="24"/>
              </w:rPr>
              <w:t xml:space="preserve">the exchange rate </w:t>
            </w:r>
            <w:r w:rsidRPr="00A07064">
              <w:rPr>
                <w:rFonts w:ascii="Arial" w:eastAsia="Arial" w:hAnsi="Arial" w:cs="Arial"/>
                <w:i/>
                <w:sz w:val="24"/>
                <w:szCs w:val="24"/>
              </w:rPr>
              <w:t xml:space="preserve">with </w:t>
            </w:r>
            <w:r w:rsidR="5B3B38A1" w:rsidRPr="00A07064">
              <w:rPr>
                <w:rFonts w:ascii="Arial" w:eastAsia="Arial" w:hAnsi="Arial" w:cs="Arial"/>
                <w:i/>
                <w:sz w:val="24"/>
                <w:szCs w:val="24"/>
              </w:rPr>
              <w:t>up to four decimal places (e.g. 0.7575). Provide the source for this rate.</w:t>
            </w:r>
          </w:p>
        </w:tc>
      </w:tr>
      <w:tr w:rsidR="00AF50BB" w:rsidRPr="00A07064" w14:paraId="72666989" w14:textId="77777777" w:rsidTr="00D01CA9">
        <w:trPr>
          <w:cantSplit/>
        </w:trPr>
        <w:tc>
          <w:tcPr>
            <w:tcW w:w="1555" w:type="dxa"/>
          </w:tcPr>
          <w:p w14:paraId="76782ECA" w14:textId="77777777" w:rsidR="00AF50BB" w:rsidRPr="00A07064"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 xml:space="preserve">Net invoice </w:t>
            </w:r>
            <w:r w:rsidR="040B2C26" w:rsidRPr="00893FA6">
              <w:rPr>
                <w:rFonts w:ascii="Arial" w:eastAsia="Arial" w:hAnsi="Arial" w:cs="Arial"/>
                <w:sz w:val="24"/>
                <w:szCs w:val="24"/>
              </w:rPr>
              <w:t>value</w:t>
            </w:r>
            <w:r w:rsidR="00D30A62" w:rsidRPr="00893FA6">
              <w:rPr>
                <w:rFonts w:ascii="Arial" w:eastAsia="Arial" w:hAnsi="Arial" w:cs="Arial"/>
                <w:sz w:val="24"/>
                <w:szCs w:val="24"/>
              </w:rPr>
              <w:t xml:space="preserve"> in </w:t>
            </w:r>
            <w:r w:rsidR="040B2C26" w:rsidRPr="00A07064">
              <w:rPr>
                <w:rFonts w:ascii="Arial" w:eastAsia="Arial" w:hAnsi="Arial" w:cs="Arial"/>
                <w:sz w:val="24"/>
                <w:szCs w:val="24"/>
              </w:rPr>
              <w:t>accounting</w:t>
            </w:r>
            <w:r w:rsidR="1D826ADF" w:rsidRPr="00A07064">
              <w:rPr>
                <w:rFonts w:ascii="Arial" w:eastAsia="Arial" w:hAnsi="Arial" w:cs="Arial"/>
                <w:sz w:val="24"/>
                <w:szCs w:val="24"/>
              </w:rPr>
              <w:t xml:space="preserve"> </w:t>
            </w:r>
            <w:r w:rsidRPr="00A07064">
              <w:rPr>
                <w:rFonts w:ascii="Arial" w:eastAsia="Arial" w:hAnsi="Arial" w:cs="Arial"/>
                <w:sz w:val="24"/>
                <w:szCs w:val="24"/>
              </w:rPr>
              <w:t>currency</w:t>
            </w:r>
          </w:p>
        </w:tc>
        <w:tc>
          <w:tcPr>
            <w:tcW w:w="7461" w:type="dxa"/>
          </w:tcPr>
          <w:p w14:paraId="7BA7E0C2" w14:textId="77777777" w:rsidR="00AF50BB" w:rsidRPr="00A07064" w:rsidRDefault="0017018A" w:rsidP="001E12E3">
            <w:pPr>
              <w:tabs>
                <w:tab w:val="left" w:pos="2130"/>
              </w:tabs>
              <w:suppressAutoHyphens/>
              <w:spacing w:line="22" w:lineRule="atLeast"/>
              <w:rPr>
                <w:rFonts w:ascii="Arial" w:eastAsia="Arial" w:hAnsi="Arial" w:cs="Arial"/>
                <w:sz w:val="24"/>
                <w:szCs w:val="24"/>
              </w:rPr>
            </w:pPr>
            <w:r w:rsidRPr="00A07064">
              <w:rPr>
                <w:rFonts w:ascii="Arial" w:eastAsia="Arial" w:hAnsi="Arial" w:cs="Arial"/>
                <w:sz w:val="24"/>
                <w:szCs w:val="24"/>
              </w:rPr>
              <w:t xml:space="preserve">The cell </w:t>
            </w:r>
            <w:r w:rsidR="5B3B38A1" w:rsidRPr="00A07064">
              <w:rPr>
                <w:rFonts w:ascii="Arial" w:eastAsia="Arial" w:hAnsi="Arial" w:cs="Arial"/>
                <w:sz w:val="24"/>
                <w:szCs w:val="24"/>
              </w:rPr>
              <w:t xml:space="preserve">has a formula, so no action required. However, if new columns were created, check to see that </w:t>
            </w:r>
            <w:r w:rsidRPr="00A07064">
              <w:rPr>
                <w:rFonts w:ascii="Arial" w:eastAsia="Arial" w:hAnsi="Arial" w:cs="Arial"/>
                <w:sz w:val="24"/>
                <w:szCs w:val="24"/>
              </w:rPr>
              <w:t xml:space="preserve">the </w:t>
            </w:r>
            <w:r w:rsidR="5B3B38A1" w:rsidRPr="00A07064">
              <w:rPr>
                <w:rFonts w:ascii="Arial" w:eastAsia="Arial" w:hAnsi="Arial" w:cs="Arial"/>
                <w:sz w:val="24"/>
                <w:szCs w:val="24"/>
              </w:rPr>
              <w:t>formula includes them.</w:t>
            </w:r>
          </w:p>
        </w:tc>
      </w:tr>
      <w:tr w:rsidR="00AF50BB" w:rsidRPr="00A07064" w14:paraId="251A7A06" w14:textId="77777777" w:rsidTr="00D01CA9">
        <w:trPr>
          <w:cantSplit/>
        </w:trPr>
        <w:tc>
          <w:tcPr>
            <w:tcW w:w="1555" w:type="dxa"/>
          </w:tcPr>
          <w:p w14:paraId="5DEB9EBC" w14:textId="77777777" w:rsidR="00AF50BB" w:rsidRPr="0060633E" w:rsidRDefault="5B3B38A1" w:rsidP="001E12E3">
            <w:pPr>
              <w:tabs>
                <w:tab w:val="left" w:pos="2130"/>
              </w:tabs>
              <w:suppressAutoHyphens/>
              <w:spacing w:line="22" w:lineRule="atLeast"/>
              <w:rPr>
                <w:rFonts w:ascii="Arial" w:eastAsia="Arial" w:hAnsi="Arial" w:cs="Arial"/>
                <w:sz w:val="24"/>
                <w:szCs w:val="24"/>
              </w:rPr>
            </w:pPr>
            <w:r w:rsidRPr="0060633E">
              <w:rPr>
                <w:rFonts w:ascii="Arial" w:eastAsia="Arial" w:hAnsi="Arial" w:cs="Arial"/>
                <w:sz w:val="24"/>
                <w:szCs w:val="24"/>
              </w:rPr>
              <w:t>CIF value in accounting currency</w:t>
            </w:r>
          </w:p>
        </w:tc>
        <w:tc>
          <w:tcPr>
            <w:tcW w:w="7461" w:type="dxa"/>
          </w:tcPr>
          <w:p w14:paraId="333576C7" w14:textId="77777777" w:rsidR="00AF50BB" w:rsidRPr="00A07064" w:rsidRDefault="00FB3D07" w:rsidP="001E12E3">
            <w:pPr>
              <w:tabs>
                <w:tab w:val="left" w:pos="2130"/>
              </w:tabs>
              <w:suppressAutoHyphens/>
              <w:spacing w:line="22" w:lineRule="atLeast"/>
              <w:rPr>
                <w:rFonts w:ascii="Arial" w:eastAsia="Arial" w:hAnsi="Arial" w:cs="Arial"/>
                <w:sz w:val="24"/>
                <w:szCs w:val="24"/>
              </w:rPr>
            </w:pPr>
            <w:r w:rsidRPr="00893FA6">
              <w:rPr>
                <w:rFonts w:ascii="Arial" w:eastAsia="Arial" w:hAnsi="Arial" w:cs="Arial"/>
                <w:sz w:val="24"/>
                <w:szCs w:val="24"/>
              </w:rPr>
              <w:t xml:space="preserve">The cell </w:t>
            </w:r>
            <w:r w:rsidR="5B3B38A1" w:rsidRPr="00A07064">
              <w:rPr>
                <w:rFonts w:ascii="Arial" w:eastAsia="Arial" w:hAnsi="Arial" w:cs="Arial"/>
                <w:sz w:val="24"/>
                <w:szCs w:val="24"/>
              </w:rPr>
              <w:t xml:space="preserve">has a formula, so no action required. However, if new columns were created, check to see that </w:t>
            </w:r>
            <w:r w:rsidRPr="00A07064">
              <w:rPr>
                <w:rFonts w:ascii="Arial" w:eastAsia="Arial" w:hAnsi="Arial" w:cs="Arial"/>
                <w:sz w:val="24"/>
                <w:szCs w:val="24"/>
              </w:rPr>
              <w:t xml:space="preserve">the </w:t>
            </w:r>
            <w:r w:rsidR="5B3B38A1" w:rsidRPr="00A07064">
              <w:rPr>
                <w:rFonts w:ascii="Arial" w:eastAsia="Arial" w:hAnsi="Arial" w:cs="Arial"/>
                <w:sz w:val="24"/>
                <w:szCs w:val="24"/>
              </w:rPr>
              <w:t>formula includes them.</w:t>
            </w:r>
          </w:p>
        </w:tc>
      </w:tr>
    </w:tbl>
    <w:p w14:paraId="03C807D5" w14:textId="77777777" w:rsidR="009B2DCF" w:rsidRPr="0060633E" w:rsidRDefault="009B2DCF" w:rsidP="001E12E3">
      <w:pPr>
        <w:suppressAutoHyphens/>
        <w:autoSpaceDE w:val="0"/>
        <w:autoSpaceDN w:val="0"/>
        <w:adjustRightInd w:val="0"/>
        <w:spacing w:after="0" w:line="22" w:lineRule="atLeast"/>
        <w:rPr>
          <w:rFonts w:ascii="Arial" w:eastAsia="Arial" w:hAnsi="Arial" w:cs="Arial"/>
          <w:b/>
          <w:bCs/>
          <w:sz w:val="24"/>
          <w:szCs w:val="24"/>
          <w:u w:val="single"/>
        </w:rPr>
      </w:pPr>
    </w:p>
    <w:p w14:paraId="2BE12D14" w14:textId="2ABB903C" w:rsidR="00FC6E1B" w:rsidRPr="00A07064" w:rsidRDefault="00FC6E1B" w:rsidP="003740AF">
      <w:pPr>
        <w:pStyle w:val="Heading2"/>
      </w:pPr>
      <w:bookmarkStart w:id="55" w:name="_Toc16852832"/>
      <w:bookmarkStart w:id="56" w:name="_Toc49839268"/>
      <w:r w:rsidRPr="00893FA6">
        <w:lastRenderedPageBreak/>
        <w:t>B</w:t>
      </w:r>
      <w:r w:rsidR="002E2831" w:rsidRPr="00893FA6">
        <w:t>1</w:t>
      </w:r>
      <w:r w:rsidRPr="00A07064">
        <w:tab/>
        <w:t>Sales</w:t>
      </w:r>
      <w:bookmarkEnd w:id="55"/>
      <w:bookmarkEnd w:id="56"/>
    </w:p>
    <w:p w14:paraId="0E9078BB" w14:textId="77777777" w:rsidR="00A5175E" w:rsidRPr="00627C88" w:rsidRDefault="00A5175E" w:rsidP="001E12E3">
      <w:pPr>
        <w:spacing w:after="0" w:line="22" w:lineRule="atLeast"/>
        <w:rPr>
          <w:rFonts w:ascii="Arial" w:eastAsia="Arial" w:hAnsi="Arial" w:cs="Arial"/>
          <w:sz w:val="24"/>
          <w:szCs w:val="24"/>
        </w:rPr>
      </w:pPr>
    </w:p>
    <w:p w14:paraId="0CBDE220" w14:textId="7DC633EF" w:rsidR="009B6815" w:rsidRPr="00A07064" w:rsidRDefault="733560BB" w:rsidP="002458F8">
      <w:pPr>
        <w:pStyle w:val="ListParagraph"/>
        <w:numPr>
          <w:ilvl w:val="0"/>
          <w:numId w:val="64"/>
        </w:numPr>
        <w:suppressAutoHyphens/>
        <w:spacing w:after="0" w:line="22" w:lineRule="atLeast"/>
        <w:rPr>
          <w:sz w:val="24"/>
          <w:szCs w:val="24"/>
        </w:rPr>
      </w:pPr>
      <w:r w:rsidRPr="00A07064">
        <w:rPr>
          <w:rFonts w:ascii="Arial" w:eastAsia="Arial" w:hAnsi="Arial" w:cs="Arial"/>
          <w:sz w:val="24"/>
          <w:szCs w:val="24"/>
        </w:rPr>
        <w:t xml:space="preserve">Within </w:t>
      </w:r>
      <w:r w:rsidRPr="00A07064">
        <w:rPr>
          <w:rFonts w:ascii="Arial" w:eastAsia="Arial" w:hAnsi="Arial" w:cs="Arial"/>
          <w:b/>
          <w:bCs/>
          <w:sz w:val="24"/>
          <w:szCs w:val="24"/>
        </w:rPr>
        <w:t>Annex II</w:t>
      </w:r>
      <w:r w:rsidRPr="00A07064">
        <w:rPr>
          <w:rFonts w:ascii="Arial" w:eastAsia="Arial" w:hAnsi="Arial" w:cs="Arial"/>
          <w:sz w:val="24"/>
          <w:szCs w:val="24"/>
        </w:rPr>
        <w:t xml:space="preserve"> </w:t>
      </w:r>
      <w:r w:rsidRPr="00A07064">
        <w:rPr>
          <w:rFonts w:ascii="Arial" w:eastAsia="Arial" w:hAnsi="Arial" w:cs="Arial"/>
          <w:b/>
          <w:bCs/>
          <w:sz w:val="24"/>
          <w:szCs w:val="24"/>
        </w:rPr>
        <w:t>Section B – Sales</w:t>
      </w:r>
      <w:r w:rsidRPr="00A07064">
        <w:rPr>
          <w:rFonts w:ascii="Arial" w:eastAsia="Arial" w:hAnsi="Arial" w:cs="Arial"/>
          <w:sz w:val="24"/>
          <w:szCs w:val="24"/>
        </w:rPr>
        <w:t xml:space="preserve">, please provide the sales information for your company in </w:t>
      </w:r>
      <w:r w:rsidRPr="00A07064">
        <w:rPr>
          <w:rFonts w:ascii="Arial" w:eastAsia="Arial" w:hAnsi="Arial" w:cs="Arial"/>
          <w:b/>
          <w:bCs/>
          <w:sz w:val="24"/>
          <w:szCs w:val="24"/>
        </w:rPr>
        <w:t>B1</w:t>
      </w:r>
      <w:r w:rsidR="105B3176" w:rsidRPr="00A07064">
        <w:rPr>
          <w:rFonts w:ascii="Arial" w:eastAsia="Arial" w:hAnsi="Arial" w:cs="Arial"/>
          <w:b/>
          <w:bCs/>
          <w:sz w:val="24"/>
          <w:szCs w:val="24"/>
        </w:rPr>
        <w:t>.1</w:t>
      </w:r>
      <w:r w:rsidRPr="00A07064">
        <w:rPr>
          <w:rFonts w:ascii="Arial" w:eastAsia="Arial" w:hAnsi="Arial" w:cs="Arial"/>
          <w:b/>
          <w:bCs/>
          <w:sz w:val="24"/>
          <w:szCs w:val="24"/>
        </w:rPr>
        <w:t xml:space="preserve"> – </w:t>
      </w:r>
      <w:r w:rsidR="08581E46" w:rsidRPr="00A07064">
        <w:rPr>
          <w:rFonts w:ascii="Arial" w:eastAsia="Arial" w:hAnsi="Arial" w:cs="Arial"/>
          <w:b/>
          <w:bCs/>
          <w:sz w:val="24"/>
          <w:szCs w:val="24"/>
        </w:rPr>
        <w:t>Upward s</w:t>
      </w:r>
      <w:r w:rsidRPr="00A07064">
        <w:rPr>
          <w:rFonts w:ascii="Arial" w:eastAsia="Arial" w:hAnsi="Arial" w:cs="Arial"/>
          <w:b/>
          <w:bCs/>
          <w:sz w:val="24"/>
          <w:szCs w:val="24"/>
        </w:rPr>
        <w:t xml:space="preserve">ales </w:t>
      </w:r>
      <w:r w:rsidR="08581E46" w:rsidRPr="00A07064">
        <w:rPr>
          <w:rFonts w:ascii="Arial" w:eastAsia="Arial" w:hAnsi="Arial" w:cs="Arial"/>
          <w:b/>
          <w:bCs/>
          <w:sz w:val="24"/>
          <w:szCs w:val="24"/>
        </w:rPr>
        <w:t>reconciliation</w:t>
      </w:r>
      <w:r w:rsidRPr="00A07064">
        <w:rPr>
          <w:rFonts w:ascii="Arial" w:eastAsia="Arial" w:hAnsi="Arial" w:cs="Arial"/>
          <w:sz w:val="24"/>
          <w:szCs w:val="24"/>
        </w:rPr>
        <w:t xml:space="preserve">. Sales to third (intermediary) countries, where the ultimate destination is the UK, </w:t>
      </w:r>
      <w:r w:rsidRPr="00A07064">
        <w:rPr>
          <w:rFonts w:ascii="Arial" w:eastAsia="Arial" w:hAnsi="Arial" w:cs="Arial"/>
          <w:b/>
          <w:bCs/>
          <w:sz w:val="24"/>
          <w:szCs w:val="24"/>
        </w:rPr>
        <w:t xml:space="preserve">must </w:t>
      </w:r>
      <w:r w:rsidRPr="00A07064">
        <w:rPr>
          <w:rFonts w:ascii="Arial" w:eastAsia="Arial" w:hAnsi="Arial" w:cs="Arial"/>
          <w:sz w:val="24"/>
          <w:szCs w:val="24"/>
        </w:rPr>
        <w:t>be included in the data.</w:t>
      </w:r>
    </w:p>
    <w:p w14:paraId="3A3397F8" w14:textId="438E50CE" w:rsidR="163110AD" w:rsidRPr="00627C88" w:rsidRDefault="163110AD" w:rsidP="002458F8">
      <w:pPr>
        <w:pStyle w:val="ListParagraph"/>
        <w:numPr>
          <w:ilvl w:val="0"/>
          <w:numId w:val="64"/>
        </w:numPr>
        <w:spacing w:after="0" w:line="22" w:lineRule="atLeast"/>
        <w:rPr>
          <w:color w:val="000000" w:themeColor="text1"/>
          <w:sz w:val="24"/>
          <w:szCs w:val="24"/>
        </w:rPr>
      </w:pPr>
      <w:r w:rsidRPr="00627C88">
        <w:rPr>
          <w:rFonts w:ascii="Arial" w:hAnsi="Arial" w:cs="Arial"/>
          <w:color w:val="000000" w:themeColor="text1"/>
          <w:sz w:val="24"/>
          <w:szCs w:val="24"/>
        </w:rPr>
        <w:t>Please provide reference</w:t>
      </w:r>
      <w:r w:rsidR="00627C88">
        <w:rPr>
          <w:rFonts w:ascii="Arial" w:hAnsi="Arial" w:cs="Arial"/>
          <w:color w:val="000000" w:themeColor="text1"/>
          <w:sz w:val="24"/>
          <w:szCs w:val="24"/>
        </w:rPr>
        <w:t>s for</w:t>
      </w:r>
      <w:r w:rsidRPr="00627C88">
        <w:rPr>
          <w:rFonts w:ascii="Arial" w:hAnsi="Arial" w:cs="Arial"/>
          <w:color w:val="000000" w:themeColor="text1"/>
          <w:sz w:val="24"/>
          <w:szCs w:val="24"/>
        </w:rPr>
        <w:t xml:space="preserve"> any source documentation from which the data provided in the table has been sourced, assigning the relevant appendix number and highlighting where the relevant figures in the document are located. </w:t>
      </w:r>
    </w:p>
    <w:p w14:paraId="5EE1662E" w14:textId="2FA4345F" w:rsidR="163110AD" w:rsidRPr="00627C88" w:rsidRDefault="163110AD" w:rsidP="002458F8">
      <w:pPr>
        <w:pStyle w:val="ListParagraph"/>
        <w:numPr>
          <w:ilvl w:val="0"/>
          <w:numId w:val="64"/>
        </w:numPr>
        <w:spacing w:after="0" w:line="22" w:lineRule="atLeast"/>
        <w:rPr>
          <w:rFonts w:ascii="Arial" w:hAnsi="Arial" w:cs="Arial"/>
          <w:color w:val="000000" w:themeColor="text1"/>
          <w:sz w:val="24"/>
          <w:szCs w:val="24"/>
        </w:rPr>
      </w:pPr>
      <w:r w:rsidRPr="00627C88">
        <w:rPr>
          <w:rFonts w:ascii="Arial" w:hAnsi="Arial" w:cs="Arial"/>
          <w:color w:val="000000" w:themeColor="text1"/>
          <w:sz w:val="24"/>
          <w:szCs w:val="24"/>
        </w:rPr>
        <w:t>If you use any additional formulae to complete the table, please include these.</w:t>
      </w:r>
    </w:p>
    <w:p w14:paraId="717D9AA3" w14:textId="2AAC8E2B" w:rsidR="163110AD" w:rsidRPr="00627C88" w:rsidRDefault="163110AD" w:rsidP="002458F8">
      <w:pPr>
        <w:pStyle w:val="ListParagraph"/>
        <w:numPr>
          <w:ilvl w:val="0"/>
          <w:numId w:val="64"/>
        </w:numPr>
        <w:spacing w:after="0" w:line="22" w:lineRule="atLeast"/>
        <w:rPr>
          <w:color w:val="000000" w:themeColor="text1"/>
          <w:sz w:val="24"/>
          <w:szCs w:val="24"/>
        </w:rPr>
      </w:pPr>
      <w:r w:rsidRPr="00627C88">
        <w:rPr>
          <w:rFonts w:ascii="Arial" w:hAnsi="Arial" w:cs="Arial"/>
          <w:color w:val="000000" w:themeColor="text1"/>
          <w:sz w:val="24"/>
          <w:szCs w:val="24"/>
        </w:rPr>
        <w:t>Please ensure that the table is complete using your accounting currency.</w:t>
      </w:r>
    </w:p>
    <w:p w14:paraId="70572B4B" w14:textId="02EE4AAF" w:rsidR="163110AD" w:rsidRPr="00627C88" w:rsidRDefault="163110AD" w:rsidP="001E12E3">
      <w:pPr>
        <w:spacing w:after="0" w:line="22" w:lineRule="atLeast"/>
        <w:rPr>
          <w:rFonts w:ascii="Arial" w:eastAsia="Arial" w:hAnsi="Arial" w:cs="Arial"/>
          <w:sz w:val="24"/>
          <w:szCs w:val="24"/>
        </w:rPr>
      </w:pPr>
    </w:p>
    <w:p w14:paraId="58E2C45B" w14:textId="4E732A3E" w:rsidR="009728D3" w:rsidRPr="00A07064" w:rsidRDefault="4EDD45F0"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Please</w:t>
      </w:r>
      <w:r w:rsidR="00E8351C" w:rsidRPr="00A07064">
        <w:rPr>
          <w:rFonts w:ascii="Arial" w:eastAsia="Arial" w:hAnsi="Arial" w:cs="Arial"/>
          <w:sz w:val="24"/>
          <w:szCs w:val="24"/>
        </w:rPr>
        <w:t xml:space="preserve"> coordinate </w:t>
      </w:r>
      <w:r w:rsidR="00E260F2" w:rsidRPr="00A07064">
        <w:rPr>
          <w:rFonts w:ascii="Arial" w:eastAsia="Arial" w:hAnsi="Arial" w:cs="Arial"/>
          <w:sz w:val="24"/>
          <w:szCs w:val="24"/>
        </w:rPr>
        <w:t xml:space="preserve">the responses to each of the relevant sections in this questionnaire </w:t>
      </w:r>
      <w:r w:rsidR="00E8351C" w:rsidRPr="00A07064">
        <w:rPr>
          <w:rFonts w:ascii="Arial" w:eastAsia="Arial" w:hAnsi="Arial" w:cs="Arial"/>
          <w:sz w:val="24"/>
          <w:szCs w:val="24"/>
        </w:rPr>
        <w:t>with your associated companies</w:t>
      </w:r>
      <w:r w:rsidRPr="00A07064">
        <w:rPr>
          <w:rFonts w:ascii="Arial" w:eastAsia="Arial" w:hAnsi="Arial" w:cs="Arial"/>
          <w:sz w:val="24"/>
          <w:szCs w:val="24"/>
        </w:rPr>
        <w:t xml:space="preserve"> and </w:t>
      </w:r>
      <w:r w:rsidR="02032321" w:rsidRPr="00A07064">
        <w:rPr>
          <w:rFonts w:ascii="Arial" w:eastAsia="Arial" w:hAnsi="Arial" w:cs="Arial"/>
          <w:sz w:val="24"/>
          <w:szCs w:val="24"/>
        </w:rPr>
        <w:t>e</w:t>
      </w:r>
      <w:r w:rsidR="00E8351C" w:rsidRPr="00A07064">
        <w:rPr>
          <w:rFonts w:ascii="Arial" w:eastAsia="Arial" w:hAnsi="Arial" w:cs="Arial"/>
          <w:sz w:val="24"/>
          <w:szCs w:val="24"/>
        </w:rPr>
        <w:t xml:space="preserve">nsure that the sales </w:t>
      </w:r>
      <w:r w:rsidR="02032321" w:rsidRPr="00A07064">
        <w:rPr>
          <w:rFonts w:ascii="Arial" w:eastAsia="Arial" w:hAnsi="Arial" w:cs="Arial"/>
          <w:sz w:val="24"/>
          <w:szCs w:val="24"/>
        </w:rPr>
        <w:t xml:space="preserve">information for your </w:t>
      </w:r>
      <w:r w:rsidR="00E8351C" w:rsidRPr="00A07064">
        <w:rPr>
          <w:rFonts w:ascii="Arial" w:eastAsia="Arial" w:hAnsi="Arial" w:cs="Arial"/>
          <w:sz w:val="24"/>
          <w:szCs w:val="24"/>
        </w:rPr>
        <w:t>associated companies to independent customers</w:t>
      </w:r>
      <w:r w:rsidR="24D070C4" w:rsidRPr="00A07064">
        <w:rPr>
          <w:rFonts w:ascii="Arial" w:eastAsia="Arial" w:hAnsi="Arial" w:cs="Arial"/>
          <w:sz w:val="24"/>
          <w:szCs w:val="24"/>
        </w:rPr>
        <w:t xml:space="preserve"> reconciles </w:t>
      </w:r>
      <w:r w:rsidR="00DE713E" w:rsidRPr="00A07064">
        <w:rPr>
          <w:rFonts w:ascii="Arial" w:eastAsia="Arial" w:hAnsi="Arial" w:cs="Arial"/>
          <w:sz w:val="24"/>
          <w:szCs w:val="24"/>
        </w:rPr>
        <w:t xml:space="preserve">fully </w:t>
      </w:r>
      <w:r w:rsidR="00E8351C" w:rsidRPr="00A07064">
        <w:rPr>
          <w:rFonts w:ascii="Arial" w:eastAsia="Arial" w:hAnsi="Arial" w:cs="Arial"/>
          <w:sz w:val="24"/>
          <w:szCs w:val="24"/>
        </w:rPr>
        <w:t xml:space="preserve">with the </w:t>
      </w:r>
      <w:r w:rsidR="1550D94F" w:rsidRPr="00A07064">
        <w:rPr>
          <w:rFonts w:ascii="Arial" w:eastAsia="Arial" w:hAnsi="Arial" w:cs="Arial"/>
          <w:sz w:val="24"/>
          <w:szCs w:val="24"/>
        </w:rPr>
        <w:t>information</w:t>
      </w:r>
      <w:r w:rsidR="007D7134" w:rsidRPr="00A07064">
        <w:rPr>
          <w:rFonts w:ascii="Arial" w:eastAsia="Arial" w:hAnsi="Arial" w:cs="Arial"/>
          <w:sz w:val="24"/>
          <w:szCs w:val="24"/>
        </w:rPr>
        <w:t xml:space="preserve"> given</w:t>
      </w:r>
      <w:r w:rsidR="00E8351C" w:rsidRPr="00A07064">
        <w:rPr>
          <w:rFonts w:ascii="Arial" w:eastAsia="Arial" w:hAnsi="Arial" w:cs="Arial"/>
          <w:sz w:val="24"/>
          <w:szCs w:val="24"/>
        </w:rPr>
        <w:t>.</w:t>
      </w:r>
    </w:p>
    <w:p w14:paraId="0E93C5E2" w14:textId="77777777" w:rsidR="00E8351C" w:rsidRPr="00A07064" w:rsidRDefault="00E8351C" w:rsidP="001E12E3">
      <w:pPr>
        <w:suppressAutoHyphens/>
        <w:autoSpaceDE w:val="0"/>
        <w:autoSpaceDN w:val="0"/>
        <w:adjustRightInd w:val="0"/>
        <w:spacing w:after="0" w:line="22" w:lineRule="atLeast"/>
        <w:rPr>
          <w:rFonts w:ascii="Arial" w:eastAsia="Arial" w:hAnsi="Arial" w:cs="Arial"/>
          <w:sz w:val="24"/>
          <w:szCs w:val="24"/>
        </w:rPr>
      </w:pPr>
    </w:p>
    <w:p w14:paraId="35C06C77" w14:textId="3E8C04F9" w:rsidR="76F955E2" w:rsidRPr="00A07064" w:rsidRDefault="76F955E2" w:rsidP="001E12E3">
      <w:pPr>
        <w:spacing w:after="0" w:line="22" w:lineRule="atLeast"/>
        <w:rPr>
          <w:rFonts w:ascii="Arial" w:eastAsia="Arial" w:hAnsi="Arial" w:cs="Arial"/>
          <w:b/>
          <w:bCs/>
          <w:sz w:val="28"/>
          <w:szCs w:val="28"/>
          <w:u w:val="single"/>
        </w:rPr>
      </w:pPr>
    </w:p>
    <w:p w14:paraId="1E09B8C0" w14:textId="48A68F36" w:rsidR="426135C2" w:rsidRPr="008A6112" w:rsidRDefault="4332523B" w:rsidP="002458F8">
      <w:pPr>
        <w:pStyle w:val="ListParagraph"/>
        <w:numPr>
          <w:ilvl w:val="0"/>
          <w:numId w:val="74"/>
        </w:numPr>
        <w:spacing w:after="0" w:line="22" w:lineRule="atLeast"/>
        <w:rPr>
          <w:rFonts w:ascii="Arial" w:hAnsi="Arial" w:cs="Arial"/>
        </w:rPr>
      </w:pPr>
      <w:r w:rsidRPr="00347A9B">
        <w:rPr>
          <w:rFonts w:ascii="Arial" w:eastAsia="Arial" w:hAnsi="Arial" w:cs="Arial"/>
          <w:sz w:val="24"/>
          <w:szCs w:val="24"/>
        </w:rPr>
        <w:t xml:space="preserve">Please explain in the text box below how the volume and value of your future sales would be affected if the existing anti-dumping measure on the goods subject to review was no longer applied. Also provide evidence to support your claims.  Additionally, in </w:t>
      </w:r>
      <w:r w:rsidRPr="00347A9B">
        <w:rPr>
          <w:rFonts w:ascii="Arial" w:eastAsia="Arial" w:hAnsi="Arial" w:cs="Arial"/>
          <w:b/>
          <w:bCs/>
          <w:sz w:val="24"/>
          <w:szCs w:val="24"/>
        </w:rPr>
        <w:t>B</w:t>
      </w:r>
      <w:r w:rsidR="2B471AD1" w:rsidRPr="00347A9B">
        <w:rPr>
          <w:rFonts w:ascii="Arial" w:eastAsia="Arial" w:hAnsi="Arial" w:cs="Arial"/>
          <w:b/>
          <w:bCs/>
          <w:sz w:val="24"/>
          <w:szCs w:val="24"/>
        </w:rPr>
        <w:t>1</w:t>
      </w:r>
      <w:r w:rsidRPr="00347A9B">
        <w:rPr>
          <w:rFonts w:ascii="Arial" w:eastAsia="Arial" w:hAnsi="Arial" w:cs="Arial"/>
          <w:b/>
          <w:bCs/>
          <w:sz w:val="24"/>
          <w:szCs w:val="24"/>
        </w:rPr>
        <w:t xml:space="preserve"> – </w:t>
      </w:r>
      <w:r w:rsidR="66F353A1" w:rsidRPr="00347A9B">
        <w:rPr>
          <w:rFonts w:ascii="Arial" w:eastAsia="Arial" w:hAnsi="Arial" w:cs="Arial"/>
          <w:b/>
          <w:bCs/>
          <w:sz w:val="24"/>
          <w:szCs w:val="24"/>
        </w:rPr>
        <w:t>Upward sales reconci</w:t>
      </w:r>
      <w:r w:rsidR="009B0DB7" w:rsidRPr="00347A9B">
        <w:rPr>
          <w:rFonts w:ascii="Arial" w:eastAsia="Arial" w:hAnsi="Arial" w:cs="Arial"/>
          <w:b/>
          <w:bCs/>
          <w:sz w:val="24"/>
          <w:szCs w:val="24"/>
        </w:rPr>
        <w:t>li</w:t>
      </w:r>
      <w:r w:rsidR="66F353A1" w:rsidRPr="00347A9B">
        <w:rPr>
          <w:rFonts w:ascii="Arial" w:eastAsia="Arial" w:hAnsi="Arial" w:cs="Arial"/>
          <w:b/>
          <w:bCs/>
          <w:sz w:val="24"/>
          <w:szCs w:val="24"/>
        </w:rPr>
        <w:t>ati</w:t>
      </w:r>
      <w:r w:rsidR="6194AD19" w:rsidRPr="00347A9B">
        <w:rPr>
          <w:rFonts w:ascii="Arial" w:eastAsia="Arial" w:hAnsi="Arial" w:cs="Arial"/>
          <w:b/>
          <w:bCs/>
          <w:sz w:val="24"/>
          <w:szCs w:val="24"/>
        </w:rPr>
        <w:t>on</w:t>
      </w:r>
      <w:r w:rsidR="0A08C503" w:rsidRPr="00347A9B">
        <w:rPr>
          <w:rFonts w:ascii="Arial" w:eastAsia="Arial" w:hAnsi="Arial" w:cs="Arial"/>
          <w:b/>
          <w:bCs/>
          <w:sz w:val="24"/>
          <w:szCs w:val="24"/>
        </w:rPr>
        <w:t>,</w:t>
      </w:r>
      <w:r w:rsidRPr="00347A9B">
        <w:rPr>
          <w:rFonts w:ascii="Arial" w:eastAsia="Arial" w:hAnsi="Arial" w:cs="Arial"/>
          <w:b/>
          <w:bCs/>
          <w:sz w:val="24"/>
          <w:szCs w:val="24"/>
        </w:rPr>
        <w:t xml:space="preserve"> </w:t>
      </w:r>
      <w:r w:rsidRPr="00347A9B">
        <w:rPr>
          <w:rFonts w:ascii="Arial" w:eastAsia="Arial" w:hAnsi="Arial" w:cs="Arial"/>
          <w:sz w:val="24"/>
          <w:szCs w:val="24"/>
        </w:rPr>
        <w:t>please provide quantitative estimates for future years (e.g. projections or forecasts) that would help illustrate this, and explain the methodology and assumptions underpinning these estimates in the text box below.</w:t>
      </w:r>
      <w:r w:rsidRPr="00A07064">
        <w:rPr>
          <w:rFonts w:ascii="Arial" w:eastAsia="Arial" w:hAnsi="Arial" w:cs="Arial"/>
          <w:sz w:val="24"/>
          <w:szCs w:val="24"/>
        </w:rPr>
        <w:t xml:space="preserve"> </w:t>
      </w:r>
    </w:p>
    <w:p w14:paraId="38D0E402" w14:textId="7C24E6BE" w:rsidR="008A6112" w:rsidRDefault="008A6112" w:rsidP="008A6112">
      <w:pPr>
        <w:spacing w:after="0" w:line="22" w:lineRule="atLeast"/>
        <w:rPr>
          <w:rFonts w:ascii="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62CB43A6" w14:textId="77777777" w:rsidTr="001415BE">
        <w:tc>
          <w:tcPr>
            <w:tcW w:w="9016" w:type="dxa"/>
            <w:gridSpan w:val="2"/>
          </w:tcPr>
          <w:p w14:paraId="2CFCCBB8"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9202F80"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6ADCB347" w14:textId="77777777" w:rsidTr="001415BE">
        <w:tc>
          <w:tcPr>
            <w:tcW w:w="4508" w:type="dxa"/>
            <w:tcBorders>
              <w:top w:val="single" w:sz="4" w:space="0" w:color="FFFFFF" w:themeColor="background1"/>
              <w:left w:val="nil"/>
              <w:bottom w:val="nil"/>
              <w:right w:val="single" w:sz="4" w:space="0" w:color="auto"/>
            </w:tcBorders>
          </w:tcPr>
          <w:p w14:paraId="2AEF24C7"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362A83B"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E6059A5" w14:textId="08104155" w:rsidR="7F47D114" w:rsidRPr="0060633E" w:rsidRDefault="7F47D114" w:rsidP="001E12E3">
      <w:pPr>
        <w:spacing w:after="0" w:line="22" w:lineRule="atLeast"/>
        <w:rPr>
          <w:rFonts w:ascii="Arial" w:eastAsia="Arial" w:hAnsi="Arial" w:cs="Arial"/>
          <w:sz w:val="24"/>
          <w:szCs w:val="24"/>
        </w:rPr>
      </w:pPr>
    </w:p>
    <w:p w14:paraId="5B2DFCEB" w14:textId="5975AE8C" w:rsidR="426135C2" w:rsidRPr="00A14C3A" w:rsidRDefault="426135C2" w:rsidP="002458F8">
      <w:pPr>
        <w:pStyle w:val="ListParagraph"/>
        <w:numPr>
          <w:ilvl w:val="0"/>
          <w:numId w:val="74"/>
        </w:numPr>
        <w:spacing w:after="0" w:line="22" w:lineRule="atLeast"/>
        <w:rPr>
          <w:rFonts w:ascii="Arial" w:hAnsi="Arial" w:cs="Arial"/>
        </w:rPr>
      </w:pPr>
      <w:r w:rsidRPr="00347A9B">
        <w:rPr>
          <w:rFonts w:ascii="Arial" w:eastAsia="Arial" w:hAnsi="Arial" w:cs="Arial"/>
          <w:sz w:val="24"/>
          <w:szCs w:val="24"/>
        </w:rPr>
        <w:t>If you also sell the goods subject to review to third countries, please explain in the text box below whether they are affected by any anti-dumping, anti-subsidy or safeguard measures. If so, please list:</w:t>
      </w:r>
      <w:r w:rsidRPr="00A14C3A">
        <w:rPr>
          <w:rFonts w:ascii="Arial" w:eastAsia="Arial" w:hAnsi="Arial" w:cs="Arial"/>
          <w:sz w:val="24"/>
          <w:szCs w:val="24"/>
        </w:rPr>
        <w:t xml:space="preserve"> </w:t>
      </w:r>
    </w:p>
    <w:p w14:paraId="13ABB32E" w14:textId="3136F036" w:rsidR="426135C2" w:rsidRPr="00A14C3A" w:rsidRDefault="426135C2" w:rsidP="002458F8">
      <w:pPr>
        <w:pStyle w:val="ListParagraph"/>
        <w:numPr>
          <w:ilvl w:val="0"/>
          <w:numId w:val="69"/>
        </w:numPr>
        <w:spacing w:after="0" w:line="22" w:lineRule="atLeast"/>
        <w:rPr>
          <w:rFonts w:ascii="Arial" w:hAnsi="Arial" w:cs="Arial"/>
          <w:color w:val="000000" w:themeColor="text1"/>
          <w:sz w:val="24"/>
          <w:szCs w:val="24"/>
        </w:rPr>
      </w:pPr>
      <w:r w:rsidRPr="00347A9B">
        <w:rPr>
          <w:rFonts w:ascii="Arial" w:eastAsia="Arial" w:hAnsi="Arial" w:cs="Arial"/>
          <w:color w:val="000000" w:themeColor="text1"/>
          <w:sz w:val="24"/>
          <w:szCs w:val="24"/>
        </w:rPr>
        <w:t>the countries that have imposed these measures;</w:t>
      </w:r>
    </w:p>
    <w:p w14:paraId="5BB269E7" w14:textId="0513C7E5" w:rsidR="426135C2" w:rsidRPr="00A14C3A" w:rsidRDefault="426135C2" w:rsidP="002458F8">
      <w:pPr>
        <w:pStyle w:val="ListParagraph"/>
        <w:numPr>
          <w:ilvl w:val="0"/>
          <w:numId w:val="69"/>
        </w:numPr>
        <w:spacing w:after="0" w:line="22" w:lineRule="atLeast"/>
        <w:rPr>
          <w:rFonts w:ascii="Arial" w:hAnsi="Arial" w:cs="Arial"/>
          <w:color w:val="000000" w:themeColor="text1"/>
          <w:sz w:val="24"/>
          <w:szCs w:val="24"/>
        </w:rPr>
      </w:pPr>
      <w:r w:rsidRPr="00347A9B">
        <w:rPr>
          <w:rFonts w:ascii="Arial" w:eastAsia="Arial" w:hAnsi="Arial" w:cs="Arial"/>
          <w:color w:val="000000" w:themeColor="text1"/>
          <w:sz w:val="24"/>
          <w:szCs w:val="24"/>
        </w:rPr>
        <w:t>the level and form of the measures;</w:t>
      </w:r>
    </w:p>
    <w:p w14:paraId="17944B18" w14:textId="2C565227" w:rsidR="426135C2" w:rsidRPr="00A14C3A" w:rsidRDefault="426135C2" w:rsidP="002458F8">
      <w:pPr>
        <w:pStyle w:val="ListParagraph"/>
        <w:numPr>
          <w:ilvl w:val="0"/>
          <w:numId w:val="69"/>
        </w:numPr>
        <w:spacing w:after="0" w:line="22" w:lineRule="atLeast"/>
        <w:rPr>
          <w:rFonts w:ascii="Arial" w:hAnsi="Arial" w:cs="Arial"/>
          <w:color w:val="000000" w:themeColor="text1"/>
          <w:sz w:val="24"/>
          <w:szCs w:val="24"/>
        </w:rPr>
      </w:pPr>
      <w:r w:rsidRPr="00347A9B">
        <w:rPr>
          <w:rFonts w:ascii="Arial" w:eastAsia="Arial" w:hAnsi="Arial" w:cs="Arial"/>
          <w:color w:val="000000" w:themeColor="text1"/>
          <w:sz w:val="24"/>
          <w:szCs w:val="24"/>
        </w:rPr>
        <w:t>the duration of the measures; and,</w:t>
      </w:r>
    </w:p>
    <w:p w14:paraId="2E590042" w14:textId="010D58D6" w:rsidR="426135C2" w:rsidRPr="008A6112" w:rsidRDefault="426135C2" w:rsidP="002458F8">
      <w:pPr>
        <w:pStyle w:val="ListParagraph"/>
        <w:numPr>
          <w:ilvl w:val="0"/>
          <w:numId w:val="69"/>
        </w:numPr>
        <w:spacing w:after="0" w:line="22" w:lineRule="atLeast"/>
        <w:rPr>
          <w:rFonts w:ascii="Arial" w:hAnsi="Arial" w:cs="Arial"/>
          <w:color w:val="000000" w:themeColor="text1"/>
          <w:sz w:val="24"/>
          <w:szCs w:val="24"/>
        </w:rPr>
      </w:pPr>
      <w:r w:rsidRPr="00347A9B">
        <w:rPr>
          <w:rFonts w:ascii="Arial" w:eastAsia="Arial" w:hAnsi="Arial" w:cs="Arial"/>
          <w:color w:val="000000" w:themeColor="text1"/>
          <w:sz w:val="24"/>
          <w:szCs w:val="24"/>
        </w:rPr>
        <w:t>a weblink to the findings published by the relevant investigating authority.</w:t>
      </w:r>
    </w:p>
    <w:p w14:paraId="7815C96E" w14:textId="62AD1249" w:rsidR="008A6112" w:rsidRDefault="008A6112" w:rsidP="008A6112">
      <w:pPr>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3CDAB47F" w14:textId="77777777" w:rsidTr="001415BE">
        <w:tc>
          <w:tcPr>
            <w:tcW w:w="9016" w:type="dxa"/>
            <w:gridSpan w:val="2"/>
          </w:tcPr>
          <w:p w14:paraId="226A8A65"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C4C0EA5"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5F1C6D48" w14:textId="77777777" w:rsidTr="001415BE">
        <w:tc>
          <w:tcPr>
            <w:tcW w:w="4508" w:type="dxa"/>
            <w:tcBorders>
              <w:top w:val="single" w:sz="4" w:space="0" w:color="FFFFFF" w:themeColor="background1"/>
              <w:left w:val="nil"/>
              <w:bottom w:val="nil"/>
              <w:right w:val="single" w:sz="4" w:space="0" w:color="auto"/>
            </w:tcBorders>
          </w:tcPr>
          <w:p w14:paraId="2D4B3CF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A6F690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0305F41" w14:textId="531A42DA" w:rsidR="5DC097F8" w:rsidRPr="009B0DB7" w:rsidRDefault="5DC097F8" w:rsidP="001E12E3">
      <w:pPr>
        <w:spacing w:after="0" w:line="22" w:lineRule="atLeast"/>
        <w:rPr>
          <w:rFonts w:ascii="Arial" w:hAnsi="Arial" w:cs="Arial"/>
        </w:rPr>
      </w:pPr>
    </w:p>
    <w:p w14:paraId="320DEA19" w14:textId="77777777" w:rsidR="00215AF5" w:rsidRPr="00A07064" w:rsidRDefault="00E137AF" w:rsidP="003740AF">
      <w:pPr>
        <w:pStyle w:val="Heading2"/>
      </w:pPr>
      <w:bookmarkStart w:id="57" w:name="_Toc16852833"/>
      <w:bookmarkStart w:id="58" w:name="_Toc49839269"/>
      <w:bookmarkStart w:id="59" w:name="_Toc11414548"/>
      <w:r w:rsidRPr="0060633E">
        <w:t>B</w:t>
      </w:r>
      <w:r w:rsidR="002E2831" w:rsidRPr="0060633E">
        <w:t>2</w:t>
      </w:r>
      <w:r w:rsidR="007F565A" w:rsidRPr="00A07064">
        <w:tab/>
      </w:r>
      <w:r w:rsidR="00215AF5" w:rsidRPr="00A07064">
        <w:t xml:space="preserve">Captive </w:t>
      </w:r>
      <w:bookmarkEnd w:id="57"/>
      <w:r w:rsidR="00164F37" w:rsidRPr="00A07064">
        <w:t>sales</w:t>
      </w:r>
      <w:bookmarkEnd w:id="58"/>
    </w:p>
    <w:p w14:paraId="4287617A" w14:textId="77777777" w:rsidR="008A6112" w:rsidRDefault="008A6112" w:rsidP="001E12E3">
      <w:pPr>
        <w:suppressAutoHyphens/>
        <w:spacing w:after="0" w:line="22" w:lineRule="atLeast"/>
        <w:rPr>
          <w:rFonts w:ascii="Arial" w:eastAsia="Arial" w:hAnsi="Arial" w:cs="Arial"/>
          <w:sz w:val="24"/>
          <w:szCs w:val="24"/>
        </w:rPr>
      </w:pPr>
    </w:p>
    <w:p w14:paraId="0F9B7FBA" w14:textId="0B18692C" w:rsidR="004B0CE2" w:rsidRPr="00A07064" w:rsidRDefault="004B0CE2"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If your company has sales that are made between associated companies for further processing, transformation, or assembly (</w:t>
      </w:r>
      <w:r w:rsidR="001E64FD" w:rsidRPr="00A07064">
        <w:rPr>
          <w:rFonts w:ascii="Arial" w:eastAsia="Arial" w:hAnsi="Arial" w:cs="Arial"/>
          <w:sz w:val="24"/>
          <w:szCs w:val="24"/>
        </w:rPr>
        <w:t>captive sales</w:t>
      </w:r>
      <w:r w:rsidRPr="00A07064">
        <w:rPr>
          <w:rFonts w:ascii="Arial" w:eastAsia="Arial" w:hAnsi="Arial" w:cs="Arial"/>
          <w:sz w:val="24"/>
          <w:szCs w:val="24"/>
        </w:rPr>
        <w:t xml:space="preserve">) please complete </w:t>
      </w:r>
      <w:r w:rsidRPr="00A07064">
        <w:rPr>
          <w:rFonts w:ascii="Arial" w:eastAsia="Arial" w:hAnsi="Arial" w:cs="Arial"/>
          <w:b/>
          <w:bCs/>
          <w:sz w:val="24"/>
          <w:szCs w:val="24"/>
        </w:rPr>
        <w:t>Section B – Sales</w:t>
      </w:r>
      <w:r w:rsidRPr="00A07064">
        <w:rPr>
          <w:rFonts w:ascii="Arial" w:eastAsia="Arial" w:hAnsi="Arial" w:cs="Arial"/>
          <w:sz w:val="24"/>
          <w:szCs w:val="24"/>
        </w:rPr>
        <w:t xml:space="preserve">, subsection </w:t>
      </w:r>
      <w:r w:rsidRPr="00A07064">
        <w:rPr>
          <w:rFonts w:ascii="Arial" w:eastAsia="Arial" w:hAnsi="Arial" w:cs="Arial"/>
          <w:b/>
          <w:bCs/>
          <w:sz w:val="24"/>
          <w:szCs w:val="24"/>
        </w:rPr>
        <w:t xml:space="preserve">B2 – Captive </w:t>
      </w:r>
      <w:r w:rsidR="002D3365" w:rsidRPr="00A07064">
        <w:rPr>
          <w:rFonts w:ascii="Arial" w:eastAsia="Arial" w:hAnsi="Arial" w:cs="Arial"/>
          <w:b/>
          <w:bCs/>
          <w:sz w:val="24"/>
          <w:szCs w:val="24"/>
        </w:rPr>
        <w:t>sales</w:t>
      </w:r>
      <w:r w:rsidRPr="00A07064">
        <w:rPr>
          <w:rFonts w:ascii="Arial" w:eastAsia="Arial" w:hAnsi="Arial" w:cs="Arial"/>
          <w:sz w:val="24"/>
          <w:szCs w:val="24"/>
        </w:rPr>
        <w:t xml:space="preserve">. </w:t>
      </w:r>
    </w:p>
    <w:p w14:paraId="5B7FCCBF" w14:textId="77777777" w:rsidR="001166B4" w:rsidRPr="00A07064" w:rsidRDefault="001166B4" w:rsidP="001E12E3">
      <w:pPr>
        <w:suppressAutoHyphens/>
        <w:spacing w:after="0" w:line="22" w:lineRule="atLeast"/>
        <w:rPr>
          <w:rFonts w:ascii="Arial" w:hAnsi="Arial" w:cs="Arial"/>
        </w:rPr>
      </w:pPr>
    </w:p>
    <w:p w14:paraId="0AA7E61C" w14:textId="730BE9BB" w:rsidR="00B96EE7" w:rsidRPr="00A07064" w:rsidRDefault="3BE01D1D" w:rsidP="003740AF">
      <w:pPr>
        <w:pStyle w:val="Heading2"/>
      </w:pPr>
      <w:bookmarkStart w:id="60" w:name="_Toc49839270"/>
      <w:bookmarkStart w:id="61" w:name="_Toc16852834"/>
      <w:r w:rsidRPr="00A07064">
        <w:t>B3</w:t>
      </w:r>
      <w:r w:rsidR="007F565A" w:rsidRPr="00A07064">
        <w:tab/>
      </w:r>
      <w:r w:rsidR="00AF50BB" w:rsidRPr="00A07064">
        <w:t>Sales</w:t>
      </w:r>
      <w:r w:rsidRPr="00A07064">
        <w:t xml:space="preserve"> to the UK</w:t>
      </w:r>
      <w:bookmarkEnd w:id="60"/>
      <w:r w:rsidRPr="00A07064">
        <w:t xml:space="preserve"> </w:t>
      </w:r>
      <w:bookmarkEnd w:id="59"/>
      <w:bookmarkEnd w:id="61"/>
    </w:p>
    <w:p w14:paraId="1F3A3D64" w14:textId="77777777" w:rsidR="008A6112" w:rsidRDefault="008A6112" w:rsidP="718F2A2E"/>
    <w:p w14:paraId="50DEB4D8" w14:textId="429ABBF0" w:rsidR="001727A5" w:rsidRPr="00A07064" w:rsidRDefault="00B96EE7" w:rsidP="008A6112">
      <w:pPr>
        <w:pStyle w:val="Heading3"/>
      </w:pPr>
      <w:bookmarkStart w:id="62" w:name="_Toc49839271"/>
      <w:r w:rsidRPr="00A07064">
        <w:t>B3.1</w:t>
      </w:r>
      <w:r w:rsidR="003B75CC">
        <w:tab/>
      </w:r>
      <w:r w:rsidRPr="00A07064">
        <w:t>O</w:t>
      </w:r>
      <w:r w:rsidR="00164F37" w:rsidRPr="00A07064">
        <w:t>verview</w:t>
      </w:r>
      <w:bookmarkEnd w:id="62"/>
      <w:r w:rsidR="00164F37" w:rsidRPr="00A07064">
        <w:t xml:space="preserve"> </w:t>
      </w:r>
    </w:p>
    <w:p w14:paraId="1B3E573D" w14:textId="77777777" w:rsidR="008A6112" w:rsidRPr="008A6112" w:rsidRDefault="008A6112" w:rsidP="008A6112">
      <w:pPr>
        <w:tabs>
          <w:tab w:val="left" w:pos="2130"/>
        </w:tabs>
        <w:suppressAutoHyphens/>
        <w:spacing w:after="0" w:line="22" w:lineRule="atLeast"/>
        <w:rPr>
          <w:rFonts w:ascii="Arial" w:hAnsi="Arial" w:cs="Arial"/>
          <w:sz w:val="24"/>
          <w:szCs w:val="24"/>
        </w:rPr>
      </w:pPr>
    </w:p>
    <w:p w14:paraId="691C1745" w14:textId="35E2E402" w:rsidR="00C05125" w:rsidRPr="008A6112" w:rsidRDefault="002D4090" w:rsidP="002458F8">
      <w:pPr>
        <w:pStyle w:val="ListParagraph"/>
        <w:numPr>
          <w:ilvl w:val="0"/>
          <w:numId w:val="53"/>
        </w:numPr>
        <w:tabs>
          <w:tab w:val="left" w:pos="2130"/>
        </w:tabs>
        <w:suppressAutoHyphens/>
        <w:spacing w:after="0" w:line="22" w:lineRule="atLeast"/>
        <w:rPr>
          <w:rFonts w:ascii="Arial" w:hAnsi="Arial" w:cs="Arial"/>
          <w:sz w:val="24"/>
          <w:szCs w:val="24"/>
        </w:rPr>
      </w:pPr>
      <w:r w:rsidRPr="00A07064">
        <w:rPr>
          <w:rFonts w:ascii="Arial" w:eastAsia="Arial" w:hAnsi="Arial" w:cs="Arial"/>
          <w:sz w:val="24"/>
          <w:szCs w:val="24"/>
        </w:rPr>
        <w:t xml:space="preserve">Please describe </w:t>
      </w:r>
      <w:r w:rsidR="00C05125" w:rsidRPr="00A07064">
        <w:rPr>
          <w:rFonts w:ascii="Arial" w:eastAsia="Arial" w:hAnsi="Arial" w:cs="Arial"/>
          <w:sz w:val="24"/>
          <w:szCs w:val="24"/>
        </w:rPr>
        <w:t>your company's channels of distribution to the UK</w:t>
      </w:r>
      <w:r w:rsidR="002E3519" w:rsidRPr="00A07064">
        <w:rPr>
          <w:rFonts w:ascii="Arial" w:eastAsia="Arial" w:hAnsi="Arial" w:cs="Arial"/>
          <w:sz w:val="24"/>
          <w:szCs w:val="24"/>
        </w:rPr>
        <w:t xml:space="preserve">, </w:t>
      </w:r>
      <w:r w:rsidR="00C05125" w:rsidRPr="00A07064">
        <w:rPr>
          <w:rFonts w:ascii="Arial" w:eastAsia="Arial" w:hAnsi="Arial" w:cs="Arial"/>
          <w:sz w:val="24"/>
          <w:szCs w:val="24"/>
        </w:rPr>
        <w:t xml:space="preserve">from the factory gate </w:t>
      </w:r>
      <w:r w:rsidR="18E5F341" w:rsidRPr="00A07064">
        <w:rPr>
          <w:rFonts w:ascii="Arial" w:eastAsia="Arial" w:hAnsi="Arial" w:cs="Arial"/>
          <w:sz w:val="24"/>
          <w:szCs w:val="24"/>
        </w:rPr>
        <w:t>to th</w:t>
      </w:r>
      <w:r w:rsidR="00C05125" w:rsidRPr="00A07064">
        <w:rPr>
          <w:rFonts w:ascii="Arial" w:eastAsia="Arial" w:hAnsi="Arial" w:cs="Arial"/>
          <w:sz w:val="24"/>
          <w:szCs w:val="24"/>
        </w:rPr>
        <w:t xml:space="preserve">e first resale to independent customers. </w:t>
      </w:r>
      <w:r w:rsidR="00BA0604" w:rsidRPr="00A07064">
        <w:rPr>
          <w:rFonts w:ascii="Arial" w:eastAsia="Arial" w:hAnsi="Arial" w:cs="Arial"/>
          <w:sz w:val="24"/>
          <w:szCs w:val="24"/>
        </w:rPr>
        <w:t>Please</w:t>
      </w:r>
      <w:r w:rsidR="00C05125" w:rsidRPr="00A07064">
        <w:rPr>
          <w:rFonts w:ascii="Arial" w:eastAsia="Arial" w:hAnsi="Arial" w:cs="Arial"/>
          <w:sz w:val="24"/>
          <w:szCs w:val="24"/>
        </w:rPr>
        <w:t xml:space="preserve"> </w:t>
      </w:r>
      <w:r w:rsidR="0013085B" w:rsidRPr="00A07064">
        <w:rPr>
          <w:rFonts w:ascii="Arial" w:eastAsia="Arial" w:hAnsi="Arial" w:cs="Arial"/>
          <w:sz w:val="24"/>
          <w:szCs w:val="24"/>
        </w:rPr>
        <w:t xml:space="preserve">provide </w:t>
      </w:r>
      <w:r w:rsidR="00BA0604" w:rsidRPr="00A07064">
        <w:rPr>
          <w:rFonts w:ascii="Arial" w:eastAsia="Arial" w:hAnsi="Arial" w:cs="Arial"/>
          <w:sz w:val="24"/>
          <w:szCs w:val="24"/>
        </w:rPr>
        <w:t>your</w:t>
      </w:r>
      <w:r w:rsidR="00C05125" w:rsidRPr="00A07064">
        <w:rPr>
          <w:rFonts w:ascii="Arial" w:eastAsia="Arial" w:hAnsi="Arial" w:cs="Arial"/>
          <w:sz w:val="24"/>
          <w:szCs w:val="24"/>
        </w:rPr>
        <w:t xml:space="preserve"> terms of sale and pricing to each customer </w:t>
      </w:r>
      <w:r w:rsidR="00670880" w:rsidRPr="00A07064">
        <w:rPr>
          <w:rFonts w:ascii="Arial" w:eastAsia="Arial" w:hAnsi="Arial" w:cs="Arial"/>
          <w:sz w:val="24"/>
          <w:szCs w:val="24"/>
        </w:rPr>
        <w:t xml:space="preserve">category </w:t>
      </w:r>
      <w:r w:rsidR="00C05125" w:rsidRPr="00A07064">
        <w:rPr>
          <w:rFonts w:ascii="Arial" w:eastAsia="Arial" w:hAnsi="Arial" w:cs="Arial"/>
          <w:sz w:val="24"/>
          <w:szCs w:val="24"/>
        </w:rPr>
        <w:t xml:space="preserve">(e.g. traders, distributors, wholesalers, industrial users, end users, etc.) including associated companies. </w:t>
      </w:r>
      <w:r w:rsidR="00B67B0A" w:rsidRPr="00A07064">
        <w:rPr>
          <w:rFonts w:ascii="Arial" w:eastAsia="Arial" w:hAnsi="Arial" w:cs="Arial"/>
          <w:sz w:val="24"/>
          <w:szCs w:val="24"/>
        </w:rPr>
        <w:t>Use this box to e</w:t>
      </w:r>
      <w:r w:rsidR="00C05125" w:rsidRPr="00A07064">
        <w:rPr>
          <w:rFonts w:ascii="Arial" w:eastAsia="Arial" w:hAnsi="Arial" w:cs="Arial"/>
          <w:sz w:val="24"/>
          <w:szCs w:val="24"/>
        </w:rPr>
        <w:t xml:space="preserve">xplain </w:t>
      </w:r>
      <w:r w:rsidR="00B67B0A" w:rsidRPr="00A07064">
        <w:rPr>
          <w:rFonts w:ascii="Arial" w:eastAsia="Arial" w:hAnsi="Arial" w:cs="Arial"/>
          <w:sz w:val="24"/>
          <w:szCs w:val="24"/>
        </w:rPr>
        <w:t xml:space="preserve">how you have </w:t>
      </w:r>
      <w:r w:rsidR="00C05125" w:rsidRPr="00A07064">
        <w:rPr>
          <w:rFonts w:ascii="Arial" w:eastAsia="Arial" w:hAnsi="Arial" w:cs="Arial"/>
          <w:sz w:val="24"/>
          <w:szCs w:val="24"/>
        </w:rPr>
        <w:t>categoris</w:t>
      </w:r>
      <w:r w:rsidR="00B67B0A" w:rsidRPr="00A07064">
        <w:rPr>
          <w:rFonts w:ascii="Arial" w:eastAsia="Arial" w:hAnsi="Arial" w:cs="Arial"/>
          <w:sz w:val="24"/>
          <w:szCs w:val="24"/>
        </w:rPr>
        <w:t>ed</w:t>
      </w:r>
      <w:r w:rsidR="00C05125" w:rsidRPr="00A07064">
        <w:rPr>
          <w:rFonts w:ascii="Arial" w:eastAsia="Arial" w:hAnsi="Arial" w:cs="Arial"/>
          <w:sz w:val="24"/>
          <w:szCs w:val="24"/>
        </w:rPr>
        <w:t xml:space="preserve"> customers in </w:t>
      </w:r>
      <w:r w:rsidR="00FF4461" w:rsidRPr="00A07064">
        <w:rPr>
          <w:rFonts w:ascii="Arial" w:eastAsia="Arial" w:hAnsi="Arial" w:cs="Arial"/>
          <w:sz w:val="24"/>
          <w:szCs w:val="24"/>
        </w:rPr>
        <w:t xml:space="preserve">your </w:t>
      </w:r>
      <w:r w:rsidR="0013085B" w:rsidRPr="00A07064">
        <w:rPr>
          <w:rFonts w:ascii="Arial" w:eastAsia="Arial" w:hAnsi="Arial" w:cs="Arial"/>
          <w:sz w:val="24"/>
          <w:szCs w:val="24"/>
        </w:rPr>
        <w:t xml:space="preserve">sales </w:t>
      </w:r>
      <w:r w:rsidR="00FF4461" w:rsidRPr="00A07064">
        <w:rPr>
          <w:rFonts w:ascii="Arial" w:eastAsia="Arial" w:hAnsi="Arial" w:cs="Arial"/>
          <w:sz w:val="24"/>
          <w:szCs w:val="24"/>
        </w:rPr>
        <w:t>data in</w:t>
      </w:r>
      <w:r w:rsidR="00C05125" w:rsidRPr="00A07064">
        <w:rPr>
          <w:rFonts w:ascii="Arial" w:eastAsia="Arial" w:hAnsi="Arial" w:cs="Arial"/>
          <w:sz w:val="24"/>
          <w:szCs w:val="24"/>
        </w:rPr>
        <w:t xml:space="preserve"> </w:t>
      </w:r>
      <w:r w:rsidR="006E0D6B" w:rsidRPr="00A07064">
        <w:rPr>
          <w:rFonts w:ascii="Arial" w:eastAsia="Arial" w:hAnsi="Arial" w:cs="Arial"/>
          <w:sz w:val="24"/>
          <w:szCs w:val="24"/>
        </w:rPr>
        <w:t xml:space="preserve">Section </w:t>
      </w:r>
      <w:r w:rsidR="00881CD1" w:rsidRPr="00A07064">
        <w:rPr>
          <w:rFonts w:ascii="Arial" w:eastAsia="Arial" w:hAnsi="Arial" w:cs="Arial"/>
          <w:sz w:val="24"/>
          <w:szCs w:val="24"/>
        </w:rPr>
        <w:t>B3.1</w:t>
      </w:r>
      <w:r w:rsidR="00C05125" w:rsidRPr="00A07064">
        <w:rPr>
          <w:rFonts w:ascii="Arial" w:eastAsia="Arial" w:hAnsi="Arial" w:cs="Arial"/>
          <w:sz w:val="24"/>
          <w:szCs w:val="24"/>
        </w:rPr>
        <w:t xml:space="preserve"> (see below).</w:t>
      </w:r>
    </w:p>
    <w:p w14:paraId="5C51EEF3" w14:textId="7F2F0F77"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29566DE7" w14:textId="77777777" w:rsidTr="001415BE">
        <w:tc>
          <w:tcPr>
            <w:tcW w:w="9016" w:type="dxa"/>
            <w:gridSpan w:val="2"/>
          </w:tcPr>
          <w:p w14:paraId="2EFE15A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490FD68"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41CF285E" w14:textId="77777777" w:rsidTr="001415BE">
        <w:tc>
          <w:tcPr>
            <w:tcW w:w="4508" w:type="dxa"/>
            <w:tcBorders>
              <w:top w:val="single" w:sz="4" w:space="0" w:color="FFFFFF" w:themeColor="background1"/>
              <w:left w:val="nil"/>
              <w:bottom w:val="nil"/>
              <w:right w:val="single" w:sz="4" w:space="0" w:color="auto"/>
            </w:tcBorders>
          </w:tcPr>
          <w:p w14:paraId="73C2F8B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CBFDAA"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5989FD" w14:textId="77777777" w:rsidR="00C05125" w:rsidRPr="0060633E" w:rsidRDefault="00C05125" w:rsidP="001E12E3">
      <w:pPr>
        <w:suppressAutoHyphens/>
        <w:spacing w:after="0" w:line="22" w:lineRule="atLeast"/>
        <w:rPr>
          <w:rFonts w:ascii="Arial" w:hAnsi="Arial" w:cs="Arial"/>
        </w:rPr>
      </w:pPr>
    </w:p>
    <w:p w14:paraId="470F8920" w14:textId="2753F8BE" w:rsidR="00C05125" w:rsidRPr="008A6112" w:rsidRDefault="00C05125" w:rsidP="002458F8">
      <w:pPr>
        <w:pStyle w:val="ListParagraph"/>
        <w:numPr>
          <w:ilvl w:val="0"/>
          <w:numId w:val="53"/>
        </w:numPr>
        <w:tabs>
          <w:tab w:val="left" w:pos="2130"/>
        </w:tabs>
        <w:suppressAutoHyphens/>
        <w:spacing w:after="0" w:line="22" w:lineRule="atLeast"/>
        <w:rPr>
          <w:rFonts w:ascii="Arial" w:eastAsia="Arial" w:hAnsi="Arial" w:cs="Arial"/>
          <w:sz w:val="24"/>
          <w:szCs w:val="24"/>
          <w:lang w:val="en-AU"/>
        </w:rPr>
      </w:pPr>
      <w:r w:rsidRPr="00893FA6">
        <w:rPr>
          <w:rFonts w:ascii="Arial" w:eastAsia="Arial" w:hAnsi="Arial" w:cs="Arial"/>
          <w:sz w:val="24"/>
          <w:szCs w:val="24"/>
        </w:rPr>
        <w:t xml:space="preserve">Describe each step in the sales negotiation process, from the first contact with </w:t>
      </w:r>
      <w:r w:rsidRPr="00A07064">
        <w:rPr>
          <w:rFonts w:ascii="Arial" w:eastAsia="Arial" w:hAnsi="Arial" w:cs="Arial"/>
          <w:sz w:val="24"/>
          <w:szCs w:val="24"/>
        </w:rPr>
        <w:t xml:space="preserve">the customer up to and including any after-sale price adjustments (commissions, discounts, rebates and allowances). </w:t>
      </w:r>
      <w:r w:rsidR="00F0756B" w:rsidRPr="00A07064">
        <w:rPr>
          <w:rFonts w:ascii="Arial" w:eastAsia="Arial" w:hAnsi="Arial" w:cs="Arial"/>
          <w:sz w:val="24"/>
          <w:szCs w:val="24"/>
        </w:rPr>
        <w:t xml:space="preserve">Please include a description of how the process varies for different </w:t>
      </w:r>
      <w:r w:rsidR="00400CD6" w:rsidRPr="00A07064">
        <w:rPr>
          <w:rFonts w:ascii="Arial" w:eastAsia="Arial" w:hAnsi="Arial" w:cs="Arial"/>
          <w:sz w:val="24"/>
          <w:szCs w:val="24"/>
        </w:rPr>
        <w:t>customer categories</w:t>
      </w:r>
      <w:r w:rsidR="00F0756B" w:rsidRPr="00A07064">
        <w:rPr>
          <w:rFonts w:ascii="Arial" w:eastAsia="Arial" w:hAnsi="Arial" w:cs="Arial"/>
          <w:sz w:val="24"/>
          <w:szCs w:val="24"/>
        </w:rPr>
        <w:t xml:space="preserve">. </w:t>
      </w:r>
    </w:p>
    <w:p w14:paraId="5B7A55E2" w14:textId="054C96AD" w:rsidR="008A6112" w:rsidRDefault="008A6112" w:rsidP="008A6112">
      <w:pPr>
        <w:tabs>
          <w:tab w:val="left" w:pos="2130"/>
        </w:tabs>
        <w:suppressAutoHyphens/>
        <w:spacing w:after="0" w:line="22" w:lineRule="atLeast"/>
        <w:rPr>
          <w:rFonts w:ascii="Arial" w:eastAsia="Arial" w:hAnsi="Arial" w:cs="Arial"/>
          <w:sz w:val="24"/>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1257B5B4" w14:textId="77777777" w:rsidTr="001415BE">
        <w:tc>
          <w:tcPr>
            <w:tcW w:w="9016" w:type="dxa"/>
            <w:gridSpan w:val="2"/>
          </w:tcPr>
          <w:p w14:paraId="6CC84A0A"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ACD558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5E60A018" w14:textId="77777777" w:rsidTr="001415BE">
        <w:tc>
          <w:tcPr>
            <w:tcW w:w="4508" w:type="dxa"/>
            <w:tcBorders>
              <w:top w:val="single" w:sz="4" w:space="0" w:color="FFFFFF" w:themeColor="background1"/>
              <w:left w:val="nil"/>
              <w:bottom w:val="nil"/>
              <w:right w:val="single" w:sz="4" w:space="0" w:color="auto"/>
            </w:tcBorders>
          </w:tcPr>
          <w:p w14:paraId="49E265B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645D6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0BAE5A5" w14:textId="77777777" w:rsidR="00C05125" w:rsidRPr="0060633E" w:rsidRDefault="00C05125" w:rsidP="001E12E3">
      <w:pPr>
        <w:suppressAutoHyphens/>
        <w:spacing w:after="0" w:line="22" w:lineRule="atLeast"/>
        <w:rPr>
          <w:rFonts w:ascii="Arial" w:eastAsia="Arial" w:hAnsi="Arial" w:cs="Arial"/>
          <w:sz w:val="24"/>
          <w:szCs w:val="24"/>
        </w:rPr>
      </w:pPr>
    </w:p>
    <w:p w14:paraId="6D08AC0D" w14:textId="220B867C" w:rsidR="00C05125" w:rsidRPr="008A6112" w:rsidRDefault="007325FC" w:rsidP="002458F8">
      <w:pPr>
        <w:pStyle w:val="ListParagraph"/>
        <w:numPr>
          <w:ilvl w:val="0"/>
          <w:numId w:val="53"/>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Pleas</w:t>
      </w:r>
      <w:r w:rsidRPr="00A07064">
        <w:rPr>
          <w:rFonts w:ascii="Arial" w:eastAsia="Arial" w:hAnsi="Arial" w:cs="Arial"/>
          <w:sz w:val="24"/>
          <w:szCs w:val="24"/>
        </w:rPr>
        <w:t>e</w:t>
      </w:r>
      <w:r w:rsidR="00C05125" w:rsidRPr="00A07064">
        <w:rPr>
          <w:rFonts w:ascii="Arial" w:eastAsia="Arial" w:hAnsi="Arial" w:cs="Arial"/>
          <w:sz w:val="24"/>
          <w:szCs w:val="24"/>
        </w:rPr>
        <w:t xml:space="preserve"> describe in detail </w:t>
      </w:r>
      <w:r w:rsidR="00D93549" w:rsidRPr="00A07064">
        <w:rPr>
          <w:rFonts w:ascii="Arial" w:eastAsia="Arial" w:hAnsi="Arial" w:cs="Arial"/>
          <w:sz w:val="24"/>
          <w:szCs w:val="24"/>
        </w:rPr>
        <w:t xml:space="preserve">how the </w:t>
      </w:r>
      <w:r w:rsidR="001F54C9" w:rsidRPr="00A07064">
        <w:rPr>
          <w:rFonts w:ascii="Arial" w:eastAsia="Arial" w:hAnsi="Arial" w:cs="Arial"/>
          <w:sz w:val="24"/>
          <w:szCs w:val="24"/>
        </w:rPr>
        <w:t xml:space="preserve">contracts, prices and quantities are agreed in accordance with sales made in long or short-term contracts. </w:t>
      </w:r>
      <w:r w:rsidR="00C05125" w:rsidRPr="00A07064">
        <w:rPr>
          <w:rFonts w:ascii="Arial" w:eastAsia="Arial" w:hAnsi="Arial" w:cs="Arial"/>
          <w:sz w:val="24"/>
          <w:szCs w:val="24"/>
        </w:rPr>
        <w:t xml:space="preserve">Describe the types of contracts applicable to the goods </w:t>
      </w:r>
      <w:r w:rsidR="005446BA" w:rsidRPr="0026771A">
        <w:rPr>
          <w:rFonts w:ascii="Arial" w:eastAsia="Arial" w:hAnsi="Arial" w:cs="Arial"/>
          <w:color w:val="000000" w:themeColor="text1"/>
          <w:sz w:val="24"/>
          <w:szCs w:val="24"/>
        </w:rPr>
        <w:t>subject to review</w:t>
      </w:r>
      <w:r w:rsidR="00C05125" w:rsidRPr="00A07064">
        <w:rPr>
          <w:rFonts w:ascii="Arial" w:eastAsia="Arial" w:hAnsi="Arial" w:cs="Arial"/>
          <w:sz w:val="24"/>
          <w:szCs w:val="24"/>
        </w:rPr>
        <w:t>, including the terms, price change</w:t>
      </w:r>
      <w:r w:rsidR="00C16669" w:rsidRPr="00A07064">
        <w:rPr>
          <w:rFonts w:ascii="Arial" w:eastAsia="Arial" w:hAnsi="Arial" w:cs="Arial"/>
          <w:sz w:val="24"/>
          <w:szCs w:val="24"/>
        </w:rPr>
        <w:t>s and</w:t>
      </w:r>
      <w:r w:rsidR="00C05125" w:rsidRPr="00A07064">
        <w:rPr>
          <w:rFonts w:ascii="Arial" w:eastAsia="Arial" w:hAnsi="Arial" w:cs="Arial"/>
          <w:sz w:val="24"/>
          <w:szCs w:val="24"/>
        </w:rPr>
        <w:t xml:space="preserve"> renegotiation by either side, etc. Explain </w:t>
      </w:r>
      <w:r w:rsidR="00C16669" w:rsidRPr="00A07064">
        <w:rPr>
          <w:rFonts w:ascii="Arial" w:eastAsia="Arial" w:hAnsi="Arial" w:cs="Arial"/>
          <w:sz w:val="24"/>
          <w:szCs w:val="24"/>
        </w:rPr>
        <w:t>the</w:t>
      </w:r>
      <w:r w:rsidR="00C05125" w:rsidRPr="00A07064">
        <w:rPr>
          <w:rFonts w:ascii="Arial" w:eastAsia="Arial" w:hAnsi="Arial" w:cs="Arial"/>
          <w:sz w:val="24"/>
          <w:szCs w:val="24"/>
        </w:rPr>
        <w:t xml:space="preserve"> </w:t>
      </w:r>
      <w:r w:rsidR="00C16669" w:rsidRPr="00A07064">
        <w:rPr>
          <w:rFonts w:ascii="Arial" w:eastAsia="Arial" w:hAnsi="Arial" w:cs="Arial"/>
          <w:sz w:val="24"/>
          <w:szCs w:val="24"/>
        </w:rPr>
        <w:t>requirements</w:t>
      </w:r>
      <w:r w:rsidR="00C05125" w:rsidRPr="00A07064">
        <w:rPr>
          <w:rFonts w:ascii="Arial" w:eastAsia="Arial" w:hAnsi="Arial" w:cs="Arial"/>
          <w:sz w:val="24"/>
          <w:szCs w:val="24"/>
        </w:rPr>
        <w:t xml:space="preserve"> on either party, should the contract be terminated </w:t>
      </w:r>
      <w:r w:rsidR="00DF5755" w:rsidRPr="00A07064">
        <w:rPr>
          <w:rFonts w:ascii="Arial" w:eastAsia="Arial" w:hAnsi="Arial" w:cs="Arial"/>
          <w:sz w:val="24"/>
          <w:szCs w:val="24"/>
        </w:rPr>
        <w:t>early</w:t>
      </w:r>
      <w:r w:rsidR="00C05125" w:rsidRPr="00A07064">
        <w:rPr>
          <w:rFonts w:ascii="Arial" w:eastAsia="Arial" w:hAnsi="Arial" w:cs="Arial"/>
          <w:sz w:val="24"/>
          <w:szCs w:val="24"/>
        </w:rPr>
        <w:t>.</w:t>
      </w:r>
    </w:p>
    <w:p w14:paraId="5F645353" w14:textId="17727A64"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1E4150A6" w14:textId="77777777" w:rsidTr="001415BE">
        <w:tc>
          <w:tcPr>
            <w:tcW w:w="9016" w:type="dxa"/>
            <w:gridSpan w:val="2"/>
          </w:tcPr>
          <w:p w14:paraId="5ED4317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D7A0C9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1D9B0254" w14:textId="77777777" w:rsidTr="001415BE">
        <w:tc>
          <w:tcPr>
            <w:tcW w:w="4508" w:type="dxa"/>
            <w:tcBorders>
              <w:top w:val="single" w:sz="4" w:space="0" w:color="FFFFFF" w:themeColor="background1"/>
              <w:left w:val="nil"/>
              <w:bottom w:val="nil"/>
              <w:right w:val="single" w:sz="4" w:space="0" w:color="auto"/>
            </w:tcBorders>
          </w:tcPr>
          <w:p w14:paraId="4ABFC3B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9C38A3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615607E" w14:textId="77777777" w:rsidR="00C05125" w:rsidRPr="0060633E" w:rsidRDefault="00C05125" w:rsidP="001E12E3">
      <w:pPr>
        <w:suppressAutoHyphens/>
        <w:spacing w:after="0" w:line="22" w:lineRule="atLeast"/>
        <w:rPr>
          <w:rFonts w:ascii="Arial" w:eastAsia="Arial" w:hAnsi="Arial" w:cs="Arial"/>
          <w:sz w:val="24"/>
          <w:szCs w:val="24"/>
        </w:rPr>
      </w:pPr>
    </w:p>
    <w:p w14:paraId="1D237B9F" w14:textId="287BA89A" w:rsidR="00C05125" w:rsidRPr="008A6112" w:rsidRDefault="006C56D6" w:rsidP="002458F8">
      <w:pPr>
        <w:pStyle w:val="ListParagraph"/>
        <w:numPr>
          <w:ilvl w:val="0"/>
          <w:numId w:val="53"/>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 xml:space="preserve">Please </w:t>
      </w:r>
      <w:r w:rsidR="00560127" w:rsidRPr="00A07064">
        <w:rPr>
          <w:rFonts w:ascii="Arial" w:eastAsia="Arial" w:hAnsi="Arial" w:cs="Arial"/>
          <w:sz w:val="24"/>
          <w:szCs w:val="24"/>
        </w:rPr>
        <w:t xml:space="preserve">explain production scheduling, </w:t>
      </w:r>
      <w:r w:rsidR="008E5655" w:rsidRPr="00A07064">
        <w:rPr>
          <w:rFonts w:ascii="Arial" w:eastAsia="Arial" w:hAnsi="Arial" w:cs="Arial"/>
          <w:sz w:val="24"/>
          <w:szCs w:val="24"/>
        </w:rPr>
        <w:t>such as</w:t>
      </w:r>
      <w:r w:rsidR="00560127" w:rsidRPr="00A07064">
        <w:rPr>
          <w:rFonts w:ascii="Arial" w:eastAsia="Arial" w:hAnsi="Arial" w:cs="Arial"/>
          <w:sz w:val="24"/>
          <w:szCs w:val="24"/>
        </w:rPr>
        <w:t xml:space="preserve"> </w:t>
      </w:r>
      <w:r w:rsidR="00C05125" w:rsidRPr="00A07064">
        <w:rPr>
          <w:rFonts w:ascii="Arial" w:eastAsia="Arial" w:hAnsi="Arial" w:cs="Arial"/>
          <w:sz w:val="24"/>
          <w:szCs w:val="24"/>
        </w:rPr>
        <w:t>whether production begins after the customers have established their product specifications (contract/order) and the sale has been made, or according to normal company production schedules.</w:t>
      </w:r>
    </w:p>
    <w:p w14:paraId="2AFFE321" w14:textId="7CC93227"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7F9ABF72" w14:textId="77777777" w:rsidTr="001415BE">
        <w:tc>
          <w:tcPr>
            <w:tcW w:w="9016" w:type="dxa"/>
            <w:gridSpan w:val="2"/>
          </w:tcPr>
          <w:p w14:paraId="7266427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102CFD"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3815795B" w14:textId="77777777" w:rsidTr="001415BE">
        <w:tc>
          <w:tcPr>
            <w:tcW w:w="4508" w:type="dxa"/>
            <w:tcBorders>
              <w:top w:val="single" w:sz="4" w:space="0" w:color="FFFFFF" w:themeColor="background1"/>
              <w:left w:val="nil"/>
              <w:bottom w:val="nil"/>
              <w:right w:val="single" w:sz="4" w:space="0" w:color="auto"/>
            </w:tcBorders>
          </w:tcPr>
          <w:p w14:paraId="6EAF7AF0"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D0C3336"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87DA4DC" w14:textId="77777777" w:rsidR="00C05125" w:rsidRPr="0060633E" w:rsidRDefault="00C05125" w:rsidP="001E12E3">
      <w:pPr>
        <w:tabs>
          <w:tab w:val="left" w:pos="2130"/>
        </w:tabs>
        <w:suppressAutoHyphens/>
        <w:spacing w:after="0" w:line="22" w:lineRule="atLeast"/>
        <w:rPr>
          <w:rFonts w:ascii="Arial" w:eastAsia="Arial" w:hAnsi="Arial" w:cs="Arial"/>
          <w:sz w:val="24"/>
          <w:szCs w:val="24"/>
        </w:rPr>
      </w:pPr>
    </w:p>
    <w:p w14:paraId="572A544D" w14:textId="5408233E" w:rsidR="00D04039" w:rsidRPr="008A6112" w:rsidRDefault="00D04039" w:rsidP="002458F8">
      <w:pPr>
        <w:pStyle w:val="ListParagraph"/>
        <w:numPr>
          <w:ilvl w:val="0"/>
          <w:numId w:val="53"/>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 xml:space="preserve">Provide copies of all price lists </w:t>
      </w:r>
      <w:r w:rsidR="0080052F" w:rsidRPr="00A07064">
        <w:rPr>
          <w:rFonts w:ascii="Arial" w:eastAsia="Arial" w:hAnsi="Arial" w:cs="Arial"/>
          <w:sz w:val="24"/>
          <w:szCs w:val="24"/>
        </w:rPr>
        <w:t>applicable during the POI</w:t>
      </w:r>
      <w:r w:rsidRPr="00A07064">
        <w:rPr>
          <w:rFonts w:ascii="Arial" w:eastAsia="Arial" w:hAnsi="Arial" w:cs="Arial"/>
          <w:sz w:val="24"/>
          <w:szCs w:val="24"/>
        </w:rPr>
        <w:t xml:space="preserve"> for all customer types in the UK, including those used by associated companies. Explain your pricing </w:t>
      </w:r>
      <w:r w:rsidR="00AF2D52" w:rsidRPr="00A07064">
        <w:rPr>
          <w:rFonts w:ascii="Arial" w:eastAsia="Arial" w:hAnsi="Arial" w:cs="Arial"/>
          <w:sz w:val="24"/>
          <w:szCs w:val="24"/>
        </w:rPr>
        <w:lastRenderedPageBreak/>
        <w:t>procedure</w:t>
      </w:r>
      <w:r w:rsidRPr="00A07064">
        <w:rPr>
          <w:rFonts w:ascii="Arial" w:eastAsia="Arial" w:hAnsi="Arial" w:cs="Arial"/>
          <w:sz w:val="24"/>
          <w:szCs w:val="24"/>
        </w:rPr>
        <w:t xml:space="preserve"> and whether sales prices differ between or among grades, types or specifications of the goods </w:t>
      </w:r>
      <w:r w:rsidR="005446BA" w:rsidRPr="0026771A">
        <w:rPr>
          <w:rFonts w:ascii="Arial" w:eastAsia="Arial" w:hAnsi="Arial" w:cs="Arial"/>
          <w:color w:val="000000" w:themeColor="text1"/>
          <w:sz w:val="24"/>
          <w:szCs w:val="24"/>
        </w:rPr>
        <w:t>subject to review</w:t>
      </w:r>
      <w:r w:rsidR="005446BA" w:rsidRPr="00A07064">
        <w:rPr>
          <w:rFonts w:ascii="Arial" w:eastAsia="Arial" w:hAnsi="Arial" w:cs="Arial"/>
          <w:color w:val="FF0000"/>
          <w:sz w:val="24"/>
          <w:szCs w:val="24"/>
        </w:rPr>
        <w:t xml:space="preserve"> </w:t>
      </w:r>
      <w:r w:rsidRPr="00A07064">
        <w:rPr>
          <w:rFonts w:ascii="Arial" w:eastAsia="Arial" w:hAnsi="Arial" w:cs="Arial"/>
          <w:sz w:val="24"/>
          <w:szCs w:val="24"/>
        </w:rPr>
        <w:t>or among customers, regions or time periods.</w:t>
      </w:r>
    </w:p>
    <w:p w14:paraId="61CFD880" w14:textId="083A9EE6"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9B0F14E" w14:textId="77777777" w:rsidTr="001415BE">
        <w:tc>
          <w:tcPr>
            <w:tcW w:w="9016" w:type="dxa"/>
            <w:gridSpan w:val="2"/>
          </w:tcPr>
          <w:p w14:paraId="18FB0150"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06E11E2"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1850ADC4" w14:textId="77777777" w:rsidTr="001415BE">
        <w:tc>
          <w:tcPr>
            <w:tcW w:w="4508" w:type="dxa"/>
            <w:tcBorders>
              <w:top w:val="single" w:sz="4" w:space="0" w:color="FFFFFF" w:themeColor="background1"/>
              <w:left w:val="nil"/>
              <w:bottom w:val="nil"/>
              <w:right w:val="single" w:sz="4" w:space="0" w:color="auto"/>
            </w:tcBorders>
          </w:tcPr>
          <w:p w14:paraId="24260DE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2EF7B0E"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459A098" w14:textId="77777777" w:rsidR="00C05125" w:rsidRPr="0060633E" w:rsidRDefault="00C05125" w:rsidP="001E12E3">
      <w:pPr>
        <w:suppressAutoHyphens/>
        <w:spacing w:after="0" w:line="22" w:lineRule="atLeast"/>
        <w:rPr>
          <w:rFonts w:ascii="Arial" w:eastAsia="Arial" w:hAnsi="Arial" w:cs="Arial"/>
          <w:sz w:val="24"/>
          <w:szCs w:val="24"/>
        </w:rPr>
      </w:pPr>
    </w:p>
    <w:p w14:paraId="5D72DC68" w14:textId="56512C01" w:rsidR="00C05125" w:rsidRPr="008A6112" w:rsidRDefault="0D59722F" w:rsidP="002458F8">
      <w:pPr>
        <w:pStyle w:val="ListParagraph"/>
        <w:numPr>
          <w:ilvl w:val="0"/>
          <w:numId w:val="53"/>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Please provide copies of the relevant policy documentation for the duty drawback schemes and export VAT schemes.</w:t>
      </w:r>
    </w:p>
    <w:p w14:paraId="0311F34A" w14:textId="4A61C531"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7A270BD0" w14:textId="77777777" w:rsidTr="001415BE">
        <w:tc>
          <w:tcPr>
            <w:tcW w:w="9016" w:type="dxa"/>
            <w:gridSpan w:val="2"/>
          </w:tcPr>
          <w:p w14:paraId="673717D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79A010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35C40AC9" w14:textId="77777777" w:rsidTr="001415BE">
        <w:tc>
          <w:tcPr>
            <w:tcW w:w="4508" w:type="dxa"/>
            <w:tcBorders>
              <w:top w:val="single" w:sz="4" w:space="0" w:color="FFFFFF" w:themeColor="background1"/>
              <w:left w:val="nil"/>
              <w:bottom w:val="nil"/>
              <w:right w:val="single" w:sz="4" w:space="0" w:color="auto"/>
            </w:tcBorders>
          </w:tcPr>
          <w:p w14:paraId="46FD1E5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781486A"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51381C5" w14:textId="77777777" w:rsidR="00C05125" w:rsidRPr="0060633E" w:rsidRDefault="00C05125" w:rsidP="001E12E3">
      <w:pPr>
        <w:suppressAutoHyphens/>
        <w:spacing w:after="0" w:line="22" w:lineRule="atLeast"/>
        <w:rPr>
          <w:rFonts w:ascii="Arial" w:eastAsia="Arial" w:hAnsi="Arial" w:cs="Arial"/>
          <w:sz w:val="24"/>
          <w:szCs w:val="24"/>
        </w:rPr>
      </w:pPr>
    </w:p>
    <w:p w14:paraId="3866526F" w14:textId="76EC2182" w:rsidR="00C05125" w:rsidRPr="008A6112" w:rsidRDefault="00C05125" w:rsidP="002458F8">
      <w:pPr>
        <w:pStyle w:val="ListParagraph"/>
        <w:numPr>
          <w:ilvl w:val="0"/>
          <w:numId w:val="53"/>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For all sales through associated co</w:t>
      </w:r>
      <w:r w:rsidRPr="00A07064">
        <w:rPr>
          <w:rFonts w:ascii="Arial" w:eastAsia="Arial" w:hAnsi="Arial" w:cs="Arial"/>
          <w:sz w:val="24"/>
          <w:szCs w:val="24"/>
        </w:rPr>
        <w:t xml:space="preserve">mpanies, </w:t>
      </w:r>
      <w:r w:rsidR="3DF7A94E" w:rsidRPr="00A07064">
        <w:rPr>
          <w:rFonts w:ascii="Arial" w:eastAsia="Arial" w:hAnsi="Arial" w:cs="Arial"/>
          <w:sz w:val="24"/>
          <w:szCs w:val="24"/>
        </w:rPr>
        <w:t xml:space="preserve">please provide </w:t>
      </w:r>
      <w:r w:rsidRPr="00A07064">
        <w:rPr>
          <w:rFonts w:ascii="Arial" w:eastAsia="Arial" w:hAnsi="Arial" w:cs="Arial"/>
          <w:sz w:val="24"/>
          <w:szCs w:val="24"/>
        </w:rPr>
        <w:t xml:space="preserve">a detailed description of how sales are made, </w:t>
      </w:r>
      <w:r w:rsidR="009F70CD" w:rsidRPr="00A07064">
        <w:rPr>
          <w:rFonts w:ascii="Arial" w:eastAsia="Arial" w:hAnsi="Arial" w:cs="Arial"/>
          <w:sz w:val="24"/>
          <w:szCs w:val="24"/>
        </w:rPr>
        <w:t xml:space="preserve">detailing </w:t>
      </w:r>
      <w:r w:rsidRPr="00A07064">
        <w:rPr>
          <w:rFonts w:ascii="Arial" w:eastAsia="Arial" w:hAnsi="Arial" w:cs="Arial"/>
          <w:sz w:val="24"/>
          <w:szCs w:val="24"/>
        </w:rPr>
        <w:t xml:space="preserve">the procedure followed between time of order and delivery to the first independent customer. </w:t>
      </w:r>
      <w:r w:rsidR="16F8533B" w:rsidRPr="00A07064">
        <w:rPr>
          <w:rFonts w:ascii="Arial" w:eastAsia="Arial" w:hAnsi="Arial" w:cs="Arial"/>
          <w:sz w:val="24"/>
          <w:szCs w:val="24"/>
        </w:rPr>
        <w:t xml:space="preserve">Please </w:t>
      </w:r>
      <w:r w:rsidRPr="00A07064">
        <w:rPr>
          <w:rFonts w:ascii="Arial" w:eastAsia="Arial" w:hAnsi="Arial" w:cs="Arial"/>
          <w:sz w:val="24"/>
          <w:szCs w:val="24"/>
        </w:rPr>
        <w:t>expla</w:t>
      </w:r>
      <w:r w:rsidR="0D3A22CD" w:rsidRPr="00A07064">
        <w:rPr>
          <w:rFonts w:ascii="Arial" w:eastAsia="Arial" w:hAnsi="Arial" w:cs="Arial"/>
          <w:sz w:val="24"/>
          <w:szCs w:val="24"/>
        </w:rPr>
        <w:t>i</w:t>
      </w:r>
      <w:r w:rsidRPr="00A07064">
        <w:rPr>
          <w:rFonts w:ascii="Arial" w:eastAsia="Arial" w:hAnsi="Arial" w:cs="Arial"/>
          <w:sz w:val="24"/>
          <w:szCs w:val="24"/>
        </w:rPr>
        <w:t>n how the invoicing and payment</w:t>
      </w:r>
      <w:r w:rsidR="00B96EE7" w:rsidRPr="00A07064">
        <w:rPr>
          <w:rFonts w:ascii="Arial" w:eastAsia="Arial" w:hAnsi="Arial" w:cs="Arial"/>
          <w:sz w:val="24"/>
          <w:szCs w:val="24"/>
        </w:rPr>
        <w:t>s</w:t>
      </w:r>
      <w:r w:rsidRPr="00A07064">
        <w:rPr>
          <w:rFonts w:ascii="Arial" w:eastAsia="Arial" w:hAnsi="Arial" w:cs="Arial"/>
          <w:sz w:val="24"/>
          <w:szCs w:val="24"/>
        </w:rPr>
        <w:t xml:space="preserve"> </w:t>
      </w:r>
      <w:r w:rsidR="00B50DD8" w:rsidRPr="00A07064">
        <w:rPr>
          <w:rFonts w:ascii="Arial" w:eastAsia="Arial" w:hAnsi="Arial" w:cs="Arial"/>
          <w:sz w:val="24"/>
          <w:szCs w:val="24"/>
        </w:rPr>
        <w:t xml:space="preserve">are </w:t>
      </w:r>
      <w:r w:rsidRPr="00A07064">
        <w:rPr>
          <w:rFonts w:ascii="Arial" w:eastAsia="Arial" w:hAnsi="Arial" w:cs="Arial"/>
          <w:sz w:val="24"/>
          <w:szCs w:val="24"/>
        </w:rPr>
        <w:t>made.</w:t>
      </w:r>
    </w:p>
    <w:p w14:paraId="5BCE7067" w14:textId="72936F29"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FE9DA3A" w14:textId="77777777" w:rsidTr="001415BE">
        <w:tc>
          <w:tcPr>
            <w:tcW w:w="9016" w:type="dxa"/>
            <w:gridSpan w:val="2"/>
          </w:tcPr>
          <w:p w14:paraId="75221155"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6FFD70D"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33477D52" w14:textId="77777777" w:rsidTr="001415BE">
        <w:tc>
          <w:tcPr>
            <w:tcW w:w="4508" w:type="dxa"/>
            <w:tcBorders>
              <w:top w:val="single" w:sz="4" w:space="0" w:color="FFFFFF" w:themeColor="background1"/>
              <w:left w:val="nil"/>
              <w:bottom w:val="nil"/>
              <w:right w:val="single" w:sz="4" w:space="0" w:color="auto"/>
            </w:tcBorders>
          </w:tcPr>
          <w:p w14:paraId="1965A802"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BEB0C65"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6F7D155" w14:textId="5A58F8D7" w:rsidR="00C05125" w:rsidRPr="0060633E" w:rsidRDefault="00C05125" w:rsidP="001E12E3">
      <w:pPr>
        <w:spacing w:after="0" w:line="22" w:lineRule="atLeast"/>
        <w:rPr>
          <w:rFonts w:ascii="Arial" w:hAnsi="Arial" w:cs="Arial"/>
        </w:rPr>
      </w:pPr>
    </w:p>
    <w:p w14:paraId="3FCB75B8" w14:textId="62B8DBB9" w:rsidR="005C26C5" w:rsidRPr="004708A5" w:rsidRDefault="005C26C5" w:rsidP="002458F8">
      <w:pPr>
        <w:pStyle w:val="ListParagraph"/>
        <w:numPr>
          <w:ilvl w:val="0"/>
          <w:numId w:val="53"/>
        </w:numPr>
        <w:tabs>
          <w:tab w:val="left" w:pos="2130"/>
        </w:tabs>
        <w:suppressAutoHyphens/>
        <w:spacing w:after="0" w:line="22" w:lineRule="atLeast"/>
        <w:rPr>
          <w:rStyle w:val="normaltextrun1"/>
          <w:rFonts w:ascii="Arial" w:hAnsi="Arial" w:cs="Arial"/>
          <w:sz w:val="24"/>
          <w:szCs w:val="24"/>
        </w:rPr>
      </w:pPr>
      <w:r w:rsidRPr="00DF587E">
        <w:rPr>
          <w:rFonts w:ascii="Arial" w:eastAsia="Arial" w:hAnsi="Arial" w:cs="Arial"/>
          <w:sz w:val="24"/>
          <w:szCs w:val="24"/>
        </w:rPr>
        <w:t xml:space="preserve">In relation to questions 1 – 7 above, </w:t>
      </w:r>
      <w:r w:rsidR="001334D7">
        <w:rPr>
          <w:rFonts w:ascii="Arial" w:eastAsia="Arial" w:hAnsi="Arial" w:cs="Arial"/>
          <w:sz w:val="24"/>
          <w:szCs w:val="24"/>
        </w:rPr>
        <w:t>would</w:t>
      </w:r>
      <w:r w:rsidR="001334D7" w:rsidRPr="00DF587E">
        <w:rPr>
          <w:rFonts w:ascii="Arial" w:eastAsia="Arial" w:hAnsi="Arial" w:cs="Arial"/>
          <w:sz w:val="24"/>
          <w:szCs w:val="24"/>
        </w:rPr>
        <w:t xml:space="preserve"> </w:t>
      </w:r>
      <w:r w:rsidRPr="00DF587E">
        <w:rPr>
          <w:rFonts w:ascii="Arial" w:eastAsia="Arial" w:hAnsi="Arial" w:cs="Arial"/>
          <w:sz w:val="24"/>
          <w:szCs w:val="24"/>
        </w:rPr>
        <w:t xml:space="preserve">anything </w:t>
      </w:r>
      <w:r w:rsidR="001334D7">
        <w:rPr>
          <w:rFonts w:ascii="Arial" w:eastAsia="Arial" w:hAnsi="Arial" w:cs="Arial"/>
          <w:sz w:val="24"/>
          <w:szCs w:val="24"/>
        </w:rPr>
        <w:t xml:space="preserve">be </w:t>
      </w:r>
      <w:r w:rsidRPr="00DF587E">
        <w:rPr>
          <w:rFonts w:ascii="Arial" w:eastAsia="Arial" w:hAnsi="Arial" w:cs="Arial"/>
          <w:sz w:val="24"/>
          <w:szCs w:val="24"/>
        </w:rPr>
        <w:t>likely to change if</w:t>
      </w:r>
      <w:r w:rsidR="004708A5">
        <w:rPr>
          <w:rFonts w:ascii="Arial" w:eastAsia="Arial" w:hAnsi="Arial" w:cs="Arial"/>
          <w:sz w:val="24"/>
          <w:szCs w:val="24"/>
        </w:rPr>
        <w:t xml:space="preserve"> the existing anti-dumping measure on the goods subject to review was no longer applied?</w:t>
      </w:r>
      <w:r w:rsidRPr="00DF587E">
        <w:rPr>
          <w:rFonts w:ascii="Arial" w:eastAsia="Arial" w:hAnsi="Arial" w:cs="Arial"/>
          <w:sz w:val="24"/>
          <w:szCs w:val="24"/>
        </w:rPr>
        <w:t xml:space="preserve"> </w:t>
      </w:r>
    </w:p>
    <w:p w14:paraId="4D423749" w14:textId="7DE5ABEC" w:rsidR="008A6112" w:rsidRDefault="008A6112" w:rsidP="008A6112">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5D3EFB2E" w14:textId="77777777" w:rsidTr="001415BE">
        <w:tc>
          <w:tcPr>
            <w:tcW w:w="9016" w:type="dxa"/>
            <w:gridSpan w:val="2"/>
          </w:tcPr>
          <w:p w14:paraId="28DAA11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6621EA8"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7732EAAE" w14:textId="77777777" w:rsidTr="001415BE">
        <w:tc>
          <w:tcPr>
            <w:tcW w:w="4508" w:type="dxa"/>
            <w:tcBorders>
              <w:top w:val="single" w:sz="4" w:space="0" w:color="FFFFFF" w:themeColor="background1"/>
              <w:left w:val="nil"/>
              <w:bottom w:val="nil"/>
              <w:right w:val="single" w:sz="4" w:space="0" w:color="auto"/>
            </w:tcBorders>
          </w:tcPr>
          <w:p w14:paraId="5436FFFB"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D072C14"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D05B174" w14:textId="77777777" w:rsidR="005C26C5" w:rsidRPr="0060633E" w:rsidRDefault="005C26C5" w:rsidP="001E12E3">
      <w:pPr>
        <w:spacing w:after="0" w:line="22" w:lineRule="atLeast"/>
        <w:rPr>
          <w:rFonts w:ascii="Arial" w:hAnsi="Arial" w:cs="Arial"/>
        </w:rPr>
      </w:pPr>
    </w:p>
    <w:p w14:paraId="3C266A65" w14:textId="13D576E7" w:rsidR="00C05125" w:rsidRPr="00A07064" w:rsidRDefault="00C05125" w:rsidP="008A6112">
      <w:pPr>
        <w:pStyle w:val="Heading3"/>
      </w:pPr>
      <w:bookmarkStart w:id="63" w:name="_Toc16852835"/>
      <w:bookmarkStart w:id="64" w:name="_Toc49839272"/>
      <w:r w:rsidRPr="00893FA6">
        <w:t>B3.</w:t>
      </w:r>
      <w:r w:rsidR="00B96EE7" w:rsidRPr="00A07064">
        <w:t>2</w:t>
      </w:r>
      <w:r w:rsidR="007F565A" w:rsidRPr="00A07064">
        <w:tab/>
      </w:r>
      <w:r w:rsidR="002771F5" w:rsidRPr="00A07064">
        <w:t>UK t</w:t>
      </w:r>
      <w:r w:rsidR="00DF1C00" w:rsidRPr="00A07064">
        <w:t>ransactions</w:t>
      </w:r>
      <w:bookmarkEnd w:id="63"/>
      <w:bookmarkEnd w:id="64"/>
    </w:p>
    <w:p w14:paraId="7680A10A" w14:textId="77777777" w:rsidR="008A6112" w:rsidRDefault="008A6112" w:rsidP="001E12E3">
      <w:pPr>
        <w:tabs>
          <w:tab w:val="left" w:pos="2130"/>
        </w:tabs>
        <w:suppressAutoHyphens/>
        <w:spacing w:after="0" w:line="22" w:lineRule="atLeast"/>
        <w:rPr>
          <w:rFonts w:ascii="Arial" w:eastAsia="Arial" w:hAnsi="Arial" w:cs="Arial"/>
          <w:sz w:val="24"/>
          <w:szCs w:val="24"/>
        </w:rPr>
      </w:pPr>
    </w:p>
    <w:p w14:paraId="44A1014C" w14:textId="647ECAA2" w:rsidR="00AF50BB" w:rsidRPr="00A07064" w:rsidRDefault="4332523B"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In this part, you must provide complete information on sales of the goods </w:t>
      </w:r>
      <w:r w:rsidRPr="004708A5">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made by your company to the UK for the </w:t>
      </w:r>
      <w:r w:rsidR="00D52C1D" w:rsidRPr="004708A5">
        <w:rPr>
          <w:rFonts w:ascii="Arial" w:eastAsia="Arial" w:hAnsi="Arial" w:cs="Arial"/>
          <w:color w:val="000000" w:themeColor="text1"/>
          <w:sz w:val="24"/>
          <w:szCs w:val="24"/>
        </w:rPr>
        <w:t>01 January 2019 – 31 December 2019.</w:t>
      </w:r>
    </w:p>
    <w:p w14:paraId="6FBBA9A8" w14:textId="77777777" w:rsidR="00AF50BB" w:rsidRPr="00A07064" w:rsidRDefault="00AF50BB" w:rsidP="001E12E3">
      <w:pPr>
        <w:tabs>
          <w:tab w:val="left" w:pos="2130"/>
        </w:tabs>
        <w:suppressAutoHyphens/>
        <w:spacing w:after="0" w:line="22" w:lineRule="atLeast"/>
        <w:rPr>
          <w:rFonts w:ascii="Arial" w:eastAsia="Arial" w:hAnsi="Arial" w:cs="Arial"/>
          <w:b/>
          <w:bCs/>
          <w:sz w:val="24"/>
          <w:szCs w:val="24"/>
        </w:rPr>
      </w:pPr>
    </w:p>
    <w:p w14:paraId="557AB442" w14:textId="1663BE9B" w:rsidR="7A2A0D66" w:rsidRPr="00A07064" w:rsidRDefault="006375C1"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provide the sales information for your company’s sales to </w:t>
      </w:r>
      <w:r w:rsidR="00205388" w:rsidRPr="00A07064">
        <w:rPr>
          <w:rFonts w:ascii="Arial" w:eastAsia="Arial" w:hAnsi="Arial" w:cs="Arial"/>
          <w:sz w:val="24"/>
          <w:szCs w:val="24"/>
        </w:rPr>
        <w:t xml:space="preserve">all </w:t>
      </w:r>
      <w:r w:rsidRPr="00A07064">
        <w:rPr>
          <w:rFonts w:ascii="Arial" w:eastAsia="Arial" w:hAnsi="Arial" w:cs="Arial"/>
          <w:sz w:val="24"/>
          <w:szCs w:val="24"/>
        </w:rPr>
        <w:t xml:space="preserve">customers in the UK in </w:t>
      </w:r>
      <w:r w:rsidRPr="00A07064">
        <w:rPr>
          <w:rFonts w:ascii="Arial" w:eastAsia="Arial" w:hAnsi="Arial" w:cs="Arial"/>
          <w:b/>
          <w:bCs/>
          <w:sz w:val="24"/>
          <w:szCs w:val="24"/>
        </w:rPr>
        <w:t>Section B – Sales</w:t>
      </w:r>
      <w:r w:rsidRPr="00A07064">
        <w:rPr>
          <w:rFonts w:ascii="Arial" w:eastAsia="Arial" w:hAnsi="Arial" w:cs="Arial"/>
          <w:sz w:val="24"/>
          <w:szCs w:val="24"/>
        </w:rPr>
        <w:t xml:space="preserve">, subsection </w:t>
      </w:r>
      <w:r w:rsidRPr="00A07064">
        <w:rPr>
          <w:rFonts w:ascii="Arial" w:eastAsia="Arial" w:hAnsi="Arial" w:cs="Arial"/>
          <w:b/>
          <w:bCs/>
          <w:sz w:val="24"/>
          <w:szCs w:val="24"/>
        </w:rPr>
        <w:t>B3 – Sales</w:t>
      </w:r>
      <w:r w:rsidR="003B332A" w:rsidRPr="00A07064">
        <w:rPr>
          <w:rFonts w:ascii="Arial" w:eastAsia="Arial" w:hAnsi="Arial" w:cs="Arial"/>
          <w:b/>
          <w:bCs/>
          <w:sz w:val="24"/>
          <w:szCs w:val="24"/>
        </w:rPr>
        <w:t xml:space="preserve"> to the </w:t>
      </w:r>
      <w:r w:rsidRPr="00A07064">
        <w:rPr>
          <w:rFonts w:ascii="Arial" w:eastAsia="Arial" w:hAnsi="Arial" w:cs="Arial"/>
          <w:b/>
          <w:bCs/>
          <w:sz w:val="24"/>
          <w:szCs w:val="24"/>
        </w:rPr>
        <w:t>UK</w:t>
      </w:r>
      <w:r w:rsidR="005764F0" w:rsidRPr="00A07064">
        <w:rPr>
          <w:rFonts w:ascii="Arial" w:eastAsia="Arial" w:hAnsi="Arial" w:cs="Arial"/>
          <w:b/>
          <w:bCs/>
          <w:sz w:val="24"/>
          <w:szCs w:val="24"/>
        </w:rPr>
        <w:t>, Annex II</w:t>
      </w:r>
      <w:r w:rsidRPr="00A07064">
        <w:rPr>
          <w:rFonts w:ascii="Arial" w:eastAsia="Arial" w:hAnsi="Arial" w:cs="Arial"/>
          <w:b/>
          <w:bCs/>
          <w:sz w:val="24"/>
          <w:szCs w:val="24"/>
        </w:rPr>
        <w:t>.</w:t>
      </w:r>
      <w:r w:rsidR="002601D6" w:rsidRPr="00A07064">
        <w:rPr>
          <w:rFonts w:ascii="Arial" w:eastAsia="Arial" w:hAnsi="Arial" w:cs="Arial"/>
          <w:b/>
          <w:bCs/>
          <w:sz w:val="24"/>
          <w:szCs w:val="24"/>
        </w:rPr>
        <w:t xml:space="preserve"> </w:t>
      </w:r>
      <w:r w:rsidR="002601D6" w:rsidRPr="00A07064">
        <w:rPr>
          <w:rFonts w:ascii="Arial" w:eastAsia="Arial" w:hAnsi="Arial" w:cs="Arial"/>
          <w:sz w:val="24"/>
          <w:szCs w:val="24"/>
        </w:rPr>
        <w:t xml:space="preserve">For instructions on filling </w:t>
      </w:r>
      <w:r w:rsidR="00BA0B80" w:rsidRPr="00A07064">
        <w:rPr>
          <w:rFonts w:ascii="Arial" w:eastAsia="Arial" w:hAnsi="Arial" w:cs="Arial"/>
          <w:sz w:val="24"/>
          <w:szCs w:val="24"/>
        </w:rPr>
        <w:t>out and</w:t>
      </w:r>
      <w:r w:rsidR="002601D6" w:rsidRPr="00A07064">
        <w:rPr>
          <w:rFonts w:ascii="Arial" w:eastAsia="Arial" w:hAnsi="Arial" w:cs="Arial"/>
          <w:sz w:val="24"/>
          <w:szCs w:val="24"/>
        </w:rPr>
        <w:t xml:space="preserve"> explaining the adjustments for </w:t>
      </w:r>
      <w:r w:rsidR="00BA0B80" w:rsidRPr="00A07064">
        <w:rPr>
          <w:rFonts w:ascii="Arial" w:eastAsia="Arial" w:hAnsi="Arial" w:cs="Arial"/>
          <w:sz w:val="24"/>
          <w:szCs w:val="24"/>
        </w:rPr>
        <w:t xml:space="preserve">sales to the UK, please see </w:t>
      </w:r>
      <w:r w:rsidR="00BA0B80" w:rsidRPr="00A07064">
        <w:rPr>
          <w:rFonts w:ascii="Arial" w:eastAsia="Arial" w:hAnsi="Arial" w:cs="Arial"/>
          <w:b/>
          <w:bCs/>
          <w:sz w:val="24"/>
          <w:szCs w:val="24"/>
        </w:rPr>
        <w:t>Section C</w:t>
      </w:r>
      <w:r w:rsidR="00BA0B80" w:rsidRPr="00A07064">
        <w:rPr>
          <w:rFonts w:ascii="Arial" w:eastAsia="Arial" w:hAnsi="Arial" w:cs="Arial"/>
          <w:sz w:val="24"/>
          <w:szCs w:val="24"/>
        </w:rPr>
        <w:t xml:space="preserve">, subsection </w:t>
      </w:r>
      <w:r w:rsidR="00BA0B80" w:rsidRPr="00A07064">
        <w:rPr>
          <w:rFonts w:ascii="Arial" w:eastAsia="Arial" w:hAnsi="Arial" w:cs="Arial"/>
          <w:b/>
          <w:bCs/>
          <w:sz w:val="24"/>
          <w:szCs w:val="24"/>
        </w:rPr>
        <w:t>C1</w:t>
      </w:r>
      <w:r w:rsidR="00073B49" w:rsidRPr="00A07064">
        <w:rPr>
          <w:rFonts w:ascii="Arial" w:eastAsia="Arial" w:hAnsi="Arial" w:cs="Arial"/>
          <w:b/>
          <w:bCs/>
          <w:sz w:val="24"/>
          <w:szCs w:val="24"/>
        </w:rPr>
        <w:t xml:space="preserve"> </w:t>
      </w:r>
      <w:r w:rsidR="001D3EF7" w:rsidRPr="00A07064">
        <w:rPr>
          <w:rFonts w:ascii="Arial" w:eastAsia="Arial" w:hAnsi="Arial" w:cs="Arial"/>
          <w:b/>
          <w:bCs/>
          <w:sz w:val="24"/>
          <w:szCs w:val="24"/>
        </w:rPr>
        <w:t>–</w:t>
      </w:r>
      <w:r w:rsidR="00073B49" w:rsidRPr="00A07064">
        <w:rPr>
          <w:rFonts w:ascii="Arial" w:eastAsia="Arial" w:hAnsi="Arial" w:cs="Arial"/>
          <w:b/>
          <w:bCs/>
          <w:sz w:val="24"/>
          <w:szCs w:val="24"/>
        </w:rPr>
        <w:t xml:space="preserve"> A</w:t>
      </w:r>
      <w:r w:rsidR="00283939" w:rsidRPr="00A07064">
        <w:rPr>
          <w:rFonts w:ascii="Arial" w:eastAsia="Arial" w:hAnsi="Arial" w:cs="Arial"/>
          <w:b/>
          <w:bCs/>
          <w:sz w:val="24"/>
          <w:szCs w:val="24"/>
        </w:rPr>
        <w:t>djustments</w:t>
      </w:r>
      <w:r w:rsidR="00073B49" w:rsidRPr="00A07064">
        <w:rPr>
          <w:rFonts w:ascii="Arial" w:eastAsia="Arial" w:hAnsi="Arial" w:cs="Arial"/>
          <w:b/>
          <w:bCs/>
          <w:sz w:val="24"/>
          <w:szCs w:val="24"/>
        </w:rPr>
        <w:t xml:space="preserve"> for </w:t>
      </w:r>
      <w:r w:rsidR="002B6DAE" w:rsidRPr="00A07064">
        <w:rPr>
          <w:rFonts w:ascii="Arial" w:eastAsia="Arial" w:hAnsi="Arial" w:cs="Arial"/>
          <w:b/>
          <w:bCs/>
          <w:sz w:val="24"/>
          <w:szCs w:val="24"/>
        </w:rPr>
        <w:t xml:space="preserve">export sales </w:t>
      </w:r>
      <w:r w:rsidR="00073B49" w:rsidRPr="00A07064">
        <w:rPr>
          <w:rFonts w:ascii="Arial" w:eastAsia="Arial" w:hAnsi="Arial" w:cs="Arial"/>
          <w:b/>
          <w:bCs/>
          <w:sz w:val="24"/>
          <w:szCs w:val="24"/>
        </w:rPr>
        <w:t>to the UK</w:t>
      </w:r>
      <w:r w:rsidR="005764F0" w:rsidRPr="00A07064">
        <w:rPr>
          <w:rFonts w:ascii="Arial" w:eastAsia="Arial" w:hAnsi="Arial" w:cs="Arial"/>
          <w:b/>
          <w:bCs/>
          <w:sz w:val="24"/>
          <w:szCs w:val="24"/>
        </w:rPr>
        <w:t>, Annex II</w:t>
      </w:r>
      <w:r w:rsidR="006A2CA5" w:rsidRPr="00A07064">
        <w:rPr>
          <w:rFonts w:ascii="Arial" w:eastAsia="Arial" w:hAnsi="Arial" w:cs="Arial"/>
          <w:b/>
          <w:bCs/>
          <w:sz w:val="24"/>
          <w:szCs w:val="24"/>
        </w:rPr>
        <w:t xml:space="preserve"> </w:t>
      </w:r>
      <w:r w:rsidR="006A2CA5" w:rsidRPr="00A07064">
        <w:rPr>
          <w:rFonts w:ascii="Arial" w:eastAsia="Arial" w:hAnsi="Arial" w:cs="Arial"/>
          <w:sz w:val="24"/>
          <w:szCs w:val="24"/>
        </w:rPr>
        <w:t>(below)</w:t>
      </w:r>
      <w:r w:rsidR="00073B49" w:rsidRPr="00A07064">
        <w:rPr>
          <w:rFonts w:ascii="Arial" w:eastAsia="Arial" w:hAnsi="Arial" w:cs="Arial"/>
          <w:sz w:val="24"/>
          <w:szCs w:val="24"/>
        </w:rPr>
        <w:t>.</w:t>
      </w:r>
    </w:p>
    <w:p w14:paraId="280C7A59" w14:textId="3DA5C889" w:rsidR="7A2A0D66" w:rsidRPr="00A07064" w:rsidRDefault="7A2A0D66" w:rsidP="001E12E3">
      <w:pPr>
        <w:pStyle w:val="Style1"/>
        <w:numPr>
          <w:ilvl w:val="0"/>
          <w:numId w:val="0"/>
        </w:numPr>
        <w:spacing w:before="0" w:line="22" w:lineRule="atLeast"/>
        <w:jc w:val="left"/>
        <w:rPr>
          <w:rFonts w:ascii="Arial" w:eastAsia="Arial" w:hAnsi="Arial" w:cs="Arial"/>
        </w:rPr>
      </w:pPr>
    </w:p>
    <w:p w14:paraId="2D03C3AE" w14:textId="07C00280" w:rsidR="00AF50BB" w:rsidRPr="00A07064" w:rsidRDefault="217AE1AE" w:rsidP="002458F8">
      <w:pPr>
        <w:pStyle w:val="ListParagraph"/>
        <w:numPr>
          <w:ilvl w:val="0"/>
          <w:numId w:val="31"/>
        </w:numPr>
        <w:suppressAutoHyphens/>
        <w:autoSpaceDE w:val="0"/>
        <w:autoSpaceDN w:val="0"/>
        <w:adjustRightInd w:val="0"/>
        <w:spacing w:after="0" w:line="22" w:lineRule="atLeast"/>
        <w:ind w:left="360"/>
        <w:rPr>
          <w:sz w:val="24"/>
          <w:szCs w:val="24"/>
        </w:rPr>
      </w:pPr>
      <w:r w:rsidRPr="00A07064">
        <w:rPr>
          <w:rFonts w:ascii="Arial" w:eastAsia="Arial" w:hAnsi="Arial" w:cs="Arial"/>
          <w:sz w:val="24"/>
          <w:szCs w:val="24"/>
        </w:rPr>
        <w:t xml:space="preserve">Provide all sales </w:t>
      </w:r>
      <w:r w:rsidR="19AD2109" w:rsidRPr="00A07064">
        <w:rPr>
          <w:rFonts w:ascii="Arial" w:eastAsia="Arial" w:hAnsi="Arial" w:cs="Arial"/>
          <w:sz w:val="24"/>
          <w:szCs w:val="24"/>
        </w:rPr>
        <w:t xml:space="preserve">and returns </w:t>
      </w:r>
      <w:r w:rsidRPr="00A07064">
        <w:rPr>
          <w:rFonts w:ascii="Arial" w:eastAsia="Arial" w:hAnsi="Arial" w:cs="Arial"/>
          <w:sz w:val="24"/>
          <w:szCs w:val="24"/>
        </w:rPr>
        <w:t xml:space="preserve">of the goods </w:t>
      </w:r>
      <w:r w:rsidR="005446BA" w:rsidRPr="004708A5">
        <w:rPr>
          <w:rFonts w:ascii="Arial" w:eastAsia="Arial" w:hAnsi="Arial" w:cs="Arial"/>
          <w:color w:val="000000" w:themeColor="text1"/>
          <w:sz w:val="24"/>
          <w:szCs w:val="24"/>
        </w:rPr>
        <w:t>subject to review</w:t>
      </w:r>
      <w:r w:rsidR="005446BA"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to </w:t>
      </w:r>
      <w:r w:rsidR="003B332A" w:rsidRPr="00A07064">
        <w:rPr>
          <w:rFonts w:ascii="Arial" w:eastAsia="Arial" w:hAnsi="Arial" w:cs="Arial"/>
          <w:sz w:val="24"/>
          <w:szCs w:val="24"/>
        </w:rPr>
        <w:t>all</w:t>
      </w:r>
      <w:r w:rsidRPr="00A07064">
        <w:rPr>
          <w:rFonts w:ascii="Arial" w:eastAsia="Arial" w:hAnsi="Arial" w:cs="Arial"/>
          <w:sz w:val="24"/>
          <w:szCs w:val="24"/>
        </w:rPr>
        <w:t xml:space="preserve"> customers in the UK on a transaction-by-transaction basis. </w:t>
      </w:r>
      <w:r w:rsidR="43F51281" w:rsidRPr="00A961C2">
        <w:rPr>
          <w:rFonts w:ascii="Arial" w:eastAsia="Arial" w:hAnsi="Arial" w:cs="Arial"/>
          <w:color w:val="000000" w:themeColor="text1"/>
          <w:sz w:val="24"/>
          <w:szCs w:val="24"/>
        </w:rPr>
        <w:t xml:space="preserve">Please report returns or after </w:t>
      </w:r>
      <w:r w:rsidR="43F51281" w:rsidRPr="00A961C2">
        <w:rPr>
          <w:rFonts w:ascii="Arial" w:eastAsia="Arial" w:hAnsi="Arial" w:cs="Arial"/>
          <w:color w:val="000000" w:themeColor="text1"/>
          <w:sz w:val="24"/>
          <w:szCs w:val="24"/>
        </w:rPr>
        <w:lastRenderedPageBreak/>
        <w:t xml:space="preserve">invoice discounts as negative (-) sales figures. </w:t>
      </w:r>
      <w:r w:rsidRPr="00A07064">
        <w:rPr>
          <w:rFonts w:ascii="Arial" w:eastAsia="Arial" w:hAnsi="Arial" w:cs="Arial"/>
          <w:sz w:val="24"/>
          <w:szCs w:val="24"/>
        </w:rPr>
        <w:t xml:space="preserve">Please also </w:t>
      </w:r>
      <w:r w:rsidR="00BF65C6" w:rsidRPr="00A07064">
        <w:rPr>
          <w:rFonts w:ascii="Arial" w:eastAsia="Arial" w:hAnsi="Arial" w:cs="Arial"/>
          <w:sz w:val="24"/>
          <w:szCs w:val="24"/>
        </w:rPr>
        <w:t xml:space="preserve">provide </w:t>
      </w:r>
      <w:r w:rsidR="002A7A46" w:rsidRPr="00A07064">
        <w:rPr>
          <w:rFonts w:ascii="Arial" w:eastAsia="Arial" w:hAnsi="Arial" w:cs="Arial"/>
          <w:sz w:val="24"/>
          <w:szCs w:val="24"/>
        </w:rPr>
        <w:t>the customer</w:t>
      </w:r>
      <w:r w:rsidR="00BF65C6" w:rsidRPr="00A07064">
        <w:rPr>
          <w:rFonts w:ascii="Arial" w:eastAsia="Arial" w:hAnsi="Arial" w:cs="Arial"/>
          <w:sz w:val="24"/>
          <w:szCs w:val="24"/>
        </w:rPr>
        <w:t xml:space="preserve"> category</w:t>
      </w:r>
      <w:r w:rsidR="002A7A46" w:rsidRPr="00A07064">
        <w:rPr>
          <w:rFonts w:ascii="Arial" w:eastAsia="Arial" w:hAnsi="Arial" w:cs="Arial"/>
          <w:sz w:val="24"/>
          <w:szCs w:val="24"/>
        </w:rPr>
        <w:t xml:space="preserve"> </w:t>
      </w:r>
      <w:r w:rsidR="00BF65C6" w:rsidRPr="00A07064">
        <w:rPr>
          <w:rFonts w:ascii="Arial" w:eastAsia="Arial" w:hAnsi="Arial" w:cs="Arial"/>
          <w:sz w:val="24"/>
          <w:szCs w:val="24"/>
        </w:rPr>
        <w:t>of where</w:t>
      </w:r>
      <w:r w:rsidRPr="00A07064">
        <w:rPr>
          <w:rFonts w:ascii="Arial" w:eastAsia="Arial" w:hAnsi="Arial" w:cs="Arial"/>
          <w:sz w:val="24"/>
          <w:szCs w:val="24"/>
        </w:rPr>
        <w:t xml:space="preserve"> transactions occur</w:t>
      </w:r>
      <w:r w:rsidR="00BF65C6" w:rsidRPr="00A07064">
        <w:rPr>
          <w:rFonts w:ascii="Arial" w:eastAsia="Arial" w:hAnsi="Arial" w:cs="Arial"/>
          <w:sz w:val="24"/>
          <w:szCs w:val="24"/>
        </w:rPr>
        <w:t xml:space="preserve"> –</w:t>
      </w:r>
      <w:r w:rsidRPr="00A07064">
        <w:rPr>
          <w:rFonts w:ascii="Arial" w:eastAsia="Arial" w:hAnsi="Arial" w:cs="Arial"/>
          <w:sz w:val="24"/>
          <w:szCs w:val="24"/>
        </w:rPr>
        <w:t xml:space="preserve"> are the sales to traders, distributors, wholesalers, industrial or end users? Report each goods sale on a given invoice with a different PCN (see </w:t>
      </w:r>
      <w:r w:rsidR="008F1040" w:rsidRPr="008F1040">
        <w:rPr>
          <w:rFonts w:ascii="Arial" w:eastAsia="Arial" w:hAnsi="Arial" w:cs="Arial"/>
          <w:sz w:val="24"/>
          <w:szCs w:val="24"/>
        </w:rPr>
        <w:t>Scope of this review - Product Control Numbers</w:t>
      </w:r>
      <w:r w:rsidRPr="00A07064">
        <w:rPr>
          <w:rFonts w:ascii="Arial" w:eastAsia="Arial" w:hAnsi="Arial" w:cs="Arial"/>
          <w:sz w:val="24"/>
          <w:szCs w:val="24"/>
        </w:rPr>
        <w:t xml:space="preserve">) or invoice line as a separate transaction. </w:t>
      </w:r>
      <w:r w:rsidR="00A42F7E" w:rsidRPr="00A07064">
        <w:rPr>
          <w:rFonts w:ascii="Arial" w:eastAsia="Arial" w:hAnsi="Arial" w:cs="Arial"/>
          <w:sz w:val="24"/>
          <w:szCs w:val="24"/>
        </w:rPr>
        <w:t xml:space="preserve">If there are any other </w:t>
      </w:r>
      <w:r w:rsidR="00583C31" w:rsidRPr="00A07064">
        <w:rPr>
          <w:rFonts w:ascii="Arial" w:eastAsia="Arial" w:hAnsi="Arial" w:cs="Arial"/>
          <w:sz w:val="24"/>
          <w:szCs w:val="24"/>
        </w:rPr>
        <w:t xml:space="preserve">sales </w:t>
      </w:r>
      <w:r w:rsidR="00A42F7E" w:rsidRPr="00A07064">
        <w:rPr>
          <w:rFonts w:ascii="Arial" w:eastAsia="Arial" w:hAnsi="Arial" w:cs="Arial"/>
          <w:sz w:val="24"/>
          <w:szCs w:val="24"/>
        </w:rPr>
        <w:t xml:space="preserve">costs, charges or expenses incurred which have not been identified in the table above, add a column for each item (see </w:t>
      </w:r>
      <w:r w:rsidR="00583C31" w:rsidRPr="00A07064">
        <w:rPr>
          <w:rFonts w:ascii="Arial" w:eastAsia="Arial" w:hAnsi="Arial" w:cs="Arial"/>
          <w:sz w:val="24"/>
          <w:szCs w:val="24"/>
        </w:rPr>
        <w:t>‘</w:t>
      </w:r>
      <w:r w:rsidR="00A42F7E" w:rsidRPr="00A07064">
        <w:rPr>
          <w:rFonts w:ascii="Arial" w:eastAsia="Arial" w:hAnsi="Arial" w:cs="Arial"/>
          <w:sz w:val="24"/>
          <w:szCs w:val="24"/>
        </w:rPr>
        <w:t>other factors</w:t>
      </w:r>
      <w:r w:rsidR="00583C31" w:rsidRPr="00A07064">
        <w:rPr>
          <w:rFonts w:ascii="Arial" w:eastAsia="Arial" w:hAnsi="Arial" w:cs="Arial"/>
          <w:sz w:val="24"/>
          <w:szCs w:val="24"/>
        </w:rPr>
        <w:t xml:space="preserve">’). </w:t>
      </w:r>
      <w:r w:rsidR="00A42F7E" w:rsidRPr="00A07064">
        <w:rPr>
          <w:rFonts w:ascii="Arial" w:eastAsia="Arial" w:hAnsi="Arial" w:cs="Arial"/>
          <w:sz w:val="24"/>
          <w:szCs w:val="24"/>
        </w:rPr>
        <w:t xml:space="preserve">For example, </w:t>
      </w:r>
      <w:r w:rsidR="007109A3" w:rsidRPr="00A07064">
        <w:rPr>
          <w:rFonts w:ascii="Arial" w:eastAsia="Arial" w:hAnsi="Arial" w:cs="Arial"/>
          <w:sz w:val="24"/>
          <w:szCs w:val="24"/>
        </w:rPr>
        <w:t xml:space="preserve">other particular </w:t>
      </w:r>
      <w:r w:rsidR="00A42F7E" w:rsidRPr="00A07064">
        <w:rPr>
          <w:rFonts w:ascii="Arial" w:eastAsia="Arial" w:hAnsi="Arial" w:cs="Arial"/>
          <w:sz w:val="24"/>
          <w:szCs w:val="24"/>
        </w:rPr>
        <w:t>selling expenses incurred.</w:t>
      </w:r>
    </w:p>
    <w:p w14:paraId="0476C434" w14:textId="77777777" w:rsidR="00AF50BB" w:rsidRPr="00A07064" w:rsidRDefault="00AF50BB" w:rsidP="001E12E3">
      <w:pPr>
        <w:pStyle w:val="Format"/>
        <w:numPr>
          <w:ilvl w:val="0"/>
          <w:numId w:val="0"/>
        </w:numPr>
        <w:suppressAutoHyphens/>
        <w:spacing w:line="22" w:lineRule="atLeast"/>
        <w:ind w:left="720"/>
        <w:rPr>
          <w:rFonts w:ascii="Arial" w:eastAsia="Arial" w:hAnsi="Arial"/>
        </w:rPr>
      </w:pPr>
    </w:p>
    <w:p w14:paraId="5B51B822" w14:textId="77777777" w:rsidR="00AF50BB" w:rsidRPr="00A07064" w:rsidRDefault="07FB2095" w:rsidP="001E12E3">
      <w:pPr>
        <w:pStyle w:val="ListParagraph"/>
        <w:tabs>
          <w:tab w:val="left" w:pos="2130"/>
        </w:tabs>
        <w:suppressAutoHyphens/>
        <w:spacing w:after="0" w:line="22" w:lineRule="atLeast"/>
        <w:ind w:left="360"/>
        <w:rPr>
          <w:rFonts w:ascii="Arial" w:eastAsia="Arial" w:hAnsi="Arial" w:cs="Arial"/>
          <w:sz w:val="24"/>
          <w:szCs w:val="24"/>
        </w:rPr>
      </w:pPr>
      <w:r w:rsidRPr="00A07064">
        <w:rPr>
          <w:rFonts w:ascii="Arial" w:eastAsia="Arial" w:hAnsi="Arial" w:cs="Arial"/>
          <w:sz w:val="24"/>
          <w:szCs w:val="24"/>
        </w:rPr>
        <w:t>See Section</w:t>
      </w:r>
      <w:r w:rsidR="00751444" w:rsidRPr="00A07064">
        <w:rPr>
          <w:rFonts w:ascii="Arial" w:eastAsia="Arial" w:hAnsi="Arial" w:cs="Arial"/>
          <w:sz w:val="24"/>
          <w:szCs w:val="24"/>
        </w:rPr>
        <w:t xml:space="preserve"> C</w:t>
      </w:r>
      <w:r w:rsidRPr="00A07064">
        <w:rPr>
          <w:rFonts w:ascii="Arial" w:eastAsia="Arial" w:hAnsi="Arial" w:cs="Arial"/>
          <w:sz w:val="24"/>
          <w:szCs w:val="24"/>
        </w:rPr>
        <w:t xml:space="preserve"> for further information on how to record adjustments in this table. </w:t>
      </w:r>
    </w:p>
    <w:p w14:paraId="6911E7DC" w14:textId="77777777" w:rsidR="00AF50BB" w:rsidRPr="00A07064" w:rsidRDefault="00AF50BB" w:rsidP="001E12E3">
      <w:pPr>
        <w:pStyle w:val="ListParagraph"/>
        <w:tabs>
          <w:tab w:val="left" w:pos="2130"/>
        </w:tabs>
        <w:suppressAutoHyphens/>
        <w:spacing w:after="0" w:line="22" w:lineRule="atLeast"/>
        <w:ind w:left="360"/>
        <w:rPr>
          <w:rFonts w:ascii="Arial" w:eastAsia="Arial" w:hAnsi="Arial" w:cs="Arial"/>
          <w:sz w:val="24"/>
          <w:szCs w:val="24"/>
        </w:rPr>
      </w:pPr>
    </w:p>
    <w:p w14:paraId="6EF8D842" w14:textId="6C547445" w:rsidR="07FB2095" w:rsidRDefault="00264662" w:rsidP="002458F8">
      <w:pPr>
        <w:pStyle w:val="ListParagraph"/>
        <w:numPr>
          <w:ilvl w:val="0"/>
          <w:numId w:val="31"/>
        </w:numPr>
        <w:suppressAutoHyphens/>
        <w:autoSpaceDE w:val="0"/>
        <w:autoSpaceDN w:val="0"/>
        <w:adjustRightInd w:val="0"/>
        <w:spacing w:after="0" w:line="22" w:lineRule="atLeast"/>
        <w:ind w:left="360"/>
        <w:rPr>
          <w:rFonts w:ascii="Arial" w:eastAsia="Arial" w:hAnsi="Arial" w:cs="Arial"/>
          <w:sz w:val="24"/>
          <w:szCs w:val="24"/>
        </w:rPr>
      </w:pPr>
      <w:r w:rsidRPr="00A07064">
        <w:rPr>
          <w:rFonts w:ascii="Arial" w:eastAsia="Arial" w:hAnsi="Arial" w:cs="Arial"/>
          <w:sz w:val="24"/>
          <w:szCs w:val="24"/>
        </w:rPr>
        <w:t xml:space="preserve">If </w:t>
      </w:r>
      <w:r w:rsidR="36693802" w:rsidRPr="00A07064">
        <w:rPr>
          <w:rFonts w:ascii="Arial" w:eastAsia="Arial" w:hAnsi="Arial" w:cs="Arial"/>
          <w:sz w:val="24"/>
          <w:szCs w:val="24"/>
        </w:rPr>
        <w:t xml:space="preserve">your sales have not been made on a CIF basis, explain </w:t>
      </w:r>
      <w:r w:rsidR="00D75F55" w:rsidRPr="00A07064">
        <w:rPr>
          <w:rFonts w:ascii="Arial" w:eastAsia="Arial" w:hAnsi="Arial" w:cs="Arial"/>
          <w:sz w:val="24"/>
          <w:szCs w:val="24"/>
        </w:rPr>
        <w:t xml:space="preserve">below </w:t>
      </w:r>
      <w:r w:rsidR="36693802" w:rsidRPr="00A07064">
        <w:rPr>
          <w:rFonts w:ascii="Arial" w:eastAsia="Arial" w:hAnsi="Arial" w:cs="Arial"/>
          <w:sz w:val="24"/>
          <w:szCs w:val="24"/>
        </w:rPr>
        <w:t xml:space="preserve">how you have calculated the CIF values included in </w:t>
      </w:r>
      <w:r w:rsidR="00640D67" w:rsidRPr="00A07064">
        <w:rPr>
          <w:rFonts w:ascii="Arial" w:eastAsia="Arial" w:hAnsi="Arial" w:cs="Arial"/>
          <w:sz w:val="24"/>
          <w:szCs w:val="24"/>
        </w:rPr>
        <w:t xml:space="preserve">the CIF </w:t>
      </w:r>
      <w:r w:rsidRPr="00A07064">
        <w:rPr>
          <w:rFonts w:ascii="Arial" w:eastAsia="Arial" w:hAnsi="Arial" w:cs="Arial"/>
          <w:sz w:val="24"/>
          <w:szCs w:val="24"/>
        </w:rPr>
        <w:t>v</w:t>
      </w:r>
      <w:r w:rsidR="00640D67" w:rsidRPr="00A07064">
        <w:rPr>
          <w:rFonts w:ascii="Arial" w:eastAsia="Arial" w:hAnsi="Arial" w:cs="Arial"/>
          <w:sz w:val="24"/>
          <w:szCs w:val="24"/>
        </w:rPr>
        <w:t xml:space="preserve">alue column in </w:t>
      </w:r>
      <w:r w:rsidR="00640D67" w:rsidRPr="002319B1">
        <w:rPr>
          <w:rFonts w:ascii="Arial" w:eastAsia="Arial" w:hAnsi="Arial" w:cs="Arial"/>
          <w:b/>
          <w:bCs/>
          <w:sz w:val="24"/>
          <w:szCs w:val="24"/>
        </w:rPr>
        <w:t>Section B – Sales</w:t>
      </w:r>
      <w:r w:rsidR="00640D67" w:rsidRPr="00A07064">
        <w:rPr>
          <w:rFonts w:ascii="Arial" w:eastAsia="Arial" w:hAnsi="Arial" w:cs="Arial"/>
          <w:sz w:val="24"/>
          <w:szCs w:val="24"/>
        </w:rPr>
        <w:t xml:space="preserve">, subsection </w:t>
      </w:r>
      <w:r w:rsidR="00640D67" w:rsidRPr="002319B1">
        <w:rPr>
          <w:rFonts w:ascii="Arial" w:eastAsia="Arial" w:hAnsi="Arial" w:cs="Arial"/>
          <w:b/>
          <w:bCs/>
          <w:sz w:val="24"/>
          <w:szCs w:val="24"/>
        </w:rPr>
        <w:t>B3 – Sales to the</w:t>
      </w:r>
      <w:r w:rsidR="00640D67" w:rsidRPr="00A44135">
        <w:rPr>
          <w:rFonts w:ascii="Arial" w:eastAsia="Arial" w:hAnsi="Arial" w:cs="Arial"/>
          <w:b/>
          <w:bCs/>
          <w:sz w:val="24"/>
          <w:szCs w:val="24"/>
        </w:rPr>
        <w:t xml:space="preserve"> UK, Annex II</w:t>
      </w:r>
      <w:r w:rsidR="36693802" w:rsidRPr="00A07064">
        <w:rPr>
          <w:rFonts w:ascii="Arial" w:eastAsia="Arial" w:hAnsi="Arial" w:cs="Arial"/>
          <w:sz w:val="24"/>
          <w:szCs w:val="24"/>
        </w:rPr>
        <w:t>.</w:t>
      </w:r>
    </w:p>
    <w:p w14:paraId="7EFD64A3" w14:textId="2A218DC4" w:rsidR="008A6112" w:rsidRDefault="008A6112" w:rsidP="008A6112">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9A29559" w14:textId="77777777" w:rsidTr="001415BE">
        <w:tc>
          <w:tcPr>
            <w:tcW w:w="9016" w:type="dxa"/>
            <w:gridSpan w:val="2"/>
          </w:tcPr>
          <w:p w14:paraId="1D7CBA4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503B0CD"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69CFDAAA" w14:textId="77777777" w:rsidTr="001415BE">
        <w:tc>
          <w:tcPr>
            <w:tcW w:w="4508" w:type="dxa"/>
            <w:tcBorders>
              <w:top w:val="single" w:sz="4" w:space="0" w:color="FFFFFF" w:themeColor="background1"/>
              <w:left w:val="nil"/>
              <w:bottom w:val="nil"/>
              <w:right w:val="single" w:sz="4" w:space="0" w:color="auto"/>
            </w:tcBorders>
          </w:tcPr>
          <w:p w14:paraId="3D4827E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42EFDEB"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0C968F2" w14:textId="77777777" w:rsidR="00AF50BB" w:rsidRPr="008A6112" w:rsidRDefault="00AF50BB" w:rsidP="008A6112">
      <w:pPr>
        <w:tabs>
          <w:tab w:val="left" w:pos="2130"/>
        </w:tabs>
        <w:suppressAutoHyphens/>
        <w:spacing w:after="0" w:line="22" w:lineRule="atLeast"/>
        <w:rPr>
          <w:rFonts w:ascii="Arial" w:eastAsia="Arial" w:hAnsi="Arial" w:cs="Arial"/>
          <w:sz w:val="24"/>
          <w:szCs w:val="24"/>
        </w:rPr>
      </w:pPr>
    </w:p>
    <w:p w14:paraId="19CBBEDE" w14:textId="04EC0829" w:rsidR="00663D65" w:rsidRDefault="389539C2" w:rsidP="002458F8">
      <w:pPr>
        <w:pStyle w:val="ListParagraph"/>
        <w:numPr>
          <w:ilvl w:val="0"/>
          <w:numId w:val="31"/>
        </w:numPr>
        <w:suppressAutoHyphens/>
        <w:autoSpaceDE w:val="0"/>
        <w:autoSpaceDN w:val="0"/>
        <w:adjustRightInd w:val="0"/>
        <w:spacing w:after="0" w:line="22" w:lineRule="atLeast"/>
        <w:ind w:left="360"/>
        <w:rPr>
          <w:rFonts w:ascii="Arial" w:eastAsia="Arial" w:hAnsi="Arial" w:cs="Arial"/>
          <w:sz w:val="24"/>
          <w:szCs w:val="24"/>
        </w:rPr>
      </w:pPr>
      <w:r w:rsidRPr="00893FA6">
        <w:rPr>
          <w:rFonts w:ascii="Arial" w:eastAsia="Arial" w:hAnsi="Arial" w:cs="Arial"/>
          <w:sz w:val="24"/>
          <w:szCs w:val="24"/>
        </w:rPr>
        <w:t>Please list any costs incurred by your associated companies which have been p</w:t>
      </w:r>
      <w:r w:rsidRPr="00A07064">
        <w:rPr>
          <w:rFonts w:ascii="Arial" w:eastAsia="Arial" w:hAnsi="Arial" w:cs="Arial"/>
          <w:sz w:val="24"/>
          <w:szCs w:val="24"/>
        </w:rPr>
        <w:t xml:space="preserve">aid or reimbursed by your company, directly or indirectly, regardless of whether or not the cost was associated with the goods </w:t>
      </w:r>
      <w:r w:rsidRPr="008E4A84">
        <w:rPr>
          <w:rFonts w:ascii="Arial" w:eastAsia="Arial" w:hAnsi="Arial" w:cs="Arial"/>
          <w:color w:val="000000" w:themeColor="text1"/>
          <w:sz w:val="24"/>
          <w:szCs w:val="24"/>
        </w:rPr>
        <w:t>subject to review</w:t>
      </w:r>
      <w:r w:rsidRPr="00A07064">
        <w:rPr>
          <w:rFonts w:ascii="Arial" w:eastAsia="Arial" w:hAnsi="Arial" w:cs="Arial"/>
          <w:sz w:val="24"/>
          <w:szCs w:val="24"/>
        </w:rPr>
        <w:t>. In detail, explain the types of costs listed.</w:t>
      </w:r>
    </w:p>
    <w:p w14:paraId="20C2272F" w14:textId="420B88C6" w:rsidR="008A6112" w:rsidRDefault="008A6112" w:rsidP="008A6112">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02194F6" w14:textId="77777777" w:rsidTr="001415BE">
        <w:tc>
          <w:tcPr>
            <w:tcW w:w="9016" w:type="dxa"/>
            <w:gridSpan w:val="2"/>
          </w:tcPr>
          <w:p w14:paraId="17DF6807"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0A68AA3"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6A673995" w14:textId="77777777" w:rsidTr="001415BE">
        <w:tc>
          <w:tcPr>
            <w:tcW w:w="4508" w:type="dxa"/>
            <w:tcBorders>
              <w:top w:val="single" w:sz="4" w:space="0" w:color="FFFFFF" w:themeColor="background1"/>
              <w:left w:val="nil"/>
              <w:bottom w:val="nil"/>
              <w:right w:val="single" w:sz="4" w:space="0" w:color="auto"/>
            </w:tcBorders>
          </w:tcPr>
          <w:p w14:paraId="635C840C"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F42A2AA"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5733A2A" w14:textId="77777777" w:rsidR="003153A0" w:rsidRPr="008A6112" w:rsidRDefault="003153A0" w:rsidP="008A6112">
      <w:pPr>
        <w:suppressAutoHyphens/>
        <w:autoSpaceDE w:val="0"/>
        <w:autoSpaceDN w:val="0"/>
        <w:adjustRightInd w:val="0"/>
        <w:spacing w:after="0" w:line="22" w:lineRule="atLeast"/>
        <w:rPr>
          <w:rFonts w:ascii="Arial" w:eastAsia="Arial" w:hAnsi="Arial" w:cs="Arial"/>
          <w:sz w:val="24"/>
          <w:szCs w:val="24"/>
        </w:rPr>
      </w:pPr>
    </w:p>
    <w:p w14:paraId="028CC1A0" w14:textId="77777777" w:rsidR="389539C2" w:rsidRPr="00A07064" w:rsidRDefault="389539C2" w:rsidP="002458F8">
      <w:pPr>
        <w:pStyle w:val="ListParagraph"/>
        <w:numPr>
          <w:ilvl w:val="0"/>
          <w:numId w:val="31"/>
        </w:numPr>
        <w:spacing w:after="0" w:line="22" w:lineRule="atLeast"/>
        <w:ind w:left="360"/>
        <w:rPr>
          <w:rFonts w:ascii="Arial" w:eastAsia="Arial" w:hAnsi="Arial" w:cs="Arial"/>
          <w:sz w:val="24"/>
          <w:szCs w:val="24"/>
        </w:rPr>
      </w:pPr>
      <w:r w:rsidRPr="00893FA6">
        <w:rPr>
          <w:rFonts w:ascii="Arial" w:eastAsia="Arial" w:hAnsi="Arial" w:cs="Arial"/>
          <w:sz w:val="24"/>
          <w:szCs w:val="24"/>
        </w:rPr>
        <w:t>Select t</w:t>
      </w:r>
      <w:r w:rsidRPr="00A07064">
        <w:rPr>
          <w:rFonts w:ascii="Arial" w:eastAsia="Arial" w:hAnsi="Arial" w:cs="Arial"/>
          <w:sz w:val="24"/>
          <w:szCs w:val="24"/>
        </w:rPr>
        <w:t>wo invoices from two different customers regarding sales to the UK during the POI. Provide a complete set of documents for these sales. For example:</w:t>
      </w:r>
    </w:p>
    <w:p w14:paraId="38EF6063"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purchase order;</w:t>
      </w:r>
    </w:p>
    <w:p w14:paraId="23C41FCB"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 xml:space="preserve">order acceptance; </w:t>
      </w:r>
    </w:p>
    <w:p w14:paraId="377F2C44"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 xml:space="preserve">commercial invoice; </w:t>
      </w:r>
    </w:p>
    <w:p w14:paraId="45BD6E47"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 xml:space="preserve">applicable discounts or rebates; </w:t>
      </w:r>
    </w:p>
    <w:p w14:paraId="2BFD40D8"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credit/debit notes;</w:t>
      </w:r>
    </w:p>
    <w:p w14:paraId="239C91CF" w14:textId="77777777"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 xml:space="preserve">long or short-term contract of sale; </w:t>
      </w:r>
    </w:p>
    <w:p w14:paraId="09D95B96" w14:textId="5C43F8E3" w:rsidR="389539C2" w:rsidRPr="00A07064"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inland freight contract;</w:t>
      </w:r>
    </w:p>
    <w:p w14:paraId="52F6B4E5" w14:textId="734FFFDC" w:rsidR="389539C2" w:rsidRPr="00A07064" w:rsidRDefault="389539C2" w:rsidP="002458F8">
      <w:pPr>
        <w:pStyle w:val="ListParagraph"/>
        <w:numPr>
          <w:ilvl w:val="0"/>
          <w:numId w:val="29"/>
        </w:numPr>
        <w:spacing w:after="0" w:line="22" w:lineRule="atLeast"/>
        <w:ind w:left="709" w:hanging="357"/>
        <w:rPr>
          <w:rFonts w:ascii="Arial" w:eastAsia="Arial" w:hAnsi="Arial" w:cs="Arial"/>
          <w:sz w:val="24"/>
          <w:szCs w:val="24"/>
          <w:lang w:val="en-AU"/>
        </w:rPr>
      </w:pPr>
      <w:r w:rsidRPr="00A07064">
        <w:rPr>
          <w:rFonts w:ascii="Arial" w:eastAsia="Arial" w:hAnsi="Arial" w:cs="Arial"/>
          <w:sz w:val="24"/>
          <w:szCs w:val="24"/>
        </w:rPr>
        <w:t>bank documents showing proof of payment;</w:t>
      </w:r>
    </w:p>
    <w:p w14:paraId="5ABC877E" w14:textId="3D9366AD" w:rsidR="389539C2" w:rsidRPr="00A961C2" w:rsidRDefault="389539C2" w:rsidP="002458F8">
      <w:pPr>
        <w:pStyle w:val="ListParagraph"/>
        <w:numPr>
          <w:ilvl w:val="0"/>
          <w:numId w:val="29"/>
        </w:numPr>
        <w:spacing w:after="0" w:line="22" w:lineRule="atLeast"/>
        <w:ind w:left="709" w:hanging="357"/>
        <w:rPr>
          <w:rFonts w:ascii="Arial" w:hAnsi="Arial" w:cs="Arial"/>
          <w:sz w:val="24"/>
          <w:szCs w:val="24"/>
        </w:rPr>
      </w:pPr>
      <w:r w:rsidRPr="00A07064">
        <w:rPr>
          <w:rFonts w:ascii="Arial" w:eastAsia="Arial" w:hAnsi="Arial" w:cs="Arial"/>
          <w:sz w:val="24"/>
          <w:szCs w:val="24"/>
        </w:rPr>
        <w:t>details of any tax rebates; and</w:t>
      </w:r>
    </w:p>
    <w:p w14:paraId="53FEEFBD" w14:textId="11132C93" w:rsidR="389539C2" w:rsidRPr="00A961C2" w:rsidRDefault="389539C2" w:rsidP="002458F8">
      <w:pPr>
        <w:pStyle w:val="ListParagraph"/>
        <w:numPr>
          <w:ilvl w:val="0"/>
          <w:numId w:val="29"/>
        </w:numPr>
        <w:spacing w:after="0" w:line="22" w:lineRule="atLeast"/>
        <w:ind w:left="709" w:hanging="357"/>
        <w:rPr>
          <w:rFonts w:ascii="Arial" w:hAnsi="Arial" w:cs="Arial"/>
          <w:sz w:val="24"/>
          <w:szCs w:val="24"/>
        </w:rPr>
      </w:pPr>
      <w:r w:rsidRPr="0060633E">
        <w:rPr>
          <w:rFonts w:ascii="Arial" w:eastAsia="Arial" w:hAnsi="Arial" w:cs="Arial"/>
          <w:sz w:val="24"/>
          <w:szCs w:val="24"/>
        </w:rPr>
        <w:t>documents relating to tran</w:t>
      </w:r>
      <w:r w:rsidRPr="00893FA6">
        <w:rPr>
          <w:rFonts w:ascii="Arial" w:eastAsia="Arial" w:hAnsi="Arial" w:cs="Arial"/>
          <w:sz w:val="24"/>
          <w:szCs w:val="24"/>
        </w:rPr>
        <w:t>sport at CIF or DDP.</w:t>
      </w:r>
    </w:p>
    <w:p w14:paraId="47323AE5" w14:textId="353F5047" w:rsidR="389539C2" w:rsidRPr="0060633E" w:rsidRDefault="389539C2" w:rsidP="001E12E3">
      <w:pPr>
        <w:pStyle w:val="ListParagraph"/>
        <w:spacing w:after="0" w:line="22" w:lineRule="atLeast"/>
        <w:ind w:left="360"/>
        <w:rPr>
          <w:rFonts w:ascii="Arial" w:eastAsia="Arial" w:hAnsi="Arial" w:cs="Arial"/>
          <w:sz w:val="24"/>
          <w:szCs w:val="24"/>
        </w:rPr>
      </w:pPr>
    </w:p>
    <w:p w14:paraId="6492C1A3" w14:textId="0D3D0C05" w:rsidR="000B0283" w:rsidRDefault="389539C2" w:rsidP="002458F8">
      <w:pPr>
        <w:pStyle w:val="ListParagraph"/>
        <w:numPr>
          <w:ilvl w:val="0"/>
          <w:numId w:val="31"/>
        </w:numPr>
        <w:suppressAutoHyphens/>
        <w:autoSpaceDE w:val="0"/>
        <w:autoSpaceDN w:val="0"/>
        <w:adjustRightInd w:val="0"/>
        <w:spacing w:after="0" w:line="22" w:lineRule="atLeast"/>
        <w:ind w:left="360"/>
        <w:rPr>
          <w:rFonts w:ascii="Arial" w:eastAsia="Arial" w:hAnsi="Arial" w:cs="Arial"/>
          <w:sz w:val="24"/>
          <w:szCs w:val="24"/>
        </w:rPr>
      </w:pPr>
      <w:r w:rsidRPr="007932FA">
        <w:rPr>
          <w:rFonts w:ascii="Arial" w:eastAsia="Arial" w:hAnsi="Arial" w:cs="Arial"/>
          <w:sz w:val="24"/>
          <w:szCs w:val="24"/>
        </w:rPr>
        <w:t xml:space="preserve">Should the existing anti-dumping measure on the goods subject to review no longer be applied, how </w:t>
      </w:r>
      <w:r w:rsidR="00481FCC">
        <w:rPr>
          <w:rFonts w:ascii="Arial" w:eastAsia="Arial" w:hAnsi="Arial" w:cs="Arial"/>
          <w:sz w:val="24"/>
          <w:szCs w:val="24"/>
        </w:rPr>
        <w:t>would</w:t>
      </w:r>
      <w:r w:rsidR="00481FCC" w:rsidRPr="007932FA">
        <w:rPr>
          <w:rFonts w:ascii="Arial" w:eastAsia="Arial" w:hAnsi="Arial" w:cs="Arial"/>
          <w:sz w:val="24"/>
          <w:szCs w:val="24"/>
        </w:rPr>
        <w:t xml:space="preserve"> </w:t>
      </w:r>
      <w:r w:rsidRPr="007932FA">
        <w:rPr>
          <w:rFonts w:ascii="Arial" w:eastAsia="Arial" w:hAnsi="Arial" w:cs="Arial"/>
          <w:sz w:val="24"/>
          <w:szCs w:val="24"/>
        </w:rPr>
        <w:t>you change your export pricing policy?</w:t>
      </w:r>
    </w:p>
    <w:p w14:paraId="1D8FDD8A" w14:textId="167693E9" w:rsidR="008A6112" w:rsidRDefault="008A6112" w:rsidP="008A6112">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3555DEDF" w14:textId="77777777" w:rsidTr="001415BE">
        <w:tc>
          <w:tcPr>
            <w:tcW w:w="9016" w:type="dxa"/>
            <w:gridSpan w:val="2"/>
          </w:tcPr>
          <w:p w14:paraId="0055F832"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D1F503B"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8A6112" w:rsidRPr="00D9239B" w14:paraId="4019DD11" w14:textId="77777777" w:rsidTr="001415BE">
        <w:tc>
          <w:tcPr>
            <w:tcW w:w="4508" w:type="dxa"/>
            <w:tcBorders>
              <w:top w:val="single" w:sz="4" w:space="0" w:color="FFFFFF" w:themeColor="background1"/>
              <w:left w:val="nil"/>
              <w:bottom w:val="nil"/>
              <w:right w:val="single" w:sz="4" w:space="0" w:color="auto"/>
            </w:tcBorders>
          </w:tcPr>
          <w:p w14:paraId="3A53E768"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FE144D1" w14:textId="77777777" w:rsidR="008A6112" w:rsidRPr="00D9239B" w:rsidRDefault="008A6112"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7B6A2DC" w14:textId="77777777" w:rsidR="000B0283" w:rsidRPr="0060633E" w:rsidRDefault="000B0283" w:rsidP="001E12E3">
      <w:pPr>
        <w:suppressAutoHyphens/>
        <w:autoSpaceDE w:val="0"/>
        <w:autoSpaceDN w:val="0"/>
        <w:adjustRightInd w:val="0"/>
        <w:spacing w:after="0" w:line="22" w:lineRule="atLeast"/>
        <w:rPr>
          <w:rFonts w:ascii="Arial" w:eastAsia="Arial" w:hAnsi="Arial" w:cs="Arial"/>
          <w:sz w:val="24"/>
          <w:szCs w:val="24"/>
        </w:rPr>
      </w:pPr>
    </w:p>
    <w:p w14:paraId="5BBF9BB5" w14:textId="3B35C59C" w:rsidR="00632CE0" w:rsidRPr="00A07064" w:rsidRDefault="00802B08" w:rsidP="003740AF">
      <w:pPr>
        <w:pStyle w:val="Heading2"/>
      </w:pPr>
      <w:bookmarkStart w:id="65" w:name="_Toc11414551"/>
      <w:bookmarkStart w:id="66" w:name="_Toc49839273"/>
      <w:bookmarkStart w:id="67" w:name="_Toc16852836"/>
      <w:r w:rsidRPr="00893FA6">
        <w:t>B4</w:t>
      </w:r>
      <w:bookmarkEnd w:id="65"/>
      <w:r w:rsidR="007F565A" w:rsidRPr="00A07064">
        <w:tab/>
      </w:r>
      <w:r w:rsidR="00C47073" w:rsidRPr="00A07064">
        <w:t>Domestic</w:t>
      </w:r>
      <w:r w:rsidR="004F7373" w:rsidRPr="00A07064">
        <w:t xml:space="preserve"> </w:t>
      </w:r>
      <w:r w:rsidR="0053622D" w:rsidRPr="00A07064">
        <w:t>sales</w:t>
      </w:r>
      <w:bookmarkEnd w:id="66"/>
      <w:r w:rsidR="0053622D" w:rsidRPr="00A07064">
        <w:t xml:space="preserve"> </w:t>
      </w:r>
      <w:bookmarkEnd w:id="67"/>
    </w:p>
    <w:p w14:paraId="344A1F3C" w14:textId="77777777" w:rsidR="008A6112" w:rsidRPr="008A6112" w:rsidRDefault="008A6112" w:rsidP="718F2A2E"/>
    <w:p w14:paraId="58DD6DC8" w14:textId="2D1C5DE0" w:rsidR="00632CE0" w:rsidRPr="00A07064" w:rsidRDefault="00632CE0" w:rsidP="008A6112">
      <w:pPr>
        <w:pStyle w:val="Heading3"/>
      </w:pPr>
      <w:bookmarkStart w:id="68" w:name="_Toc49839274"/>
      <w:r w:rsidRPr="00A07064">
        <w:t>B4.1</w:t>
      </w:r>
      <w:r w:rsidRPr="00A07064">
        <w:tab/>
        <w:t>Overview</w:t>
      </w:r>
      <w:bookmarkEnd w:id="68"/>
    </w:p>
    <w:p w14:paraId="17A955AD" w14:textId="77777777" w:rsidR="008A6112" w:rsidRPr="008A6112" w:rsidRDefault="008A6112" w:rsidP="008A6112">
      <w:pPr>
        <w:spacing w:after="0" w:line="22" w:lineRule="atLeast"/>
        <w:rPr>
          <w:rFonts w:ascii="Arial" w:hAnsi="Arial" w:cs="Arial"/>
          <w:sz w:val="24"/>
          <w:szCs w:val="24"/>
        </w:rPr>
      </w:pPr>
    </w:p>
    <w:p w14:paraId="646E5D65" w14:textId="2A4BF230" w:rsidR="7309FD08" w:rsidRPr="00442A29" w:rsidRDefault="7309FD08" w:rsidP="002458F8">
      <w:pPr>
        <w:pStyle w:val="ListParagraph"/>
        <w:numPr>
          <w:ilvl w:val="0"/>
          <w:numId w:val="59"/>
        </w:numPr>
        <w:spacing w:after="0" w:line="22" w:lineRule="atLeast"/>
        <w:rPr>
          <w:rFonts w:ascii="Arial" w:hAnsi="Arial" w:cs="Arial"/>
          <w:sz w:val="24"/>
          <w:szCs w:val="24"/>
        </w:rPr>
      </w:pPr>
      <w:r w:rsidRPr="00A07064">
        <w:rPr>
          <w:rFonts w:ascii="Arial" w:eastAsia="Arial" w:hAnsi="Arial" w:cs="Arial"/>
          <w:sz w:val="24"/>
          <w:szCs w:val="24"/>
        </w:rPr>
        <w:t>Please describe your company's channels of domestic distribution, from the factory gate to the first resale to independent customers. Please provide your terms of sale and pricing to each customer category (e.g. traders, distributors, wholesalers, industrial users, end users, etc.) including associated companies. Use this box to explain how you have categorised customers in your sales data in Section B4.1 (see below).</w:t>
      </w:r>
    </w:p>
    <w:p w14:paraId="3E96DA01" w14:textId="703C741B" w:rsidR="00442A29" w:rsidRDefault="00442A29" w:rsidP="00442A29">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6CFA5CD4" w14:textId="77777777" w:rsidTr="001415BE">
        <w:tc>
          <w:tcPr>
            <w:tcW w:w="9016" w:type="dxa"/>
            <w:gridSpan w:val="2"/>
          </w:tcPr>
          <w:p w14:paraId="785A248D"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5392983"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16C7C3C3" w14:textId="77777777" w:rsidTr="001415BE">
        <w:tc>
          <w:tcPr>
            <w:tcW w:w="4508" w:type="dxa"/>
            <w:tcBorders>
              <w:top w:val="single" w:sz="4" w:space="0" w:color="FFFFFF" w:themeColor="background1"/>
              <w:left w:val="nil"/>
              <w:bottom w:val="nil"/>
              <w:right w:val="single" w:sz="4" w:space="0" w:color="auto"/>
            </w:tcBorders>
          </w:tcPr>
          <w:p w14:paraId="5BC833D7"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A799EA4"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398F67F" w14:textId="77777777" w:rsidR="00E92B41" w:rsidRPr="0060633E" w:rsidRDefault="00E92B41" w:rsidP="001E12E3">
      <w:pPr>
        <w:suppressAutoHyphens/>
        <w:autoSpaceDE w:val="0"/>
        <w:autoSpaceDN w:val="0"/>
        <w:adjustRightInd w:val="0"/>
        <w:spacing w:after="0" w:line="22" w:lineRule="atLeast"/>
        <w:rPr>
          <w:rFonts w:ascii="Arial" w:hAnsi="Arial" w:cs="Arial"/>
          <w:sz w:val="24"/>
          <w:szCs w:val="24"/>
        </w:rPr>
      </w:pPr>
    </w:p>
    <w:p w14:paraId="6E35308A" w14:textId="441A2853" w:rsidR="00122B99" w:rsidRPr="00442A29" w:rsidRDefault="00F2668C" w:rsidP="002458F8">
      <w:pPr>
        <w:pStyle w:val="ListParagraph"/>
        <w:numPr>
          <w:ilvl w:val="0"/>
          <w:numId w:val="60"/>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Please d</w:t>
      </w:r>
      <w:r w:rsidR="5B3B38A1" w:rsidRPr="00A07064">
        <w:rPr>
          <w:rFonts w:ascii="Arial" w:eastAsia="Arial" w:hAnsi="Arial" w:cs="Arial"/>
          <w:sz w:val="24"/>
          <w:szCs w:val="24"/>
        </w:rPr>
        <w:t xml:space="preserve">escribe each step in the sales negotiation process, from the first point of contact with the customer up to and including any after-sale price adjustments (commissions, discounts, rebates and allowances). If this sales process </w:t>
      </w:r>
      <w:r w:rsidR="00324B94" w:rsidRPr="00A07064">
        <w:rPr>
          <w:rFonts w:ascii="Arial" w:eastAsia="Arial" w:hAnsi="Arial" w:cs="Arial"/>
          <w:sz w:val="24"/>
          <w:szCs w:val="24"/>
        </w:rPr>
        <w:t xml:space="preserve">varies </w:t>
      </w:r>
      <w:r w:rsidR="5B3B38A1" w:rsidRPr="00A07064">
        <w:rPr>
          <w:rFonts w:ascii="Arial" w:eastAsia="Arial" w:hAnsi="Arial" w:cs="Arial"/>
          <w:sz w:val="24"/>
          <w:szCs w:val="24"/>
        </w:rPr>
        <w:t xml:space="preserve">between </w:t>
      </w:r>
      <w:r w:rsidR="00324B94" w:rsidRPr="00A07064">
        <w:rPr>
          <w:rFonts w:ascii="Arial" w:eastAsia="Arial" w:hAnsi="Arial" w:cs="Arial"/>
          <w:sz w:val="24"/>
          <w:szCs w:val="24"/>
        </w:rPr>
        <w:t>customer categories</w:t>
      </w:r>
      <w:r w:rsidR="5B3B38A1" w:rsidRPr="00A07064">
        <w:rPr>
          <w:rFonts w:ascii="Arial" w:eastAsia="Arial" w:hAnsi="Arial" w:cs="Arial"/>
          <w:sz w:val="24"/>
          <w:szCs w:val="24"/>
        </w:rPr>
        <w:t>, please describe each variation separately.</w:t>
      </w:r>
    </w:p>
    <w:p w14:paraId="3A89E181" w14:textId="64A44A05"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7C962CA2" w14:textId="77777777" w:rsidTr="001415BE">
        <w:tc>
          <w:tcPr>
            <w:tcW w:w="9016" w:type="dxa"/>
            <w:gridSpan w:val="2"/>
          </w:tcPr>
          <w:p w14:paraId="24D37E5D"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0A3879B"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5371AB95" w14:textId="77777777" w:rsidTr="001415BE">
        <w:tc>
          <w:tcPr>
            <w:tcW w:w="4508" w:type="dxa"/>
            <w:tcBorders>
              <w:top w:val="single" w:sz="4" w:space="0" w:color="FFFFFF" w:themeColor="background1"/>
              <w:left w:val="nil"/>
              <w:bottom w:val="nil"/>
              <w:right w:val="single" w:sz="4" w:space="0" w:color="auto"/>
            </w:tcBorders>
          </w:tcPr>
          <w:p w14:paraId="283B2F33"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18E842F"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36F6CC0" w14:textId="77777777" w:rsidR="00E92B41" w:rsidRPr="00442A29" w:rsidRDefault="00E92B41" w:rsidP="00442A29">
      <w:pPr>
        <w:suppressAutoHyphens/>
        <w:autoSpaceDE w:val="0"/>
        <w:autoSpaceDN w:val="0"/>
        <w:adjustRightInd w:val="0"/>
        <w:spacing w:after="0" w:line="22" w:lineRule="atLeast"/>
        <w:rPr>
          <w:rFonts w:ascii="Arial" w:hAnsi="Arial" w:cs="Arial"/>
          <w:sz w:val="24"/>
          <w:szCs w:val="24"/>
        </w:rPr>
      </w:pPr>
    </w:p>
    <w:p w14:paraId="14AC064D" w14:textId="7BE83A0F" w:rsidR="00122B99" w:rsidRPr="00442A29" w:rsidRDefault="0025136F" w:rsidP="002458F8">
      <w:pPr>
        <w:pStyle w:val="ListParagraph"/>
        <w:numPr>
          <w:ilvl w:val="0"/>
          <w:numId w:val="60"/>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Does</w:t>
      </w:r>
      <w:r w:rsidR="342ED7CD" w:rsidRPr="00A07064">
        <w:rPr>
          <w:rFonts w:ascii="Arial" w:eastAsia="Arial" w:hAnsi="Arial" w:cs="Arial"/>
          <w:sz w:val="24"/>
          <w:szCs w:val="24"/>
        </w:rPr>
        <w:t xml:space="preserve"> production begin after the customers have established their product specifications (contract/order) and the sale has been made, or </w:t>
      </w:r>
      <w:r w:rsidR="00C721F3" w:rsidRPr="00A07064">
        <w:rPr>
          <w:rFonts w:ascii="Arial" w:eastAsia="Arial" w:hAnsi="Arial" w:cs="Arial"/>
          <w:sz w:val="24"/>
          <w:szCs w:val="24"/>
        </w:rPr>
        <w:t xml:space="preserve">does production follow </w:t>
      </w:r>
      <w:r w:rsidR="342ED7CD" w:rsidRPr="00A07064">
        <w:rPr>
          <w:rFonts w:ascii="Arial" w:eastAsia="Arial" w:hAnsi="Arial" w:cs="Arial"/>
          <w:sz w:val="24"/>
          <w:szCs w:val="24"/>
        </w:rPr>
        <w:t>normal company production schedules.</w:t>
      </w:r>
      <w:r w:rsidRPr="00A07064">
        <w:rPr>
          <w:rFonts w:ascii="Arial" w:eastAsia="Arial" w:hAnsi="Arial" w:cs="Arial"/>
          <w:sz w:val="24"/>
          <w:szCs w:val="24"/>
        </w:rPr>
        <w:t xml:space="preserve"> Please </w:t>
      </w:r>
      <w:r w:rsidR="00712FAA" w:rsidRPr="00A07064">
        <w:rPr>
          <w:rFonts w:ascii="Arial" w:eastAsia="Arial" w:hAnsi="Arial" w:cs="Arial"/>
          <w:sz w:val="24"/>
          <w:szCs w:val="24"/>
        </w:rPr>
        <w:t>substantiate your answer.</w:t>
      </w:r>
    </w:p>
    <w:p w14:paraId="17085D7E" w14:textId="6CF28CDD"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16D6F34A" w14:textId="77777777" w:rsidTr="001415BE">
        <w:tc>
          <w:tcPr>
            <w:tcW w:w="9016" w:type="dxa"/>
            <w:gridSpan w:val="2"/>
          </w:tcPr>
          <w:p w14:paraId="548972AB"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800EED3"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7FA06109" w14:textId="77777777" w:rsidTr="001415BE">
        <w:tc>
          <w:tcPr>
            <w:tcW w:w="4508" w:type="dxa"/>
            <w:tcBorders>
              <w:top w:val="single" w:sz="4" w:space="0" w:color="FFFFFF" w:themeColor="background1"/>
              <w:left w:val="nil"/>
              <w:bottom w:val="nil"/>
              <w:right w:val="single" w:sz="4" w:space="0" w:color="auto"/>
            </w:tcBorders>
          </w:tcPr>
          <w:p w14:paraId="4F40212B"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A454CCE"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B48901E" w14:textId="77777777" w:rsidR="00ED1DFB" w:rsidRPr="0060633E" w:rsidRDefault="00ED1DFB" w:rsidP="001E12E3">
      <w:pPr>
        <w:tabs>
          <w:tab w:val="left" w:pos="2130"/>
        </w:tabs>
        <w:suppressAutoHyphens/>
        <w:spacing w:after="0" w:line="22" w:lineRule="atLeast"/>
        <w:rPr>
          <w:rFonts w:ascii="Arial" w:hAnsi="Arial" w:cs="Arial"/>
          <w:sz w:val="24"/>
          <w:szCs w:val="24"/>
        </w:rPr>
      </w:pPr>
    </w:p>
    <w:p w14:paraId="19CD9C14" w14:textId="5646D4B4" w:rsidR="00FE1C30" w:rsidRPr="00442A29" w:rsidRDefault="00FE1C30" w:rsidP="002458F8">
      <w:pPr>
        <w:pStyle w:val="ListParagraph"/>
        <w:numPr>
          <w:ilvl w:val="0"/>
          <w:numId w:val="60"/>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Pr</w:t>
      </w:r>
      <w:r w:rsidRPr="00A07064">
        <w:rPr>
          <w:rFonts w:ascii="Arial" w:eastAsia="Arial" w:hAnsi="Arial" w:cs="Arial"/>
          <w:sz w:val="24"/>
          <w:szCs w:val="24"/>
        </w:rPr>
        <w:t xml:space="preserve">ovide copies of all pricelists issued or in use during the </w:t>
      </w:r>
      <w:r w:rsidR="009308F8" w:rsidRPr="00A07064">
        <w:rPr>
          <w:rFonts w:ascii="Arial" w:eastAsia="Arial" w:hAnsi="Arial" w:cs="Arial"/>
          <w:sz w:val="24"/>
          <w:szCs w:val="24"/>
        </w:rPr>
        <w:t>POI</w:t>
      </w:r>
      <w:r w:rsidRPr="00A07064">
        <w:rPr>
          <w:rFonts w:ascii="Arial" w:eastAsia="Arial" w:hAnsi="Arial" w:cs="Arial"/>
          <w:sz w:val="24"/>
          <w:szCs w:val="24"/>
        </w:rPr>
        <w:t xml:space="preserve"> for all customer types in </w:t>
      </w:r>
      <w:r w:rsidR="008C4763" w:rsidRPr="001D2964">
        <w:rPr>
          <w:rFonts w:ascii="Arial" w:eastAsia="Arial" w:hAnsi="Arial" w:cs="Arial"/>
          <w:bCs/>
          <w:color w:val="000000" w:themeColor="text1"/>
          <w:sz w:val="24"/>
          <w:szCs w:val="24"/>
        </w:rPr>
        <w:t>the People’s Republic of China</w:t>
      </w:r>
      <w:r w:rsidRPr="001D2964">
        <w:rPr>
          <w:rFonts w:ascii="Arial" w:eastAsia="Arial" w:hAnsi="Arial" w:cs="Arial"/>
          <w:bCs/>
          <w:color w:val="000000" w:themeColor="text1"/>
          <w:sz w:val="24"/>
          <w:szCs w:val="24"/>
        </w:rPr>
        <w:t>,</w:t>
      </w:r>
      <w:r w:rsidRPr="001D2964">
        <w:rPr>
          <w:rFonts w:ascii="Arial" w:eastAsia="Arial" w:hAnsi="Arial" w:cs="Arial"/>
          <w:color w:val="000000" w:themeColor="text1"/>
          <w:sz w:val="24"/>
          <w:szCs w:val="24"/>
        </w:rPr>
        <w:t xml:space="preserve"> </w:t>
      </w:r>
      <w:r w:rsidRPr="00A07064">
        <w:rPr>
          <w:rFonts w:ascii="Arial" w:eastAsia="Arial" w:hAnsi="Arial" w:cs="Arial"/>
          <w:sz w:val="24"/>
          <w:szCs w:val="24"/>
        </w:rPr>
        <w:t xml:space="preserve">including those used by associated companies. Explain your pricing </w:t>
      </w:r>
      <w:r w:rsidR="008833C4" w:rsidRPr="00A07064">
        <w:rPr>
          <w:rFonts w:ascii="Arial" w:eastAsia="Arial" w:hAnsi="Arial" w:cs="Arial"/>
          <w:sz w:val="24"/>
          <w:szCs w:val="24"/>
        </w:rPr>
        <w:t>method</w:t>
      </w:r>
      <w:r w:rsidRPr="00A07064">
        <w:rPr>
          <w:rFonts w:ascii="Arial" w:eastAsia="Arial" w:hAnsi="Arial" w:cs="Arial"/>
          <w:sz w:val="24"/>
          <w:szCs w:val="24"/>
        </w:rPr>
        <w:t xml:space="preserve"> and whether sales prices </w:t>
      </w:r>
      <w:r w:rsidR="005235A5" w:rsidRPr="00A07064">
        <w:rPr>
          <w:rFonts w:ascii="Arial" w:eastAsia="Arial" w:hAnsi="Arial" w:cs="Arial"/>
          <w:sz w:val="24"/>
          <w:szCs w:val="24"/>
        </w:rPr>
        <w:t xml:space="preserve">vary </w:t>
      </w:r>
      <w:r w:rsidRPr="00A07064">
        <w:rPr>
          <w:rFonts w:ascii="Arial" w:eastAsia="Arial" w:hAnsi="Arial" w:cs="Arial"/>
          <w:sz w:val="24"/>
          <w:szCs w:val="24"/>
        </w:rPr>
        <w:t xml:space="preserve">between grades, types or specifications of the goods </w:t>
      </w:r>
      <w:r w:rsidR="005446BA" w:rsidRPr="001D2964">
        <w:rPr>
          <w:rFonts w:ascii="Arial" w:eastAsia="Arial" w:hAnsi="Arial" w:cs="Arial"/>
          <w:color w:val="000000" w:themeColor="text1"/>
          <w:sz w:val="24"/>
          <w:szCs w:val="24"/>
        </w:rPr>
        <w:t>subject to review</w:t>
      </w:r>
      <w:r w:rsidR="005446BA" w:rsidRPr="00A07064">
        <w:rPr>
          <w:rFonts w:ascii="Arial" w:eastAsia="Arial" w:hAnsi="Arial" w:cs="Arial"/>
          <w:color w:val="FF0000"/>
          <w:sz w:val="24"/>
          <w:szCs w:val="24"/>
        </w:rPr>
        <w:t xml:space="preserve"> </w:t>
      </w:r>
      <w:r w:rsidRPr="00A07064">
        <w:rPr>
          <w:rFonts w:ascii="Arial" w:eastAsia="Arial" w:hAnsi="Arial" w:cs="Arial"/>
          <w:sz w:val="24"/>
          <w:szCs w:val="24"/>
        </w:rPr>
        <w:t>or among customers, regions or time periods.</w:t>
      </w:r>
    </w:p>
    <w:p w14:paraId="5393813B" w14:textId="3FAFB7D4" w:rsidR="00442A29" w:rsidRDefault="00442A29" w:rsidP="00442A29">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08C7759D" w14:textId="77777777" w:rsidTr="001415BE">
        <w:tc>
          <w:tcPr>
            <w:tcW w:w="9016" w:type="dxa"/>
            <w:gridSpan w:val="2"/>
          </w:tcPr>
          <w:p w14:paraId="1CAD1685"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745B898"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3C4CE791" w14:textId="77777777" w:rsidTr="001415BE">
        <w:tc>
          <w:tcPr>
            <w:tcW w:w="4508" w:type="dxa"/>
            <w:tcBorders>
              <w:top w:val="single" w:sz="4" w:space="0" w:color="FFFFFF" w:themeColor="background1"/>
              <w:left w:val="nil"/>
              <w:bottom w:val="nil"/>
              <w:right w:val="single" w:sz="4" w:space="0" w:color="auto"/>
            </w:tcBorders>
          </w:tcPr>
          <w:p w14:paraId="66F7CC11"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B5CA5AE"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5082FE9" w14:textId="77777777" w:rsidR="00122B99" w:rsidRPr="0060633E" w:rsidRDefault="00122B99" w:rsidP="001E12E3">
      <w:pPr>
        <w:suppressAutoHyphens/>
        <w:autoSpaceDE w:val="0"/>
        <w:autoSpaceDN w:val="0"/>
        <w:adjustRightInd w:val="0"/>
        <w:spacing w:after="0" w:line="22" w:lineRule="atLeast"/>
        <w:rPr>
          <w:rFonts w:ascii="Arial" w:eastAsia="Arial" w:hAnsi="Arial" w:cs="Arial"/>
          <w:sz w:val="24"/>
          <w:szCs w:val="24"/>
        </w:rPr>
      </w:pPr>
    </w:p>
    <w:p w14:paraId="2622A775" w14:textId="186128B1" w:rsidR="00122B99" w:rsidRPr="00442A29" w:rsidRDefault="5B3B38A1" w:rsidP="002458F8">
      <w:pPr>
        <w:pStyle w:val="ListParagraph"/>
        <w:numPr>
          <w:ilvl w:val="0"/>
          <w:numId w:val="60"/>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lastRenderedPageBreak/>
        <w:t xml:space="preserve">Explain how sales prices are set and whether sales prices </w:t>
      </w:r>
      <w:r w:rsidR="006A6D84" w:rsidRPr="00A07064">
        <w:rPr>
          <w:rFonts w:ascii="Arial" w:eastAsia="Arial" w:hAnsi="Arial" w:cs="Arial"/>
          <w:sz w:val="24"/>
          <w:szCs w:val="24"/>
        </w:rPr>
        <w:t xml:space="preserve">vary </w:t>
      </w:r>
      <w:r w:rsidRPr="00A07064">
        <w:rPr>
          <w:rFonts w:ascii="Arial" w:eastAsia="Arial" w:hAnsi="Arial" w:cs="Arial"/>
          <w:sz w:val="24"/>
          <w:szCs w:val="24"/>
        </w:rPr>
        <w:t xml:space="preserve">between grades, types or specifications of the goods </w:t>
      </w:r>
      <w:r w:rsidR="005446BA" w:rsidRPr="001D2964">
        <w:rPr>
          <w:rFonts w:ascii="Arial" w:eastAsia="Arial" w:hAnsi="Arial" w:cs="Arial"/>
          <w:color w:val="000000" w:themeColor="text1"/>
          <w:sz w:val="24"/>
          <w:szCs w:val="24"/>
        </w:rPr>
        <w:t>subject to review</w:t>
      </w:r>
      <w:r w:rsidR="005446BA" w:rsidRPr="00A07064">
        <w:rPr>
          <w:rFonts w:ascii="Arial" w:eastAsia="Arial" w:hAnsi="Arial" w:cs="Arial"/>
          <w:color w:val="FF0000"/>
          <w:sz w:val="24"/>
          <w:szCs w:val="24"/>
        </w:rPr>
        <w:t xml:space="preserve"> </w:t>
      </w:r>
      <w:r w:rsidRPr="00A07064">
        <w:rPr>
          <w:rFonts w:ascii="Arial" w:eastAsia="Arial" w:hAnsi="Arial" w:cs="Arial"/>
          <w:sz w:val="24"/>
          <w:szCs w:val="24"/>
        </w:rPr>
        <w:t>or among customers, regions or time periods.</w:t>
      </w:r>
    </w:p>
    <w:p w14:paraId="2991597D" w14:textId="76B27C33"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2FA4AB34" w14:textId="77777777" w:rsidTr="001415BE">
        <w:tc>
          <w:tcPr>
            <w:tcW w:w="9016" w:type="dxa"/>
            <w:gridSpan w:val="2"/>
          </w:tcPr>
          <w:p w14:paraId="0931E3C6"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9FBE59D"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6CBCF982" w14:textId="77777777" w:rsidTr="001415BE">
        <w:tc>
          <w:tcPr>
            <w:tcW w:w="4508" w:type="dxa"/>
            <w:tcBorders>
              <w:top w:val="single" w:sz="4" w:space="0" w:color="FFFFFF" w:themeColor="background1"/>
              <w:left w:val="nil"/>
              <w:bottom w:val="nil"/>
              <w:right w:val="single" w:sz="4" w:space="0" w:color="auto"/>
            </w:tcBorders>
          </w:tcPr>
          <w:p w14:paraId="5B48A455"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CD544CC"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F9AD699" w14:textId="77777777" w:rsidR="00E92B41" w:rsidRPr="0060633E" w:rsidRDefault="00E92B41" w:rsidP="001E12E3">
      <w:pPr>
        <w:suppressAutoHyphens/>
        <w:autoSpaceDE w:val="0"/>
        <w:autoSpaceDN w:val="0"/>
        <w:adjustRightInd w:val="0"/>
        <w:spacing w:after="0" w:line="22" w:lineRule="atLeast"/>
        <w:rPr>
          <w:rFonts w:ascii="Arial" w:eastAsia="Arial" w:hAnsi="Arial" w:cs="Arial"/>
          <w:sz w:val="28"/>
          <w:szCs w:val="28"/>
          <w:u w:val="single"/>
        </w:rPr>
      </w:pPr>
    </w:p>
    <w:p w14:paraId="7490C880" w14:textId="0CF5B1D3" w:rsidR="006F10B6" w:rsidRPr="00442A29" w:rsidRDefault="006F10B6" w:rsidP="002458F8">
      <w:pPr>
        <w:pStyle w:val="ListParagraph"/>
        <w:numPr>
          <w:ilvl w:val="0"/>
          <w:numId w:val="73"/>
        </w:numPr>
        <w:tabs>
          <w:tab w:val="left" w:pos="2130"/>
        </w:tabs>
        <w:suppressAutoHyphens/>
        <w:spacing w:after="0" w:line="22" w:lineRule="atLeast"/>
        <w:rPr>
          <w:rStyle w:val="normaltextrun1"/>
          <w:rFonts w:ascii="Arial" w:hAnsi="Arial" w:cs="Arial"/>
          <w:sz w:val="24"/>
          <w:szCs w:val="24"/>
        </w:rPr>
      </w:pPr>
      <w:r w:rsidRPr="001D2964">
        <w:rPr>
          <w:rFonts w:ascii="Arial" w:eastAsia="Arial" w:hAnsi="Arial" w:cs="Arial"/>
          <w:sz w:val="24"/>
          <w:szCs w:val="24"/>
        </w:rPr>
        <w:t xml:space="preserve">In relation to questions 1 – 5 above, </w:t>
      </w:r>
      <w:r w:rsidR="007E6540">
        <w:rPr>
          <w:rFonts w:ascii="Arial" w:eastAsia="Arial" w:hAnsi="Arial" w:cs="Arial"/>
          <w:sz w:val="24"/>
          <w:szCs w:val="24"/>
        </w:rPr>
        <w:t>would</w:t>
      </w:r>
      <w:r w:rsidR="007E6540" w:rsidRPr="001D2964">
        <w:rPr>
          <w:rFonts w:ascii="Arial" w:eastAsia="Arial" w:hAnsi="Arial" w:cs="Arial"/>
          <w:sz w:val="24"/>
          <w:szCs w:val="24"/>
        </w:rPr>
        <w:t xml:space="preserve"> </w:t>
      </w:r>
      <w:r w:rsidRPr="001D2964">
        <w:rPr>
          <w:rFonts w:ascii="Arial" w:eastAsia="Arial" w:hAnsi="Arial" w:cs="Arial"/>
          <w:sz w:val="24"/>
          <w:szCs w:val="24"/>
        </w:rPr>
        <w:t xml:space="preserve">anything </w:t>
      </w:r>
      <w:r w:rsidR="007E6540">
        <w:rPr>
          <w:rFonts w:ascii="Arial" w:eastAsia="Arial" w:hAnsi="Arial" w:cs="Arial"/>
          <w:sz w:val="24"/>
          <w:szCs w:val="24"/>
        </w:rPr>
        <w:t xml:space="preserve">be </w:t>
      </w:r>
      <w:r w:rsidRPr="001D2964">
        <w:rPr>
          <w:rFonts w:ascii="Arial" w:eastAsia="Arial" w:hAnsi="Arial" w:cs="Arial"/>
          <w:sz w:val="24"/>
          <w:szCs w:val="24"/>
        </w:rPr>
        <w:t>likely to change if</w:t>
      </w:r>
      <w:r w:rsidR="001D2964">
        <w:rPr>
          <w:rFonts w:ascii="Arial" w:eastAsia="Arial" w:hAnsi="Arial" w:cs="Arial"/>
          <w:sz w:val="24"/>
          <w:szCs w:val="24"/>
        </w:rPr>
        <w:t xml:space="preserve"> the ex</w:t>
      </w:r>
      <w:r w:rsidR="00CC36F7">
        <w:rPr>
          <w:rFonts w:ascii="Arial" w:eastAsia="Arial" w:hAnsi="Arial" w:cs="Arial"/>
          <w:sz w:val="24"/>
          <w:szCs w:val="24"/>
        </w:rPr>
        <w:t>isting anti-dumping measure on the goods subject to review was no longer applied?</w:t>
      </w:r>
      <w:r w:rsidRPr="001D2964">
        <w:rPr>
          <w:rFonts w:ascii="Arial" w:eastAsia="Arial" w:hAnsi="Arial" w:cs="Arial"/>
          <w:sz w:val="24"/>
          <w:szCs w:val="24"/>
        </w:rPr>
        <w:t xml:space="preserve"> </w:t>
      </w:r>
    </w:p>
    <w:p w14:paraId="11979731" w14:textId="4126E835" w:rsidR="00442A29" w:rsidRDefault="00442A29" w:rsidP="00442A29">
      <w:pPr>
        <w:tabs>
          <w:tab w:val="left" w:pos="2130"/>
        </w:tabs>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0070956F" w14:textId="77777777" w:rsidTr="001415BE">
        <w:tc>
          <w:tcPr>
            <w:tcW w:w="9016" w:type="dxa"/>
            <w:gridSpan w:val="2"/>
          </w:tcPr>
          <w:p w14:paraId="35C16E89"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BA5C37"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447F89E4" w14:textId="77777777" w:rsidTr="001415BE">
        <w:tc>
          <w:tcPr>
            <w:tcW w:w="4508" w:type="dxa"/>
            <w:tcBorders>
              <w:top w:val="single" w:sz="4" w:space="0" w:color="FFFFFF" w:themeColor="background1"/>
              <w:left w:val="nil"/>
              <w:bottom w:val="nil"/>
              <w:right w:val="single" w:sz="4" w:space="0" w:color="auto"/>
            </w:tcBorders>
          </w:tcPr>
          <w:p w14:paraId="7A216291"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DCF4B10"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716836C" w14:textId="515421E5" w:rsidR="006F10B6" w:rsidRPr="00442A29" w:rsidRDefault="006F10B6" w:rsidP="001E12E3">
      <w:pPr>
        <w:spacing w:after="0" w:line="22" w:lineRule="atLeast"/>
        <w:rPr>
          <w:rFonts w:ascii="Arial" w:eastAsia="Arial" w:hAnsi="Arial" w:cs="Arial"/>
          <w:sz w:val="24"/>
          <w:szCs w:val="28"/>
          <w:u w:val="single"/>
        </w:rPr>
      </w:pPr>
    </w:p>
    <w:p w14:paraId="32276F2B" w14:textId="63C4D7F7" w:rsidR="00122B99" w:rsidRPr="00A07064" w:rsidRDefault="004D1CBA" w:rsidP="008A6112">
      <w:pPr>
        <w:pStyle w:val="Heading3"/>
      </w:pPr>
      <w:bookmarkStart w:id="69" w:name="_Toc11414552"/>
      <w:bookmarkStart w:id="70" w:name="_Toc16852837"/>
      <w:bookmarkStart w:id="71" w:name="_Toc49839275"/>
      <w:r w:rsidRPr="00893FA6">
        <w:t>B</w:t>
      </w:r>
      <w:r w:rsidR="00275D63" w:rsidRPr="00A07064">
        <w:t>4.2</w:t>
      </w:r>
      <w:r w:rsidR="007F565A" w:rsidRPr="00A07064">
        <w:tab/>
      </w:r>
      <w:r w:rsidR="00122B99" w:rsidRPr="00A07064">
        <w:t xml:space="preserve">Domestic </w:t>
      </w:r>
      <w:bookmarkEnd w:id="69"/>
      <w:r w:rsidR="79028C48" w:rsidRPr="00A07064">
        <w:t>transactions</w:t>
      </w:r>
      <w:bookmarkEnd w:id="70"/>
      <w:bookmarkEnd w:id="71"/>
    </w:p>
    <w:p w14:paraId="1FCE09FC" w14:textId="77777777" w:rsidR="00442A29" w:rsidRDefault="00442A29" w:rsidP="001E12E3">
      <w:pPr>
        <w:tabs>
          <w:tab w:val="left" w:pos="2130"/>
        </w:tabs>
        <w:suppressAutoHyphens/>
        <w:spacing w:after="0" w:line="22" w:lineRule="atLeast"/>
        <w:rPr>
          <w:rFonts w:ascii="Arial" w:eastAsia="Arial" w:hAnsi="Arial" w:cs="Arial"/>
          <w:sz w:val="24"/>
          <w:szCs w:val="24"/>
        </w:rPr>
      </w:pPr>
    </w:p>
    <w:p w14:paraId="1C403125" w14:textId="0F3C505A" w:rsidR="00A63812" w:rsidRPr="00A07064" w:rsidRDefault="4332523B"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In this part, you must provide complete information on sales of the like goods made by your company to independent and associated customers on the domestic market for the </w:t>
      </w:r>
      <w:r w:rsidR="0074417E" w:rsidRPr="0079514C">
        <w:rPr>
          <w:rFonts w:ascii="Arial" w:eastAsia="Arial" w:hAnsi="Arial" w:cs="Arial"/>
          <w:color w:val="000000" w:themeColor="text1"/>
          <w:sz w:val="24"/>
          <w:szCs w:val="24"/>
        </w:rPr>
        <w:t>01 January 2019 – 31 December 2019</w:t>
      </w:r>
      <w:r w:rsidRPr="0079514C">
        <w:rPr>
          <w:rFonts w:ascii="Arial" w:eastAsia="Arial" w:hAnsi="Arial" w:cs="Arial"/>
          <w:b/>
          <w:bCs/>
          <w:color w:val="000000" w:themeColor="text1"/>
          <w:sz w:val="24"/>
          <w:szCs w:val="24"/>
        </w:rPr>
        <w:t>.</w:t>
      </w:r>
    </w:p>
    <w:p w14:paraId="65AA2A7C" w14:textId="7F4D68B2" w:rsidR="00A63812" w:rsidRPr="00A07064" w:rsidRDefault="00A63812" w:rsidP="001E12E3">
      <w:pPr>
        <w:tabs>
          <w:tab w:val="left" w:pos="2130"/>
        </w:tabs>
        <w:suppressAutoHyphens/>
        <w:spacing w:after="0" w:line="22" w:lineRule="atLeast"/>
        <w:rPr>
          <w:rFonts w:ascii="Arial" w:eastAsia="Arial" w:hAnsi="Arial" w:cs="Arial"/>
          <w:b/>
          <w:bCs/>
          <w:sz w:val="24"/>
          <w:szCs w:val="24"/>
        </w:rPr>
      </w:pPr>
    </w:p>
    <w:p w14:paraId="4C2CD347" w14:textId="17E34E8F" w:rsidR="00A63812" w:rsidRPr="00A07064" w:rsidRDefault="7309FD08"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provide the sales information for your company’s sales to all customers in </w:t>
      </w:r>
      <w:r w:rsidR="0030238A" w:rsidRPr="0079514C">
        <w:rPr>
          <w:rFonts w:ascii="Arial" w:eastAsia="Arial" w:hAnsi="Arial" w:cs="Arial"/>
          <w:color w:val="000000" w:themeColor="text1"/>
          <w:sz w:val="24"/>
          <w:szCs w:val="24"/>
        </w:rPr>
        <w:t>the People’s Republic of China</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in </w:t>
      </w:r>
      <w:r w:rsidRPr="00A07064">
        <w:rPr>
          <w:rFonts w:ascii="Arial" w:eastAsia="Arial" w:hAnsi="Arial" w:cs="Arial"/>
          <w:b/>
          <w:bCs/>
          <w:sz w:val="24"/>
          <w:szCs w:val="24"/>
        </w:rPr>
        <w:t>Section B – Sales</w:t>
      </w:r>
      <w:r w:rsidRPr="00A07064">
        <w:rPr>
          <w:rFonts w:ascii="Arial" w:eastAsia="Arial" w:hAnsi="Arial" w:cs="Arial"/>
          <w:sz w:val="24"/>
          <w:szCs w:val="24"/>
        </w:rPr>
        <w:t xml:space="preserve">, subsection </w:t>
      </w:r>
      <w:r w:rsidRPr="00A07064">
        <w:rPr>
          <w:rFonts w:ascii="Arial" w:eastAsia="Arial" w:hAnsi="Arial" w:cs="Arial"/>
          <w:b/>
          <w:bCs/>
          <w:sz w:val="24"/>
          <w:szCs w:val="24"/>
        </w:rPr>
        <w:t xml:space="preserve">B4 – Domestic sales, Annex II. </w:t>
      </w:r>
      <w:r w:rsidRPr="00A07064">
        <w:rPr>
          <w:rFonts w:ascii="Arial" w:eastAsia="Arial" w:hAnsi="Arial" w:cs="Arial"/>
          <w:sz w:val="24"/>
          <w:szCs w:val="24"/>
        </w:rPr>
        <w:t xml:space="preserve">For instructions on filling out and explaining the adjustments for domestic sales, please see </w:t>
      </w:r>
      <w:r w:rsidRPr="00A07064">
        <w:rPr>
          <w:rFonts w:ascii="Arial" w:eastAsia="Arial" w:hAnsi="Arial" w:cs="Arial"/>
          <w:b/>
          <w:bCs/>
          <w:sz w:val="24"/>
          <w:szCs w:val="24"/>
        </w:rPr>
        <w:t>Section C</w:t>
      </w:r>
      <w:r w:rsidRPr="00A07064">
        <w:rPr>
          <w:rFonts w:ascii="Arial" w:eastAsia="Arial" w:hAnsi="Arial" w:cs="Arial"/>
          <w:sz w:val="24"/>
          <w:szCs w:val="24"/>
        </w:rPr>
        <w:t xml:space="preserve">, subsection </w:t>
      </w:r>
      <w:r w:rsidRPr="00A07064">
        <w:rPr>
          <w:rFonts w:ascii="Arial" w:eastAsia="Arial" w:hAnsi="Arial" w:cs="Arial"/>
          <w:b/>
          <w:bCs/>
          <w:sz w:val="24"/>
          <w:szCs w:val="24"/>
        </w:rPr>
        <w:t xml:space="preserve">C2 – Adjustments for domestic sales, Annex II </w:t>
      </w:r>
      <w:r w:rsidRPr="00A07064">
        <w:rPr>
          <w:rFonts w:ascii="Arial" w:eastAsia="Arial" w:hAnsi="Arial" w:cs="Arial"/>
          <w:sz w:val="24"/>
          <w:szCs w:val="24"/>
        </w:rPr>
        <w:t>(below).</w:t>
      </w:r>
    </w:p>
    <w:p w14:paraId="6EB22AC6" w14:textId="77777777" w:rsidR="00A63812" w:rsidRPr="00A07064" w:rsidRDefault="00A63812" w:rsidP="001E12E3">
      <w:pPr>
        <w:pStyle w:val="Style1"/>
        <w:numPr>
          <w:ilvl w:val="0"/>
          <w:numId w:val="0"/>
        </w:numPr>
        <w:suppressAutoHyphens/>
        <w:spacing w:before="0" w:line="22" w:lineRule="atLeast"/>
        <w:jc w:val="left"/>
        <w:rPr>
          <w:rFonts w:ascii="Arial" w:eastAsia="Arial" w:hAnsi="Arial" w:cs="Arial"/>
        </w:rPr>
      </w:pPr>
    </w:p>
    <w:p w14:paraId="441FE1EB" w14:textId="45400364" w:rsidR="00A63812" w:rsidRPr="00A961C2" w:rsidRDefault="00A63812" w:rsidP="002458F8">
      <w:pPr>
        <w:pStyle w:val="ListParagraph"/>
        <w:numPr>
          <w:ilvl w:val="0"/>
          <w:numId w:val="56"/>
        </w:numPr>
        <w:tabs>
          <w:tab w:val="left" w:pos="2130"/>
        </w:tabs>
        <w:suppressAutoHyphens/>
        <w:spacing w:after="0" w:line="22" w:lineRule="atLeast"/>
        <w:rPr>
          <w:sz w:val="24"/>
          <w:szCs w:val="24"/>
        </w:rPr>
      </w:pPr>
      <w:r w:rsidRPr="00A07064">
        <w:rPr>
          <w:rFonts w:ascii="Arial" w:eastAsia="Arial" w:hAnsi="Arial" w:cs="Arial"/>
          <w:sz w:val="24"/>
          <w:szCs w:val="24"/>
        </w:rPr>
        <w:t xml:space="preserve">Provide all sales </w:t>
      </w:r>
      <w:r w:rsidR="2DF19CE5" w:rsidRPr="00A07064">
        <w:rPr>
          <w:rFonts w:ascii="Arial" w:eastAsia="Arial" w:hAnsi="Arial" w:cs="Arial"/>
          <w:sz w:val="24"/>
          <w:szCs w:val="24"/>
        </w:rPr>
        <w:t xml:space="preserve">and returns </w:t>
      </w:r>
      <w:r w:rsidRPr="00A07064">
        <w:rPr>
          <w:rFonts w:ascii="Arial" w:eastAsia="Arial" w:hAnsi="Arial" w:cs="Arial"/>
          <w:sz w:val="24"/>
          <w:szCs w:val="24"/>
        </w:rPr>
        <w:t xml:space="preserve">of the </w:t>
      </w:r>
      <w:r w:rsidR="001D3C11" w:rsidRPr="00A07064">
        <w:rPr>
          <w:rFonts w:ascii="Arial" w:eastAsia="Arial" w:hAnsi="Arial" w:cs="Arial"/>
          <w:sz w:val="24"/>
          <w:szCs w:val="24"/>
        </w:rPr>
        <w:t xml:space="preserve">like </w:t>
      </w:r>
      <w:r w:rsidRPr="00A07064">
        <w:rPr>
          <w:rFonts w:ascii="Arial" w:eastAsia="Arial" w:hAnsi="Arial" w:cs="Arial"/>
          <w:sz w:val="24"/>
          <w:szCs w:val="24"/>
        </w:rPr>
        <w:t xml:space="preserve">goods to all customers in </w:t>
      </w:r>
      <w:r w:rsidR="0030238A" w:rsidRPr="0079514C">
        <w:rPr>
          <w:rFonts w:ascii="Arial" w:eastAsia="Arial" w:hAnsi="Arial" w:cs="Arial"/>
          <w:color w:val="000000" w:themeColor="text1"/>
          <w:sz w:val="24"/>
          <w:szCs w:val="24"/>
        </w:rPr>
        <w:t>the People’s Republic of China</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on a transaction-by-transaction basis. </w:t>
      </w:r>
      <w:r w:rsidR="56A30152" w:rsidRPr="00A961C2">
        <w:rPr>
          <w:rFonts w:ascii="Arial" w:eastAsia="Arial" w:hAnsi="Arial" w:cs="Arial"/>
          <w:color w:val="000000" w:themeColor="text1"/>
          <w:sz w:val="24"/>
          <w:szCs w:val="24"/>
        </w:rPr>
        <w:t>Please report returns or after invoice discounts as negative (-) sales figures.</w:t>
      </w:r>
      <w:r w:rsidR="56A30152" w:rsidRPr="00A961C2">
        <w:rPr>
          <w:rFonts w:ascii="Arial" w:eastAsia="Arial" w:hAnsi="Arial" w:cs="Arial"/>
          <w:sz w:val="24"/>
          <w:szCs w:val="24"/>
        </w:rPr>
        <w:t xml:space="preserve"> </w:t>
      </w:r>
      <w:r w:rsidRPr="00A07064">
        <w:rPr>
          <w:rFonts w:ascii="Arial" w:eastAsia="Arial" w:hAnsi="Arial" w:cs="Arial"/>
          <w:sz w:val="24"/>
          <w:szCs w:val="24"/>
        </w:rPr>
        <w:t>Report each goods sale on a given invoice with a different PCN (</w:t>
      </w:r>
      <w:r w:rsidRPr="0079514C">
        <w:rPr>
          <w:rFonts w:ascii="Arial" w:eastAsia="Arial" w:hAnsi="Arial" w:cs="Arial"/>
          <w:sz w:val="24"/>
          <w:szCs w:val="24"/>
        </w:rPr>
        <w:t>see</w:t>
      </w:r>
      <w:r w:rsidR="00CA5EAF" w:rsidRPr="0079514C">
        <w:rPr>
          <w:rFonts w:ascii="Arial" w:eastAsia="Arial" w:hAnsi="Arial" w:cs="Arial"/>
          <w:sz w:val="24"/>
          <w:szCs w:val="24"/>
        </w:rPr>
        <w:t xml:space="preserve"> </w:t>
      </w:r>
      <w:r w:rsidR="008F1040" w:rsidRPr="0079514C">
        <w:rPr>
          <w:rFonts w:ascii="Arial" w:eastAsia="Arial" w:hAnsi="Arial" w:cs="Arial"/>
          <w:sz w:val="24"/>
          <w:szCs w:val="24"/>
        </w:rPr>
        <w:t>Scope of this review - Product Control Numbers</w:t>
      </w:r>
      <w:r w:rsidRPr="00A07064">
        <w:rPr>
          <w:rFonts w:ascii="Arial" w:eastAsia="Arial" w:hAnsi="Arial" w:cs="Arial"/>
          <w:sz w:val="24"/>
          <w:szCs w:val="24"/>
        </w:rPr>
        <w:t xml:space="preserve">) or invoice line as a separate transaction. If there are any other </w:t>
      </w:r>
      <w:r w:rsidR="00EC3050" w:rsidRPr="00A07064">
        <w:rPr>
          <w:rFonts w:ascii="Arial" w:eastAsia="Arial" w:hAnsi="Arial" w:cs="Arial"/>
          <w:sz w:val="24"/>
          <w:szCs w:val="24"/>
        </w:rPr>
        <w:t xml:space="preserve">sales </w:t>
      </w:r>
      <w:r w:rsidRPr="00A07064">
        <w:rPr>
          <w:rFonts w:ascii="Arial" w:eastAsia="Arial" w:hAnsi="Arial" w:cs="Arial"/>
          <w:sz w:val="24"/>
          <w:szCs w:val="24"/>
        </w:rPr>
        <w:t xml:space="preserve">costs, charges or expenses incurred which have not been identified in the table above, add a column for each item (see </w:t>
      </w:r>
      <w:r w:rsidR="00EC3050" w:rsidRPr="00A07064">
        <w:rPr>
          <w:rFonts w:ascii="Arial" w:eastAsia="Arial" w:hAnsi="Arial" w:cs="Arial"/>
          <w:sz w:val="24"/>
          <w:szCs w:val="24"/>
        </w:rPr>
        <w:t>‘</w:t>
      </w:r>
      <w:r w:rsidRPr="00A07064">
        <w:rPr>
          <w:rFonts w:ascii="Arial" w:eastAsia="Arial" w:hAnsi="Arial" w:cs="Arial"/>
          <w:sz w:val="24"/>
          <w:szCs w:val="24"/>
        </w:rPr>
        <w:t>other factors</w:t>
      </w:r>
      <w:r w:rsidR="00EC3050" w:rsidRPr="00A07064">
        <w:rPr>
          <w:rFonts w:ascii="Arial" w:eastAsia="Arial" w:hAnsi="Arial" w:cs="Arial"/>
          <w:sz w:val="24"/>
          <w:szCs w:val="24"/>
        </w:rPr>
        <w:t>’</w:t>
      </w:r>
      <w:r w:rsidRPr="00A07064">
        <w:rPr>
          <w:rFonts w:ascii="Arial" w:eastAsia="Arial" w:hAnsi="Arial" w:cs="Arial"/>
          <w:sz w:val="24"/>
          <w:szCs w:val="24"/>
        </w:rPr>
        <w:t xml:space="preserve">). For example, other </w:t>
      </w:r>
      <w:r w:rsidR="00D934A8" w:rsidRPr="00A07064">
        <w:rPr>
          <w:rFonts w:ascii="Arial" w:eastAsia="Arial" w:hAnsi="Arial" w:cs="Arial"/>
          <w:sz w:val="24"/>
          <w:szCs w:val="24"/>
        </w:rPr>
        <w:t xml:space="preserve">particular </w:t>
      </w:r>
      <w:r w:rsidRPr="00A07064">
        <w:rPr>
          <w:rFonts w:ascii="Arial" w:eastAsia="Arial" w:hAnsi="Arial" w:cs="Arial"/>
          <w:sz w:val="24"/>
          <w:szCs w:val="24"/>
        </w:rPr>
        <w:t>selling expenses incurred.</w:t>
      </w:r>
    </w:p>
    <w:p w14:paraId="162AD51B" w14:textId="77777777" w:rsidR="00A63812" w:rsidRPr="00A07064" w:rsidRDefault="00A63812" w:rsidP="001E12E3">
      <w:pPr>
        <w:pStyle w:val="Format"/>
        <w:numPr>
          <w:ilvl w:val="0"/>
          <w:numId w:val="0"/>
        </w:numPr>
        <w:suppressAutoHyphens/>
        <w:spacing w:line="22" w:lineRule="atLeast"/>
        <w:ind w:left="720"/>
        <w:rPr>
          <w:rFonts w:ascii="Arial" w:eastAsia="Arial" w:hAnsi="Arial"/>
        </w:rPr>
      </w:pPr>
    </w:p>
    <w:p w14:paraId="043E3365" w14:textId="77777777" w:rsidR="00A63812" w:rsidRPr="00A07064" w:rsidRDefault="00A63812" w:rsidP="001E12E3">
      <w:pPr>
        <w:pStyle w:val="ListParagraph"/>
        <w:tabs>
          <w:tab w:val="left" w:pos="2130"/>
        </w:tabs>
        <w:suppressAutoHyphens/>
        <w:spacing w:after="0" w:line="22" w:lineRule="atLeast"/>
        <w:ind w:left="360"/>
        <w:rPr>
          <w:rFonts w:ascii="Arial" w:eastAsia="Arial" w:hAnsi="Arial" w:cs="Arial"/>
          <w:sz w:val="24"/>
          <w:szCs w:val="24"/>
        </w:rPr>
      </w:pPr>
      <w:r w:rsidRPr="00A07064">
        <w:rPr>
          <w:rFonts w:ascii="Arial" w:eastAsia="Arial" w:hAnsi="Arial" w:cs="Arial"/>
          <w:sz w:val="24"/>
          <w:szCs w:val="24"/>
        </w:rPr>
        <w:t xml:space="preserve">See Section C for further information on how to record adjustments in this table. </w:t>
      </w:r>
    </w:p>
    <w:p w14:paraId="61466136" w14:textId="77777777" w:rsidR="00A63812" w:rsidRPr="00A07064" w:rsidRDefault="00A63812" w:rsidP="001E12E3">
      <w:pPr>
        <w:suppressAutoHyphens/>
        <w:spacing w:after="0" w:line="22" w:lineRule="atLeast"/>
        <w:rPr>
          <w:rFonts w:ascii="Arial" w:eastAsia="Arial" w:hAnsi="Arial" w:cs="Arial"/>
          <w:sz w:val="24"/>
          <w:szCs w:val="24"/>
        </w:rPr>
      </w:pPr>
    </w:p>
    <w:p w14:paraId="640C454F" w14:textId="77777777" w:rsidR="00A63812" w:rsidRPr="00A07064" w:rsidRDefault="00A63812" w:rsidP="002458F8">
      <w:pPr>
        <w:pStyle w:val="ListParagraph"/>
        <w:numPr>
          <w:ilvl w:val="0"/>
          <w:numId w:val="56"/>
        </w:numPr>
        <w:tabs>
          <w:tab w:val="left" w:pos="2130"/>
        </w:tabs>
        <w:suppressAutoHyphens/>
        <w:spacing w:after="0" w:line="22" w:lineRule="atLeast"/>
        <w:rPr>
          <w:rFonts w:ascii="Arial" w:hAnsi="Arial" w:cs="Arial"/>
          <w:sz w:val="24"/>
          <w:szCs w:val="24"/>
        </w:rPr>
      </w:pPr>
      <w:r w:rsidRPr="00A07064">
        <w:rPr>
          <w:rFonts w:ascii="Arial" w:eastAsia="Arial" w:hAnsi="Arial" w:cs="Arial"/>
          <w:sz w:val="24"/>
          <w:szCs w:val="24"/>
        </w:rPr>
        <w:t xml:space="preserve">Select two invoices from two different customers </w:t>
      </w:r>
      <w:r w:rsidR="00AC647F" w:rsidRPr="00A07064">
        <w:rPr>
          <w:rFonts w:ascii="Arial" w:eastAsia="Arial" w:hAnsi="Arial" w:cs="Arial"/>
          <w:sz w:val="24"/>
          <w:szCs w:val="24"/>
        </w:rPr>
        <w:t>regarding</w:t>
      </w:r>
      <w:r w:rsidRPr="00A07064">
        <w:rPr>
          <w:rFonts w:ascii="Arial" w:eastAsia="Arial" w:hAnsi="Arial" w:cs="Arial"/>
          <w:sz w:val="24"/>
          <w:szCs w:val="24"/>
        </w:rPr>
        <w:t xml:space="preserve"> sales to </w:t>
      </w:r>
      <w:r w:rsidR="00C4694A" w:rsidRPr="00A07064">
        <w:rPr>
          <w:rFonts w:ascii="Arial" w:eastAsia="Arial" w:hAnsi="Arial" w:cs="Arial"/>
          <w:sz w:val="24"/>
          <w:szCs w:val="24"/>
        </w:rPr>
        <w:t>domestic customers</w:t>
      </w:r>
      <w:r w:rsidRPr="00A07064">
        <w:rPr>
          <w:rFonts w:ascii="Arial" w:eastAsia="Arial" w:hAnsi="Arial" w:cs="Arial"/>
          <w:sz w:val="24"/>
          <w:szCs w:val="24"/>
        </w:rPr>
        <w:t xml:space="preserve"> during the </w:t>
      </w:r>
      <w:r w:rsidR="5F5EBCAB" w:rsidRPr="00A07064">
        <w:rPr>
          <w:rFonts w:ascii="Arial" w:eastAsia="Arial" w:hAnsi="Arial" w:cs="Arial"/>
          <w:sz w:val="24"/>
          <w:szCs w:val="24"/>
        </w:rPr>
        <w:t>POI</w:t>
      </w:r>
      <w:r w:rsidRPr="00A07064">
        <w:rPr>
          <w:rFonts w:ascii="Arial" w:eastAsia="Arial" w:hAnsi="Arial" w:cs="Arial"/>
          <w:sz w:val="24"/>
          <w:szCs w:val="24"/>
        </w:rPr>
        <w:t xml:space="preserve">. </w:t>
      </w:r>
      <w:r w:rsidR="00AC647F" w:rsidRPr="00A07064">
        <w:rPr>
          <w:rFonts w:ascii="Arial" w:eastAsia="Arial" w:hAnsi="Arial" w:cs="Arial"/>
          <w:sz w:val="24"/>
          <w:szCs w:val="24"/>
        </w:rPr>
        <w:t>Provide a complete set of document</w:t>
      </w:r>
      <w:r w:rsidR="001A512F" w:rsidRPr="00A07064">
        <w:rPr>
          <w:rFonts w:ascii="Arial" w:eastAsia="Arial" w:hAnsi="Arial" w:cs="Arial"/>
          <w:sz w:val="24"/>
          <w:szCs w:val="24"/>
        </w:rPr>
        <w:t>s</w:t>
      </w:r>
      <w:r w:rsidR="00AC647F" w:rsidRPr="00A07064">
        <w:rPr>
          <w:rFonts w:ascii="Arial" w:eastAsia="Arial" w:hAnsi="Arial" w:cs="Arial"/>
          <w:sz w:val="24"/>
          <w:szCs w:val="24"/>
        </w:rPr>
        <w:t xml:space="preserve"> for these sales. For example:</w:t>
      </w:r>
    </w:p>
    <w:p w14:paraId="45CBC8BB"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purchase order;</w:t>
      </w:r>
    </w:p>
    <w:p w14:paraId="35E09064"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 xml:space="preserve">order acceptance; </w:t>
      </w:r>
    </w:p>
    <w:p w14:paraId="031019BC"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 xml:space="preserve">commercial invoice; </w:t>
      </w:r>
    </w:p>
    <w:p w14:paraId="1BB7E6C3" w14:textId="77777777" w:rsidR="00A63812" w:rsidRPr="00A07064" w:rsidRDefault="003049A4"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 xml:space="preserve">applicable </w:t>
      </w:r>
      <w:r w:rsidR="00A63812" w:rsidRPr="00A07064">
        <w:rPr>
          <w:rFonts w:ascii="Arial" w:eastAsia="Arial" w:hAnsi="Arial" w:cs="Arial"/>
          <w:sz w:val="24"/>
          <w:szCs w:val="24"/>
        </w:rPr>
        <w:t xml:space="preserve">discounts or rebates; </w:t>
      </w:r>
    </w:p>
    <w:p w14:paraId="791C99C9"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lastRenderedPageBreak/>
        <w:t>credit/debit notes;</w:t>
      </w:r>
    </w:p>
    <w:p w14:paraId="5944A7C8"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 xml:space="preserve">long or short-term contract of sale; </w:t>
      </w:r>
    </w:p>
    <w:p w14:paraId="39E595EC" w14:textId="77777777" w:rsidR="00A63812" w:rsidRPr="00A07064" w:rsidRDefault="00A63812" w:rsidP="002458F8">
      <w:pPr>
        <w:pStyle w:val="ListParagraph"/>
        <w:numPr>
          <w:ilvl w:val="0"/>
          <w:numId w:val="29"/>
        </w:numPr>
        <w:tabs>
          <w:tab w:val="left" w:pos="2130"/>
        </w:tabs>
        <w:suppressAutoHyphens/>
        <w:spacing w:after="0" w:line="22" w:lineRule="atLeast"/>
        <w:ind w:left="709" w:hanging="357"/>
        <w:rPr>
          <w:rFonts w:ascii="Arial" w:hAnsi="Arial" w:cs="Arial"/>
          <w:sz w:val="24"/>
          <w:szCs w:val="24"/>
        </w:rPr>
      </w:pPr>
      <w:r w:rsidRPr="00A07064">
        <w:rPr>
          <w:rFonts w:ascii="Arial" w:eastAsia="Arial" w:hAnsi="Arial" w:cs="Arial"/>
          <w:sz w:val="24"/>
          <w:szCs w:val="24"/>
        </w:rPr>
        <w:t>inland freight contract; and</w:t>
      </w:r>
    </w:p>
    <w:p w14:paraId="37B558A6" w14:textId="77777777" w:rsidR="00A63812" w:rsidRPr="00A07064" w:rsidRDefault="7309FD08" w:rsidP="002458F8">
      <w:pPr>
        <w:pStyle w:val="ListParagraph"/>
        <w:numPr>
          <w:ilvl w:val="0"/>
          <w:numId w:val="29"/>
        </w:numPr>
        <w:tabs>
          <w:tab w:val="left" w:pos="2130"/>
        </w:tabs>
        <w:suppressAutoHyphens/>
        <w:spacing w:after="0" w:line="22" w:lineRule="atLeast"/>
        <w:ind w:left="709" w:hanging="357"/>
        <w:rPr>
          <w:rFonts w:ascii="Arial" w:eastAsia="Arial" w:hAnsi="Arial" w:cs="Arial"/>
          <w:sz w:val="24"/>
          <w:szCs w:val="24"/>
          <w:lang w:val="en-AU"/>
        </w:rPr>
      </w:pPr>
      <w:r w:rsidRPr="00A07064">
        <w:rPr>
          <w:rFonts w:ascii="Arial" w:eastAsia="Arial" w:hAnsi="Arial" w:cs="Arial"/>
          <w:sz w:val="24"/>
          <w:szCs w:val="24"/>
        </w:rPr>
        <w:t>bank documents showing proof of payment.</w:t>
      </w:r>
    </w:p>
    <w:p w14:paraId="0527F3C3" w14:textId="77777777" w:rsidR="00A11009" w:rsidRPr="00A07064" w:rsidRDefault="00A11009" w:rsidP="001E12E3">
      <w:pPr>
        <w:tabs>
          <w:tab w:val="left" w:pos="2130"/>
        </w:tabs>
        <w:suppressAutoHyphens/>
        <w:spacing w:after="0" w:line="22" w:lineRule="atLeast"/>
        <w:rPr>
          <w:rFonts w:ascii="Arial" w:hAnsi="Arial" w:cs="Arial"/>
          <w:sz w:val="24"/>
          <w:szCs w:val="24"/>
        </w:rPr>
      </w:pPr>
    </w:p>
    <w:p w14:paraId="0C794112" w14:textId="7B919BEF" w:rsidR="00CA1CCC" w:rsidRPr="00A07064" w:rsidRDefault="000171BA" w:rsidP="003740AF">
      <w:pPr>
        <w:pStyle w:val="Heading2"/>
      </w:pPr>
      <w:bookmarkStart w:id="72" w:name="_Toc11414428"/>
      <w:bookmarkStart w:id="73" w:name="_Toc11414572"/>
      <w:bookmarkStart w:id="74" w:name="_Toc16852838"/>
      <w:bookmarkStart w:id="75" w:name="_Toc49839276"/>
      <w:r w:rsidRPr="00A07064">
        <w:t>B</w:t>
      </w:r>
      <w:r w:rsidR="00323A26" w:rsidRPr="00A07064">
        <w:t>5</w:t>
      </w:r>
      <w:r w:rsidR="007F565A" w:rsidRPr="00A07064">
        <w:tab/>
      </w:r>
      <w:r w:rsidR="00CA1CCC" w:rsidRPr="00A07064">
        <w:t>Currency conversions</w:t>
      </w:r>
      <w:bookmarkEnd w:id="72"/>
      <w:bookmarkEnd w:id="73"/>
      <w:bookmarkEnd w:id="74"/>
      <w:bookmarkEnd w:id="75"/>
    </w:p>
    <w:p w14:paraId="6591843F" w14:textId="77777777" w:rsidR="00442A29" w:rsidRDefault="00442A29" w:rsidP="001E12E3">
      <w:pPr>
        <w:suppressAutoHyphens/>
        <w:autoSpaceDE w:val="0"/>
        <w:autoSpaceDN w:val="0"/>
        <w:adjustRightInd w:val="0"/>
        <w:spacing w:after="0" w:line="22" w:lineRule="atLeast"/>
        <w:rPr>
          <w:rFonts w:ascii="Arial" w:eastAsia="Arial" w:hAnsi="Arial" w:cs="Arial"/>
          <w:sz w:val="24"/>
          <w:szCs w:val="24"/>
        </w:rPr>
      </w:pPr>
    </w:p>
    <w:p w14:paraId="22C2179F" w14:textId="45BFAE60" w:rsidR="00CA1CCC" w:rsidRPr="00A07064" w:rsidRDefault="00CA1CCC"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To compare export sales prices with domestic sales prices</w:t>
      </w:r>
      <w:r w:rsidR="000F426B" w:rsidRPr="00A07064">
        <w:rPr>
          <w:rFonts w:ascii="Arial" w:eastAsia="Arial" w:hAnsi="Arial" w:cs="Arial"/>
          <w:sz w:val="24"/>
          <w:szCs w:val="24"/>
        </w:rPr>
        <w:t>,</w:t>
      </w:r>
      <w:r w:rsidRPr="00A07064">
        <w:rPr>
          <w:rFonts w:ascii="Arial" w:eastAsia="Arial" w:hAnsi="Arial" w:cs="Arial"/>
          <w:sz w:val="24"/>
          <w:szCs w:val="24"/>
        </w:rPr>
        <w:t xml:space="preserve"> a conversion of currency will be required. </w:t>
      </w:r>
    </w:p>
    <w:p w14:paraId="0B10FE90" w14:textId="77777777" w:rsidR="00CA1CCC" w:rsidRPr="00A07064" w:rsidRDefault="00CA1CCC" w:rsidP="001E12E3">
      <w:pPr>
        <w:pStyle w:val="ListParagraph"/>
        <w:suppressAutoHyphens/>
        <w:autoSpaceDE w:val="0"/>
        <w:autoSpaceDN w:val="0"/>
        <w:adjustRightInd w:val="0"/>
        <w:spacing w:after="0" w:line="22" w:lineRule="atLeast"/>
        <w:ind w:left="360"/>
        <w:rPr>
          <w:rFonts w:ascii="Arial" w:eastAsia="Arial" w:hAnsi="Arial" w:cs="Arial"/>
          <w:sz w:val="24"/>
          <w:szCs w:val="24"/>
        </w:rPr>
      </w:pPr>
    </w:p>
    <w:p w14:paraId="26029EF3" w14:textId="1A8B49E5" w:rsidR="00CA1CCC" w:rsidRPr="00442A29" w:rsidRDefault="00CA1CCC" w:rsidP="002458F8">
      <w:pPr>
        <w:pStyle w:val="ListParagraph"/>
        <w:numPr>
          <w:ilvl w:val="0"/>
          <w:numId w:val="35"/>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Provide the central bank exchange rates</w:t>
      </w:r>
      <w:r w:rsidR="0097511C" w:rsidRPr="00A07064">
        <w:rPr>
          <w:rFonts w:ascii="Arial" w:eastAsia="Arial" w:hAnsi="Arial" w:cs="Arial"/>
          <w:sz w:val="24"/>
          <w:szCs w:val="24"/>
        </w:rPr>
        <w:t xml:space="preserve"> in your country</w:t>
      </w:r>
      <w:r w:rsidR="000C33AA" w:rsidRPr="00A07064">
        <w:rPr>
          <w:rFonts w:ascii="Arial" w:eastAsia="Arial" w:hAnsi="Arial" w:cs="Arial"/>
          <w:sz w:val="24"/>
          <w:szCs w:val="24"/>
        </w:rPr>
        <w:t xml:space="preserve"> for the past two years. This should be </w:t>
      </w:r>
      <w:r w:rsidR="00536581" w:rsidRPr="00A07064">
        <w:rPr>
          <w:rFonts w:ascii="Arial" w:eastAsia="Arial" w:hAnsi="Arial" w:cs="Arial"/>
          <w:sz w:val="24"/>
          <w:szCs w:val="24"/>
        </w:rPr>
        <w:t xml:space="preserve">the </w:t>
      </w:r>
      <w:r w:rsidRPr="00A07064">
        <w:rPr>
          <w:rFonts w:ascii="Arial" w:eastAsia="Arial" w:hAnsi="Arial" w:cs="Arial"/>
          <w:sz w:val="24"/>
          <w:szCs w:val="24"/>
        </w:rPr>
        <w:t xml:space="preserve">official daily selling rate of exchange for the foreign currencies </w:t>
      </w:r>
      <w:r w:rsidR="7309FD08" w:rsidRPr="00A07064">
        <w:rPr>
          <w:rFonts w:ascii="Arial" w:eastAsia="Arial" w:hAnsi="Arial" w:cs="Arial"/>
          <w:sz w:val="24"/>
          <w:szCs w:val="24"/>
        </w:rPr>
        <w:t>in</w:t>
      </w:r>
      <w:r w:rsidRPr="00A07064">
        <w:rPr>
          <w:rFonts w:ascii="Arial" w:eastAsia="Arial" w:hAnsi="Arial" w:cs="Arial"/>
          <w:sz w:val="24"/>
          <w:szCs w:val="24"/>
        </w:rPr>
        <w:t xml:space="preserve"> </w:t>
      </w:r>
      <w:r w:rsidR="7309FD08" w:rsidRPr="00A07064">
        <w:rPr>
          <w:rFonts w:ascii="Arial" w:eastAsia="Arial" w:hAnsi="Arial" w:cs="Arial"/>
          <w:sz w:val="24"/>
          <w:szCs w:val="24"/>
        </w:rPr>
        <w:t xml:space="preserve">which your company traded </w:t>
      </w:r>
      <w:r w:rsidRPr="00A07064">
        <w:rPr>
          <w:rFonts w:ascii="Arial" w:eastAsia="Arial" w:hAnsi="Arial" w:cs="Arial"/>
          <w:sz w:val="24"/>
          <w:szCs w:val="24"/>
        </w:rPr>
        <w:t xml:space="preserve">in </w:t>
      </w:r>
      <w:r w:rsidR="00536581" w:rsidRPr="00A07064">
        <w:rPr>
          <w:rFonts w:ascii="Arial" w:eastAsia="Arial" w:hAnsi="Arial" w:cs="Arial"/>
          <w:sz w:val="24"/>
          <w:szCs w:val="24"/>
        </w:rPr>
        <w:t xml:space="preserve">relation to </w:t>
      </w:r>
      <w:r w:rsidRPr="00A07064">
        <w:rPr>
          <w:rFonts w:ascii="Arial" w:eastAsia="Arial" w:hAnsi="Arial" w:cs="Arial"/>
          <w:sz w:val="24"/>
          <w:szCs w:val="24"/>
        </w:rPr>
        <w:t>the export of goods</w:t>
      </w:r>
      <w:r w:rsidR="342ED7CD" w:rsidRPr="00A07064">
        <w:rPr>
          <w:rFonts w:ascii="Arial" w:eastAsia="Arial" w:hAnsi="Arial" w:cs="Arial"/>
          <w:sz w:val="24"/>
          <w:szCs w:val="24"/>
        </w:rPr>
        <w:t xml:space="preserve"> to the UK</w:t>
      </w:r>
      <w:r w:rsidR="0071166A" w:rsidRPr="00A07064">
        <w:rPr>
          <w:rFonts w:ascii="Arial" w:eastAsia="Arial" w:hAnsi="Arial" w:cs="Arial"/>
          <w:sz w:val="24"/>
          <w:szCs w:val="24"/>
        </w:rPr>
        <w:t xml:space="preserve">. Please also provide the same exchange rates for </w:t>
      </w:r>
      <w:r w:rsidR="342ED7CD" w:rsidRPr="00A07064">
        <w:rPr>
          <w:rFonts w:ascii="Arial" w:eastAsia="Arial" w:hAnsi="Arial" w:cs="Arial"/>
          <w:sz w:val="24"/>
          <w:szCs w:val="24"/>
        </w:rPr>
        <w:t>an</w:t>
      </w:r>
      <w:r w:rsidR="0071166A" w:rsidRPr="00A07064">
        <w:rPr>
          <w:rFonts w:ascii="Arial" w:eastAsia="Arial" w:hAnsi="Arial" w:cs="Arial"/>
          <w:sz w:val="24"/>
          <w:szCs w:val="24"/>
        </w:rPr>
        <w:t>y</w:t>
      </w:r>
      <w:r w:rsidR="342ED7CD" w:rsidRPr="00A07064">
        <w:rPr>
          <w:rFonts w:ascii="Arial" w:eastAsia="Arial" w:hAnsi="Arial" w:cs="Arial"/>
          <w:sz w:val="24"/>
          <w:szCs w:val="24"/>
        </w:rPr>
        <w:t xml:space="preserve"> other countries</w:t>
      </w:r>
      <w:r w:rsidR="005A0CB4" w:rsidRPr="00A07064">
        <w:rPr>
          <w:rFonts w:ascii="Arial" w:eastAsia="Arial" w:hAnsi="Arial" w:cs="Arial"/>
          <w:sz w:val="24"/>
          <w:szCs w:val="24"/>
        </w:rPr>
        <w:t xml:space="preserve"> for which you have provided sales data.</w:t>
      </w:r>
    </w:p>
    <w:p w14:paraId="6C9E83F8" w14:textId="5B319761"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09944340" w14:textId="77777777" w:rsidTr="001415BE">
        <w:tc>
          <w:tcPr>
            <w:tcW w:w="9016" w:type="dxa"/>
            <w:gridSpan w:val="2"/>
          </w:tcPr>
          <w:p w14:paraId="17460917"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4D77AF0"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6CA983D1" w14:textId="77777777" w:rsidTr="001415BE">
        <w:tc>
          <w:tcPr>
            <w:tcW w:w="4508" w:type="dxa"/>
            <w:tcBorders>
              <w:top w:val="single" w:sz="4" w:space="0" w:color="FFFFFF" w:themeColor="background1"/>
              <w:left w:val="nil"/>
              <w:bottom w:val="nil"/>
              <w:right w:val="single" w:sz="4" w:space="0" w:color="auto"/>
            </w:tcBorders>
          </w:tcPr>
          <w:p w14:paraId="17E49DAF"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881F53A"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9392492" w14:textId="77777777" w:rsidR="00CA1CCC" w:rsidRPr="0060633E" w:rsidRDefault="00CA1CCC" w:rsidP="001E12E3">
      <w:pPr>
        <w:suppressAutoHyphens/>
        <w:autoSpaceDE w:val="0"/>
        <w:autoSpaceDN w:val="0"/>
        <w:adjustRightInd w:val="0"/>
        <w:spacing w:after="0" w:line="22" w:lineRule="atLeast"/>
        <w:jc w:val="both"/>
        <w:rPr>
          <w:rFonts w:ascii="Arial" w:eastAsia="Arial" w:hAnsi="Arial" w:cs="Arial"/>
          <w:sz w:val="24"/>
          <w:szCs w:val="24"/>
        </w:rPr>
      </w:pPr>
    </w:p>
    <w:p w14:paraId="103CC78A" w14:textId="4AC054D1" w:rsidR="00CA1CCC" w:rsidRPr="00442A29" w:rsidRDefault="4FF70580" w:rsidP="002458F8">
      <w:pPr>
        <w:pStyle w:val="ListParagraph"/>
        <w:numPr>
          <w:ilvl w:val="0"/>
          <w:numId w:val="35"/>
        </w:numPr>
        <w:suppressAutoHyphens/>
        <w:autoSpaceDE w:val="0"/>
        <w:autoSpaceDN w:val="0"/>
        <w:adjustRightInd w:val="0"/>
        <w:spacing w:after="0" w:line="22" w:lineRule="atLeast"/>
        <w:ind w:left="360"/>
        <w:rPr>
          <w:rFonts w:ascii="Arial" w:hAnsi="Arial" w:cs="Arial"/>
          <w:sz w:val="24"/>
          <w:szCs w:val="24"/>
        </w:rPr>
      </w:pPr>
      <w:r w:rsidRPr="00893FA6">
        <w:rPr>
          <w:rFonts w:ascii="Arial" w:eastAsia="Arial" w:hAnsi="Arial" w:cs="Arial"/>
          <w:sz w:val="24"/>
          <w:szCs w:val="24"/>
        </w:rPr>
        <w:t xml:space="preserve">Also </w:t>
      </w:r>
      <w:r w:rsidRPr="00A07064">
        <w:rPr>
          <w:rFonts w:ascii="Arial" w:eastAsia="Arial" w:hAnsi="Arial" w:cs="Arial"/>
          <w:sz w:val="24"/>
          <w:szCs w:val="24"/>
        </w:rPr>
        <w:t>provide the actual exchange rates used by your company for converting the payment for export sales into your domestic currency during the POI.</w:t>
      </w:r>
    </w:p>
    <w:p w14:paraId="4F82AA85" w14:textId="778CE792"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423542D0" w14:textId="77777777" w:rsidTr="001415BE">
        <w:tc>
          <w:tcPr>
            <w:tcW w:w="9016" w:type="dxa"/>
            <w:gridSpan w:val="2"/>
          </w:tcPr>
          <w:p w14:paraId="22F9CB74"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3FED4C4"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0AED246E" w14:textId="77777777" w:rsidTr="001415BE">
        <w:tc>
          <w:tcPr>
            <w:tcW w:w="4508" w:type="dxa"/>
            <w:tcBorders>
              <w:top w:val="single" w:sz="4" w:space="0" w:color="FFFFFF" w:themeColor="background1"/>
              <w:left w:val="nil"/>
              <w:bottom w:val="nil"/>
              <w:right w:val="single" w:sz="4" w:space="0" w:color="auto"/>
            </w:tcBorders>
          </w:tcPr>
          <w:p w14:paraId="1050F6B7"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157318"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EB55ED4" w14:textId="77777777" w:rsidR="00CA1CCC" w:rsidRPr="0060633E" w:rsidRDefault="00CA1CCC" w:rsidP="001E12E3">
      <w:pPr>
        <w:tabs>
          <w:tab w:val="left" w:pos="2130"/>
        </w:tabs>
        <w:suppressAutoHyphens/>
        <w:spacing w:after="0" w:line="22" w:lineRule="atLeast"/>
        <w:rPr>
          <w:rFonts w:ascii="Arial" w:hAnsi="Arial" w:cs="Arial"/>
          <w:sz w:val="24"/>
          <w:szCs w:val="24"/>
        </w:rPr>
      </w:pPr>
    </w:p>
    <w:p w14:paraId="3F03EDFE" w14:textId="346B0FC0" w:rsidR="005B540B" w:rsidRPr="00442A29" w:rsidRDefault="16EDE959" w:rsidP="002458F8">
      <w:pPr>
        <w:pStyle w:val="ListParagraph"/>
        <w:numPr>
          <w:ilvl w:val="0"/>
          <w:numId w:val="35"/>
        </w:numPr>
        <w:tabs>
          <w:tab w:val="left" w:pos="2130"/>
        </w:tabs>
        <w:suppressAutoHyphens/>
        <w:autoSpaceDE w:val="0"/>
        <w:autoSpaceDN w:val="0"/>
        <w:adjustRightInd w:val="0"/>
        <w:spacing w:after="0" w:line="22" w:lineRule="atLeast"/>
        <w:ind w:left="360"/>
        <w:rPr>
          <w:rFonts w:ascii="Arial" w:hAnsi="Arial" w:cs="Arial"/>
          <w:sz w:val="24"/>
          <w:szCs w:val="24"/>
        </w:rPr>
      </w:pPr>
      <w:r w:rsidRPr="00893FA6">
        <w:rPr>
          <w:rFonts w:ascii="Arial" w:eastAsia="Arial" w:hAnsi="Arial" w:cs="Arial"/>
          <w:sz w:val="24"/>
          <w:szCs w:val="24"/>
        </w:rPr>
        <w:t xml:space="preserve">Please provide details </w:t>
      </w:r>
      <w:r w:rsidRPr="00A07064">
        <w:rPr>
          <w:rFonts w:ascii="Arial" w:hAnsi="Arial" w:cs="Arial"/>
          <w:color w:val="000000" w:themeColor="text1"/>
          <w:sz w:val="24"/>
          <w:szCs w:val="24"/>
        </w:rPr>
        <w:t>for any sales of foreign currency on forward markets directly linked to your export sales.</w:t>
      </w:r>
    </w:p>
    <w:p w14:paraId="0A480A6D" w14:textId="3EDB2232" w:rsidR="00442A29" w:rsidRDefault="00442A29" w:rsidP="00442A29">
      <w:pPr>
        <w:tabs>
          <w:tab w:val="left" w:pos="2130"/>
        </w:tabs>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35B91181" w14:textId="77777777" w:rsidTr="001415BE">
        <w:tc>
          <w:tcPr>
            <w:tcW w:w="9016" w:type="dxa"/>
            <w:gridSpan w:val="2"/>
          </w:tcPr>
          <w:p w14:paraId="534BD903"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FD1265A"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4A8966C6" w14:textId="77777777" w:rsidTr="001415BE">
        <w:tc>
          <w:tcPr>
            <w:tcW w:w="4508" w:type="dxa"/>
            <w:tcBorders>
              <w:top w:val="single" w:sz="4" w:space="0" w:color="FFFFFF" w:themeColor="background1"/>
              <w:left w:val="nil"/>
              <w:bottom w:val="nil"/>
              <w:right w:val="single" w:sz="4" w:space="0" w:color="auto"/>
            </w:tcBorders>
          </w:tcPr>
          <w:p w14:paraId="17E14E4B"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9855136"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1DE2929" w14:textId="77777777" w:rsidR="005B540B" w:rsidRPr="0060633E" w:rsidRDefault="005B540B" w:rsidP="001E12E3">
      <w:pPr>
        <w:tabs>
          <w:tab w:val="left" w:pos="2130"/>
        </w:tabs>
        <w:suppressAutoHyphens/>
        <w:spacing w:after="0" w:line="22" w:lineRule="atLeast"/>
        <w:rPr>
          <w:rFonts w:ascii="Arial" w:hAnsi="Arial" w:cs="Arial"/>
          <w:sz w:val="24"/>
          <w:szCs w:val="24"/>
          <w:highlight w:val="yellow"/>
        </w:rPr>
      </w:pPr>
    </w:p>
    <w:p w14:paraId="72DDFC9B" w14:textId="5BCDC000" w:rsidR="00D71432" w:rsidRPr="00A07064" w:rsidRDefault="4892D1EF" w:rsidP="003740AF">
      <w:pPr>
        <w:pStyle w:val="Heading2"/>
      </w:pPr>
      <w:bookmarkStart w:id="76" w:name="_Toc16852839"/>
      <w:bookmarkStart w:id="77" w:name="_Toc49839277"/>
      <w:r>
        <w:t>B6</w:t>
      </w:r>
      <w:r w:rsidR="00024872">
        <w:tab/>
      </w:r>
      <w:r>
        <w:t>Sales to other countries</w:t>
      </w:r>
      <w:bookmarkEnd w:id="76"/>
      <w:bookmarkEnd w:id="77"/>
    </w:p>
    <w:p w14:paraId="432EA307" w14:textId="77777777" w:rsidR="00442A29" w:rsidRDefault="00442A29" w:rsidP="001E12E3">
      <w:pPr>
        <w:tabs>
          <w:tab w:val="left" w:pos="2130"/>
        </w:tabs>
        <w:suppressAutoHyphens/>
        <w:spacing w:after="0" w:line="22" w:lineRule="atLeast"/>
        <w:rPr>
          <w:rFonts w:ascii="Arial" w:eastAsia="Arial" w:hAnsi="Arial" w:cs="Arial"/>
          <w:sz w:val="24"/>
          <w:szCs w:val="24"/>
        </w:rPr>
      </w:pPr>
    </w:p>
    <w:p w14:paraId="4930CA1B" w14:textId="55969CBA" w:rsidR="00AD66E8" w:rsidRPr="00A07064" w:rsidRDefault="270FA397"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In this part, you are requested to provide information on sales of the goods </w:t>
      </w:r>
      <w:r w:rsidRPr="0079514C">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made by your company to the other countries you export to (by volume).</w:t>
      </w:r>
    </w:p>
    <w:p w14:paraId="6FC65B20" w14:textId="77777777" w:rsidR="00AD66E8" w:rsidRPr="00A07064" w:rsidRDefault="00AD66E8" w:rsidP="001E12E3">
      <w:pPr>
        <w:tabs>
          <w:tab w:val="left" w:pos="2130"/>
        </w:tabs>
        <w:suppressAutoHyphens/>
        <w:spacing w:after="0" w:line="22" w:lineRule="atLeast"/>
        <w:rPr>
          <w:rFonts w:ascii="Arial" w:eastAsia="Arial" w:hAnsi="Arial" w:cs="Arial"/>
          <w:b/>
          <w:bCs/>
          <w:sz w:val="24"/>
          <w:szCs w:val="24"/>
        </w:rPr>
      </w:pPr>
    </w:p>
    <w:p w14:paraId="1FA035C4" w14:textId="4CB3797C" w:rsidR="00605265" w:rsidRPr="00442A29" w:rsidRDefault="00605265" w:rsidP="002458F8">
      <w:pPr>
        <w:pStyle w:val="ListParagraph"/>
        <w:numPr>
          <w:ilvl w:val="0"/>
          <w:numId w:val="57"/>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 xml:space="preserve">Please provide aggregated sales data for the goods </w:t>
      </w:r>
      <w:r w:rsidRPr="008E4A84">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to all customers in your top three export destinations. Please also indicate at what level of trade these transactions occur – are the sales to traders, distributors, wholesalers, industrial or end users?</w:t>
      </w:r>
    </w:p>
    <w:p w14:paraId="4880A9E9" w14:textId="1E488EFB" w:rsidR="00442A29" w:rsidRDefault="00442A29" w:rsidP="00442A29">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7F84F1D6" w14:textId="77777777" w:rsidTr="001415BE">
        <w:tc>
          <w:tcPr>
            <w:tcW w:w="9016" w:type="dxa"/>
            <w:gridSpan w:val="2"/>
          </w:tcPr>
          <w:p w14:paraId="1997A970"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A4BF864"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20E6B440" w14:textId="77777777" w:rsidTr="001415BE">
        <w:tc>
          <w:tcPr>
            <w:tcW w:w="4508" w:type="dxa"/>
            <w:tcBorders>
              <w:top w:val="single" w:sz="4" w:space="0" w:color="FFFFFF" w:themeColor="background1"/>
              <w:left w:val="nil"/>
              <w:bottom w:val="nil"/>
              <w:right w:val="single" w:sz="4" w:space="0" w:color="auto"/>
            </w:tcBorders>
          </w:tcPr>
          <w:p w14:paraId="2A3E92F5"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D98905A"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6B4C2C1" w14:textId="77777777" w:rsidR="00605265" w:rsidRPr="0060633E" w:rsidRDefault="00605265" w:rsidP="001E12E3">
      <w:pPr>
        <w:tabs>
          <w:tab w:val="left" w:pos="2130"/>
        </w:tabs>
        <w:suppressAutoHyphens/>
        <w:spacing w:after="0" w:line="22" w:lineRule="atLeast"/>
        <w:rPr>
          <w:rFonts w:ascii="Arial" w:eastAsia="Arial" w:hAnsi="Arial" w:cs="Arial"/>
          <w:b/>
          <w:bCs/>
          <w:sz w:val="24"/>
          <w:szCs w:val="24"/>
        </w:rPr>
      </w:pPr>
    </w:p>
    <w:p w14:paraId="148D68AF" w14:textId="7757EA38" w:rsidR="00897B5E" w:rsidRPr="00442A29" w:rsidRDefault="00897B5E" w:rsidP="002458F8">
      <w:pPr>
        <w:pStyle w:val="ListParagraph"/>
        <w:numPr>
          <w:ilvl w:val="0"/>
          <w:numId w:val="57"/>
        </w:numPr>
        <w:tabs>
          <w:tab w:val="left" w:pos="2130"/>
        </w:tabs>
        <w:suppressAutoHyphens/>
        <w:spacing w:after="0" w:line="22" w:lineRule="atLeast"/>
        <w:rPr>
          <w:rFonts w:ascii="Arial" w:hAnsi="Arial" w:cs="Arial"/>
          <w:sz w:val="24"/>
          <w:szCs w:val="24"/>
          <w:lang w:val="en-AU"/>
        </w:rPr>
      </w:pPr>
      <w:r w:rsidRPr="00893FA6">
        <w:rPr>
          <w:rFonts w:ascii="Arial" w:eastAsia="Arial" w:hAnsi="Arial" w:cs="Arial"/>
          <w:sz w:val="24"/>
          <w:szCs w:val="24"/>
        </w:rPr>
        <w:t>Where your sales have not been made on a CIF basis, explain how you have calculated the CIF values included in the Exc</w:t>
      </w:r>
      <w:r w:rsidRPr="00A07064">
        <w:rPr>
          <w:rFonts w:ascii="Arial" w:eastAsia="Arial" w:hAnsi="Arial" w:cs="Arial"/>
          <w:sz w:val="24"/>
          <w:szCs w:val="24"/>
        </w:rPr>
        <w:t>el column labelled ‘CIF value’.</w:t>
      </w:r>
    </w:p>
    <w:p w14:paraId="02C15012" w14:textId="6B5D0EBC" w:rsidR="00442A29" w:rsidRDefault="00442A29" w:rsidP="00442A29">
      <w:pPr>
        <w:tabs>
          <w:tab w:val="left" w:pos="2130"/>
        </w:tabs>
        <w:suppressAutoHyphens/>
        <w:spacing w:after="0" w:line="22" w:lineRule="atLeast"/>
        <w:rPr>
          <w:rFonts w:ascii="Arial" w:hAnsi="Arial" w:cs="Arial"/>
          <w:sz w:val="24"/>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7113BC4E" w14:textId="77777777" w:rsidTr="001415BE">
        <w:tc>
          <w:tcPr>
            <w:tcW w:w="9016" w:type="dxa"/>
            <w:gridSpan w:val="2"/>
          </w:tcPr>
          <w:p w14:paraId="40EBFC28"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835553C"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42A29" w:rsidRPr="00D9239B" w14:paraId="67C66896" w14:textId="77777777" w:rsidTr="001415BE">
        <w:tc>
          <w:tcPr>
            <w:tcW w:w="4508" w:type="dxa"/>
            <w:tcBorders>
              <w:top w:val="single" w:sz="4" w:space="0" w:color="FFFFFF" w:themeColor="background1"/>
              <w:left w:val="nil"/>
              <w:bottom w:val="nil"/>
              <w:right w:val="single" w:sz="4" w:space="0" w:color="auto"/>
            </w:tcBorders>
          </w:tcPr>
          <w:p w14:paraId="1D2BF08D"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9B82093" w14:textId="77777777" w:rsidR="00442A29" w:rsidRPr="00D9239B" w:rsidRDefault="00442A2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7136F4B" w14:textId="77777777" w:rsidR="00897B5E" w:rsidRPr="00442A29" w:rsidRDefault="00897B5E" w:rsidP="00442A29">
      <w:pPr>
        <w:suppressAutoHyphens/>
        <w:spacing w:after="0" w:line="22" w:lineRule="atLeast"/>
        <w:rPr>
          <w:rFonts w:ascii="Arial" w:eastAsia="Arial" w:hAnsi="Arial" w:cs="Arial"/>
          <w:sz w:val="24"/>
          <w:szCs w:val="24"/>
        </w:rPr>
      </w:pPr>
    </w:p>
    <w:p w14:paraId="7FA15E2B" w14:textId="77777777" w:rsidR="00897B5E" w:rsidRPr="00A07064" w:rsidRDefault="00897B5E" w:rsidP="002458F8">
      <w:pPr>
        <w:pStyle w:val="ListParagraph"/>
        <w:numPr>
          <w:ilvl w:val="0"/>
          <w:numId w:val="57"/>
        </w:numPr>
        <w:tabs>
          <w:tab w:val="left" w:pos="2130"/>
        </w:tabs>
        <w:suppressAutoHyphens/>
        <w:spacing w:after="0" w:line="22" w:lineRule="atLeast"/>
        <w:rPr>
          <w:rFonts w:ascii="Arial" w:hAnsi="Arial" w:cs="Arial"/>
          <w:sz w:val="24"/>
          <w:szCs w:val="24"/>
        </w:rPr>
      </w:pPr>
      <w:r w:rsidRPr="00893FA6">
        <w:rPr>
          <w:rFonts w:ascii="Arial" w:eastAsia="Arial" w:hAnsi="Arial" w:cs="Arial"/>
          <w:sz w:val="24"/>
          <w:szCs w:val="24"/>
        </w:rPr>
        <w:t xml:space="preserve">Select two invoices from two different customers </w:t>
      </w:r>
      <w:r w:rsidRPr="00A07064">
        <w:rPr>
          <w:rFonts w:ascii="Arial" w:eastAsia="Arial" w:hAnsi="Arial" w:cs="Arial"/>
          <w:sz w:val="24"/>
          <w:szCs w:val="24"/>
        </w:rPr>
        <w:t>concerning sales to the top three countries during the POI. Provide a complete set of documents for these sales. For example:</w:t>
      </w:r>
    </w:p>
    <w:p w14:paraId="6CA69439"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purchase order;</w:t>
      </w:r>
    </w:p>
    <w:p w14:paraId="4D91519B"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 xml:space="preserve">order acceptance; </w:t>
      </w:r>
    </w:p>
    <w:p w14:paraId="5AF48DBC"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 xml:space="preserve">commercial invoice; </w:t>
      </w:r>
    </w:p>
    <w:p w14:paraId="72EE4ABF"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 xml:space="preserve">applicable discounts or rebates; </w:t>
      </w:r>
    </w:p>
    <w:p w14:paraId="3AB67F58"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credit/debit notes;</w:t>
      </w:r>
    </w:p>
    <w:p w14:paraId="0640137C" w14:textId="77777777"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 xml:space="preserve">long or short-term contract of sale; </w:t>
      </w:r>
    </w:p>
    <w:p w14:paraId="63383E95" w14:textId="419E971E" w:rsidR="00897B5E" w:rsidRPr="00A07064" w:rsidRDefault="00897B5E" w:rsidP="002458F8">
      <w:pPr>
        <w:pStyle w:val="ListParagraph"/>
        <w:numPr>
          <w:ilvl w:val="0"/>
          <w:numId w:val="29"/>
        </w:numPr>
        <w:tabs>
          <w:tab w:val="left" w:pos="2130"/>
        </w:tabs>
        <w:suppressAutoHyphens/>
        <w:spacing w:after="0" w:line="22" w:lineRule="atLeast"/>
        <w:ind w:left="746"/>
        <w:rPr>
          <w:rFonts w:ascii="Arial" w:hAnsi="Arial" w:cs="Arial"/>
          <w:sz w:val="24"/>
          <w:szCs w:val="24"/>
        </w:rPr>
      </w:pPr>
      <w:r w:rsidRPr="00A07064">
        <w:rPr>
          <w:rFonts w:ascii="Arial" w:eastAsia="Arial" w:hAnsi="Arial" w:cs="Arial"/>
          <w:sz w:val="24"/>
          <w:szCs w:val="24"/>
        </w:rPr>
        <w:t>inland freight contract;</w:t>
      </w:r>
      <w:r w:rsidR="0088124D" w:rsidRPr="00A07064">
        <w:rPr>
          <w:rFonts w:ascii="Arial" w:eastAsia="Arial" w:hAnsi="Arial" w:cs="Arial"/>
          <w:sz w:val="24"/>
          <w:szCs w:val="24"/>
        </w:rPr>
        <w:t xml:space="preserve"> and</w:t>
      </w:r>
    </w:p>
    <w:p w14:paraId="7FC5BF5A" w14:textId="47D067F8" w:rsidR="00897B5E" w:rsidRPr="00A07064" w:rsidRDefault="00897B5E" w:rsidP="002458F8">
      <w:pPr>
        <w:pStyle w:val="ListParagraph"/>
        <w:numPr>
          <w:ilvl w:val="0"/>
          <w:numId w:val="29"/>
        </w:numPr>
        <w:tabs>
          <w:tab w:val="left" w:pos="2130"/>
        </w:tabs>
        <w:suppressAutoHyphens/>
        <w:spacing w:after="0" w:line="22" w:lineRule="atLeast"/>
        <w:ind w:left="746"/>
        <w:rPr>
          <w:rFonts w:ascii="Arial" w:eastAsia="Arial" w:hAnsi="Arial" w:cs="Arial"/>
          <w:sz w:val="24"/>
          <w:szCs w:val="24"/>
          <w:lang w:val="en-AU"/>
        </w:rPr>
      </w:pPr>
      <w:r w:rsidRPr="00A07064">
        <w:rPr>
          <w:rFonts w:ascii="Arial" w:eastAsia="Arial" w:hAnsi="Arial" w:cs="Arial"/>
          <w:sz w:val="24"/>
          <w:szCs w:val="24"/>
        </w:rPr>
        <w:t>bank documents showing proof of payment</w:t>
      </w:r>
      <w:r w:rsidR="0088124D" w:rsidRPr="00A07064">
        <w:rPr>
          <w:rFonts w:ascii="Arial" w:eastAsia="Arial" w:hAnsi="Arial" w:cs="Arial"/>
          <w:sz w:val="24"/>
          <w:szCs w:val="24"/>
        </w:rPr>
        <w:t>.</w:t>
      </w:r>
    </w:p>
    <w:p w14:paraId="79177917" w14:textId="77777777" w:rsidR="00897B5E" w:rsidRPr="00A07064" w:rsidRDefault="00897B5E" w:rsidP="001E12E3">
      <w:pPr>
        <w:tabs>
          <w:tab w:val="left" w:pos="2130"/>
        </w:tabs>
        <w:suppressAutoHyphens/>
        <w:spacing w:after="0" w:line="22" w:lineRule="atLeast"/>
        <w:rPr>
          <w:rFonts w:ascii="Arial" w:eastAsia="Arial" w:hAnsi="Arial" w:cs="Arial"/>
          <w:b/>
          <w:bCs/>
          <w:sz w:val="24"/>
          <w:szCs w:val="24"/>
        </w:rPr>
      </w:pPr>
    </w:p>
    <w:p w14:paraId="40966EF2" w14:textId="0190E06A" w:rsidR="00F707F9" w:rsidRPr="00A07064" w:rsidRDefault="00F707F9" w:rsidP="001E12E3">
      <w:pPr>
        <w:spacing w:after="0" w:line="22" w:lineRule="atLeast"/>
        <w:rPr>
          <w:rFonts w:ascii="Arial" w:eastAsia="Arial" w:hAnsi="Arial" w:cs="Arial"/>
          <w:bCs/>
          <w:color w:val="FF0000"/>
          <w:sz w:val="24"/>
          <w:szCs w:val="24"/>
        </w:rPr>
      </w:pPr>
    </w:p>
    <w:p w14:paraId="2FAAA55B" w14:textId="77777777" w:rsidR="00322788" w:rsidRPr="00A07064" w:rsidRDefault="00322788" w:rsidP="001E12E3">
      <w:pPr>
        <w:tabs>
          <w:tab w:val="left" w:pos="2130"/>
        </w:tabs>
        <w:suppressAutoHyphens/>
        <w:spacing w:after="0" w:line="22" w:lineRule="atLeast"/>
        <w:rPr>
          <w:rFonts w:ascii="Arial" w:eastAsia="Arial" w:hAnsi="Arial" w:cs="Arial"/>
          <w:b/>
          <w:bCs/>
          <w:sz w:val="24"/>
          <w:szCs w:val="24"/>
        </w:rPr>
      </w:pPr>
    </w:p>
    <w:p w14:paraId="27A2DB5B" w14:textId="6AAC4AEC" w:rsidR="00AD66E8" w:rsidRPr="00C25280" w:rsidRDefault="29B2C5A1" w:rsidP="002458F8">
      <w:pPr>
        <w:pStyle w:val="ListParagraph"/>
        <w:numPr>
          <w:ilvl w:val="0"/>
          <w:numId w:val="57"/>
        </w:numPr>
        <w:tabs>
          <w:tab w:val="left" w:pos="2130"/>
        </w:tabs>
        <w:suppressAutoHyphens/>
        <w:spacing w:after="0" w:line="22" w:lineRule="atLeast"/>
        <w:rPr>
          <w:rFonts w:ascii="Arial" w:eastAsia="Arial" w:hAnsi="Arial" w:cs="Arial"/>
          <w:sz w:val="24"/>
          <w:szCs w:val="24"/>
        </w:rPr>
      </w:pPr>
      <w:r w:rsidRPr="00C25280">
        <w:rPr>
          <w:rFonts w:ascii="Arial" w:eastAsia="Arial" w:hAnsi="Arial" w:cs="Arial"/>
          <w:sz w:val="24"/>
          <w:szCs w:val="24"/>
        </w:rPr>
        <w:t xml:space="preserve">Please provide transaction-by-transaction sales information for your company’s sales to all customers in </w:t>
      </w:r>
      <w:r w:rsidR="007F03C8" w:rsidRPr="00C25280">
        <w:rPr>
          <w:rFonts w:ascii="Arial" w:eastAsia="Arial" w:hAnsi="Arial" w:cs="Arial"/>
          <w:sz w:val="24"/>
          <w:szCs w:val="24"/>
        </w:rPr>
        <w:t>your top t</w:t>
      </w:r>
      <w:r w:rsidR="0020456C" w:rsidRPr="00C25280">
        <w:rPr>
          <w:rFonts w:ascii="Arial" w:eastAsia="Arial" w:hAnsi="Arial" w:cs="Arial"/>
          <w:sz w:val="24"/>
          <w:szCs w:val="24"/>
        </w:rPr>
        <w:t>wo</w:t>
      </w:r>
      <w:r w:rsidR="007F03C8" w:rsidRPr="00C25280">
        <w:rPr>
          <w:rFonts w:ascii="Arial" w:eastAsia="Arial" w:hAnsi="Arial" w:cs="Arial"/>
          <w:sz w:val="24"/>
          <w:szCs w:val="24"/>
        </w:rPr>
        <w:t xml:space="preserve"> export destinations (by volume) excluding the UK</w:t>
      </w:r>
      <w:r w:rsidR="001055B4" w:rsidRPr="00C25280">
        <w:rPr>
          <w:rFonts w:ascii="Arial" w:eastAsia="Arial" w:hAnsi="Arial" w:cs="Arial"/>
          <w:sz w:val="24"/>
          <w:szCs w:val="24"/>
        </w:rPr>
        <w:t xml:space="preserve"> during the POI</w:t>
      </w:r>
      <w:r w:rsidR="007F03C8" w:rsidRPr="00C25280">
        <w:rPr>
          <w:rFonts w:ascii="Arial" w:eastAsia="Arial" w:hAnsi="Arial" w:cs="Arial"/>
          <w:sz w:val="24"/>
          <w:szCs w:val="24"/>
        </w:rPr>
        <w:t xml:space="preserve"> i</w:t>
      </w:r>
      <w:r w:rsidR="003C170D" w:rsidRPr="00C25280">
        <w:rPr>
          <w:rFonts w:ascii="Arial" w:eastAsia="Arial" w:hAnsi="Arial" w:cs="Arial"/>
          <w:sz w:val="24"/>
          <w:szCs w:val="24"/>
        </w:rPr>
        <w:t>n</w:t>
      </w:r>
      <w:r w:rsidR="001055B4" w:rsidRPr="00C25280">
        <w:rPr>
          <w:rFonts w:ascii="Arial" w:eastAsia="Arial" w:hAnsi="Arial" w:cs="Arial"/>
          <w:sz w:val="24"/>
          <w:szCs w:val="24"/>
        </w:rPr>
        <w:t xml:space="preserve"> </w:t>
      </w:r>
      <w:r w:rsidRPr="00C25280">
        <w:rPr>
          <w:rFonts w:ascii="Arial" w:eastAsia="Arial" w:hAnsi="Arial" w:cs="Arial"/>
          <w:b/>
          <w:bCs/>
          <w:sz w:val="24"/>
          <w:szCs w:val="24"/>
        </w:rPr>
        <w:t>Section B – Sales</w:t>
      </w:r>
      <w:r w:rsidRPr="00C25280">
        <w:rPr>
          <w:rFonts w:ascii="Arial" w:eastAsia="Arial" w:hAnsi="Arial" w:cs="Arial"/>
          <w:sz w:val="24"/>
          <w:szCs w:val="24"/>
        </w:rPr>
        <w:t xml:space="preserve">, subsection </w:t>
      </w:r>
      <w:r w:rsidRPr="00C25280">
        <w:rPr>
          <w:rFonts w:ascii="Arial" w:eastAsia="Arial" w:hAnsi="Arial" w:cs="Arial"/>
          <w:b/>
          <w:bCs/>
          <w:sz w:val="24"/>
          <w:szCs w:val="24"/>
        </w:rPr>
        <w:t xml:space="preserve">B6 – Sales to other countries. </w:t>
      </w:r>
      <w:r w:rsidRPr="00C25280">
        <w:rPr>
          <w:rFonts w:ascii="Arial" w:eastAsia="Arial" w:hAnsi="Arial" w:cs="Arial"/>
          <w:sz w:val="24"/>
          <w:szCs w:val="24"/>
        </w:rPr>
        <w:t xml:space="preserve">Report each goods sale on a given invoice with a different PCN (see </w:t>
      </w:r>
      <w:r w:rsidR="00654524" w:rsidRPr="00C25280">
        <w:rPr>
          <w:rFonts w:ascii="Arial" w:eastAsia="Arial" w:hAnsi="Arial" w:cs="Arial"/>
          <w:sz w:val="24"/>
          <w:szCs w:val="24"/>
        </w:rPr>
        <w:t>Scope of this review - Product Control Numbers</w:t>
      </w:r>
      <w:r w:rsidRPr="00C25280">
        <w:rPr>
          <w:rFonts w:ascii="Arial" w:eastAsia="Arial" w:hAnsi="Arial" w:cs="Arial"/>
          <w:sz w:val="24"/>
          <w:szCs w:val="24"/>
        </w:rPr>
        <w:t xml:space="preserve">) or invoice line as a separate transaction. </w:t>
      </w:r>
      <w:r w:rsidR="00AC1E09" w:rsidRPr="00C25280">
        <w:rPr>
          <w:rFonts w:ascii="Arial" w:eastAsia="Arial" w:hAnsi="Arial" w:cs="Arial"/>
          <w:sz w:val="24"/>
          <w:szCs w:val="24"/>
        </w:rPr>
        <w:t xml:space="preserve">If there are any other sales costs, charges or expenses incurred (such as other particular selling expenses) that have not been identified in the table, add a column for each item (see ‘other factors’). </w:t>
      </w:r>
      <w:r w:rsidRPr="00C25280">
        <w:rPr>
          <w:rFonts w:ascii="Arial" w:eastAsia="Arial" w:hAnsi="Arial" w:cs="Arial"/>
          <w:sz w:val="24"/>
          <w:szCs w:val="24"/>
        </w:rPr>
        <w:t xml:space="preserve">For instructions on filling out and explaining the adjustments for sales to the UK, please see </w:t>
      </w:r>
      <w:r w:rsidRPr="00C25280">
        <w:rPr>
          <w:rFonts w:ascii="Arial" w:eastAsia="Arial" w:hAnsi="Arial" w:cs="Arial"/>
          <w:b/>
          <w:bCs/>
          <w:sz w:val="24"/>
          <w:szCs w:val="24"/>
        </w:rPr>
        <w:t>Section C</w:t>
      </w:r>
      <w:r w:rsidRPr="00C25280">
        <w:rPr>
          <w:rFonts w:ascii="Arial" w:eastAsia="Arial" w:hAnsi="Arial" w:cs="Arial"/>
          <w:sz w:val="24"/>
          <w:szCs w:val="24"/>
        </w:rPr>
        <w:t xml:space="preserve"> below, subsection</w:t>
      </w:r>
      <w:r w:rsidR="00E1592A" w:rsidRPr="00C25280">
        <w:rPr>
          <w:rFonts w:ascii="Arial" w:eastAsia="Arial" w:hAnsi="Arial" w:cs="Arial"/>
          <w:sz w:val="24"/>
          <w:szCs w:val="24"/>
        </w:rPr>
        <w:t xml:space="preserve"> </w:t>
      </w:r>
      <w:r w:rsidR="00841AE4" w:rsidRPr="00C25280">
        <w:rPr>
          <w:rFonts w:ascii="Arial" w:eastAsia="Arial" w:hAnsi="Arial" w:cs="Arial"/>
          <w:sz w:val="24"/>
          <w:szCs w:val="24"/>
        </w:rPr>
        <w:t xml:space="preserve">1. </w:t>
      </w:r>
    </w:p>
    <w:p w14:paraId="2DC5E7EF" w14:textId="77777777" w:rsidR="00AD66E8" w:rsidRPr="00A07064" w:rsidRDefault="00AD66E8" w:rsidP="001E12E3">
      <w:pPr>
        <w:pStyle w:val="Style1"/>
        <w:numPr>
          <w:ilvl w:val="0"/>
          <w:numId w:val="0"/>
        </w:numPr>
        <w:suppressAutoHyphens/>
        <w:spacing w:before="0" w:line="22" w:lineRule="atLeast"/>
        <w:jc w:val="left"/>
        <w:rPr>
          <w:rFonts w:ascii="Arial" w:eastAsia="Arial" w:hAnsi="Arial" w:cs="Arial"/>
        </w:rPr>
      </w:pPr>
    </w:p>
    <w:p w14:paraId="1463AD1F" w14:textId="77777777" w:rsidR="00AC1E09" w:rsidRPr="00893FA6" w:rsidRDefault="00AC1E09" w:rsidP="001E12E3">
      <w:pPr>
        <w:pStyle w:val="Style1"/>
        <w:numPr>
          <w:ilvl w:val="0"/>
          <w:numId w:val="0"/>
        </w:numPr>
        <w:suppressAutoHyphens/>
        <w:spacing w:before="0" w:line="22" w:lineRule="atLeast"/>
        <w:jc w:val="left"/>
        <w:rPr>
          <w:rFonts w:ascii="Arial" w:eastAsia="Arial" w:hAnsi="Arial" w:cs="Arial"/>
        </w:rPr>
      </w:pPr>
    </w:p>
    <w:p w14:paraId="28367726" w14:textId="427B4D10" w:rsidR="733560BB" w:rsidRPr="00A07064" w:rsidRDefault="733560BB" w:rsidP="001E12E3">
      <w:pPr>
        <w:spacing w:after="0" w:line="22" w:lineRule="atLeast"/>
        <w:ind w:left="360"/>
        <w:rPr>
          <w:rFonts w:ascii="Arial" w:eastAsia="Arial" w:hAnsi="Arial" w:cs="Arial"/>
          <w:sz w:val="24"/>
          <w:szCs w:val="24"/>
        </w:rPr>
      </w:pPr>
    </w:p>
    <w:p w14:paraId="0939425E" w14:textId="77777777" w:rsidR="00D71432" w:rsidRPr="00A07064" w:rsidRDefault="00D71432" w:rsidP="001E12E3">
      <w:pPr>
        <w:suppressAutoHyphens/>
        <w:spacing w:after="0" w:line="22" w:lineRule="atLeast"/>
        <w:jc w:val="both"/>
        <w:rPr>
          <w:rFonts w:ascii="Arial" w:eastAsia="Arial" w:hAnsi="Arial" w:cs="Arial"/>
          <w:color w:val="FF0000"/>
          <w:sz w:val="24"/>
          <w:szCs w:val="24"/>
        </w:rPr>
      </w:pPr>
    </w:p>
    <w:p w14:paraId="74B3C44C" w14:textId="77777777" w:rsidR="00D71432" w:rsidRPr="00A07064" w:rsidRDefault="00D71432" w:rsidP="001E12E3">
      <w:pPr>
        <w:tabs>
          <w:tab w:val="left" w:pos="2130"/>
        </w:tabs>
        <w:suppressAutoHyphens/>
        <w:spacing w:after="0" w:line="22" w:lineRule="atLeast"/>
        <w:rPr>
          <w:rFonts w:ascii="Arial" w:hAnsi="Arial" w:cs="Arial"/>
          <w:sz w:val="24"/>
          <w:szCs w:val="24"/>
          <w:highlight w:val="yellow"/>
        </w:rPr>
      </w:pPr>
    </w:p>
    <w:p w14:paraId="2F7E81A2" w14:textId="77777777" w:rsidR="00B71A49" w:rsidRPr="00A07064" w:rsidRDefault="00B71A49" w:rsidP="001E12E3">
      <w:pPr>
        <w:tabs>
          <w:tab w:val="left" w:pos="2130"/>
        </w:tabs>
        <w:suppressAutoHyphens/>
        <w:spacing w:after="0" w:line="22" w:lineRule="atLeast"/>
        <w:rPr>
          <w:rFonts w:ascii="Arial" w:hAnsi="Arial" w:cs="Arial"/>
          <w:sz w:val="24"/>
          <w:szCs w:val="24"/>
          <w:highlight w:val="yellow"/>
        </w:rPr>
        <w:sectPr w:rsidR="00B71A49" w:rsidRPr="00A07064" w:rsidSect="0056178F">
          <w:headerReference w:type="default" r:id="rId21"/>
          <w:footerReference w:type="first" r:id="rId22"/>
          <w:pgSz w:w="11906" w:h="16838" w:code="9"/>
          <w:pgMar w:top="1440" w:right="1440" w:bottom="1440" w:left="1440" w:header="709" w:footer="709" w:gutter="0"/>
          <w:cols w:space="708"/>
          <w:docGrid w:linePitch="360"/>
        </w:sectPr>
      </w:pPr>
    </w:p>
    <w:p w14:paraId="233FFE98" w14:textId="038147A0" w:rsidR="002029B0" w:rsidRPr="00A07064" w:rsidRDefault="0229FE9D" w:rsidP="00A21059">
      <w:pPr>
        <w:pStyle w:val="Heading1"/>
      </w:pPr>
      <w:bookmarkStart w:id="78" w:name="_Toc49839278"/>
      <w:r w:rsidRPr="00A07064">
        <w:lastRenderedPageBreak/>
        <w:t>SECTION C:</w:t>
      </w:r>
      <w:r w:rsidR="002029B0" w:rsidRPr="00A07064">
        <w:br/>
      </w:r>
      <w:r w:rsidRPr="00A07064">
        <w:t>Fair comparison</w:t>
      </w:r>
      <w:bookmarkEnd w:id="78"/>
    </w:p>
    <w:p w14:paraId="6916BF6B" w14:textId="77777777" w:rsidR="0229FE9D" w:rsidRPr="00A07064" w:rsidRDefault="0229FE9D" w:rsidP="001E12E3">
      <w:pPr>
        <w:spacing w:after="0" w:line="22" w:lineRule="atLeast"/>
        <w:jc w:val="both"/>
        <w:rPr>
          <w:rFonts w:ascii="Arial" w:eastAsia="Arial" w:hAnsi="Arial" w:cs="Arial"/>
          <w:sz w:val="24"/>
          <w:szCs w:val="24"/>
        </w:rPr>
      </w:pPr>
    </w:p>
    <w:p w14:paraId="11163A7E" w14:textId="6935D78B" w:rsidR="00866E8D" w:rsidRPr="0060633E" w:rsidRDefault="004C25B8" w:rsidP="001E12E3">
      <w:pPr>
        <w:suppressAutoHyphens/>
        <w:autoSpaceDE w:val="0"/>
        <w:autoSpaceDN w:val="0"/>
        <w:adjustRightInd w:val="0"/>
        <w:spacing w:after="0" w:line="22" w:lineRule="atLeast"/>
        <w:jc w:val="both"/>
        <w:rPr>
          <w:rFonts w:ascii="Arial" w:eastAsia="Arial" w:hAnsi="Arial" w:cs="Arial"/>
          <w:sz w:val="24"/>
          <w:szCs w:val="24"/>
        </w:rPr>
      </w:pPr>
      <w:r w:rsidRPr="00A07064">
        <w:rPr>
          <w:rFonts w:ascii="Arial" w:eastAsia="Arial" w:hAnsi="Arial" w:cs="Arial"/>
          <w:sz w:val="24"/>
          <w:szCs w:val="24"/>
        </w:rPr>
        <w:t xml:space="preserve">To do a fair comparison between the normal value and the export price adjustments may be required. All adjustment claims will need to show how the factor concerned is one which affects price comparability. </w:t>
      </w:r>
    </w:p>
    <w:p w14:paraId="519AD579" w14:textId="77777777" w:rsidR="007540D8" w:rsidRPr="00893FA6" w:rsidRDefault="007540D8" w:rsidP="001E12E3">
      <w:pPr>
        <w:suppressAutoHyphens/>
        <w:autoSpaceDE w:val="0"/>
        <w:autoSpaceDN w:val="0"/>
        <w:adjustRightInd w:val="0"/>
        <w:spacing w:after="0" w:line="22" w:lineRule="atLeast"/>
        <w:jc w:val="both"/>
        <w:rPr>
          <w:rFonts w:ascii="Arial" w:eastAsia="Arial" w:hAnsi="Arial" w:cs="Arial"/>
          <w:sz w:val="24"/>
          <w:szCs w:val="24"/>
        </w:rPr>
      </w:pPr>
    </w:p>
    <w:p w14:paraId="1CCEBBA2" w14:textId="24AFAD51" w:rsidR="003E3F85" w:rsidRPr="00A07064" w:rsidRDefault="00A24E54"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T</w:t>
      </w:r>
      <w:r w:rsidR="003E3F85" w:rsidRPr="00A07064">
        <w:rPr>
          <w:rFonts w:ascii="Arial" w:eastAsia="Arial" w:hAnsi="Arial" w:cs="Arial"/>
          <w:sz w:val="24"/>
          <w:szCs w:val="24"/>
        </w:rPr>
        <w:t xml:space="preserve">o claim and </w:t>
      </w:r>
      <w:r w:rsidR="005842EE" w:rsidRPr="00A07064">
        <w:rPr>
          <w:rFonts w:ascii="Arial" w:eastAsia="Arial" w:hAnsi="Arial" w:cs="Arial"/>
          <w:sz w:val="24"/>
          <w:szCs w:val="24"/>
        </w:rPr>
        <w:t>evidence</w:t>
      </w:r>
      <w:r w:rsidR="003E3F85" w:rsidRPr="00A07064">
        <w:rPr>
          <w:rFonts w:ascii="Arial" w:eastAsia="Arial" w:hAnsi="Arial" w:cs="Arial"/>
          <w:sz w:val="24"/>
          <w:szCs w:val="24"/>
        </w:rPr>
        <w:t xml:space="preserve"> adjustments, </w:t>
      </w:r>
      <w:r w:rsidR="005F55A2" w:rsidRPr="00A07064">
        <w:rPr>
          <w:rFonts w:ascii="Arial" w:eastAsia="Arial" w:hAnsi="Arial" w:cs="Arial"/>
          <w:sz w:val="24"/>
          <w:szCs w:val="24"/>
        </w:rPr>
        <w:t>t</w:t>
      </w:r>
      <w:r w:rsidR="003E3F85" w:rsidRPr="00A07064">
        <w:rPr>
          <w:rFonts w:ascii="Arial" w:eastAsia="Arial" w:hAnsi="Arial" w:cs="Arial"/>
          <w:sz w:val="24"/>
          <w:szCs w:val="24"/>
        </w:rPr>
        <w:t>he following sections request details on the adjustments that your company may claim and the information that should be provided and/or kept to</w:t>
      </w:r>
      <w:r w:rsidR="00804EEC">
        <w:rPr>
          <w:rFonts w:ascii="Arial" w:eastAsia="Arial" w:hAnsi="Arial" w:cs="Arial"/>
          <w:sz w:val="24"/>
          <w:szCs w:val="24"/>
        </w:rPr>
        <w:t xml:space="preserve"> </w:t>
      </w:r>
      <w:r w:rsidRPr="00A07064">
        <w:rPr>
          <w:rFonts w:ascii="Arial" w:eastAsia="Arial" w:hAnsi="Arial" w:cs="Arial"/>
          <w:sz w:val="24"/>
          <w:szCs w:val="24"/>
        </w:rPr>
        <w:t>verify</w:t>
      </w:r>
      <w:r w:rsidR="003E3F85" w:rsidRPr="00A07064">
        <w:rPr>
          <w:rFonts w:ascii="Arial" w:eastAsia="Arial" w:hAnsi="Arial" w:cs="Arial"/>
          <w:sz w:val="24"/>
          <w:szCs w:val="24"/>
        </w:rPr>
        <w:t xml:space="preserve"> these claims.</w:t>
      </w:r>
    </w:p>
    <w:p w14:paraId="4200F0BF" w14:textId="77777777" w:rsidR="003E3F85" w:rsidRPr="00A07064" w:rsidRDefault="003E3F85" w:rsidP="001E12E3">
      <w:pPr>
        <w:suppressAutoHyphens/>
        <w:autoSpaceDE w:val="0"/>
        <w:autoSpaceDN w:val="0"/>
        <w:adjustRightInd w:val="0"/>
        <w:spacing w:after="0" w:line="22" w:lineRule="atLeast"/>
        <w:rPr>
          <w:rFonts w:ascii="Arial" w:eastAsia="Arial" w:hAnsi="Arial" w:cs="Arial"/>
          <w:sz w:val="24"/>
          <w:szCs w:val="24"/>
        </w:rPr>
      </w:pPr>
    </w:p>
    <w:p w14:paraId="3920A063" w14:textId="0298CBB4" w:rsidR="00866E8D" w:rsidRPr="00A07064" w:rsidRDefault="7A3FC0B3"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This section is divided into subsections </w:t>
      </w:r>
      <w:r w:rsidRPr="00A07064">
        <w:rPr>
          <w:rFonts w:ascii="Arial" w:eastAsia="Arial" w:hAnsi="Arial" w:cs="Arial"/>
          <w:b/>
          <w:bCs/>
          <w:sz w:val="24"/>
          <w:szCs w:val="24"/>
        </w:rPr>
        <w:t>C1 – Adjustments on export sales to the UK</w:t>
      </w:r>
      <w:r w:rsidRPr="00A07064">
        <w:rPr>
          <w:rFonts w:ascii="Arial" w:eastAsia="Arial" w:hAnsi="Arial" w:cs="Arial"/>
          <w:sz w:val="24"/>
          <w:szCs w:val="24"/>
        </w:rPr>
        <w:t xml:space="preserve"> and </w:t>
      </w:r>
      <w:r w:rsidRPr="00A07064">
        <w:rPr>
          <w:rFonts w:ascii="Arial" w:eastAsia="Arial" w:hAnsi="Arial" w:cs="Arial"/>
          <w:b/>
          <w:bCs/>
          <w:sz w:val="24"/>
          <w:szCs w:val="24"/>
        </w:rPr>
        <w:t xml:space="preserve">C2 – Adjustments on domestic sales in </w:t>
      </w:r>
      <w:r w:rsidR="00CE1900" w:rsidRPr="00804EEC">
        <w:rPr>
          <w:rFonts w:ascii="Arial" w:eastAsia="Arial" w:hAnsi="Arial" w:cs="Arial"/>
          <w:color w:val="000000" w:themeColor="text1"/>
          <w:sz w:val="24"/>
          <w:szCs w:val="24"/>
        </w:rPr>
        <w:t>the People’s Republic of China</w:t>
      </w:r>
      <w:r w:rsidRPr="00A07064">
        <w:rPr>
          <w:rFonts w:ascii="Arial" w:eastAsia="Arial" w:hAnsi="Arial" w:cs="Arial"/>
          <w:b/>
          <w:bCs/>
          <w:sz w:val="24"/>
          <w:szCs w:val="24"/>
        </w:rPr>
        <w:t>, Annex II</w:t>
      </w:r>
      <w:r w:rsidRPr="00A07064">
        <w:rPr>
          <w:rFonts w:ascii="Arial" w:eastAsia="Arial" w:hAnsi="Arial" w:cs="Arial"/>
          <w:sz w:val="24"/>
          <w:szCs w:val="24"/>
        </w:rPr>
        <w:t xml:space="preserve">. Please complete those questions that relate to adjustments you wish to claim and report all charges in your accounting currency. </w:t>
      </w:r>
    </w:p>
    <w:p w14:paraId="33B5B701" w14:textId="77777777" w:rsidR="00866E8D" w:rsidRPr="00A07064" w:rsidRDefault="00866E8D" w:rsidP="001E12E3">
      <w:pPr>
        <w:suppressAutoHyphens/>
        <w:autoSpaceDE w:val="0"/>
        <w:autoSpaceDN w:val="0"/>
        <w:adjustRightInd w:val="0"/>
        <w:spacing w:after="0" w:line="22" w:lineRule="atLeast"/>
        <w:rPr>
          <w:rFonts w:ascii="Arial" w:eastAsia="Arial" w:hAnsi="Arial" w:cs="Arial"/>
          <w:sz w:val="24"/>
          <w:szCs w:val="24"/>
        </w:rPr>
      </w:pPr>
    </w:p>
    <w:p w14:paraId="5D3A6E50" w14:textId="667279DB" w:rsidR="00866E8D" w:rsidRPr="00A07064" w:rsidRDefault="00940698" w:rsidP="003740AF">
      <w:pPr>
        <w:pStyle w:val="Heading2"/>
        <w:rPr>
          <w:color w:val="000000" w:themeColor="text1"/>
        </w:rPr>
      </w:pPr>
      <w:bookmarkStart w:id="79" w:name="_Toc11414570"/>
      <w:bookmarkStart w:id="80" w:name="_Toc16852841"/>
      <w:bookmarkStart w:id="81" w:name="_Toc49839279"/>
      <w:r w:rsidRPr="00A07064">
        <w:t>C</w:t>
      </w:r>
      <w:r w:rsidR="00866E8D" w:rsidRPr="00A07064">
        <w:t>1</w:t>
      </w:r>
      <w:r w:rsidR="007F565A" w:rsidRPr="00A07064">
        <w:tab/>
      </w:r>
      <w:r w:rsidR="00866E8D" w:rsidRPr="00A07064">
        <w:t>A</w:t>
      </w:r>
      <w:r w:rsidR="00BE4A53" w:rsidRPr="00A07064">
        <w:t>djustments</w:t>
      </w:r>
      <w:r w:rsidR="00866E8D" w:rsidRPr="00A07064">
        <w:t xml:space="preserve"> on export sales</w:t>
      </w:r>
      <w:bookmarkEnd w:id="79"/>
      <w:bookmarkEnd w:id="80"/>
      <w:bookmarkEnd w:id="81"/>
      <w:r w:rsidR="00866E8D" w:rsidRPr="00A07064">
        <w:t xml:space="preserve"> </w:t>
      </w:r>
    </w:p>
    <w:p w14:paraId="156B7AAC" w14:textId="77777777" w:rsidR="00035871" w:rsidRDefault="00035871" w:rsidP="001E12E3">
      <w:pPr>
        <w:suppressAutoHyphens/>
        <w:autoSpaceDE w:val="0"/>
        <w:autoSpaceDN w:val="0"/>
        <w:adjustRightInd w:val="0"/>
        <w:spacing w:after="0" w:line="22" w:lineRule="atLeast"/>
        <w:rPr>
          <w:rFonts w:ascii="Arial" w:eastAsia="Arial" w:hAnsi="Arial" w:cs="Arial"/>
          <w:sz w:val="24"/>
          <w:szCs w:val="24"/>
        </w:rPr>
      </w:pPr>
    </w:p>
    <w:p w14:paraId="67513E3A" w14:textId="007327CB" w:rsidR="003524F9" w:rsidRPr="00B7013B" w:rsidRDefault="003524F9" w:rsidP="003524F9">
      <w:pPr>
        <w:suppressAutoHyphens/>
        <w:autoSpaceDE w:val="0"/>
        <w:autoSpaceDN w:val="0"/>
        <w:adjustRightInd w:val="0"/>
        <w:spacing w:after="0" w:line="22" w:lineRule="atLeast"/>
        <w:rPr>
          <w:rFonts w:ascii="Arial" w:eastAsia="Arial" w:hAnsi="Arial" w:cs="Arial"/>
          <w:sz w:val="24"/>
          <w:szCs w:val="24"/>
        </w:rPr>
      </w:pPr>
      <w:r w:rsidRPr="004A3261">
        <w:rPr>
          <w:rFonts w:ascii="Arial" w:eastAsia="Arial" w:hAnsi="Arial" w:cs="Arial"/>
          <w:color w:val="000000" w:themeColor="text1"/>
          <w:sz w:val="24"/>
          <w:szCs w:val="24"/>
        </w:rPr>
        <w:t xml:space="preserve">For </w:t>
      </w:r>
      <w:r w:rsidRPr="0020456C">
        <w:rPr>
          <w:rFonts w:ascii="Arial" w:eastAsia="Arial" w:hAnsi="Arial" w:cs="Arial"/>
          <w:color w:val="000000" w:themeColor="text1"/>
          <w:sz w:val="24"/>
          <w:szCs w:val="24"/>
        </w:rPr>
        <w:t>the questions that follow, please provide information for any sales to the UK and for sales to countries detailed in B6.4.</w:t>
      </w:r>
    </w:p>
    <w:p w14:paraId="32CD1388" w14:textId="77777777" w:rsidR="003524F9" w:rsidRPr="00A07064" w:rsidRDefault="003524F9" w:rsidP="003524F9">
      <w:pPr>
        <w:suppressAutoHyphens/>
        <w:autoSpaceDE w:val="0"/>
        <w:autoSpaceDN w:val="0"/>
        <w:adjustRightInd w:val="0"/>
        <w:spacing w:after="0" w:line="22" w:lineRule="atLeast"/>
        <w:rPr>
          <w:rFonts w:ascii="Arial" w:eastAsia="Arial" w:hAnsi="Arial" w:cs="Arial"/>
          <w:sz w:val="24"/>
          <w:szCs w:val="24"/>
        </w:rPr>
      </w:pPr>
    </w:p>
    <w:p w14:paraId="1D2860BE" w14:textId="6935D074" w:rsidR="00866E8D" w:rsidRPr="00A07064" w:rsidRDefault="5B3B38A1"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Adjustments </w:t>
      </w:r>
      <w:r w:rsidR="005B31EC" w:rsidRPr="00A07064">
        <w:rPr>
          <w:rFonts w:ascii="Arial" w:eastAsia="Arial" w:hAnsi="Arial" w:cs="Arial"/>
          <w:sz w:val="24"/>
          <w:szCs w:val="24"/>
        </w:rPr>
        <w:t>should</w:t>
      </w:r>
      <w:r w:rsidRPr="00A07064">
        <w:rPr>
          <w:rFonts w:ascii="Arial" w:eastAsia="Arial" w:hAnsi="Arial" w:cs="Arial"/>
          <w:sz w:val="24"/>
          <w:szCs w:val="24"/>
        </w:rPr>
        <w:t xml:space="preserve"> be made for each transaction in the relevant columns of the transaction-by-transaction lists requested in </w:t>
      </w:r>
      <w:r w:rsidRPr="00A07064">
        <w:rPr>
          <w:rFonts w:ascii="Arial" w:eastAsia="Arial" w:hAnsi="Arial" w:cs="Arial"/>
          <w:b/>
          <w:bCs/>
          <w:sz w:val="24"/>
          <w:szCs w:val="24"/>
        </w:rPr>
        <w:t xml:space="preserve">Section </w:t>
      </w:r>
      <w:r w:rsidR="00F8120C" w:rsidRPr="00A07064">
        <w:rPr>
          <w:rFonts w:ascii="Arial" w:eastAsia="Arial" w:hAnsi="Arial" w:cs="Arial"/>
          <w:b/>
          <w:bCs/>
          <w:sz w:val="24"/>
          <w:szCs w:val="24"/>
        </w:rPr>
        <w:t>B</w:t>
      </w:r>
      <w:r w:rsidRPr="00A07064">
        <w:rPr>
          <w:rFonts w:ascii="Arial" w:eastAsia="Arial" w:hAnsi="Arial" w:cs="Arial"/>
          <w:b/>
          <w:bCs/>
          <w:sz w:val="24"/>
          <w:szCs w:val="24"/>
        </w:rPr>
        <w:t xml:space="preserve"> –</w:t>
      </w:r>
      <w:r w:rsidR="00F8120C" w:rsidRPr="00A07064">
        <w:rPr>
          <w:rFonts w:ascii="Arial" w:eastAsia="Arial" w:hAnsi="Arial" w:cs="Arial"/>
          <w:b/>
          <w:bCs/>
          <w:sz w:val="24"/>
          <w:szCs w:val="24"/>
        </w:rPr>
        <w:t xml:space="preserve"> Sales </w:t>
      </w:r>
      <w:r w:rsidRPr="00A07064">
        <w:rPr>
          <w:rFonts w:ascii="Arial" w:eastAsia="Arial" w:hAnsi="Arial" w:cs="Arial"/>
          <w:sz w:val="24"/>
          <w:szCs w:val="24"/>
        </w:rPr>
        <w:t>for all export sales</w:t>
      </w:r>
      <w:r w:rsidR="000D484A" w:rsidRPr="00A07064">
        <w:rPr>
          <w:rFonts w:ascii="Arial" w:eastAsia="Arial" w:hAnsi="Arial" w:cs="Arial"/>
          <w:sz w:val="24"/>
          <w:szCs w:val="24"/>
        </w:rPr>
        <w:t xml:space="preserve">, </w:t>
      </w:r>
      <w:r w:rsidR="000645FE" w:rsidRPr="00A07064">
        <w:rPr>
          <w:rFonts w:ascii="Arial" w:eastAsia="Arial" w:hAnsi="Arial" w:cs="Arial"/>
          <w:sz w:val="24"/>
          <w:szCs w:val="24"/>
        </w:rPr>
        <w:t xml:space="preserve">subsection </w:t>
      </w:r>
      <w:r w:rsidR="000D484A" w:rsidRPr="00A07064">
        <w:rPr>
          <w:rFonts w:ascii="Arial" w:eastAsia="Arial" w:hAnsi="Arial" w:cs="Arial"/>
          <w:b/>
          <w:sz w:val="24"/>
          <w:szCs w:val="24"/>
        </w:rPr>
        <w:t>B3</w:t>
      </w:r>
      <w:r w:rsidR="002923AF" w:rsidRPr="00A07064">
        <w:rPr>
          <w:rFonts w:ascii="Arial" w:eastAsia="Arial" w:hAnsi="Arial" w:cs="Arial"/>
          <w:b/>
          <w:sz w:val="24"/>
          <w:szCs w:val="24"/>
        </w:rPr>
        <w:t xml:space="preserve"> </w:t>
      </w:r>
      <w:r w:rsidR="002923AF" w:rsidRPr="003175C6">
        <w:rPr>
          <w:rFonts w:ascii="Arial" w:eastAsia="Arial" w:hAnsi="Arial" w:cs="Arial"/>
          <w:b/>
          <w:color w:val="000000" w:themeColor="text1"/>
          <w:sz w:val="24"/>
          <w:szCs w:val="24"/>
        </w:rPr>
        <w:t>and B6</w:t>
      </w:r>
      <w:r w:rsidR="00142B09" w:rsidRPr="003175C6">
        <w:rPr>
          <w:rFonts w:ascii="Arial" w:eastAsia="Arial" w:hAnsi="Arial" w:cs="Arial"/>
          <w:b/>
          <w:i/>
          <w:color w:val="000000" w:themeColor="text1"/>
          <w:sz w:val="24"/>
          <w:szCs w:val="24"/>
        </w:rPr>
        <w:t>,</w:t>
      </w:r>
      <w:r w:rsidR="00142B09" w:rsidRPr="00A07064">
        <w:rPr>
          <w:rFonts w:ascii="Arial" w:eastAsia="Arial" w:hAnsi="Arial" w:cs="Arial"/>
          <w:b/>
          <w:i/>
          <w:color w:val="FF0000"/>
          <w:sz w:val="24"/>
          <w:szCs w:val="24"/>
        </w:rPr>
        <w:t xml:space="preserve"> </w:t>
      </w:r>
      <w:r w:rsidR="001C2B03" w:rsidRPr="00A07064">
        <w:rPr>
          <w:rFonts w:ascii="Arial" w:eastAsia="Arial" w:hAnsi="Arial" w:cs="Arial"/>
          <w:b/>
          <w:color w:val="000000" w:themeColor="text1"/>
          <w:sz w:val="24"/>
          <w:szCs w:val="24"/>
        </w:rPr>
        <w:t>Annex II</w:t>
      </w:r>
      <w:r w:rsidRPr="00A07064">
        <w:rPr>
          <w:rFonts w:ascii="Arial" w:eastAsia="Arial" w:hAnsi="Arial" w:cs="Arial"/>
          <w:color w:val="000000" w:themeColor="text1"/>
          <w:sz w:val="24"/>
          <w:szCs w:val="24"/>
        </w:rPr>
        <w:t>.</w:t>
      </w:r>
      <w:r w:rsidR="00F60367">
        <w:rPr>
          <w:rFonts w:ascii="Arial" w:eastAsia="Arial" w:hAnsi="Arial" w:cs="Arial"/>
          <w:color w:val="000000" w:themeColor="text1"/>
          <w:sz w:val="24"/>
          <w:szCs w:val="24"/>
        </w:rPr>
        <w:t xml:space="preserve"> </w:t>
      </w:r>
    </w:p>
    <w:p w14:paraId="31141CAF" w14:textId="574DD819" w:rsidR="00866E8D" w:rsidRDefault="649CAB87"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Please r</w:t>
      </w:r>
      <w:r w:rsidR="5B3B38A1" w:rsidRPr="00A07064">
        <w:rPr>
          <w:rFonts w:ascii="Arial" w:eastAsia="Arial" w:hAnsi="Arial" w:cs="Arial"/>
          <w:sz w:val="24"/>
          <w:szCs w:val="24"/>
        </w:rPr>
        <w:t xml:space="preserve">eport actual expenses </w:t>
      </w:r>
      <w:r w:rsidR="00840BC4" w:rsidRPr="00A07064">
        <w:rPr>
          <w:rFonts w:ascii="Arial" w:eastAsia="Arial" w:hAnsi="Arial" w:cs="Arial"/>
          <w:sz w:val="24"/>
          <w:szCs w:val="24"/>
        </w:rPr>
        <w:t>where possible</w:t>
      </w:r>
      <w:r w:rsidR="5B3B38A1" w:rsidRPr="00A07064">
        <w:rPr>
          <w:rFonts w:ascii="Arial" w:eastAsia="Arial" w:hAnsi="Arial" w:cs="Arial"/>
          <w:sz w:val="24"/>
          <w:szCs w:val="24"/>
        </w:rPr>
        <w:t>. If you allocate any of these expenses</w:t>
      </w:r>
      <w:r w:rsidR="00881B9E" w:rsidRPr="00A07064">
        <w:rPr>
          <w:rFonts w:ascii="Arial" w:eastAsia="Arial" w:hAnsi="Arial" w:cs="Arial"/>
          <w:sz w:val="24"/>
          <w:szCs w:val="24"/>
        </w:rPr>
        <w:t xml:space="preserve"> across goods</w:t>
      </w:r>
      <w:r w:rsidR="5B3B38A1" w:rsidRPr="00A07064">
        <w:rPr>
          <w:rFonts w:ascii="Arial" w:eastAsia="Arial" w:hAnsi="Arial" w:cs="Arial"/>
          <w:sz w:val="24"/>
          <w:szCs w:val="24"/>
        </w:rPr>
        <w:t xml:space="preserve">, explain the </w:t>
      </w:r>
      <w:r w:rsidR="00336AD0" w:rsidRPr="00A07064">
        <w:rPr>
          <w:rFonts w:ascii="Arial" w:eastAsia="Arial" w:hAnsi="Arial" w:cs="Arial"/>
          <w:sz w:val="24"/>
          <w:szCs w:val="24"/>
        </w:rPr>
        <w:t xml:space="preserve">method used and the </w:t>
      </w:r>
      <w:r w:rsidR="5B3B38A1" w:rsidRPr="00A07064">
        <w:rPr>
          <w:rFonts w:ascii="Arial" w:eastAsia="Arial" w:hAnsi="Arial" w:cs="Arial"/>
          <w:sz w:val="24"/>
          <w:szCs w:val="24"/>
        </w:rPr>
        <w:t>reason for your choice.</w:t>
      </w:r>
    </w:p>
    <w:p w14:paraId="60681916" w14:textId="14975150" w:rsidR="00035871" w:rsidRDefault="00035871" w:rsidP="001E12E3">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175F0563" w14:textId="77777777" w:rsidTr="001415BE">
        <w:tc>
          <w:tcPr>
            <w:tcW w:w="9016" w:type="dxa"/>
            <w:gridSpan w:val="2"/>
          </w:tcPr>
          <w:p w14:paraId="4A136C4A"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62E4020"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205F254E" w14:textId="77777777" w:rsidTr="001415BE">
        <w:tc>
          <w:tcPr>
            <w:tcW w:w="4508" w:type="dxa"/>
            <w:tcBorders>
              <w:top w:val="single" w:sz="4" w:space="0" w:color="FFFFFF" w:themeColor="background1"/>
              <w:left w:val="nil"/>
              <w:bottom w:val="nil"/>
              <w:right w:val="single" w:sz="4" w:space="0" w:color="auto"/>
            </w:tcBorders>
          </w:tcPr>
          <w:p w14:paraId="335E60D0"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6B4C7BB"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C4B72AB" w14:textId="77777777" w:rsidR="00866E8D" w:rsidRPr="0060633E" w:rsidRDefault="00866E8D" w:rsidP="001E12E3">
      <w:pPr>
        <w:suppressAutoHyphens/>
        <w:autoSpaceDE w:val="0"/>
        <w:autoSpaceDN w:val="0"/>
        <w:adjustRightInd w:val="0"/>
        <w:spacing w:after="0" w:line="22" w:lineRule="atLeast"/>
        <w:jc w:val="both"/>
        <w:rPr>
          <w:rFonts w:ascii="Arial" w:eastAsia="Arial" w:hAnsi="Arial" w:cs="Arial"/>
          <w:sz w:val="24"/>
          <w:szCs w:val="24"/>
        </w:rPr>
      </w:pPr>
    </w:p>
    <w:p w14:paraId="657AC829" w14:textId="13608E0C" w:rsidR="00866E8D" w:rsidRPr="00A07064" w:rsidRDefault="00F30AD1" w:rsidP="008A6112">
      <w:pPr>
        <w:pStyle w:val="Heading3"/>
      </w:pPr>
      <w:bookmarkStart w:id="82" w:name="_Toc11414431"/>
      <w:bookmarkStart w:id="83" w:name="_Toc11414575"/>
      <w:bookmarkStart w:id="84" w:name="_Toc16852842"/>
      <w:bookmarkStart w:id="85" w:name="_Toc49839280"/>
      <w:r w:rsidRPr="00893FA6">
        <w:t>C</w:t>
      </w:r>
      <w:r w:rsidR="5B3B38A1" w:rsidRPr="00A07064">
        <w:t>1.</w:t>
      </w:r>
      <w:r w:rsidR="000171BA" w:rsidRPr="00A07064">
        <w:t>1</w:t>
      </w:r>
      <w:r w:rsidR="007F565A" w:rsidRPr="00A07064">
        <w:tab/>
      </w:r>
      <w:r w:rsidR="5B3B38A1" w:rsidRPr="00A07064">
        <w:t xml:space="preserve">Differences </w:t>
      </w:r>
      <w:r w:rsidR="00206CE8" w:rsidRPr="00A07064">
        <w:t>in</w:t>
      </w:r>
      <w:r w:rsidR="5B3B38A1" w:rsidRPr="00A07064">
        <w:t xml:space="preserve"> discounts, rebates and quantities</w:t>
      </w:r>
      <w:bookmarkEnd w:id="82"/>
      <w:bookmarkEnd w:id="83"/>
      <w:bookmarkEnd w:id="84"/>
      <w:bookmarkEnd w:id="85"/>
    </w:p>
    <w:p w14:paraId="6CE6FB52" w14:textId="77777777" w:rsidR="00035871" w:rsidRDefault="00035871" w:rsidP="001E12E3">
      <w:pPr>
        <w:suppressAutoHyphens/>
        <w:autoSpaceDE w:val="0"/>
        <w:autoSpaceDN w:val="0"/>
        <w:adjustRightInd w:val="0"/>
        <w:spacing w:after="0" w:line="22" w:lineRule="atLeast"/>
        <w:rPr>
          <w:rFonts w:ascii="Arial" w:eastAsia="Arial" w:hAnsi="Arial" w:cs="Arial"/>
          <w:sz w:val="24"/>
          <w:szCs w:val="24"/>
        </w:rPr>
      </w:pPr>
    </w:p>
    <w:p w14:paraId="501CB196" w14:textId="27EA91C5" w:rsidR="00866E8D" w:rsidRPr="00A07064" w:rsidRDefault="002A0007"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T</w:t>
      </w:r>
      <w:r w:rsidR="6BBD2078" w:rsidRPr="00A07064">
        <w:rPr>
          <w:rFonts w:ascii="Arial" w:eastAsia="Arial" w:hAnsi="Arial" w:cs="Arial"/>
          <w:sz w:val="24"/>
          <w:szCs w:val="24"/>
        </w:rPr>
        <w:t>he term ‘rebate’ includes credit on current or future purchases, promissory notes, extension of credit, or free goods or services</w:t>
      </w:r>
      <w:r w:rsidR="002E7C56" w:rsidRPr="00A07064">
        <w:rPr>
          <w:rFonts w:ascii="Arial" w:eastAsia="Arial" w:hAnsi="Arial" w:cs="Arial"/>
          <w:sz w:val="24"/>
          <w:szCs w:val="24"/>
        </w:rPr>
        <w:t>, among others</w:t>
      </w:r>
      <w:r w:rsidR="6BBD2078" w:rsidRPr="00A07064">
        <w:rPr>
          <w:rFonts w:ascii="Arial" w:eastAsia="Arial" w:hAnsi="Arial" w:cs="Arial"/>
          <w:sz w:val="24"/>
          <w:szCs w:val="24"/>
        </w:rPr>
        <w:t xml:space="preserve">. </w:t>
      </w:r>
    </w:p>
    <w:p w14:paraId="77D5A42D" w14:textId="77777777" w:rsidR="00A4751F" w:rsidRPr="00A07064" w:rsidRDefault="00A4751F" w:rsidP="001E12E3">
      <w:pPr>
        <w:suppressAutoHyphens/>
        <w:autoSpaceDE w:val="0"/>
        <w:autoSpaceDN w:val="0"/>
        <w:adjustRightInd w:val="0"/>
        <w:spacing w:after="0" w:line="22" w:lineRule="atLeast"/>
        <w:rPr>
          <w:rFonts w:ascii="Arial" w:eastAsia="Arial" w:hAnsi="Arial" w:cs="Arial"/>
          <w:sz w:val="24"/>
          <w:szCs w:val="24"/>
        </w:rPr>
      </w:pPr>
    </w:p>
    <w:p w14:paraId="5A0846A3" w14:textId="77777777" w:rsidR="00A4751F" w:rsidRPr="00A07064" w:rsidRDefault="00A4751F" w:rsidP="002458F8">
      <w:pPr>
        <w:pStyle w:val="ListParagraph"/>
        <w:numPr>
          <w:ilvl w:val="0"/>
          <w:numId w:val="32"/>
        </w:num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Please report the adjustment in the transaction-by-transaction sales listing referred to above, based on</w:t>
      </w:r>
      <w:r w:rsidR="00EE360D" w:rsidRPr="00A07064">
        <w:rPr>
          <w:rFonts w:ascii="Arial" w:eastAsia="Arial" w:hAnsi="Arial" w:cs="Arial"/>
          <w:sz w:val="24"/>
          <w:szCs w:val="24"/>
        </w:rPr>
        <w:t xml:space="preserve"> discounts, rebate</w:t>
      </w:r>
      <w:r w:rsidR="002A0007" w:rsidRPr="00A07064">
        <w:rPr>
          <w:rFonts w:ascii="Arial" w:eastAsia="Arial" w:hAnsi="Arial" w:cs="Arial"/>
          <w:sz w:val="24"/>
          <w:szCs w:val="24"/>
        </w:rPr>
        <w:t>s</w:t>
      </w:r>
      <w:r w:rsidR="00EE360D" w:rsidRPr="00A07064">
        <w:rPr>
          <w:rFonts w:ascii="Arial" w:eastAsia="Arial" w:hAnsi="Arial" w:cs="Arial"/>
          <w:sz w:val="24"/>
          <w:szCs w:val="24"/>
        </w:rPr>
        <w:t xml:space="preserve"> and quantities. Any claim should be properly quantified and linked or allocated to the relevant transactions in the transaction-by-transaction sale</w:t>
      </w:r>
      <w:r w:rsidR="009E6D44" w:rsidRPr="00A07064">
        <w:rPr>
          <w:rFonts w:ascii="Arial" w:eastAsia="Arial" w:hAnsi="Arial" w:cs="Arial"/>
          <w:sz w:val="24"/>
          <w:szCs w:val="24"/>
        </w:rPr>
        <w:t>s</w:t>
      </w:r>
      <w:r w:rsidR="00EE360D" w:rsidRPr="00A07064">
        <w:rPr>
          <w:rFonts w:ascii="Arial" w:eastAsia="Arial" w:hAnsi="Arial" w:cs="Arial"/>
          <w:sz w:val="24"/>
          <w:szCs w:val="24"/>
        </w:rPr>
        <w:t xml:space="preserve"> listing in </w:t>
      </w:r>
      <w:r w:rsidR="00EE360D" w:rsidRPr="00A07064">
        <w:rPr>
          <w:rFonts w:ascii="Arial" w:eastAsia="Arial" w:hAnsi="Arial" w:cs="Arial"/>
          <w:b/>
          <w:bCs/>
          <w:sz w:val="24"/>
          <w:szCs w:val="24"/>
        </w:rPr>
        <w:t>Section B</w:t>
      </w:r>
      <w:r w:rsidR="00DB391C" w:rsidRPr="00A07064">
        <w:rPr>
          <w:rFonts w:ascii="Arial" w:eastAsia="Arial" w:hAnsi="Arial" w:cs="Arial"/>
          <w:b/>
          <w:bCs/>
          <w:sz w:val="24"/>
          <w:szCs w:val="24"/>
        </w:rPr>
        <w:t xml:space="preserve"> – Sales, </w:t>
      </w:r>
      <w:r w:rsidR="00DB391C" w:rsidRPr="00A07064">
        <w:rPr>
          <w:rFonts w:ascii="Arial" w:eastAsia="Arial" w:hAnsi="Arial" w:cs="Arial"/>
          <w:bCs/>
          <w:sz w:val="24"/>
          <w:szCs w:val="24"/>
        </w:rPr>
        <w:t>subsection</w:t>
      </w:r>
      <w:r w:rsidR="00DB391C" w:rsidRPr="00A07064">
        <w:rPr>
          <w:rFonts w:ascii="Arial" w:eastAsia="Arial" w:hAnsi="Arial" w:cs="Arial"/>
          <w:b/>
          <w:bCs/>
          <w:sz w:val="24"/>
          <w:szCs w:val="24"/>
        </w:rPr>
        <w:t xml:space="preserve"> B</w:t>
      </w:r>
      <w:r w:rsidR="002B071C" w:rsidRPr="00A07064">
        <w:rPr>
          <w:rFonts w:ascii="Arial" w:eastAsia="Arial" w:hAnsi="Arial" w:cs="Arial"/>
          <w:b/>
          <w:bCs/>
          <w:sz w:val="24"/>
          <w:szCs w:val="24"/>
        </w:rPr>
        <w:t>3 – Sales to the UK</w:t>
      </w:r>
      <w:r w:rsidR="00EE360D" w:rsidRPr="00A07064">
        <w:rPr>
          <w:rFonts w:ascii="Arial" w:eastAsia="Arial" w:hAnsi="Arial" w:cs="Arial"/>
          <w:sz w:val="24"/>
          <w:szCs w:val="24"/>
        </w:rPr>
        <w:t>.</w:t>
      </w:r>
    </w:p>
    <w:p w14:paraId="0A8AB176" w14:textId="77777777" w:rsidR="00866E8D" w:rsidRPr="00A07064" w:rsidRDefault="00866E8D" w:rsidP="001E12E3">
      <w:pPr>
        <w:suppressAutoHyphens/>
        <w:autoSpaceDE w:val="0"/>
        <w:autoSpaceDN w:val="0"/>
        <w:adjustRightInd w:val="0"/>
        <w:spacing w:after="0" w:line="22" w:lineRule="atLeast"/>
        <w:rPr>
          <w:rFonts w:ascii="Arial" w:eastAsia="Arial" w:hAnsi="Arial" w:cs="Arial"/>
          <w:b/>
          <w:bCs/>
          <w:sz w:val="24"/>
          <w:szCs w:val="24"/>
          <w:u w:val="single"/>
        </w:rPr>
      </w:pPr>
    </w:p>
    <w:p w14:paraId="05C6B1F8" w14:textId="0DD01B26" w:rsidR="000D46DF" w:rsidRPr="00035871" w:rsidRDefault="649CAB87" w:rsidP="002458F8">
      <w:pPr>
        <w:pStyle w:val="ListParagraph"/>
        <w:numPr>
          <w:ilvl w:val="0"/>
          <w:numId w:val="32"/>
        </w:numPr>
        <w:spacing w:after="0" w:line="22" w:lineRule="atLeast"/>
        <w:rPr>
          <w:rFonts w:ascii="Arial" w:hAnsi="Arial" w:cs="Arial"/>
          <w:sz w:val="24"/>
          <w:szCs w:val="24"/>
        </w:rPr>
      </w:pPr>
      <w:r w:rsidRPr="00A07064">
        <w:rPr>
          <w:rFonts w:ascii="Arial" w:eastAsia="Arial" w:hAnsi="Arial" w:cs="Arial"/>
          <w:sz w:val="24"/>
          <w:szCs w:val="24"/>
        </w:rPr>
        <w:t xml:space="preserve">Please </w:t>
      </w:r>
      <w:r w:rsidR="00F03A4E" w:rsidRPr="00A07064">
        <w:rPr>
          <w:rFonts w:ascii="Arial" w:eastAsia="Arial" w:hAnsi="Arial" w:cs="Arial"/>
          <w:sz w:val="24"/>
          <w:szCs w:val="24"/>
        </w:rPr>
        <w:t>detail</w:t>
      </w:r>
      <w:r w:rsidR="5B3B38A1" w:rsidRPr="00A07064">
        <w:rPr>
          <w:rFonts w:ascii="Arial" w:eastAsia="Arial" w:hAnsi="Arial" w:cs="Arial"/>
          <w:sz w:val="24"/>
          <w:szCs w:val="24"/>
        </w:rPr>
        <w:t xml:space="preserve"> your policy for granting discounts and rebates to customers in the UK and to </w:t>
      </w:r>
      <w:r w:rsidR="00874D07">
        <w:rPr>
          <w:rFonts w:ascii="Arial" w:eastAsia="Arial" w:hAnsi="Arial" w:cs="Arial"/>
          <w:sz w:val="24"/>
          <w:szCs w:val="24"/>
        </w:rPr>
        <w:t xml:space="preserve">customers in other </w:t>
      </w:r>
      <w:r w:rsidR="5B3B38A1" w:rsidRPr="00A07064">
        <w:rPr>
          <w:rFonts w:ascii="Arial" w:eastAsia="Arial" w:hAnsi="Arial" w:cs="Arial"/>
          <w:sz w:val="24"/>
          <w:szCs w:val="24"/>
        </w:rPr>
        <w:t>countries.</w:t>
      </w:r>
    </w:p>
    <w:p w14:paraId="22280B38" w14:textId="63EE7331" w:rsidR="00035871" w:rsidRDefault="00035871" w:rsidP="00035871">
      <w:pPr>
        <w:spacing w:after="0" w:line="264" w:lineRule="auto"/>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1ADC0CC7" w14:textId="77777777" w:rsidTr="001415BE">
        <w:tc>
          <w:tcPr>
            <w:tcW w:w="9016" w:type="dxa"/>
            <w:gridSpan w:val="2"/>
          </w:tcPr>
          <w:p w14:paraId="43A3466A"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69D13B47"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55BFD1C0" w14:textId="77777777" w:rsidTr="001415BE">
        <w:tc>
          <w:tcPr>
            <w:tcW w:w="4508" w:type="dxa"/>
            <w:tcBorders>
              <w:top w:val="single" w:sz="4" w:space="0" w:color="FFFFFF" w:themeColor="background1"/>
              <w:left w:val="nil"/>
              <w:bottom w:val="nil"/>
              <w:right w:val="single" w:sz="4" w:space="0" w:color="auto"/>
            </w:tcBorders>
          </w:tcPr>
          <w:p w14:paraId="06E2FD0C"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D12652A"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A7D5BEF" w14:textId="77777777" w:rsidR="00866E8D" w:rsidRPr="00035871" w:rsidRDefault="00866E8D" w:rsidP="00035871">
      <w:pPr>
        <w:suppressAutoHyphens/>
        <w:autoSpaceDE w:val="0"/>
        <w:autoSpaceDN w:val="0"/>
        <w:adjustRightInd w:val="0"/>
        <w:spacing w:after="0" w:line="22" w:lineRule="atLeast"/>
        <w:rPr>
          <w:rFonts w:ascii="Arial" w:eastAsia="Arial" w:hAnsi="Arial" w:cs="Arial"/>
          <w:sz w:val="24"/>
          <w:szCs w:val="24"/>
        </w:rPr>
      </w:pPr>
    </w:p>
    <w:p w14:paraId="263CB5B2" w14:textId="77777777" w:rsidR="00866E8D" w:rsidRPr="00A07064" w:rsidRDefault="649CAB87" w:rsidP="002458F8">
      <w:pPr>
        <w:pStyle w:val="ListParagraph"/>
        <w:numPr>
          <w:ilvl w:val="0"/>
          <w:numId w:val="32"/>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Please</w:t>
      </w:r>
      <w:r w:rsidR="3BC2644C" w:rsidRPr="00A07064">
        <w:rPr>
          <w:rFonts w:ascii="Arial" w:eastAsia="Arial" w:hAnsi="Arial" w:cs="Arial"/>
          <w:sz w:val="24"/>
          <w:szCs w:val="24"/>
        </w:rPr>
        <w:t xml:space="preserve"> </w:t>
      </w:r>
      <w:r w:rsidRPr="00A07064">
        <w:rPr>
          <w:rFonts w:ascii="Arial" w:eastAsia="Arial" w:hAnsi="Arial" w:cs="Arial"/>
          <w:sz w:val="24"/>
          <w:szCs w:val="24"/>
        </w:rPr>
        <w:t>l</w:t>
      </w:r>
      <w:r w:rsidR="5B3B38A1" w:rsidRPr="00A07064">
        <w:rPr>
          <w:rFonts w:ascii="Arial" w:eastAsia="Arial" w:hAnsi="Arial" w:cs="Arial"/>
          <w:sz w:val="24"/>
          <w:szCs w:val="24"/>
        </w:rPr>
        <w:t>ist all the types of discounts or rebates you have granted and describe their terms including:</w:t>
      </w:r>
    </w:p>
    <w:p w14:paraId="0213274A" w14:textId="77777777" w:rsidR="00866E8D" w:rsidRPr="00A07064" w:rsidRDefault="5B3B38A1" w:rsidP="002458F8">
      <w:pPr>
        <w:pStyle w:val="ListParagraph"/>
        <w:numPr>
          <w:ilvl w:val="0"/>
          <w:numId w:val="45"/>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cash discounts</w:t>
      </w:r>
      <w:r w:rsidR="7B91830C" w:rsidRPr="00A07064">
        <w:rPr>
          <w:rFonts w:ascii="Arial" w:eastAsia="Arial" w:hAnsi="Arial" w:cs="Arial"/>
          <w:sz w:val="24"/>
          <w:szCs w:val="24"/>
        </w:rPr>
        <w:t>;</w:t>
      </w:r>
    </w:p>
    <w:p w14:paraId="33D6E925" w14:textId="77777777" w:rsidR="00866E8D" w:rsidRPr="00A07064" w:rsidRDefault="5B3B38A1" w:rsidP="002458F8">
      <w:pPr>
        <w:pStyle w:val="ListParagraph"/>
        <w:numPr>
          <w:ilvl w:val="0"/>
          <w:numId w:val="45"/>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deferred discounts</w:t>
      </w:r>
      <w:r w:rsidR="7B91830C" w:rsidRPr="00A07064">
        <w:rPr>
          <w:rFonts w:ascii="Arial" w:eastAsia="Arial" w:hAnsi="Arial" w:cs="Arial"/>
          <w:sz w:val="24"/>
          <w:szCs w:val="24"/>
        </w:rPr>
        <w:t>;</w:t>
      </w:r>
    </w:p>
    <w:p w14:paraId="56BB112D" w14:textId="77777777" w:rsidR="00866E8D" w:rsidRPr="00A07064" w:rsidRDefault="5B3B38A1" w:rsidP="002458F8">
      <w:pPr>
        <w:pStyle w:val="ListParagraph"/>
        <w:numPr>
          <w:ilvl w:val="0"/>
          <w:numId w:val="45"/>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quantity discounts</w:t>
      </w:r>
      <w:r w:rsidR="7B91830C" w:rsidRPr="00A07064">
        <w:rPr>
          <w:rFonts w:ascii="Arial" w:eastAsia="Arial" w:hAnsi="Arial" w:cs="Arial"/>
          <w:sz w:val="24"/>
          <w:szCs w:val="24"/>
        </w:rPr>
        <w:t>;</w:t>
      </w:r>
    </w:p>
    <w:p w14:paraId="618EC8EE" w14:textId="77777777" w:rsidR="00866E8D" w:rsidRPr="00A07064" w:rsidRDefault="5B3B38A1" w:rsidP="002458F8">
      <w:pPr>
        <w:pStyle w:val="ListParagraph"/>
        <w:numPr>
          <w:ilvl w:val="0"/>
          <w:numId w:val="45"/>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loyalty discounts</w:t>
      </w:r>
      <w:r w:rsidR="7B91830C" w:rsidRPr="00A07064">
        <w:rPr>
          <w:rFonts w:ascii="Arial" w:eastAsia="Arial" w:hAnsi="Arial" w:cs="Arial"/>
          <w:sz w:val="24"/>
          <w:szCs w:val="24"/>
        </w:rPr>
        <w:t>;</w:t>
      </w:r>
    </w:p>
    <w:p w14:paraId="3DBF4DA5" w14:textId="668A1AF0" w:rsidR="00866E8D" w:rsidRPr="00035871" w:rsidRDefault="5B3B38A1" w:rsidP="002458F8">
      <w:pPr>
        <w:pStyle w:val="ListParagraph"/>
        <w:numPr>
          <w:ilvl w:val="0"/>
          <w:numId w:val="45"/>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year-end rebate</w:t>
      </w:r>
      <w:r w:rsidR="7B91830C" w:rsidRPr="00A07064">
        <w:rPr>
          <w:rFonts w:ascii="Arial" w:eastAsia="Arial" w:hAnsi="Arial" w:cs="Arial"/>
          <w:sz w:val="24"/>
          <w:szCs w:val="24"/>
        </w:rPr>
        <w:t>,</w:t>
      </w:r>
      <w:r w:rsidRPr="00A07064">
        <w:rPr>
          <w:rFonts w:ascii="Arial" w:eastAsia="Arial" w:hAnsi="Arial" w:cs="Arial"/>
          <w:sz w:val="24"/>
          <w:szCs w:val="24"/>
        </w:rPr>
        <w:t xml:space="preserve"> etc.</w:t>
      </w:r>
    </w:p>
    <w:p w14:paraId="5B3845DF" w14:textId="79F14218" w:rsidR="00035871" w:rsidRDefault="00035871" w:rsidP="00035871">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500619D" w14:textId="77777777" w:rsidTr="001415BE">
        <w:tc>
          <w:tcPr>
            <w:tcW w:w="9016" w:type="dxa"/>
            <w:gridSpan w:val="2"/>
          </w:tcPr>
          <w:p w14:paraId="0E064A1D"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255EA0B"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65D23D97" w14:textId="77777777" w:rsidTr="001415BE">
        <w:tc>
          <w:tcPr>
            <w:tcW w:w="4508" w:type="dxa"/>
            <w:tcBorders>
              <w:top w:val="single" w:sz="4" w:space="0" w:color="FFFFFF" w:themeColor="background1"/>
              <w:left w:val="nil"/>
              <w:bottom w:val="nil"/>
              <w:right w:val="single" w:sz="4" w:space="0" w:color="auto"/>
            </w:tcBorders>
          </w:tcPr>
          <w:p w14:paraId="0AADB807"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5799EE9"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C4BD83D" w14:textId="77777777" w:rsidR="00866E8D" w:rsidRPr="0060633E" w:rsidRDefault="00866E8D" w:rsidP="001E12E3">
      <w:pPr>
        <w:pStyle w:val="ListParagraph"/>
        <w:spacing w:after="0" w:line="22" w:lineRule="atLeast"/>
        <w:ind w:left="0"/>
        <w:rPr>
          <w:rFonts w:ascii="Arial" w:eastAsia="Arial" w:hAnsi="Arial" w:cs="Arial"/>
          <w:sz w:val="24"/>
          <w:szCs w:val="24"/>
        </w:rPr>
      </w:pPr>
    </w:p>
    <w:p w14:paraId="34B392B3" w14:textId="12F97348" w:rsidR="00866E8D" w:rsidRPr="00035871" w:rsidRDefault="5B3B38A1" w:rsidP="002458F8">
      <w:pPr>
        <w:pStyle w:val="ListParagraph"/>
        <w:numPr>
          <w:ilvl w:val="0"/>
          <w:numId w:val="32"/>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If discounts or rebates vary by customer</w:t>
      </w:r>
      <w:r w:rsidR="006C7F3F" w:rsidRPr="00A07064">
        <w:rPr>
          <w:rFonts w:ascii="Arial" w:eastAsia="Arial" w:hAnsi="Arial" w:cs="Arial"/>
          <w:sz w:val="24"/>
          <w:szCs w:val="24"/>
        </w:rPr>
        <w:t xml:space="preserve"> category</w:t>
      </w:r>
      <w:r w:rsidRPr="00A07064">
        <w:rPr>
          <w:rFonts w:ascii="Arial" w:eastAsia="Arial" w:hAnsi="Arial" w:cs="Arial"/>
          <w:sz w:val="24"/>
          <w:szCs w:val="24"/>
        </w:rPr>
        <w:t xml:space="preserve">, </w:t>
      </w:r>
      <w:r w:rsidR="649CAB87" w:rsidRPr="00A07064">
        <w:rPr>
          <w:rFonts w:ascii="Arial" w:eastAsia="Arial" w:hAnsi="Arial" w:cs="Arial"/>
          <w:sz w:val="24"/>
          <w:szCs w:val="24"/>
        </w:rPr>
        <w:t xml:space="preserve">please </w:t>
      </w:r>
      <w:r w:rsidRPr="00A07064">
        <w:rPr>
          <w:rFonts w:ascii="Arial" w:eastAsia="Arial" w:hAnsi="Arial" w:cs="Arial"/>
          <w:sz w:val="24"/>
          <w:szCs w:val="24"/>
        </w:rPr>
        <w:t xml:space="preserve">explain separately the discounts and rebates given to each </w:t>
      </w:r>
      <w:r w:rsidR="001603FD" w:rsidRPr="00A07064">
        <w:rPr>
          <w:rFonts w:ascii="Arial" w:eastAsia="Arial" w:hAnsi="Arial" w:cs="Arial"/>
          <w:sz w:val="24"/>
          <w:szCs w:val="24"/>
        </w:rPr>
        <w:t>category</w:t>
      </w:r>
      <w:r w:rsidRPr="00A07064">
        <w:rPr>
          <w:rFonts w:ascii="Arial" w:eastAsia="Arial" w:hAnsi="Arial" w:cs="Arial"/>
          <w:sz w:val="24"/>
          <w:szCs w:val="24"/>
        </w:rPr>
        <w:t>.</w:t>
      </w:r>
    </w:p>
    <w:p w14:paraId="06C858CB" w14:textId="221D459E" w:rsidR="00035871" w:rsidRDefault="00035871" w:rsidP="00035871">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040AAC8F" w14:textId="77777777" w:rsidTr="001415BE">
        <w:tc>
          <w:tcPr>
            <w:tcW w:w="9016" w:type="dxa"/>
            <w:gridSpan w:val="2"/>
          </w:tcPr>
          <w:p w14:paraId="7D11BDEE"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CB0571D"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7C6505A9" w14:textId="77777777" w:rsidTr="001415BE">
        <w:tc>
          <w:tcPr>
            <w:tcW w:w="4508" w:type="dxa"/>
            <w:tcBorders>
              <w:top w:val="single" w:sz="4" w:space="0" w:color="FFFFFF" w:themeColor="background1"/>
              <w:left w:val="nil"/>
              <w:bottom w:val="nil"/>
              <w:right w:val="single" w:sz="4" w:space="0" w:color="auto"/>
            </w:tcBorders>
          </w:tcPr>
          <w:p w14:paraId="288AA631"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A168123"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0B01143" w14:textId="77777777" w:rsidR="00866E8D" w:rsidRPr="0060633E" w:rsidRDefault="00866E8D" w:rsidP="001E12E3">
      <w:pPr>
        <w:spacing w:after="0" w:line="22" w:lineRule="atLeast"/>
        <w:rPr>
          <w:rFonts w:ascii="Arial" w:eastAsia="Arial" w:hAnsi="Arial" w:cs="Arial"/>
          <w:sz w:val="24"/>
          <w:szCs w:val="24"/>
        </w:rPr>
      </w:pPr>
    </w:p>
    <w:p w14:paraId="0D9320D8" w14:textId="53AF543F" w:rsidR="00AC5360" w:rsidRDefault="00383D3D" w:rsidP="002458F8">
      <w:pPr>
        <w:pStyle w:val="ListParagraph"/>
        <w:numPr>
          <w:ilvl w:val="0"/>
          <w:numId w:val="32"/>
        </w:numPr>
        <w:suppressAutoHyphens/>
        <w:autoSpaceDE w:val="0"/>
        <w:autoSpaceDN w:val="0"/>
        <w:adjustRightInd w:val="0"/>
        <w:spacing w:after="0" w:line="22" w:lineRule="atLeast"/>
        <w:rPr>
          <w:rFonts w:ascii="Arial" w:eastAsia="Arial" w:hAnsi="Arial" w:cs="Arial"/>
          <w:sz w:val="24"/>
          <w:szCs w:val="24"/>
        </w:rPr>
      </w:pPr>
      <w:r w:rsidRPr="00893FA6">
        <w:rPr>
          <w:rFonts w:ascii="Arial" w:eastAsia="Arial" w:hAnsi="Arial" w:cs="Arial"/>
          <w:sz w:val="24"/>
          <w:szCs w:val="24"/>
        </w:rPr>
        <w:t>P</w:t>
      </w:r>
      <w:r w:rsidRPr="00A07064">
        <w:rPr>
          <w:rFonts w:ascii="Arial" w:eastAsia="Arial" w:hAnsi="Arial" w:cs="Arial"/>
          <w:sz w:val="24"/>
          <w:szCs w:val="24"/>
        </w:rPr>
        <w:t xml:space="preserve">lease provide </w:t>
      </w:r>
      <w:r w:rsidR="5B3B38A1" w:rsidRPr="00A07064">
        <w:rPr>
          <w:rFonts w:ascii="Arial" w:eastAsia="Arial" w:hAnsi="Arial" w:cs="Arial"/>
          <w:sz w:val="24"/>
          <w:szCs w:val="24"/>
        </w:rPr>
        <w:t>your discount schedules</w:t>
      </w:r>
      <w:r w:rsidRPr="00A07064">
        <w:rPr>
          <w:rFonts w:ascii="Arial" w:eastAsia="Arial" w:hAnsi="Arial" w:cs="Arial"/>
          <w:sz w:val="24"/>
          <w:szCs w:val="24"/>
        </w:rPr>
        <w:t>.</w:t>
      </w:r>
      <w:r w:rsidR="5B3B38A1" w:rsidRPr="00A07064">
        <w:rPr>
          <w:rFonts w:ascii="Arial" w:eastAsia="Arial" w:hAnsi="Arial" w:cs="Arial"/>
          <w:sz w:val="24"/>
          <w:szCs w:val="24"/>
        </w:rPr>
        <w:t xml:space="preserve"> </w:t>
      </w:r>
      <w:r w:rsidR="00D37B60" w:rsidRPr="00A07064">
        <w:rPr>
          <w:rFonts w:ascii="Arial" w:eastAsia="Arial" w:hAnsi="Arial" w:cs="Arial"/>
          <w:sz w:val="24"/>
          <w:szCs w:val="24"/>
        </w:rPr>
        <w:t>B</w:t>
      </w:r>
      <w:r w:rsidR="5B3B38A1" w:rsidRPr="00A07064">
        <w:rPr>
          <w:rFonts w:ascii="Arial" w:eastAsia="Arial" w:hAnsi="Arial" w:cs="Arial"/>
          <w:sz w:val="24"/>
          <w:szCs w:val="24"/>
        </w:rPr>
        <w:t>e</w:t>
      </w:r>
      <w:r w:rsidRPr="00A07064">
        <w:rPr>
          <w:rFonts w:ascii="Arial" w:eastAsia="Arial" w:hAnsi="Arial" w:cs="Arial"/>
          <w:sz w:val="24"/>
          <w:szCs w:val="24"/>
        </w:rPr>
        <w:t xml:space="preserve"> aware that </w:t>
      </w:r>
      <w:r w:rsidR="00D35B96" w:rsidRPr="00A07064">
        <w:rPr>
          <w:rFonts w:ascii="Arial" w:eastAsia="Arial" w:hAnsi="Arial" w:cs="Arial"/>
          <w:sz w:val="24"/>
          <w:szCs w:val="24"/>
        </w:rPr>
        <w:t xml:space="preserve">at a later date </w:t>
      </w:r>
      <w:r w:rsidRPr="00A07064">
        <w:rPr>
          <w:rFonts w:ascii="Arial" w:eastAsia="Arial" w:hAnsi="Arial" w:cs="Arial"/>
          <w:sz w:val="24"/>
          <w:szCs w:val="24"/>
        </w:rPr>
        <w:t xml:space="preserve">we </w:t>
      </w:r>
      <w:r w:rsidR="00D712D5" w:rsidRPr="00A07064">
        <w:rPr>
          <w:rFonts w:ascii="Arial" w:eastAsia="Arial" w:hAnsi="Arial" w:cs="Arial"/>
          <w:sz w:val="24"/>
          <w:szCs w:val="24"/>
        </w:rPr>
        <w:t>may</w:t>
      </w:r>
      <w:r w:rsidR="5B3B38A1" w:rsidRPr="00A07064">
        <w:rPr>
          <w:rFonts w:ascii="Arial" w:eastAsia="Arial" w:hAnsi="Arial" w:cs="Arial"/>
          <w:sz w:val="24"/>
          <w:szCs w:val="24"/>
        </w:rPr>
        <w:t xml:space="preserve"> request </w:t>
      </w:r>
      <w:r w:rsidR="00D712D5" w:rsidRPr="00A07064">
        <w:rPr>
          <w:rFonts w:ascii="Arial" w:eastAsia="Arial" w:hAnsi="Arial" w:cs="Arial"/>
          <w:sz w:val="24"/>
          <w:szCs w:val="24"/>
        </w:rPr>
        <w:t xml:space="preserve">supporting information such as the </w:t>
      </w:r>
      <w:r w:rsidR="5B3B38A1" w:rsidRPr="00A07064">
        <w:rPr>
          <w:rFonts w:ascii="Arial" w:eastAsia="Arial" w:hAnsi="Arial" w:cs="Arial"/>
          <w:sz w:val="24"/>
          <w:szCs w:val="24"/>
        </w:rPr>
        <w:t>contracts</w:t>
      </w:r>
      <w:r w:rsidR="00121CC5" w:rsidRPr="00A07064">
        <w:rPr>
          <w:rFonts w:ascii="Arial" w:eastAsia="Arial" w:hAnsi="Arial" w:cs="Arial"/>
          <w:sz w:val="24"/>
          <w:szCs w:val="24"/>
        </w:rPr>
        <w:t>/</w:t>
      </w:r>
      <w:r w:rsidR="5B3B38A1" w:rsidRPr="00A07064">
        <w:rPr>
          <w:rFonts w:ascii="Arial" w:eastAsia="Arial" w:hAnsi="Arial" w:cs="Arial"/>
          <w:sz w:val="24"/>
          <w:szCs w:val="24"/>
        </w:rPr>
        <w:t>agreements reflect</w:t>
      </w:r>
      <w:r w:rsidR="00D712D5" w:rsidRPr="00A07064">
        <w:rPr>
          <w:rFonts w:ascii="Arial" w:eastAsia="Arial" w:hAnsi="Arial" w:cs="Arial"/>
          <w:sz w:val="24"/>
          <w:szCs w:val="24"/>
        </w:rPr>
        <w:t>ing</w:t>
      </w:r>
      <w:r w:rsidR="5B3B38A1" w:rsidRPr="00A07064">
        <w:rPr>
          <w:rFonts w:ascii="Arial" w:eastAsia="Arial" w:hAnsi="Arial" w:cs="Arial"/>
          <w:sz w:val="24"/>
          <w:szCs w:val="24"/>
        </w:rPr>
        <w:t xml:space="preserve"> all discounts and rebates.</w:t>
      </w:r>
    </w:p>
    <w:p w14:paraId="083FE98E" w14:textId="11654BE5" w:rsidR="00035871" w:rsidRDefault="00035871" w:rsidP="00035871">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6A1187F" w14:textId="77777777" w:rsidTr="001415BE">
        <w:tc>
          <w:tcPr>
            <w:tcW w:w="9016" w:type="dxa"/>
            <w:gridSpan w:val="2"/>
          </w:tcPr>
          <w:p w14:paraId="42EC8505"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6B7DCDF"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4149ADF6" w14:textId="77777777" w:rsidTr="001415BE">
        <w:tc>
          <w:tcPr>
            <w:tcW w:w="4508" w:type="dxa"/>
            <w:tcBorders>
              <w:top w:val="single" w:sz="4" w:space="0" w:color="FFFFFF" w:themeColor="background1"/>
              <w:left w:val="nil"/>
              <w:bottom w:val="nil"/>
              <w:right w:val="single" w:sz="4" w:space="0" w:color="auto"/>
            </w:tcBorders>
          </w:tcPr>
          <w:p w14:paraId="7D35B6E5"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0B66B93"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D72966D" w14:textId="77777777" w:rsidR="005117B9" w:rsidRPr="00FB778A" w:rsidRDefault="005117B9" w:rsidP="001E12E3">
      <w:pPr>
        <w:spacing w:after="0" w:line="22" w:lineRule="atLeast"/>
        <w:rPr>
          <w:rFonts w:ascii="Arial" w:hAnsi="Arial" w:cs="Arial"/>
        </w:rPr>
      </w:pPr>
      <w:bookmarkStart w:id="86" w:name="_Toc16852843"/>
    </w:p>
    <w:p w14:paraId="6001C902" w14:textId="3E892F7D" w:rsidR="003E78B7" w:rsidRPr="00A07064" w:rsidRDefault="00365E91" w:rsidP="008A6112">
      <w:pPr>
        <w:pStyle w:val="Heading3"/>
        <w:rPr>
          <w:color w:val="auto"/>
        </w:rPr>
      </w:pPr>
      <w:bookmarkStart w:id="87" w:name="_Toc49839281"/>
      <w:r w:rsidRPr="0060633E">
        <w:t>C1.</w:t>
      </w:r>
      <w:r w:rsidR="00AC5360" w:rsidRPr="00893FA6">
        <w:t>2</w:t>
      </w:r>
      <w:r w:rsidR="007F565A" w:rsidRPr="00A07064">
        <w:tab/>
      </w:r>
      <w:r w:rsidR="00206CE8" w:rsidRPr="00A07064">
        <w:rPr>
          <w:color w:val="auto"/>
        </w:rPr>
        <w:t xml:space="preserve">Differences </w:t>
      </w:r>
      <w:r w:rsidR="0071148B" w:rsidRPr="00A07064">
        <w:rPr>
          <w:color w:val="auto"/>
        </w:rPr>
        <w:t xml:space="preserve">in </w:t>
      </w:r>
      <w:r w:rsidR="0071148B" w:rsidRPr="00A07064">
        <w:t>transportation, insurance, handling, loading and ancillary costs</w:t>
      </w:r>
      <w:bookmarkEnd w:id="86"/>
      <w:bookmarkEnd w:id="87"/>
    </w:p>
    <w:p w14:paraId="316DAF55" w14:textId="77777777" w:rsidR="00035871" w:rsidRDefault="00035871" w:rsidP="001E12E3">
      <w:pPr>
        <w:suppressAutoHyphens/>
        <w:autoSpaceDE w:val="0"/>
        <w:autoSpaceDN w:val="0"/>
        <w:adjustRightInd w:val="0"/>
        <w:spacing w:after="0" w:line="22" w:lineRule="atLeast"/>
        <w:rPr>
          <w:rFonts w:ascii="Arial" w:eastAsia="Arial" w:hAnsi="Arial" w:cs="Arial"/>
          <w:sz w:val="24"/>
          <w:szCs w:val="24"/>
        </w:rPr>
      </w:pPr>
    </w:p>
    <w:p w14:paraId="0FFC8173" w14:textId="45999ECB" w:rsidR="005117B9" w:rsidRPr="00A07064" w:rsidRDefault="005117B9"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An adjustment may only be made for transportation costs incurred from moving products from production premises to independent and associated customers.</w:t>
      </w:r>
    </w:p>
    <w:p w14:paraId="64FED34B" w14:textId="77777777" w:rsidR="005117B9" w:rsidRPr="00A07064" w:rsidRDefault="005117B9" w:rsidP="001E12E3">
      <w:pPr>
        <w:suppressAutoHyphens/>
        <w:autoSpaceDE w:val="0"/>
        <w:autoSpaceDN w:val="0"/>
        <w:adjustRightInd w:val="0"/>
        <w:spacing w:after="0" w:line="22" w:lineRule="atLeast"/>
        <w:rPr>
          <w:rFonts w:ascii="Arial" w:hAnsi="Arial" w:cs="Arial"/>
          <w:sz w:val="24"/>
          <w:szCs w:val="24"/>
        </w:rPr>
      </w:pPr>
    </w:p>
    <w:p w14:paraId="682B5CD9" w14:textId="1E381A2E" w:rsidR="00EC5ACC" w:rsidRPr="00A07064" w:rsidRDefault="00EC5ACC" w:rsidP="002458F8">
      <w:pPr>
        <w:pStyle w:val="ListParagraph"/>
        <w:numPr>
          <w:ilvl w:val="0"/>
          <w:numId w:val="34"/>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 xml:space="preserve">Please report the adjustment in the transaction-by-transaction sales listing in </w:t>
      </w:r>
      <w:r w:rsidRPr="00A07064">
        <w:rPr>
          <w:rFonts w:ascii="Arial" w:eastAsia="Arial" w:hAnsi="Arial" w:cs="Arial"/>
          <w:b/>
          <w:bCs/>
          <w:sz w:val="24"/>
          <w:szCs w:val="24"/>
        </w:rPr>
        <w:t xml:space="preserve">Section B – Sales, </w:t>
      </w:r>
      <w:r w:rsidRPr="00A07064">
        <w:rPr>
          <w:rFonts w:ascii="Arial" w:eastAsia="Arial" w:hAnsi="Arial" w:cs="Arial"/>
          <w:bCs/>
          <w:sz w:val="24"/>
          <w:szCs w:val="24"/>
        </w:rPr>
        <w:t>subsection</w:t>
      </w:r>
      <w:r w:rsidRPr="00A07064">
        <w:rPr>
          <w:rFonts w:ascii="Arial" w:eastAsia="Arial" w:hAnsi="Arial" w:cs="Arial"/>
          <w:b/>
          <w:bCs/>
          <w:sz w:val="24"/>
          <w:szCs w:val="24"/>
        </w:rPr>
        <w:t xml:space="preserve"> B3 – Sales to the UK</w:t>
      </w:r>
      <w:r w:rsidRPr="00A07064">
        <w:rPr>
          <w:rFonts w:ascii="Arial" w:eastAsia="Arial" w:hAnsi="Arial" w:cs="Arial"/>
          <w:sz w:val="24"/>
          <w:szCs w:val="24"/>
        </w:rPr>
        <w:t xml:space="preserve">, based on the cost of </w:t>
      </w:r>
      <w:r w:rsidR="00F31BED" w:rsidRPr="00A07064">
        <w:rPr>
          <w:rFonts w:ascii="Arial" w:eastAsia="Arial" w:hAnsi="Arial" w:cs="Arial"/>
          <w:sz w:val="24"/>
          <w:szCs w:val="24"/>
        </w:rPr>
        <w:t xml:space="preserve">domestic </w:t>
      </w:r>
      <w:r w:rsidRPr="00A07064">
        <w:rPr>
          <w:rFonts w:ascii="Arial" w:eastAsia="Arial" w:hAnsi="Arial" w:cs="Arial"/>
          <w:sz w:val="24"/>
          <w:szCs w:val="24"/>
        </w:rPr>
        <w:t>freight associated with a sale</w:t>
      </w:r>
      <w:r w:rsidR="00247BDC" w:rsidRPr="00A07064">
        <w:rPr>
          <w:rFonts w:ascii="Arial" w:eastAsia="Arial" w:hAnsi="Arial" w:cs="Arial"/>
          <w:sz w:val="24"/>
          <w:szCs w:val="24"/>
        </w:rPr>
        <w:t xml:space="preserve"> and transportation, insurance, handling, loading and ancillary costs which are included in the export prices</w:t>
      </w:r>
      <w:r w:rsidRPr="00A07064">
        <w:rPr>
          <w:rFonts w:ascii="Arial" w:eastAsia="Arial" w:hAnsi="Arial" w:cs="Arial"/>
          <w:sz w:val="24"/>
          <w:szCs w:val="24"/>
        </w:rPr>
        <w:t>.</w:t>
      </w:r>
    </w:p>
    <w:p w14:paraId="6BC25C3A" w14:textId="77777777" w:rsidR="00A82F13" w:rsidRPr="00A07064" w:rsidRDefault="00A82F13" w:rsidP="001E12E3">
      <w:pPr>
        <w:pStyle w:val="ListParagraph"/>
        <w:suppressAutoHyphens/>
        <w:autoSpaceDE w:val="0"/>
        <w:autoSpaceDN w:val="0"/>
        <w:adjustRightInd w:val="0"/>
        <w:spacing w:after="0" w:line="22" w:lineRule="atLeast"/>
        <w:ind w:left="360"/>
        <w:rPr>
          <w:rFonts w:ascii="Arial" w:hAnsi="Arial" w:cs="Arial"/>
          <w:sz w:val="24"/>
          <w:szCs w:val="24"/>
        </w:rPr>
      </w:pPr>
    </w:p>
    <w:p w14:paraId="424651E6" w14:textId="57EC24B2" w:rsidR="00A82F13" w:rsidRPr="00035871" w:rsidRDefault="00A82F13" w:rsidP="002458F8">
      <w:pPr>
        <w:pStyle w:val="ListParagraph"/>
        <w:numPr>
          <w:ilvl w:val="0"/>
          <w:numId w:val="34"/>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Please explain how you have quantified each of these charges and identify the general ledger account(s) where each expense is recorded.</w:t>
      </w:r>
    </w:p>
    <w:p w14:paraId="03D30833" w14:textId="2AFFE3B9" w:rsidR="00035871" w:rsidRDefault="00035871" w:rsidP="00035871">
      <w:pPr>
        <w:spacing w:after="0" w:line="264" w:lineRule="auto"/>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3035F9A" w14:textId="77777777" w:rsidTr="001415BE">
        <w:tc>
          <w:tcPr>
            <w:tcW w:w="9016" w:type="dxa"/>
            <w:gridSpan w:val="2"/>
          </w:tcPr>
          <w:p w14:paraId="068EDD85"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31D4FD3A"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35871" w:rsidRPr="00D9239B" w14:paraId="1F0EA034" w14:textId="77777777" w:rsidTr="001415BE">
        <w:tc>
          <w:tcPr>
            <w:tcW w:w="4508" w:type="dxa"/>
            <w:tcBorders>
              <w:top w:val="single" w:sz="4" w:space="0" w:color="FFFFFF" w:themeColor="background1"/>
              <w:left w:val="nil"/>
              <w:bottom w:val="nil"/>
              <w:right w:val="single" w:sz="4" w:space="0" w:color="auto"/>
            </w:tcBorders>
          </w:tcPr>
          <w:p w14:paraId="4377865D"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B6A7B72" w14:textId="77777777" w:rsidR="00035871" w:rsidRPr="00D9239B" w:rsidRDefault="0003587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FAAB9F1" w14:textId="3B0DB390" w:rsidR="00700497" w:rsidRPr="0060633E" w:rsidRDefault="00700497" w:rsidP="001E12E3">
      <w:pPr>
        <w:suppressAutoHyphens/>
        <w:spacing w:after="0" w:line="22" w:lineRule="atLeast"/>
        <w:rPr>
          <w:rFonts w:ascii="Arial" w:hAnsi="Arial" w:cs="Arial"/>
          <w:sz w:val="24"/>
          <w:szCs w:val="24"/>
        </w:rPr>
      </w:pPr>
    </w:p>
    <w:p w14:paraId="23ABFC70" w14:textId="328D2D11" w:rsidR="009210E5" w:rsidRPr="00A07064" w:rsidRDefault="009210E5" w:rsidP="008A6112">
      <w:pPr>
        <w:pStyle w:val="Heading3"/>
      </w:pPr>
      <w:bookmarkStart w:id="88" w:name="_Toc11414432"/>
      <w:bookmarkStart w:id="89" w:name="_Toc11414576"/>
      <w:bookmarkStart w:id="90" w:name="_Toc16852845"/>
      <w:bookmarkStart w:id="91" w:name="_Toc49839282"/>
      <w:bookmarkStart w:id="92" w:name="_Toc11414430"/>
      <w:bookmarkStart w:id="93" w:name="_Toc11414574"/>
      <w:r w:rsidRPr="00893FA6">
        <w:t>C1.</w:t>
      </w:r>
      <w:r w:rsidR="0047502C" w:rsidRPr="00A07064">
        <w:t>3</w:t>
      </w:r>
      <w:r w:rsidR="007F565A" w:rsidRPr="00A07064">
        <w:tab/>
      </w:r>
      <w:r w:rsidRPr="00A07064">
        <w:t xml:space="preserve">Differences </w:t>
      </w:r>
      <w:r w:rsidR="009B56C7" w:rsidRPr="00A07064">
        <w:t>in</w:t>
      </w:r>
      <w:r w:rsidRPr="00A07064">
        <w:t xml:space="preserve"> packing expenses</w:t>
      </w:r>
      <w:bookmarkEnd w:id="88"/>
      <w:bookmarkEnd w:id="89"/>
      <w:bookmarkEnd w:id="90"/>
      <w:bookmarkEnd w:id="91"/>
    </w:p>
    <w:p w14:paraId="241A1613" w14:textId="77777777" w:rsidR="00035871" w:rsidRDefault="00035871" w:rsidP="00035871">
      <w:pPr>
        <w:pStyle w:val="ListParagraph"/>
        <w:suppressAutoHyphens/>
        <w:autoSpaceDE w:val="0"/>
        <w:autoSpaceDN w:val="0"/>
        <w:adjustRightInd w:val="0"/>
        <w:spacing w:after="0" w:line="22" w:lineRule="atLeast"/>
        <w:ind w:left="360"/>
        <w:rPr>
          <w:rFonts w:ascii="Arial" w:eastAsia="Arial" w:hAnsi="Arial" w:cs="Arial"/>
          <w:sz w:val="24"/>
          <w:szCs w:val="24"/>
        </w:rPr>
      </w:pPr>
    </w:p>
    <w:p w14:paraId="575C815D" w14:textId="749F7360" w:rsidR="009210E5" w:rsidRPr="00A07064" w:rsidRDefault="4AF5D241" w:rsidP="002458F8">
      <w:pPr>
        <w:pStyle w:val="ListParagraph"/>
        <w:numPr>
          <w:ilvl w:val="0"/>
          <w:numId w:val="33"/>
        </w:numPr>
        <w:suppressAutoHyphens/>
        <w:autoSpaceDE w:val="0"/>
        <w:autoSpaceDN w:val="0"/>
        <w:adjustRightInd w:val="0"/>
        <w:spacing w:after="0" w:line="22" w:lineRule="atLeast"/>
        <w:ind w:left="360"/>
        <w:rPr>
          <w:rFonts w:ascii="Arial" w:eastAsia="Arial" w:hAnsi="Arial" w:cs="Arial"/>
          <w:sz w:val="24"/>
          <w:szCs w:val="24"/>
        </w:rPr>
      </w:pPr>
      <w:r w:rsidRPr="00A07064">
        <w:rPr>
          <w:rFonts w:ascii="Arial" w:eastAsia="Arial" w:hAnsi="Arial" w:cs="Arial"/>
          <w:sz w:val="24"/>
          <w:szCs w:val="24"/>
        </w:rPr>
        <w:t>Please r</w:t>
      </w:r>
      <w:r w:rsidR="009210E5" w:rsidRPr="00A07064">
        <w:rPr>
          <w:rFonts w:ascii="Arial" w:eastAsia="Arial" w:hAnsi="Arial" w:cs="Arial"/>
          <w:sz w:val="24"/>
          <w:szCs w:val="24"/>
        </w:rPr>
        <w:t>eport the adjustment in the transaction-by-transaction sales listing referred to above</w:t>
      </w:r>
      <w:r w:rsidR="00741B6A" w:rsidRPr="00A07064">
        <w:rPr>
          <w:rFonts w:ascii="Arial" w:eastAsia="Arial" w:hAnsi="Arial" w:cs="Arial"/>
          <w:sz w:val="24"/>
          <w:szCs w:val="24"/>
        </w:rPr>
        <w:t>.</w:t>
      </w:r>
    </w:p>
    <w:p w14:paraId="12DBB7C9" w14:textId="77777777" w:rsidR="4AF5D241" w:rsidRPr="00A07064" w:rsidRDefault="4AF5D241" w:rsidP="001E12E3">
      <w:pPr>
        <w:spacing w:after="0" w:line="22" w:lineRule="atLeast"/>
        <w:rPr>
          <w:rFonts w:ascii="Arial" w:eastAsia="Arial" w:hAnsi="Arial" w:cs="Arial"/>
          <w:sz w:val="24"/>
          <w:szCs w:val="24"/>
        </w:rPr>
      </w:pPr>
    </w:p>
    <w:p w14:paraId="12265C2F" w14:textId="17CD9578" w:rsidR="00922E9D" w:rsidRPr="00035871" w:rsidRDefault="009210E5" w:rsidP="002458F8">
      <w:pPr>
        <w:pStyle w:val="ListParagraph"/>
        <w:numPr>
          <w:ilvl w:val="0"/>
          <w:numId w:val="33"/>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If the goods</w:t>
      </w:r>
      <w:r w:rsidRPr="00A07064" w:rsidDel="00BA3119">
        <w:rPr>
          <w:rFonts w:ascii="Arial" w:eastAsia="Arial" w:hAnsi="Arial" w:cs="Arial"/>
          <w:sz w:val="24"/>
          <w:szCs w:val="24"/>
        </w:rPr>
        <w:t xml:space="preserve"> </w:t>
      </w:r>
      <w:r w:rsidRPr="00A07064">
        <w:rPr>
          <w:rFonts w:ascii="Arial" w:eastAsia="Arial" w:hAnsi="Arial" w:cs="Arial"/>
          <w:sz w:val="24"/>
          <w:szCs w:val="24"/>
        </w:rPr>
        <w:t xml:space="preserve">are subsequently repackaged, </w:t>
      </w:r>
      <w:r w:rsidR="4AF5D241" w:rsidRPr="00A07064">
        <w:rPr>
          <w:rFonts w:ascii="Arial" w:eastAsia="Arial" w:hAnsi="Arial" w:cs="Arial"/>
          <w:sz w:val="24"/>
          <w:szCs w:val="24"/>
        </w:rPr>
        <w:t xml:space="preserve">please </w:t>
      </w:r>
      <w:r w:rsidRPr="00A07064">
        <w:rPr>
          <w:rFonts w:ascii="Arial" w:eastAsia="Arial" w:hAnsi="Arial" w:cs="Arial"/>
          <w:sz w:val="24"/>
          <w:szCs w:val="24"/>
        </w:rPr>
        <w:t>report these charges and costs separately</w:t>
      </w:r>
      <w:r w:rsidR="00466E80" w:rsidRPr="00A07064">
        <w:rPr>
          <w:rFonts w:ascii="Arial" w:eastAsia="Arial" w:hAnsi="Arial" w:cs="Arial"/>
          <w:sz w:val="24"/>
          <w:szCs w:val="24"/>
        </w:rPr>
        <w:t xml:space="preserve"> in </w:t>
      </w:r>
      <w:r w:rsidR="00466E80" w:rsidRPr="00A07064">
        <w:rPr>
          <w:rFonts w:ascii="Arial" w:eastAsia="Arial" w:hAnsi="Arial" w:cs="Arial"/>
          <w:b/>
          <w:sz w:val="24"/>
          <w:szCs w:val="24"/>
        </w:rPr>
        <w:t>Section B – Sales</w:t>
      </w:r>
      <w:r w:rsidR="00466E80" w:rsidRPr="00A07064">
        <w:rPr>
          <w:rFonts w:ascii="Arial" w:eastAsia="Arial" w:hAnsi="Arial" w:cs="Arial"/>
          <w:sz w:val="24"/>
          <w:szCs w:val="24"/>
        </w:rPr>
        <w:t xml:space="preserve">, subsection </w:t>
      </w:r>
      <w:r w:rsidR="00D2782E" w:rsidRPr="00A07064">
        <w:rPr>
          <w:rFonts w:ascii="Arial" w:eastAsia="Arial" w:hAnsi="Arial" w:cs="Arial"/>
          <w:b/>
          <w:sz w:val="24"/>
          <w:szCs w:val="24"/>
        </w:rPr>
        <w:t>B3 – Sales to the UK</w:t>
      </w:r>
      <w:r w:rsidR="001C2B03" w:rsidRPr="00A07064">
        <w:rPr>
          <w:rFonts w:ascii="Arial" w:eastAsia="Arial" w:hAnsi="Arial" w:cs="Arial"/>
          <w:b/>
          <w:sz w:val="24"/>
          <w:szCs w:val="24"/>
        </w:rPr>
        <w:t>, Annex II</w:t>
      </w:r>
      <w:r w:rsidR="0036062C" w:rsidRPr="00A07064">
        <w:rPr>
          <w:rFonts w:ascii="Arial" w:eastAsia="Arial" w:hAnsi="Arial" w:cs="Arial"/>
          <w:sz w:val="24"/>
          <w:szCs w:val="24"/>
        </w:rPr>
        <w:t xml:space="preserve"> and identify the general ledger account(s) where each expense is recorded.</w:t>
      </w:r>
    </w:p>
    <w:p w14:paraId="297407DB" w14:textId="77777777" w:rsidR="00035871" w:rsidRPr="00035871" w:rsidRDefault="00035871" w:rsidP="00AE0A0C">
      <w:pPr>
        <w:pStyle w:val="ListParagraph"/>
        <w:spacing w:after="0" w:line="264" w:lineRule="auto"/>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730AEE5C" w14:textId="77777777" w:rsidTr="001415BE">
        <w:tc>
          <w:tcPr>
            <w:tcW w:w="9016" w:type="dxa"/>
            <w:gridSpan w:val="2"/>
          </w:tcPr>
          <w:p w14:paraId="08538CC7"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84C52A3"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E0A0C" w:rsidRPr="00D9239B" w14:paraId="7A3F52DC" w14:textId="77777777" w:rsidTr="001415BE">
        <w:tc>
          <w:tcPr>
            <w:tcW w:w="4508" w:type="dxa"/>
            <w:tcBorders>
              <w:top w:val="single" w:sz="4" w:space="0" w:color="FFFFFF" w:themeColor="background1"/>
              <w:left w:val="nil"/>
              <w:bottom w:val="nil"/>
              <w:right w:val="single" w:sz="4" w:space="0" w:color="auto"/>
            </w:tcBorders>
          </w:tcPr>
          <w:p w14:paraId="056733A4"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334C390"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5C588A5" w14:textId="77777777" w:rsidR="009210E5" w:rsidRPr="0060633E" w:rsidRDefault="009210E5" w:rsidP="001E12E3">
      <w:pPr>
        <w:suppressAutoHyphens/>
        <w:spacing w:after="0" w:line="22" w:lineRule="atLeast"/>
        <w:rPr>
          <w:rFonts w:ascii="Arial" w:hAnsi="Arial" w:cs="Arial"/>
        </w:rPr>
      </w:pPr>
    </w:p>
    <w:p w14:paraId="2617E9E0" w14:textId="0EC529F8" w:rsidR="00700497" w:rsidRPr="00A07064" w:rsidRDefault="009210E5" w:rsidP="008A6112">
      <w:pPr>
        <w:pStyle w:val="Heading3"/>
        <w:rPr>
          <w:sz w:val="22"/>
          <w:szCs w:val="22"/>
        </w:rPr>
      </w:pPr>
      <w:bookmarkStart w:id="94" w:name="_Toc16852846"/>
      <w:bookmarkStart w:id="95" w:name="_Toc49839283"/>
      <w:r w:rsidRPr="00893FA6">
        <w:t>C1.</w:t>
      </w:r>
      <w:r w:rsidR="0047502C" w:rsidRPr="00A07064">
        <w:t>4</w:t>
      </w:r>
      <w:r w:rsidR="007F565A" w:rsidRPr="00A07064">
        <w:tab/>
      </w:r>
      <w:r w:rsidR="00700497" w:rsidRPr="00A07064">
        <w:t xml:space="preserve">Differences </w:t>
      </w:r>
      <w:r w:rsidR="00866839" w:rsidRPr="00A07064">
        <w:t>in cost of credit granted</w:t>
      </w:r>
      <w:bookmarkEnd w:id="92"/>
      <w:bookmarkEnd w:id="93"/>
      <w:bookmarkEnd w:id="94"/>
      <w:bookmarkEnd w:id="95"/>
    </w:p>
    <w:p w14:paraId="1211ECC6" w14:textId="77777777" w:rsidR="00AE0A0C" w:rsidRDefault="00AE0A0C" w:rsidP="001E12E3">
      <w:pPr>
        <w:pStyle w:val="Default"/>
        <w:suppressAutoHyphens/>
        <w:spacing w:line="22" w:lineRule="atLeast"/>
        <w:rPr>
          <w:rFonts w:eastAsia="Arial"/>
          <w:color w:val="auto"/>
        </w:rPr>
      </w:pPr>
    </w:p>
    <w:p w14:paraId="42070909" w14:textId="478D480D" w:rsidR="00700497" w:rsidRPr="00A07064" w:rsidRDefault="00700497" w:rsidP="001E12E3">
      <w:pPr>
        <w:pStyle w:val="Default"/>
        <w:suppressAutoHyphens/>
        <w:spacing w:line="22" w:lineRule="atLeast"/>
        <w:rPr>
          <w:rFonts w:eastAsia="Arial"/>
          <w:color w:val="auto"/>
        </w:rPr>
      </w:pPr>
      <w:r w:rsidRPr="00A07064">
        <w:rPr>
          <w:rFonts w:eastAsia="Arial"/>
          <w:color w:val="auto"/>
        </w:rPr>
        <w:t xml:space="preserve">Credit </w:t>
      </w:r>
      <w:r w:rsidR="00BE3C2C" w:rsidRPr="00A07064">
        <w:rPr>
          <w:rFonts w:eastAsia="Arial"/>
          <w:color w:val="auto"/>
        </w:rPr>
        <w:t>means</w:t>
      </w:r>
      <w:r w:rsidRPr="00A07064">
        <w:rPr>
          <w:rFonts w:eastAsia="Arial"/>
          <w:color w:val="auto"/>
        </w:rPr>
        <w:t xml:space="preserve"> the cost of the time the buyer is given to pay the goods (i.e. agreed in the terms of payment). An adjustment is warranted when credit terms for export sales differ from the credit terms for domestic sales. </w:t>
      </w:r>
      <w:r w:rsidR="00210596" w:rsidRPr="00A07064">
        <w:rPr>
          <w:rFonts w:eastAsia="Arial"/>
          <w:color w:val="auto"/>
        </w:rPr>
        <w:t>A credit adjustment</w:t>
      </w:r>
      <w:r w:rsidRPr="00A07064">
        <w:rPr>
          <w:rFonts w:eastAsia="Arial"/>
          <w:color w:val="auto"/>
        </w:rPr>
        <w:t xml:space="preserve"> is to be made even if funds are not borrowed to finance the accounts receivable. </w:t>
      </w:r>
    </w:p>
    <w:p w14:paraId="22F28632" w14:textId="77777777" w:rsidR="005C6501" w:rsidRPr="00A07064" w:rsidRDefault="005C6501" w:rsidP="001E12E3">
      <w:pPr>
        <w:pStyle w:val="Default"/>
        <w:suppressAutoHyphens/>
        <w:spacing w:line="22" w:lineRule="atLeast"/>
        <w:rPr>
          <w:rFonts w:eastAsia="Arial"/>
          <w:color w:val="auto"/>
        </w:rPr>
      </w:pPr>
    </w:p>
    <w:p w14:paraId="4D130388" w14:textId="77777777" w:rsidR="005C6501" w:rsidRPr="00A07064" w:rsidRDefault="005C6501" w:rsidP="002458F8">
      <w:pPr>
        <w:pStyle w:val="Default"/>
        <w:numPr>
          <w:ilvl w:val="0"/>
          <w:numId w:val="43"/>
        </w:numPr>
        <w:suppressAutoHyphens/>
        <w:spacing w:line="22" w:lineRule="atLeast"/>
        <w:rPr>
          <w:rFonts w:eastAsia="Arial"/>
          <w:color w:val="auto"/>
        </w:rPr>
      </w:pPr>
      <w:r w:rsidRPr="00A07064">
        <w:rPr>
          <w:rFonts w:eastAsia="Arial"/>
        </w:rPr>
        <w:t>Please report the adjustment in the transaction-by-transaction sales listing referred to above, based on</w:t>
      </w:r>
      <w:r w:rsidR="007D56F9" w:rsidRPr="00A07064">
        <w:rPr>
          <w:rFonts w:eastAsia="Arial"/>
        </w:rPr>
        <w:t xml:space="preserve"> the cost of credit granted.</w:t>
      </w:r>
    </w:p>
    <w:p w14:paraId="6D7B4A4D" w14:textId="77777777" w:rsidR="00700497" w:rsidRPr="00A07064" w:rsidRDefault="00700497" w:rsidP="001E12E3">
      <w:pPr>
        <w:pStyle w:val="Default"/>
        <w:suppressAutoHyphens/>
        <w:spacing w:line="22" w:lineRule="atLeast"/>
        <w:rPr>
          <w:rFonts w:eastAsia="Arial"/>
          <w:color w:val="auto"/>
        </w:rPr>
      </w:pPr>
    </w:p>
    <w:p w14:paraId="2DDE5A45" w14:textId="2671ECDB" w:rsidR="00700497" w:rsidRPr="00A07064" w:rsidRDefault="00700497" w:rsidP="002458F8">
      <w:pPr>
        <w:pStyle w:val="Default"/>
        <w:numPr>
          <w:ilvl w:val="0"/>
          <w:numId w:val="43"/>
        </w:numPr>
        <w:suppressAutoHyphens/>
        <w:spacing w:line="22" w:lineRule="atLeast"/>
        <w:rPr>
          <w:color w:val="auto"/>
        </w:rPr>
      </w:pPr>
      <w:r w:rsidRPr="00A07064">
        <w:rPr>
          <w:rFonts w:eastAsia="Arial"/>
          <w:color w:val="auto"/>
        </w:rPr>
        <w:t>P</w:t>
      </w:r>
      <w:r w:rsidR="000332BA" w:rsidRPr="00A07064">
        <w:rPr>
          <w:rFonts w:eastAsia="Arial"/>
          <w:color w:val="auto"/>
        </w:rPr>
        <w:t>lease attach</w:t>
      </w:r>
      <w:r w:rsidRPr="00A07064">
        <w:rPr>
          <w:rFonts w:eastAsia="Arial"/>
          <w:color w:val="auto"/>
        </w:rPr>
        <w:t xml:space="preserve"> applicable interest rates over each month of the </w:t>
      </w:r>
      <w:r w:rsidR="515F45ED" w:rsidRPr="00A07064">
        <w:rPr>
          <w:rFonts w:eastAsia="Arial"/>
          <w:color w:val="auto"/>
        </w:rPr>
        <w:t>POI</w:t>
      </w:r>
      <w:r w:rsidR="00210596" w:rsidRPr="00A07064">
        <w:rPr>
          <w:rFonts w:eastAsia="Arial"/>
          <w:color w:val="auto"/>
        </w:rPr>
        <w:t xml:space="preserve"> and </w:t>
      </w:r>
      <w:r w:rsidR="00762659" w:rsidRPr="00A07064">
        <w:rPr>
          <w:rFonts w:eastAsia="Arial"/>
          <w:color w:val="auto"/>
        </w:rPr>
        <w:t xml:space="preserve">in the box below </w:t>
      </w:r>
      <w:r w:rsidR="00210596" w:rsidRPr="00A07064">
        <w:rPr>
          <w:rFonts w:eastAsia="Arial"/>
          <w:color w:val="auto"/>
        </w:rPr>
        <w:t>e</w:t>
      </w:r>
      <w:r w:rsidRPr="00A07064">
        <w:rPr>
          <w:rFonts w:eastAsia="Arial"/>
          <w:color w:val="auto"/>
        </w:rPr>
        <w:t>xplain the nature of the interest rates most applicable to these export sales</w:t>
      </w:r>
      <w:r w:rsidR="00210596" w:rsidRPr="00A07064">
        <w:rPr>
          <w:rFonts w:eastAsia="Arial"/>
          <w:color w:val="auto"/>
        </w:rPr>
        <w:t>.</w:t>
      </w:r>
      <w:r w:rsidRPr="00A07064">
        <w:rPr>
          <w:rFonts w:eastAsia="Arial"/>
          <w:color w:val="auto"/>
        </w:rPr>
        <w:t xml:space="preserve"> </w:t>
      </w:r>
      <w:r w:rsidR="00210596" w:rsidRPr="00A07064">
        <w:rPr>
          <w:rFonts w:eastAsia="Arial"/>
          <w:color w:val="auto"/>
        </w:rPr>
        <w:t>For example</w:t>
      </w:r>
      <w:r w:rsidRPr="00A07064">
        <w:rPr>
          <w:rFonts w:eastAsia="Arial"/>
          <w:color w:val="auto"/>
        </w:rPr>
        <w:t>, short</w:t>
      </w:r>
      <w:r w:rsidR="00210596" w:rsidRPr="00A07064">
        <w:rPr>
          <w:rFonts w:eastAsia="Arial"/>
          <w:color w:val="auto"/>
        </w:rPr>
        <w:t>-</w:t>
      </w:r>
      <w:r w:rsidRPr="00A07064">
        <w:rPr>
          <w:rFonts w:eastAsia="Arial"/>
          <w:color w:val="auto"/>
        </w:rPr>
        <w:t xml:space="preserve">term borrowing </w:t>
      </w:r>
      <w:r w:rsidR="00114F50" w:rsidRPr="00A07064">
        <w:rPr>
          <w:rFonts w:eastAsia="Arial"/>
          <w:color w:val="auto"/>
        </w:rPr>
        <w:t xml:space="preserve">of </w:t>
      </w:r>
      <w:r w:rsidRPr="00A07064">
        <w:rPr>
          <w:rFonts w:eastAsia="Arial"/>
          <w:color w:val="auto"/>
        </w:rPr>
        <w:t xml:space="preserve">the currency concerned. </w:t>
      </w:r>
    </w:p>
    <w:p w14:paraId="4639CAEE" w14:textId="77777777" w:rsidR="00700497" w:rsidRPr="00A07064" w:rsidRDefault="00700497" w:rsidP="001E12E3">
      <w:pPr>
        <w:pStyle w:val="Default"/>
        <w:suppressAutoHyphens/>
        <w:spacing w:line="22" w:lineRule="atLeast"/>
        <w:ind w:left="360"/>
        <w:rPr>
          <w:rFonts w:eastAsia="Arial"/>
          <w:color w:val="auto"/>
        </w:rPr>
      </w:pPr>
    </w:p>
    <w:p w14:paraId="322AD957" w14:textId="77777777" w:rsidR="00136BBE" w:rsidRPr="00A07064" w:rsidRDefault="00700497" w:rsidP="001E12E3">
      <w:pPr>
        <w:pStyle w:val="Default"/>
        <w:suppressAutoHyphens/>
        <w:spacing w:line="22" w:lineRule="atLeast"/>
        <w:ind w:left="360"/>
        <w:rPr>
          <w:rFonts w:eastAsia="Arial"/>
        </w:rPr>
      </w:pPr>
      <w:r w:rsidRPr="00A07064">
        <w:rPr>
          <w:rFonts w:eastAsia="Arial"/>
        </w:rPr>
        <w:t>The interest rate to be used</w:t>
      </w:r>
      <w:r w:rsidR="00E72194" w:rsidRPr="00A07064">
        <w:rPr>
          <w:rFonts w:eastAsia="Arial"/>
        </w:rPr>
        <w:t>,</w:t>
      </w:r>
      <w:r w:rsidRPr="00A07064">
        <w:rPr>
          <w:rFonts w:eastAsia="Arial"/>
        </w:rPr>
        <w:t xml:space="preserve"> in order of preference</w:t>
      </w:r>
      <w:r w:rsidR="00E72194" w:rsidRPr="00A07064">
        <w:rPr>
          <w:rFonts w:eastAsia="Arial"/>
        </w:rPr>
        <w:t>,</w:t>
      </w:r>
      <w:r w:rsidRPr="00A07064">
        <w:rPr>
          <w:rFonts w:eastAsia="Arial"/>
        </w:rPr>
        <w:t xml:space="preserve"> is:</w:t>
      </w:r>
    </w:p>
    <w:p w14:paraId="30E0A005" w14:textId="77777777" w:rsidR="00136BBE" w:rsidRPr="00A07064" w:rsidRDefault="00700497" w:rsidP="002458F8">
      <w:pPr>
        <w:pStyle w:val="Default"/>
        <w:numPr>
          <w:ilvl w:val="0"/>
          <w:numId w:val="58"/>
        </w:numPr>
        <w:suppressAutoHyphens/>
        <w:spacing w:line="22" w:lineRule="atLeast"/>
        <w:ind w:left="709" w:hanging="357"/>
      </w:pPr>
      <w:r w:rsidRPr="00A07064">
        <w:rPr>
          <w:rFonts w:eastAsia="Arial"/>
        </w:rPr>
        <w:t>the rate, or average of rates, applying on actual short-term borrowings by the company;</w:t>
      </w:r>
    </w:p>
    <w:p w14:paraId="3467A93F" w14:textId="77777777" w:rsidR="00136BBE" w:rsidRPr="00A07064" w:rsidRDefault="00700497" w:rsidP="002458F8">
      <w:pPr>
        <w:pStyle w:val="Default"/>
        <w:numPr>
          <w:ilvl w:val="0"/>
          <w:numId w:val="58"/>
        </w:numPr>
        <w:suppressAutoHyphens/>
        <w:spacing w:line="22" w:lineRule="atLeast"/>
        <w:ind w:left="709" w:hanging="357"/>
      </w:pPr>
      <w:r w:rsidRPr="00A07064">
        <w:rPr>
          <w:rFonts w:eastAsia="Arial"/>
        </w:rPr>
        <w:t xml:space="preserve">the </w:t>
      </w:r>
      <w:r w:rsidR="00F915FA" w:rsidRPr="00A07064">
        <w:rPr>
          <w:rFonts w:eastAsia="Arial"/>
        </w:rPr>
        <w:t xml:space="preserve">prevailing </w:t>
      </w:r>
      <w:r w:rsidRPr="00A07064">
        <w:rPr>
          <w:rFonts w:eastAsia="Arial"/>
        </w:rPr>
        <w:t>prime interest rate</w:t>
      </w:r>
      <w:r w:rsidRPr="00A07064" w:rsidDel="00F915FA">
        <w:rPr>
          <w:rFonts w:eastAsia="Arial"/>
        </w:rPr>
        <w:t xml:space="preserve"> </w:t>
      </w:r>
      <w:r w:rsidRPr="00A07064">
        <w:rPr>
          <w:rFonts w:eastAsia="Arial"/>
        </w:rPr>
        <w:t xml:space="preserve">for commercial loans in the country for credit terms that most closely </w:t>
      </w:r>
      <w:r w:rsidR="00F915FA" w:rsidRPr="00A07064">
        <w:rPr>
          <w:rFonts w:eastAsia="Arial"/>
        </w:rPr>
        <w:t xml:space="preserve">meet </w:t>
      </w:r>
      <w:r w:rsidRPr="00A07064">
        <w:rPr>
          <w:rFonts w:eastAsia="Arial"/>
        </w:rPr>
        <w:t>the credit terms on which the sales were made; or</w:t>
      </w:r>
    </w:p>
    <w:p w14:paraId="07D4B007" w14:textId="54B5176F" w:rsidR="00700497" w:rsidRPr="00AE0A0C" w:rsidRDefault="00F915FA" w:rsidP="002458F8">
      <w:pPr>
        <w:pStyle w:val="Default"/>
        <w:numPr>
          <w:ilvl w:val="0"/>
          <w:numId w:val="58"/>
        </w:numPr>
        <w:suppressAutoHyphens/>
        <w:spacing w:line="22" w:lineRule="atLeast"/>
        <w:ind w:left="709" w:hanging="357"/>
      </w:pPr>
      <w:r w:rsidRPr="00A07064">
        <w:rPr>
          <w:rFonts w:eastAsia="Arial"/>
        </w:rPr>
        <w:t>another</w:t>
      </w:r>
      <w:r w:rsidR="00700497" w:rsidRPr="00A07064">
        <w:rPr>
          <w:rFonts w:eastAsia="Arial"/>
        </w:rPr>
        <w:t xml:space="preserve"> rate considered appropriate in the circumstances</w:t>
      </w:r>
      <w:r w:rsidR="00AC4893" w:rsidRPr="00A07064">
        <w:rPr>
          <w:rFonts w:eastAsia="Arial"/>
        </w:rPr>
        <w:t xml:space="preserve"> (the reasons for which need to be justified below)</w:t>
      </w:r>
      <w:r w:rsidR="00700497" w:rsidRPr="00A07064">
        <w:rPr>
          <w:rFonts w:eastAsia="Arial"/>
        </w:rPr>
        <w:t>.</w:t>
      </w:r>
    </w:p>
    <w:p w14:paraId="4250DD4F" w14:textId="3346ED53" w:rsidR="00AE0A0C" w:rsidRDefault="00AE0A0C" w:rsidP="00AE0A0C">
      <w:pPr>
        <w:pStyle w:val="Default"/>
        <w:suppressAutoHyphens/>
        <w:spacing w:line="22" w:lineRule="atLeast"/>
        <w:rPr>
          <w:rFonts w:eastAsia="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16FD2D8C" w14:textId="77777777" w:rsidTr="001415BE">
        <w:tc>
          <w:tcPr>
            <w:tcW w:w="9016" w:type="dxa"/>
            <w:gridSpan w:val="2"/>
          </w:tcPr>
          <w:p w14:paraId="39836D37"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201B804"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E0A0C" w:rsidRPr="00D9239B" w14:paraId="24DD63DE" w14:textId="77777777" w:rsidTr="001415BE">
        <w:tc>
          <w:tcPr>
            <w:tcW w:w="4508" w:type="dxa"/>
            <w:tcBorders>
              <w:top w:val="single" w:sz="4" w:space="0" w:color="FFFFFF" w:themeColor="background1"/>
              <w:left w:val="nil"/>
              <w:bottom w:val="nil"/>
              <w:right w:val="single" w:sz="4" w:space="0" w:color="auto"/>
            </w:tcBorders>
          </w:tcPr>
          <w:p w14:paraId="09C92144"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40DEA2D" w14:textId="77777777" w:rsidR="00AE0A0C" w:rsidRPr="00D9239B" w:rsidRDefault="00AE0A0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AE9B6BC" w14:textId="77777777" w:rsidR="00080C94" w:rsidRPr="0060633E" w:rsidRDefault="00080C94" w:rsidP="001E12E3">
      <w:pPr>
        <w:pStyle w:val="ListParagraph"/>
        <w:spacing w:after="0" w:line="22" w:lineRule="atLeast"/>
        <w:ind w:left="0"/>
        <w:rPr>
          <w:rFonts w:ascii="Arial" w:eastAsia="Arial" w:hAnsi="Arial" w:cs="Arial"/>
          <w:sz w:val="24"/>
          <w:szCs w:val="24"/>
        </w:rPr>
      </w:pPr>
    </w:p>
    <w:p w14:paraId="53143D03" w14:textId="4ABDF59A" w:rsidR="440FF9D0" w:rsidRPr="00A07064" w:rsidRDefault="00F30AD1" w:rsidP="008A6112">
      <w:pPr>
        <w:pStyle w:val="Heading3"/>
      </w:pPr>
      <w:bookmarkStart w:id="96" w:name="_Toc16852847"/>
      <w:bookmarkStart w:id="97" w:name="_Toc49839284"/>
      <w:r w:rsidRPr="00893FA6">
        <w:t>C</w:t>
      </w:r>
      <w:r w:rsidR="440FF9D0" w:rsidRPr="00A07064">
        <w:t>1.</w:t>
      </w:r>
      <w:r w:rsidR="0047502C" w:rsidRPr="00A07064">
        <w:t>5</w:t>
      </w:r>
      <w:r w:rsidR="007F565A" w:rsidRPr="00A07064">
        <w:tab/>
      </w:r>
      <w:r w:rsidR="00603285" w:rsidRPr="00A07064">
        <w:t>Differences in a</w:t>
      </w:r>
      <w:r w:rsidR="440FF9D0" w:rsidRPr="00A07064">
        <w:t>fter sale</w:t>
      </w:r>
      <w:r w:rsidR="55D3E0AE" w:rsidRPr="00A07064">
        <w:t>s</w:t>
      </w:r>
      <w:r w:rsidR="440FF9D0" w:rsidRPr="00A07064">
        <w:t xml:space="preserve"> costs</w:t>
      </w:r>
      <w:bookmarkEnd w:id="96"/>
      <w:bookmarkEnd w:id="97"/>
    </w:p>
    <w:p w14:paraId="07833958" w14:textId="77777777" w:rsidR="00AE0A0C" w:rsidRPr="00AE0A0C" w:rsidRDefault="00AE0A0C" w:rsidP="00AE0A0C">
      <w:pPr>
        <w:suppressAutoHyphens/>
        <w:spacing w:after="0" w:line="22" w:lineRule="atLeast"/>
        <w:rPr>
          <w:rFonts w:ascii="Arial" w:hAnsi="Arial" w:cs="Arial"/>
        </w:rPr>
      </w:pPr>
    </w:p>
    <w:p w14:paraId="17C1170F" w14:textId="0F704530" w:rsidR="009E3246" w:rsidRPr="00AE0A0C" w:rsidRDefault="009E3246" w:rsidP="002458F8">
      <w:pPr>
        <w:pStyle w:val="ListParagraph"/>
        <w:numPr>
          <w:ilvl w:val="0"/>
          <w:numId w:val="47"/>
        </w:numPr>
        <w:suppressAutoHyphens/>
        <w:spacing w:after="0" w:line="22" w:lineRule="atLeast"/>
        <w:rPr>
          <w:rFonts w:ascii="Arial" w:hAnsi="Arial" w:cs="Arial"/>
        </w:rPr>
      </w:pPr>
      <w:r w:rsidRPr="00A07064">
        <w:rPr>
          <w:rFonts w:ascii="Arial" w:eastAsia="Arial" w:hAnsi="Arial" w:cs="Arial"/>
          <w:sz w:val="24"/>
          <w:szCs w:val="24"/>
        </w:rPr>
        <w:lastRenderedPageBreak/>
        <w:t>Please report the adjustment in the transaction-by-transaction sales listing referred to above, based on after sales costs.</w:t>
      </w:r>
    </w:p>
    <w:p w14:paraId="659E4B9A" w14:textId="77777777" w:rsidR="009E3246" w:rsidRPr="00A07064" w:rsidRDefault="009E3246" w:rsidP="001E12E3">
      <w:pPr>
        <w:pStyle w:val="ListParagraph"/>
        <w:suppressAutoHyphens/>
        <w:spacing w:after="0" w:line="22" w:lineRule="atLeast"/>
        <w:ind w:left="360"/>
        <w:rPr>
          <w:rFonts w:ascii="Arial" w:hAnsi="Arial" w:cs="Arial"/>
        </w:rPr>
      </w:pPr>
    </w:p>
    <w:p w14:paraId="04C732C8" w14:textId="77777777" w:rsidR="00B52602" w:rsidRPr="00A07064" w:rsidRDefault="6C813EF9" w:rsidP="002458F8">
      <w:pPr>
        <w:pStyle w:val="ListParagraph"/>
        <w:numPr>
          <w:ilvl w:val="0"/>
          <w:numId w:val="47"/>
        </w:numPr>
        <w:suppressAutoHyphens/>
        <w:spacing w:after="0" w:line="22" w:lineRule="atLeast"/>
        <w:rPr>
          <w:rFonts w:ascii="Arial" w:hAnsi="Arial" w:cs="Arial"/>
        </w:rPr>
      </w:pPr>
      <w:r w:rsidRPr="00A07064">
        <w:rPr>
          <w:rFonts w:ascii="Arial" w:eastAsia="Arial" w:hAnsi="Arial" w:cs="Arial"/>
          <w:sz w:val="24"/>
          <w:szCs w:val="24"/>
          <w:lang w:val="en-AU"/>
        </w:rPr>
        <w:t>Please s</w:t>
      </w:r>
      <w:r w:rsidR="74BD0391" w:rsidRPr="00A07064">
        <w:rPr>
          <w:rFonts w:ascii="Arial" w:eastAsia="Arial" w:hAnsi="Arial" w:cs="Arial"/>
          <w:sz w:val="24"/>
          <w:szCs w:val="24"/>
          <w:lang w:val="en-AU"/>
        </w:rPr>
        <w:t>how relevant sales contracts</w:t>
      </w:r>
      <w:r w:rsidR="009F0539" w:rsidRPr="00A07064">
        <w:rPr>
          <w:rFonts w:ascii="Arial" w:eastAsia="Arial" w:hAnsi="Arial" w:cs="Arial"/>
          <w:sz w:val="24"/>
          <w:szCs w:val="24"/>
          <w:lang w:val="en-AU"/>
        </w:rPr>
        <w:t xml:space="preserve"> and how you</w:t>
      </w:r>
      <w:r w:rsidR="74BD0391" w:rsidRPr="00A07064">
        <w:rPr>
          <w:rFonts w:ascii="Arial" w:eastAsia="Arial" w:hAnsi="Arial" w:cs="Arial"/>
          <w:sz w:val="24"/>
          <w:szCs w:val="24"/>
          <w:lang w:val="en-AU"/>
        </w:rPr>
        <w:t xml:space="preserve"> calculated the expenses (</w:t>
      </w:r>
      <w:r w:rsidR="033F4AFC" w:rsidRPr="00A07064">
        <w:rPr>
          <w:rFonts w:ascii="Arial" w:eastAsia="Arial" w:hAnsi="Arial" w:cs="Arial"/>
          <w:sz w:val="24"/>
          <w:szCs w:val="24"/>
          <w:lang w:val="en-AU"/>
        </w:rPr>
        <w:t xml:space="preserve">for example, </w:t>
      </w:r>
      <w:r w:rsidR="009F0539" w:rsidRPr="00A07064">
        <w:rPr>
          <w:rFonts w:ascii="Arial" w:eastAsia="Arial" w:hAnsi="Arial" w:cs="Arial"/>
          <w:sz w:val="24"/>
          <w:szCs w:val="24"/>
          <w:lang w:val="en-AU"/>
        </w:rPr>
        <w:t>‘</w:t>
      </w:r>
      <w:r w:rsidR="74BD0391" w:rsidRPr="00A07064">
        <w:rPr>
          <w:rFonts w:ascii="Arial" w:eastAsia="Arial" w:hAnsi="Arial" w:cs="Arial"/>
          <w:sz w:val="24"/>
          <w:szCs w:val="24"/>
          <w:lang w:val="en-AU"/>
        </w:rPr>
        <w:t xml:space="preserve">Warranty </w:t>
      </w:r>
      <w:r w:rsidR="009F0539" w:rsidRPr="00A07064">
        <w:rPr>
          <w:rFonts w:ascii="Arial" w:eastAsia="Arial" w:hAnsi="Arial" w:cs="Arial"/>
          <w:sz w:val="24"/>
          <w:szCs w:val="24"/>
          <w:lang w:val="en-AU"/>
        </w:rPr>
        <w:t xml:space="preserve">and </w:t>
      </w:r>
      <w:r w:rsidR="74BD0391" w:rsidRPr="00A07064">
        <w:rPr>
          <w:rFonts w:ascii="Arial" w:eastAsia="Arial" w:hAnsi="Arial" w:cs="Arial"/>
          <w:sz w:val="24"/>
          <w:szCs w:val="24"/>
          <w:lang w:val="en-AU"/>
        </w:rPr>
        <w:t>Guarantee</w:t>
      </w:r>
      <w:r w:rsidR="009F0539" w:rsidRPr="00A07064">
        <w:rPr>
          <w:rFonts w:ascii="Arial" w:eastAsia="Arial" w:hAnsi="Arial" w:cs="Arial"/>
          <w:sz w:val="24"/>
          <w:szCs w:val="24"/>
          <w:lang w:val="en-AU"/>
        </w:rPr>
        <w:t>’</w:t>
      </w:r>
      <w:r w:rsidR="74BD0391" w:rsidRPr="00A07064">
        <w:rPr>
          <w:rFonts w:ascii="Arial" w:eastAsia="Arial" w:hAnsi="Arial" w:cs="Arial"/>
          <w:sz w:val="24"/>
          <w:szCs w:val="24"/>
          <w:lang w:val="en-AU"/>
        </w:rPr>
        <w:t xml:space="preserve"> expenses and </w:t>
      </w:r>
      <w:r w:rsidR="009F0539" w:rsidRPr="00A07064">
        <w:rPr>
          <w:rFonts w:ascii="Arial" w:eastAsia="Arial" w:hAnsi="Arial" w:cs="Arial"/>
          <w:sz w:val="24"/>
          <w:szCs w:val="24"/>
          <w:lang w:val="en-AU"/>
        </w:rPr>
        <w:t>‘</w:t>
      </w:r>
      <w:r w:rsidR="74BD0391" w:rsidRPr="00A07064">
        <w:rPr>
          <w:rFonts w:ascii="Arial" w:eastAsia="Arial" w:hAnsi="Arial" w:cs="Arial"/>
          <w:sz w:val="24"/>
          <w:szCs w:val="24"/>
          <w:lang w:val="en-AU"/>
        </w:rPr>
        <w:t xml:space="preserve">Technical assistance </w:t>
      </w:r>
      <w:r w:rsidR="009F0539" w:rsidRPr="00A07064">
        <w:rPr>
          <w:rFonts w:ascii="Arial" w:eastAsia="Arial" w:hAnsi="Arial" w:cs="Arial"/>
          <w:sz w:val="24"/>
          <w:szCs w:val="24"/>
          <w:lang w:val="en-AU"/>
        </w:rPr>
        <w:t xml:space="preserve">and </w:t>
      </w:r>
      <w:r w:rsidR="74BD0391" w:rsidRPr="00A07064">
        <w:rPr>
          <w:rFonts w:ascii="Arial" w:eastAsia="Arial" w:hAnsi="Arial" w:cs="Arial"/>
          <w:sz w:val="24"/>
          <w:szCs w:val="24"/>
          <w:lang w:val="en-AU"/>
        </w:rPr>
        <w:t>other services</w:t>
      </w:r>
      <w:r w:rsidR="009F0539" w:rsidRPr="00A07064">
        <w:rPr>
          <w:rFonts w:ascii="Arial" w:eastAsia="Arial" w:hAnsi="Arial" w:cs="Arial"/>
          <w:sz w:val="24"/>
          <w:szCs w:val="24"/>
          <w:lang w:val="en-AU"/>
        </w:rPr>
        <w:t>’</w:t>
      </w:r>
      <w:r w:rsidR="74BD0391" w:rsidRPr="00A07064">
        <w:rPr>
          <w:rFonts w:ascii="Arial" w:eastAsia="Arial" w:hAnsi="Arial" w:cs="Arial"/>
          <w:sz w:val="24"/>
          <w:szCs w:val="24"/>
          <w:lang w:val="en-AU"/>
        </w:rPr>
        <w:t xml:space="preserve">), including the basis of any allocations. </w:t>
      </w:r>
    </w:p>
    <w:p w14:paraId="68F3E258" w14:textId="77777777" w:rsidR="00B52602" w:rsidRPr="00A07064" w:rsidRDefault="00B52602" w:rsidP="001E12E3">
      <w:pPr>
        <w:pStyle w:val="ListParagraph"/>
        <w:suppressAutoHyphens/>
        <w:spacing w:after="0" w:line="22" w:lineRule="atLeast"/>
        <w:ind w:left="360"/>
        <w:rPr>
          <w:rFonts w:ascii="Arial" w:hAnsi="Arial" w:cs="Arial"/>
        </w:rPr>
      </w:pPr>
    </w:p>
    <w:p w14:paraId="6F3F32F1" w14:textId="0A1D9904" w:rsidR="006E65AD" w:rsidRPr="00520F6D" w:rsidRDefault="6C813EF9" w:rsidP="002458F8">
      <w:pPr>
        <w:pStyle w:val="ListParagraph"/>
        <w:numPr>
          <w:ilvl w:val="0"/>
          <w:numId w:val="47"/>
        </w:numPr>
        <w:suppressAutoHyphens/>
        <w:spacing w:after="0" w:line="22" w:lineRule="atLeast"/>
        <w:rPr>
          <w:rFonts w:ascii="Arial" w:hAnsi="Arial" w:cs="Arial"/>
        </w:rPr>
      </w:pPr>
      <w:r w:rsidRPr="00A07064">
        <w:rPr>
          <w:rFonts w:ascii="Arial" w:eastAsia="Arial" w:hAnsi="Arial" w:cs="Arial"/>
          <w:sz w:val="24"/>
          <w:szCs w:val="24"/>
          <w:lang w:val="en-AU"/>
        </w:rPr>
        <w:t>Please i</w:t>
      </w:r>
      <w:r w:rsidR="74BD0391" w:rsidRPr="00A07064">
        <w:rPr>
          <w:rFonts w:ascii="Arial" w:eastAsia="Arial" w:hAnsi="Arial" w:cs="Arial"/>
          <w:sz w:val="24"/>
          <w:szCs w:val="24"/>
          <w:lang w:val="en-AU"/>
        </w:rPr>
        <w:t xml:space="preserve">nclude a record of expenses incurred. Technical services include costs for service, repair or consultation. </w:t>
      </w:r>
      <w:r w:rsidR="00035CD6" w:rsidRPr="00A07064">
        <w:rPr>
          <w:rFonts w:ascii="Arial" w:eastAsia="Arial" w:hAnsi="Arial" w:cs="Arial"/>
          <w:sz w:val="24"/>
          <w:szCs w:val="24"/>
          <w:lang w:val="en-AU"/>
        </w:rPr>
        <w:t xml:space="preserve">If </w:t>
      </w:r>
      <w:r w:rsidR="74BD0391" w:rsidRPr="00A07064">
        <w:rPr>
          <w:rFonts w:ascii="Arial" w:eastAsia="Arial" w:hAnsi="Arial" w:cs="Arial"/>
          <w:sz w:val="24"/>
          <w:szCs w:val="24"/>
          <w:lang w:val="en-AU"/>
        </w:rPr>
        <w:t>these expenses are closely related to the sales in question, an adjustment will be considered</w:t>
      </w:r>
      <w:r w:rsidR="00D3529F" w:rsidRPr="00A07064">
        <w:rPr>
          <w:rFonts w:ascii="Arial" w:eastAsia="Arial" w:hAnsi="Arial" w:cs="Arial"/>
          <w:sz w:val="24"/>
          <w:szCs w:val="24"/>
        </w:rPr>
        <w:t>. Please also</w:t>
      </w:r>
      <w:r w:rsidR="0036062C" w:rsidRPr="00A07064" w:rsidDel="00D3529F">
        <w:rPr>
          <w:rFonts w:ascii="Arial" w:eastAsia="Arial" w:hAnsi="Arial" w:cs="Arial"/>
          <w:sz w:val="24"/>
          <w:szCs w:val="24"/>
        </w:rPr>
        <w:t xml:space="preserve"> </w:t>
      </w:r>
      <w:r w:rsidR="0036062C" w:rsidRPr="00A07064">
        <w:rPr>
          <w:rFonts w:ascii="Arial" w:eastAsia="Arial" w:hAnsi="Arial" w:cs="Arial"/>
          <w:sz w:val="24"/>
          <w:szCs w:val="24"/>
        </w:rPr>
        <w:t>identify the general ledger account(s) where each expense is recorded.</w:t>
      </w:r>
    </w:p>
    <w:p w14:paraId="2C83D498" w14:textId="4582DDEB" w:rsidR="00520F6D" w:rsidRDefault="00520F6D" w:rsidP="00520F6D">
      <w:pPr>
        <w:suppressAutoHyphens/>
        <w:spacing w:after="0" w:line="22" w:lineRule="atLeast"/>
        <w:rPr>
          <w:rFonts w:ascii="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762166D3" w14:textId="77777777" w:rsidTr="001415BE">
        <w:tc>
          <w:tcPr>
            <w:tcW w:w="9016" w:type="dxa"/>
            <w:gridSpan w:val="2"/>
          </w:tcPr>
          <w:p w14:paraId="78FAB385"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4C5DFA4"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0F6D" w:rsidRPr="00D9239B" w14:paraId="4AB6AB8D" w14:textId="77777777" w:rsidTr="001415BE">
        <w:tc>
          <w:tcPr>
            <w:tcW w:w="4508" w:type="dxa"/>
            <w:tcBorders>
              <w:top w:val="single" w:sz="4" w:space="0" w:color="FFFFFF" w:themeColor="background1"/>
              <w:left w:val="nil"/>
              <w:bottom w:val="nil"/>
              <w:right w:val="single" w:sz="4" w:space="0" w:color="auto"/>
            </w:tcBorders>
          </w:tcPr>
          <w:p w14:paraId="7A729B18"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B4DE08"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F0970DB" w14:textId="77777777" w:rsidR="006A228B" w:rsidRPr="0060633E" w:rsidRDefault="006A228B" w:rsidP="001E12E3">
      <w:pPr>
        <w:suppressAutoHyphens/>
        <w:spacing w:after="0" w:line="22" w:lineRule="atLeast"/>
        <w:rPr>
          <w:rFonts w:ascii="Arial" w:hAnsi="Arial" w:cs="Arial"/>
        </w:rPr>
      </w:pPr>
      <w:bookmarkStart w:id="98" w:name="_Toc11414429"/>
      <w:bookmarkStart w:id="99" w:name="_Toc11414573"/>
    </w:p>
    <w:p w14:paraId="1A652B47" w14:textId="3D079806" w:rsidR="00700497" w:rsidRPr="00A07064" w:rsidRDefault="00700497" w:rsidP="008A6112">
      <w:pPr>
        <w:pStyle w:val="Heading3"/>
      </w:pPr>
      <w:bookmarkStart w:id="100" w:name="_Toc16852848"/>
      <w:bookmarkStart w:id="101" w:name="_Toc49839285"/>
      <w:r w:rsidRPr="0060633E">
        <w:t>C1.</w:t>
      </w:r>
      <w:r w:rsidR="0047502C" w:rsidRPr="00893FA6">
        <w:t>6</w:t>
      </w:r>
      <w:r w:rsidR="007F565A" w:rsidRPr="00A07064">
        <w:tab/>
      </w:r>
      <w:r w:rsidRPr="00A07064">
        <w:t xml:space="preserve">Differences </w:t>
      </w:r>
      <w:r w:rsidR="00603285" w:rsidRPr="00A07064">
        <w:t xml:space="preserve">in commissions paid </w:t>
      </w:r>
      <w:r w:rsidR="00B23D1E" w:rsidRPr="00A07064">
        <w:t>regarding</w:t>
      </w:r>
      <w:r w:rsidR="00603285" w:rsidRPr="00A07064">
        <w:t xml:space="preserve"> sales under consideration</w:t>
      </w:r>
      <w:bookmarkEnd w:id="98"/>
      <w:bookmarkEnd w:id="99"/>
      <w:bookmarkEnd w:id="100"/>
      <w:bookmarkEnd w:id="101"/>
    </w:p>
    <w:p w14:paraId="106BA26E" w14:textId="77777777" w:rsidR="00520F6D" w:rsidRPr="00520F6D" w:rsidRDefault="00520F6D" w:rsidP="00520F6D">
      <w:pPr>
        <w:suppressAutoHyphens/>
        <w:autoSpaceDE w:val="0"/>
        <w:autoSpaceDN w:val="0"/>
        <w:adjustRightInd w:val="0"/>
        <w:spacing w:after="0" w:line="22" w:lineRule="atLeast"/>
        <w:rPr>
          <w:rFonts w:ascii="Arial" w:hAnsi="Arial" w:cs="Arial"/>
          <w:sz w:val="24"/>
          <w:szCs w:val="24"/>
        </w:rPr>
      </w:pPr>
    </w:p>
    <w:p w14:paraId="363A13CB" w14:textId="0E07E5D6" w:rsidR="00700497" w:rsidRPr="00520F6D" w:rsidRDefault="009E331C" w:rsidP="002458F8">
      <w:pPr>
        <w:pStyle w:val="ListParagraph"/>
        <w:numPr>
          <w:ilvl w:val="0"/>
          <w:numId w:val="36"/>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Please report the adjustment in the transaction-by-transaction sales listing referred to above, based on commissions paid</w:t>
      </w:r>
      <w:r w:rsidR="002F103E" w:rsidRPr="00A07064">
        <w:rPr>
          <w:rFonts w:ascii="Arial" w:eastAsia="Arial" w:hAnsi="Arial" w:cs="Arial"/>
          <w:sz w:val="24"/>
          <w:szCs w:val="24"/>
        </w:rPr>
        <w:t>,</w:t>
      </w:r>
      <w:r w:rsidR="00700497" w:rsidRPr="00A07064">
        <w:rPr>
          <w:rFonts w:ascii="Arial" w:eastAsia="Arial" w:hAnsi="Arial" w:cs="Arial"/>
          <w:sz w:val="24"/>
          <w:szCs w:val="24"/>
        </w:rPr>
        <w:t xml:space="preserve"> </w:t>
      </w:r>
      <w:r w:rsidR="0036062C" w:rsidRPr="00A07064">
        <w:rPr>
          <w:rFonts w:ascii="Arial" w:eastAsia="Arial" w:hAnsi="Arial" w:cs="Arial"/>
          <w:sz w:val="24"/>
          <w:szCs w:val="24"/>
        </w:rPr>
        <w:t xml:space="preserve">and identify the general ledger account(s) where each </w:t>
      </w:r>
      <w:r w:rsidR="00111701" w:rsidRPr="00A07064">
        <w:rPr>
          <w:rFonts w:ascii="Arial" w:eastAsia="Arial" w:hAnsi="Arial" w:cs="Arial"/>
          <w:sz w:val="24"/>
          <w:szCs w:val="24"/>
        </w:rPr>
        <w:t>adjustment</w:t>
      </w:r>
      <w:r w:rsidR="0036062C" w:rsidRPr="00A07064">
        <w:rPr>
          <w:rFonts w:ascii="Arial" w:eastAsia="Arial" w:hAnsi="Arial" w:cs="Arial"/>
          <w:sz w:val="24"/>
          <w:szCs w:val="24"/>
        </w:rPr>
        <w:t xml:space="preserve"> is recorded.</w:t>
      </w:r>
      <w:r w:rsidR="00BE732E" w:rsidRPr="00A07064">
        <w:rPr>
          <w:rFonts w:ascii="Arial" w:eastAsia="Arial" w:hAnsi="Arial" w:cs="Arial"/>
          <w:sz w:val="24"/>
          <w:szCs w:val="24"/>
        </w:rPr>
        <w:t xml:space="preserve"> </w:t>
      </w:r>
      <w:r w:rsidR="00351400" w:rsidRPr="00A07064">
        <w:rPr>
          <w:rFonts w:ascii="Arial" w:eastAsia="Arial" w:hAnsi="Arial" w:cs="Arial"/>
          <w:sz w:val="24"/>
          <w:szCs w:val="24"/>
        </w:rPr>
        <w:t xml:space="preserve">Please </w:t>
      </w:r>
      <w:r w:rsidR="00BE732E" w:rsidRPr="00A07064">
        <w:rPr>
          <w:rFonts w:ascii="Arial" w:eastAsia="Arial" w:hAnsi="Arial" w:cs="Arial"/>
          <w:sz w:val="24"/>
          <w:szCs w:val="24"/>
        </w:rPr>
        <w:t>explain the terms under which commissions are given.</w:t>
      </w:r>
    </w:p>
    <w:p w14:paraId="60090128" w14:textId="11AE2A45" w:rsidR="00520F6D" w:rsidRDefault="00520F6D" w:rsidP="00520F6D">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1A48C5E5" w14:textId="77777777" w:rsidTr="001415BE">
        <w:tc>
          <w:tcPr>
            <w:tcW w:w="9016" w:type="dxa"/>
            <w:gridSpan w:val="2"/>
          </w:tcPr>
          <w:p w14:paraId="569032B3"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4F5F1C3"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0F6D" w:rsidRPr="00D9239B" w14:paraId="5B107B4C" w14:textId="77777777" w:rsidTr="001415BE">
        <w:tc>
          <w:tcPr>
            <w:tcW w:w="4508" w:type="dxa"/>
            <w:tcBorders>
              <w:top w:val="single" w:sz="4" w:space="0" w:color="FFFFFF" w:themeColor="background1"/>
              <w:left w:val="nil"/>
              <w:bottom w:val="nil"/>
              <w:right w:val="single" w:sz="4" w:space="0" w:color="auto"/>
            </w:tcBorders>
          </w:tcPr>
          <w:p w14:paraId="74DCA600"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FD93699"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7F961B" w14:textId="77777777" w:rsidR="002E2A89" w:rsidRPr="0060633E" w:rsidRDefault="002E2A89" w:rsidP="001E12E3">
      <w:pPr>
        <w:suppressAutoHyphens/>
        <w:autoSpaceDE w:val="0"/>
        <w:autoSpaceDN w:val="0"/>
        <w:adjustRightInd w:val="0"/>
        <w:spacing w:after="0" w:line="22" w:lineRule="atLeast"/>
        <w:rPr>
          <w:rFonts w:ascii="Arial" w:hAnsi="Arial" w:cs="Arial"/>
          <w:sz w:val="24"/>
          <w:szCs w:val="24"/>
        </w:rPr>
      </w:pPr>
      <w:bookmarkStart w:id="102" w:name="_Toc11414436"/>
      <w:bookmarkStart w:id="103" w:name="_Toc11414580"/>
    </w:p>
    <w:p w14:paraId="7AAE4C91" w14:textId="4FACEDF0" w:rsidR="00866E8D" w:rsidRPr="00A07064" w:rsidRDefault="00F30AD1" w:rsidP="008A6112">
      <w:pPr>
        <w:pStyle w:val="Heading3"/>
      </w:pPr>
      <w:bookmarkStart w:id="104" w:name="_Toc16852849"/>
      <w:bookmarkStart w:id="105" w:name="_Toc49839286"/>
      <w:r w:rsidRPr="00893FA6">
        <w:t>C</w:t>
      </w:r>
      <w:r w:rsidR="5B3B38A1" w:rsidRPr="00A07064">
        <w:t>1.</w:t>
      </w:r>
      <w:r w:rsidR="00A62D11" w:rsidRPr="00A07064">
        <w:t>7</w:t>
      </w:r>
      <w:r w:rsidR="007F565A" w:rsidRPr="00A07064">
        <w:tab/>
      </w:r>
      <w:r w:rsidR="5B3B38A1" w:rsidRPr="00A07064">
        <w:t>Other factors</w:t>
      </w:r>
      <w:bookmarkEnd w:id="102"/>
      <w:bookmarkEnd w:id="103"/>
      <w:bookmarkEnd w:id="104"/>
      <w:bookmarkEnd w:id="105"/>
    </w:p>
    <w:p w14:paraId="29246DC1" w14:textId="77777777" w:rsidR="00520F6D" w:rsidRDefault="00520F6D" w:rsidP="001E12E3">
      <w:pPr>
        <w:suppressAutoHyphens/>
        <w:autoSpaceDE w:val="0"/>
        <w:autoSpaceDN w:val="0"/>
        <w:adjustRightInd w:val="0"/>
        <w:spacing w:after="0" w:line="22" w:lineRule="atLeast"/>
        <w:rPr>
          <w:rFonts w:ascii="Arial" w:eastAsia="Arial" w:hAnsi="Arial" w:cs="Arial"/>
          <w:sz w:val="24"/>
          <w:szCs w:val="24"/>
        </w:rPr>
      </w:pPr>
    </w:p>
    <w:p w14:paraId="5274F209" w14:textId="75935163" w:rsidR="00866E8D" w:rsidRDefault="342ED7CD"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An adjustment may also be made for differences in other factors not provided for under C1.1 to C1.6 if it is demonstrated that they affect price comparability. Please list any factors here:</w:t>
      </w:r>
    </w:p>
    <w:p w14:paraId="2FA63FB9" w14:textId="5FE72400" w:rsidR="00520F6D" w:rsidRDefault="00520F6D" w:rsidP="001E12E3">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2725D09A" w14:textId="77777777" w:rsidTr="001415BE">
        <w:tc>
          <w:tcPr>
            <w:tcW w:w="9016" w:type="dxa"/>
            <w:gridSpan w:val="2"/>
          </w:tcPr>
          <w:p w14:paraId="0811A2A1"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798ACB1"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0F6D" w:rsidRPr="00D9239B" w14:paraId="53AA6927" w14:textId="77777777" w:rsidTr="001415BE">
        <w:tc>
          <w:tcPr>
            <w:tcW w:w="4508" w:type="dxa"/>
            <w:tcBorders>
              <w:top w:val="single" w:sz="4" w:space="0" w:color="FFFFFF" w:themeColor="background1"/>
              <w:left w:val="nil"/>
              <w:bottom w:val="nil"/>
              <w:right w:val="single" w:sz="4" w:space="0" w:color="auto"/>
            </w:tcBorders>
          </w:tcPr>
          <w:p w14:paraId="70C076AA"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29545FB"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35FBB86" w14:textId="77777777" w:rsidR="00866E8D" w:rsidRPr="0060633E" w:rsidRDefault="00866E8D" w:rsidP="001E12E3">
      <w:pPr>
        <w:suppressAutoHyphens/>
        <w:autoSpaceDE w:val="0"/>
        <w:autoSpaceDN w:val="0"/>
        <w:adjustRightInd w:val="0"/>
        <w:spacing w:after="0" w:line="22" w:lineRule="atLeast"/>
        <w:rPr>
          <w:rFonts w:ascii="Arial" w:eastAsia="Arial" w:hAnsi="Arial" w:cs="Arial"/>
          <w:sz w:val="24"/>
          <w:szCs w:val="24"/>
        </w:rPr>
      </w:pPr>
    </w:p>
    <w:p w14:paraId="45AD6205" w14:textId="508ADBB7" w:rsidR="006114E6" w:rsidRPr="00CB116B" w:rsidRDefault="006114E6" w:rsidP="001E12E3">
      <w:pPr>
        <w:spacing w:after="0" w:line="22" w:lineRule="atLeast"/>
        <w:rPr>
          <w:rFonts w:ascii="Arial" w:eastAsia="Arial" w:hAnsi="Arial" w:cs="Arial"/>
          <w:color w:val="FF0000"/>
          <w:sz w:val="24"/>
          <w:szCs w:val="24"/>
          <w:highlight w:val="green"/>
        </w:rPr>
      </w:pPr>
    </w:p>
    <w:p w14:paraId="5F4C3F96" w14:textId="023D0791" w:rsidR="00723D35" w:rsidRPr="00AE49F7" w:rsidRDefault="00723D35" w:rsidP="008A6112">
      <w:pPr>
        <w:pStyle w:val="Heading3"/>
      </w:pPr>
      <w:bookmarkStart w:id="106" w:name="_Toc49839287"/>
      <w:r w:rsidRPr="003175C6">
        <w:t>C1.8</w:t>
      </w:r>
      <w:r w:rsidRPr="003175C6">
        <w:tab/>
      </w:r>
      <w:r w:rsidR="00950879" w:rsidRPr="003175C6">
        <w:t>Future adjustment</w:t>
      </w:r>
      <w:bookmarkEnd w:id="106"/>
    </w:p>
    <w:p w14:paraId="39891C24" w14:textId="77777777" w:rsidR="00520F6D" w:rsidRPr="003175C6" w:rsidRDefault="00520F6D" w:rsidP="001E12E3">
      <w:pPr>
        <w:tabs>
          <w:tab w:val="left" w:pos="2130"/>
        </w:tabs>
        <w:suppressAutoHyphens/>
        <w:spacing w:after="0" w:line="22" w:lineRule="atLeast"/>
        <w:rPr>
          <w:rFonts w:ascii="Arial" w:eastAsia="Arial" w:hAnsi="Arial" w:cs="Arial"/>
          <w:sz w:val="24"/>
          <w:szCs w:val="24"/>
        </w:rPr>
      </w:pPr>
    </w:p>
    <w:p w14:paraId="4C8AF604" w14:textId="462B1AB8" w:rsidR="00723D35" w:rsidRPr="00F33FCD" w:rsidRDefault="00723D35" w:rsidP="001E12E3">
      <w:pPr>
        <w:tabs>
          <w:tab w:val="left" w:pos="2130"/>
        </w:tabs>
        <w:suppressAutoHyphens/>
        <w:spacing w:after="0" w:line="22" w:lineRule="atLeast"/>
        <w:rPr>
          <w:rStyle w:val="normaltextrun1"/>
          <w:rFonts w:ascii="Arial" w:hAnsi="Arial" w:cs="Arial"/>
          <w:sz w:val="24"/>
          <w:szCs w:val="24"/>
          <w:shd w:val="clear" w:color="auto" w:fill="00FF00"/>
        </w:rPr>
      </w:pPr>
      <w:r w:rsidRPr="003175C6">
        <w:rPr>
          <w:rFonts w:ascii="Arial" w:eastAsia="Arial" w:hAnsi="Arial" w:cs="Arial"/>
          <w:sz w:val="24"/>
          <w:szCs w:val="24"/>
        </w:rPr>
        <w:t xml:space="preserve">In relation to </w:t>
      </w:r>
      <w:r w:rsidR="00C0079E" w:rsidRPr="003175C6">
        <w:rPr>
          <w:rFonts w:ascii="Arial" w:eastAsia="Arial" w:hAnsi="Arial" w:cs="Arial"/>
          <w:sz w:val="24"/>
          <w:szCs w:val="24"/>
        </w:rPr>
        <w:t>C</w:t>
      </w:r>
      <w:r w:rsidRPr="003175C6">
        <w:rPr>
          <w:rFonts w:ascii="Arial" w:eastAsia="Arial" w:hAnsi="Arial" w:cs="Arial"/>
          <w:sz w:val="24"/>
          <w:szCs w:val="24"/>
        </w:rPr>
        <w:t>1</w:t>
      </w:r>
      <w:r w:rsidR="00C0079E" w:rsidRPr="003175C6">
        <w:rPr>
          <w:rFonts w:ascii="Arial" w:eastAsia="Arial" w:hAnsi="Arial" w:cs="Arial"/>
          <w:sz w:val="24"/>
          <w:szCs w:val="24"/>
        </w:rPr>
        <w:t>.1</w:t>
      </w:r>
      <w:r w:rsidRPr="003175C6">
        <w:rPr>
          <w:rFonts w:ascii="Arial" w:eastAsia="Arial" w:hAnsi="Arial" w:cs="Arial"/>
          <w:sz w:val="24"/>
          <w:szCs w:val="24"/>
        </w:rPr>
        <w:t xml:space="preserve"> – </w:t>
      </w:r>
      <w:r w:rsidR="00C0079E" w:rsidRPr="003175C6">
        <w:rPr>
          <w:rFonts w:ascii="Arial" w:eastAsia="Arial" w:hAnsi="Arial" w:cs="Arial"/>
          <w:sz w:val="24"/>
          <w:szCs w:val="24"/>
        </w:rPr>
        <w:t>C1.7</w:t>
      </w:r>
      <w:r w:rsidRPr="003175C6">
        <w:rPr>
          <w:rFonts w:ascii="Arial" w:eastAsia="Arial" w:hAnsi="Arial" w:cs="Arial"/>
          <w:sz w:val="24"/>
          <w:szCs w:val="24"/>
        </w:rPr>
        <w:t xml:space="preserve"> above, </w:t>
      </w:r>
      <w:r w:rsidR="00D416E4">
        <w:rPr>
          <w:rFonts w:ascii="Arial" w:eastAsia="Arial" w:hAnsi="Arial" w:cs="Arial"/>
          <w:sz w:val="24"/>
          <w:szCs w:val="24"/>
        </w:rPr>
        <w:t>would</w:t>
      </w:r>
      <w:r w:rsidR="00D416E4" w:rsidRPr="003175C6">
        <w:rPr>
          <w:rFonts w:ascii="Arial" w:eastAsia="Arial" w:hAnsi="Arial" w:cs="Arial"/>
          <w:sz w:val="24"/>
          <w:szCs w:val="24"/>
        </w:rPr>
        <w:t xml:space="preserve"> </w:t>
      </w:r>
      <w:r w:rsidRPr="003175C6">
        <w:rPr>
          <w:rFonts w:ascii="Arial" w:eastAsia="Arial" w:hAnsi="Arial" w:cs="Arial"/>
          <w:sz w:val="24"/>
          <w:szCs w:val="24"/>
        </w:rPr>
        <w:t>anything</w:t>
      </w:r>
      <w:r w:rsidR="00D416E4">
        <w:rPr>
          <w:rFonts w:ascii="Arial" w:eastAsia="Arial" w:hAnsi="Arial" w:cs="Arial"/>
          <w:sz w:val="24"/>
          <w:szCs w:val="24"/>
        </w:rPr>
        <w:t xml:space="preserve"> be</w:t>
      </w:r>
      <w:r w:rsidRPr="003175C6">
        <w:rPr>
          <w:rFonts w:ascii="Arial" w:eastAsia="Arial" w:hAnsi="Arial" w:cs="Arial"/>
          <w:sz w:val="24"/>
          <w:szCs w:val="24"/>
        </w:rPr>
        <w:t xml:space="preserve"> likely to change if</w:t>
      </w:r>
      <w:r w:rsidR="00F33FCD">
        <w:rPr>
          <w:rFonts w:ascii="Arial" w:eastAsia="Arial" w:hAnsi="Arial" w:cs="Arial"/>
          <w:sz w:val="24"/>
          <w:szCs w:val="24"/>
        </w:rPr>
        <w:t xml:space="preserve"> the existing anti-dumping measure on the goods subject to review was no longer applied?</w:t>
      </w:r>
      <w:r w:rsidRPr="003175C6">
        <w:rPr>
          <w:rFonts w:ascii="Arial" w:eastAsia="Arial" w:hAnsi="Arial" w:cs="Arial"/>
          <w:sz w:val="24"/>
          <w:szCs w:val="24"/>
        </w:rPr>
        <w:t xml:space="preserve"> </w:t>
      </w:r>
    </w:p>
    <w:p w14:paraId="70352398" w14:textId="41A37FFF" w:rsidR="00520F6D" w:rsidRDefault="00520F6D" w:rsidP="001E12E3">
      <w:pPr>
        <w:tabs>
          <w:tab w:val="left" w:pos="2130"/>
        </w:tabs>
        <w:suppressAutoHyphens/>
        <w:spacing w:after="0" w:line="22" w:lineRule="atLeast"/>
        <w:rPr>
          <w:rStyle w:val="normaltextrun1"/>
          <w:highlight w:val="green"/>
          <w:shd w:val="clear" w:color="auto" w:fill="00FF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4251E409" w14:textId="77777777" w:rsidTr="001415BE">
        <w:tc>
          <w:tcPr>
            <w:tcW w:w="9016" w:type="dxa"/>
            <w:gridSpan w:val="2"/>
          </w:tcPr>
          <w:p w14:paraId="2D5DA39F"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C5ACC05"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0F6D" w:rsidRPr="00D9239B" w14:paraId="673BC92C" w14:textId="77777777" w:rsidTr="001415BE">
        <w:tc>
          <w:tcPr>
            <w:tcW w:w="4508" w:type="dxa"/>
            <w:tcBorders>
              <w:top w:val="single" w:sz="4" w:space="0" w:color="FFFFFF" w:themeColor="background1"/>
              <w:left w:val="nil"/>
              <w:bottom w:val="nil"/>
              <w:right w:val="single" w:sz="4" w:space="0" w:color="auto"/>
            </w:tcBorders>
          </w:tcPr>
          <w:p w14:paraId="5AA60FCD"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FB8FFD8" w14:textId="77777777" w:rsidR="00520F6D" w:rsidRPr="00D9239B" w:rsidRDefault="00520F6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E2F68F9" w14:textId="77777777" w:rsidR="00723D35" w:rsidRPr="0060633E" w:rsidRDefault="00723D35" w:rsidP="001E12E3">
      <w:pPr>
        <w:suppressAutoHyphens/>
        <w:autoSpaceDE w:val="0"/>
        <w:autoSpaceDN w:val="0"/>
        <w:adjustRightInd w:val="0"/>
        <w:spacing w:after="0" w:line="22" w:lineRule="atLeast"/>
        <w:rPr>
          <w:rFonts w:ascii="Arial" w:eastAsia="Arial" w:hAnsi="Arial" w:cs="Arial"/>
          <w:sz w:val="24"/>
          <w:szCs w:val="24"/>
        </w:rPr>
      </w:pPr>
    </w:p>
    <w:p w14:paraId="5AA9B488" w14:textId="738C459C" w:rsidR="00866E8D" w:rsidRPr="00A07064" w:rsidRDefault="00F30AD1" w:rsidP="003740AF">
      <w:pPr>
        <w:pStyle w:val="Heading2"/>
        <w:rPr>
          <w:color w:val="000000" w:themeColor="text1"/>
        </w:rPr>
      </w:pPr>
      <w:bookmarkStart w:id="107" w:name="_Toc11414581"/>
      <w:bookmarkStart w:id="108" w:name="_Toc16852850"/>
      <w:bookmarkStart w:id="109" w:name="_Toc49839288"/>
      <w:r w:rsidRPr="00893FA6">
        <w:t>C</w:t>
      </w:r>
      <w:r w:rsidR="00866E8D" w:rsidRPr="00A07064">
        <w:t>2</w:t>
      </w:r>
      <w:r w:rsidR="007F565A" w:rsidRPr="00A07064">
        <w:tab/>
      </w:r>
      <w:r w:rsidR="00866E8D" w:rsidRPr="00A07064">
        <w:t>A</w:t>
      </w:r>
      <w:r w:rsidR="00BD49E6" w:rsidRPr="00A07064">
        <w:t>djustments</w:t>
      </w:r>
      <w:r w:rsidR="00866E8D" w:rsidRPr="00A07064">
        <w:t xml:space="preserve"> on domestic sales</w:t>
      </w:r>
      <w:bookmarkEnd w:id="107"/>
      <w:bookmarkEnd w:id="108"/>
      <w:bookmarkEnd w:id="109"/>
      <w:r w:rsidR="00866E8D" w:rsidRPr="00A07064">
        <w:t xml:space="preserve"> </w:t>
      </w:r>
    </w:p>
    <w:p w14:paraId="405CCA38" w14:textId="77777777" w:rsidR="00EE2C3C" w:rsidRDefault="00EE2C3C" w:rsidP="001E12E3">
      <w:pPr>
        <w:suppressAutoHyphens/>
        <w:autoSpaceDE w:val="0"/>
        <w:autoSpaceDN w:val="0"/>
        <w:adjustRightInd w:val="0"/>
        <w:spacing w:after="0" w:line="22" w:lineRule="atLeast"/>
        <w:rPr>
          <w:rFonts w:ascii="Arial" w:eastAsia="Arial" w:hAnsi="Arial" w:cs="Arial"/>
          <w:sz w:val="24"/>
          <w:szCs w:val="24"/>
        </w:rPr>
      </w:pPr>
    </w:p>
    <w:p w14:paraId="6F5E3143" w14:textId="1E8DC8CB" w:rsidR="00866E8D" w:rsidRPr="00A07064" w:rsidRDefault="5B3B38A1"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Adjustments are to be made for each transaction in the relevant columns of the transaction-by-transaction lists requested in </w:t>
      </w:r>
      <w:r w:rsidRPr="00A07064">
        <w:rPr>
          <w:rFonts w:ascii="Arial" w:eastAsia="Arial" w:hAnsi="Arial" w:cs="Arial"/>
          <w:b/>
          <w:bCs/>
          <w:sz w:val="24"/>
          <w:szCs w:val="24"/>
        </w:rPr>
        <w:t xml:space="preserve">Section </w:t>
      </w:r>
      <w:r w:rsidR="0036797E" w:rsidRPr="00A07064">
        <w:rPr>
          <w:rFonts w:ascii="Arial" w:eastAsia="Arial" w:hAnsi="Arial" w:cs="Arial"/>
          <w:b/>
          <w:bCs/>
          <w:sz w:val="24"/>
          <w:szCs w:val="24"/>
        </w:rPr>
        <w:t xml:space="preserve">B </w:t>
      </w:r>
      <w:r w:rsidR="005A7E21" w:rsidRPr="00A07064">
        <w:rPr>
          <w:rFonts w:ascii="Arial" w:eastAsia="Arial" w:hAnsi="Arial" w:cs="Arial"/>
          <w:b/>
          <w:bCs/>
          <w:sz w:val="24"/>
          <w:szCs w:val="24"/>
        </w:rPr>
        <w:t>–</w:t>
      </w:r>
      <w:r w:rsidR="0036797E" w:rsidRPr="00A07064">
        <w:rPr>
          <w:rFonts w:ascii="Arial" w:eastAsia="Arial" w:hAnsi="Arial" w:cs="Arial"/>
          <w:b/>
          <w:bCs/>
          <w:sz w:val="24"/>
          <w:szCs w:val="24"/>
        </w:rPr>
        <w:t xml:space="preserve"> Sales</w:t>
      </w:r>
      <w:r w:rsidR="0036797E" w:rsidRPr="00A07064">
        <w:rPr>
          <w:rFonts w:ascii="Arial" w:eastAsia="Arial" w:hAnsi="Arial" w:cs="Arial"/>
          <w:sz w:val="24"/>
          <w:szCs w:val="24"/>
        </w:rPr>
        <w:t xml:space="preserve">, </w:t>
      </w:r>
      <w:r w:rsidR="0091269C" w:rsidRPr="00A07064">
        <w:rPr>
          <w:rFonts w:ascii="Arial" w:eastAsia="Arial" w:hAnsi="Arial" w:cs="Arial"/>
          <w:b/>
          <w:bCs/>
          <w:sz w:val="24"/>
          <w:szCs w:val="24"/>
        </w:rPr>
        <w:t>B</w:t>
      </w:r>
      <w:r w:rsidR="00B075B9" w:rsidRPr="00A07064">
        <w:rPr>
          <w:rFonts w:ascii="Arial" w:eastAsia="Arial" w:hAnsi="Arial" w:cs="Arial"/>
          <w:b/>
          <w:bCs/>
          <w:sz w:val="24"/>
          <w:szCs w:val="24"/>
        </w:rPr>
        <w:t>4</w:t>
      </w:r>
      <w:r w:rsidR="004A0D3F" w:rsidRPr="00A07064">
        <w:rPr>
          <w:rFonts w:ascii="Arial" w:eastAsia="Arial" w:hAnsi="Arial" w:cs="Arial"/>
          <w:b/>
          <w:bCs/>
          <w:sz w:val="24"/>
          <w:szCs w:val="24"/>
        </w:rPr>
        <w:t xml:space="preserve"> – Domestic sales</w:t>
      </w:r>
      <w:r w:rsidR="001C2B03" w:rsidRPr="00A07064">
        <w:rPr>
          <w:rFonts w:ascii="Arial" w:eastAsia="Arial" w:hAnsi="Arial" w:cs="Arial"/>
          <w:b/>
          <w:bCs/>
          <w:sz w:val="24"/>
          <w:szCs w:val="24"/>
        </w:rPr>
        <w:t>, Annex II</w:t>
      </w:r>
      <w:r w:rsidRPr="00A07064">
        <w:rPr>
          <w:rFonts w:ascii="Arial" w:eastAsia="Arial" w:hAnsi="Arial" w:cs="Arial"/>
          <w:sz w:val="24"/>
          <w:szCs w:val="24"/>
        </w:rPr>
        <w:t>.</w:t>
      </w:r>
      <w:r w:rsidR="5B0FA2BC" w:rsidRPr="00A07064">
        <w:rPr>
          <w:rFonts w:ascii="Arial" w:eastAsia="Arial" w:hAnsi="Arial" w:cs="Arial"/>
          <w:sz w:val="24"/>
          <w:szCs w:val="24"/>
        </w:rPr>
        <w:t xml:space="preserve"> All charges must be reported in your accounting currency.</w:t>
      </w:r>
    </w:p>
    <w:p w14:paraId="151E184A" w14:textId="77777777" w:rsidR="00866E8D" w:rsidRPr="00A07064" w:rsidRDefault="00866E8D" w:rsidP="001E12E3">
      <w:pPr>
        <w:suppressAutoHyphens/>
        <w:autoSpaceDE w:val="0"/>
        <w:autoSpaceDN w:val="0"/>
        <w:adjustRightInd w:val="0"/>
        <w:spacing w:after="0" w:line="22" w:lineRule="atLeast"/>
        <w:rPr>
          <w:rFonts w:ascii="Arial" w:eastAsia="Arial" w:hAnsi="Arial" w:cs="Arial"/>
          <w:sz w:val="24"/>
          <w:szCs w:val="24"/>
        </w:rPr>
      </w:pPr>
    </w:p>
    <w:p w14:paraId="3E967C71" w14:textId="42C6A235" w:rsidR="00866E8D" w:rsidRDefault="00926D0A"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Please r</w:t>
      </w:r>
      <w:r w:rsidR="5B3B38A1" w:rsidRPr="00A07064">
        <w:rPr>
          <w:rFonts w:ascii="Arial" w:eastAsia="Arial" w:hAnsi="Arial" w:cs="Arial"/>
          <w:sz w:val="24"/>
          <w:szCs w:val="24"/>
        </w:rPr>
        <w:t xml:space="preserve">eport actual expenses </w:t>
      </w:r>
      <w:r w:rsidR="001E24AB" w:rsidRPr="00A07064">
        <w:rPr>
          <w:rFonts w:ascii="Arial" w:eastAsia="Arial" w:hAnsi="Arial" w:cs="Arial"/>
          <w:sz w:val="24"/>
          <w:szCs w:val="24"/>
        </w:rPr>
        <w:t>where possible</w:t>
      </w:r>
      <w:r w:rsidR="5B3B38A1" w:rsidRPr="00A07064">
        <w:rPr>
          <w:rFonts w:ascii="Arial" w:eastAsia="Arial" w:hAnsi="Arial" w:cs="Arial"/>
          <w:sz w:val="24"/>
          <w:szCs w:val="24"/>
        </w:rPr>
        <w:t>. If you allocate any of these expenses</w:t>
      </w:r>
      <w:r w:rsidR="004219FC" w:rsidRPr="00A07064">
        <w:rPr>
          <w:rFonts w:ascii="Arial" w:eastAsia="Arial" w:hAnsi="Arial" w:cs="Arial"/>
          <w:sz w:val="24"/>
          <w:szCs w:val="24"/>
        </w:rPr>
        <w:t xml:space="preserve"> across goods</w:t>
      </w:r>
      <w:r w:rsidR="5B3B38A1" w:rsidRPr="00A07064">
        <w:rPr>
          <w:rFonts w:ascii="Arial" w:eastAsia="Arial" w:hAnsi="Arial" w:cs="Arial"/>
          <w:sz w:val="24"/>
          <w:szCs w:val="24"/>
        </w:rPr>
        <w:t>, explain the reason for your choice and the methodology used.</w:t>
      </w:r>
    </w:p>
    <w:p w14:paraId="59499941" w14:textId="77892FD2" w:rsidR="00EE2C3C" w:rsidRDefault="00EE2C3C" w:rsidP="001E12E3">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DE41DC3" w14:textId="77777777" w:rsidTr="001415BE">
        <w:tc>
          <w:tcPr>
            <w:tcW w:w="9016" w:type="dxa"/>
            <w:gridSpan w:val="2"/>
          </w:tcPr>
          <w:p w14:paraId="29408AE6"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C1D5F77"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31D03EE0" w14:textId="77777777" w:rsidTr="001415BE">
        <w:tc>
          <w:tcPr>
            <w:tcW w:w="4508" w:type="dxa"/>
            <w:tcBorders>
              <w:top w:val="single" w:sz="4" w:space="0" w:color="FFFFFF" w:themeColor="background1"/>
              <w:left w:val="nil"/>
              <w:bottom w:val="nil"/>
              <w:right w:val="single" w:sz="4" w:space="0" w:color="auto"/>
            </w:tcBorders>
          </w:tcPr>
          <w:p w14:paraId="3356B142"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FDB0EB7"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30BF50" w14:textId="77777777" w:rsidR="00EF649B" w:rsidRPr="0060633E" w:rsidRDefault="00EF649B" w:rsidP="001E12E3">
      <w:pPr>
        <w:suppressAutoHyphens/>
        <w:autoSpaceDE w:val="0"/>
        <w:autoSpaceDN w:val="0"/>
        <w:adjustRightInd w:val="0"/>
        <w:spacing w:after="0" w:line="22" w:lineRule="atLeast"/>
        <w:rPr>
          <w:rFonts w:ascii="Arial" w:hAnsi="Arial" w:cs="Arial"/>
          <w:sz w:val="24"/>
          <w:szCs w:val="24"/>
        </w:rPr>
      </w:pPr>
    </w:p>
    <w:p w14:paraId="1F2825C0" w14:textId="29605576" w:rsidR="00EF649B" w:rsidRPr="00A07064" w:rsidRDefault="00EF649B" w:rsidP="008A6112">
      <w:pPr>
        <w:pStyle w:val="Heading3"/>
      </w:pPr>
      <w:bookmarkStart w:id="110" w:name="_Toc11414441"/>
      <w:bookmarkStart w:id="111" w:name="_Toc11414585"/>
      <w:bookmarkStart w:id="112" w:name="_Toc16852851"/>
      <w:bookmarkStart w:id="113" w:name="_Toc49839289"/>
      <w:r w:rsidRPr="00893FA6">
        <w:t>C2.1</w:t>
      </w:r>
      <w:r w:rsidR="007F565A" w:rsidRPr="00A07064">
        <w:tab/>
      </w:r>
      <w:r w:rsidRPr="00A07064">
        <w:t>Differences in discounts and rebates, including those given for differences in quantities</w:t>
      </w:r>
      <w:bookmarkEnd w:id="110"/>
      <w:bookmarkEnd w:id="111"/>
      <w:bookmarkEnd w:id="112"/>
      <w:bookmarkEnd w:id="113"/>
    </w:p>
    <w:p w14:paraId="65093550" w14:textId="77777777" w:rsidR="00EE2C3C" w:rsidRDefault="00EE2C3C" w:rsidP="001E12E3">
      <w:pPr>
        <w:suppressAutoHyphens/>
        <w:autoSpaceDE w:val="0"/>
        <w:autoSpaceDN w:val="0"/>
        <w:adjustRightInd w:val="0"/>
        <w:spacing w:after="0" w:line="22" w:lineRule="atLeast"/>
        <w:rPr>
          <w:rFonts w:ascii="Arial" w:eastAsia="Arial" w:hAnsi="Arial" w:cs="Arial"/>
          <w:sz w:val="24"/>
          <w:szCs w:val="24"/>
        </w:rPr>
      </w:pPr>
    </w:p>
    <w:p w14:paraId="558549A8" w14:textId="7EFA57DA" w:rsidR="000914DB" w:rsidRPr="00A07064" w:rsidRDefault="0055472B"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T</w:t>
      </w:r>
      <w:r w:rsidR="00EF649B" w:rsidRPr="00A07064">
        <w:rPr>
          <w:rFonts w:ascii="Arial" w:eastAsia="Arial" w:hAnsi="Arial" w:cs="Arial"/>
          <w:sz w:val="24"/>
          <w:szCs w:val="24"/>
        </w:rPr>
        <w:t xml:space="preserve">he term ‘rebate’ includes credit on current or future purchases, promissory notes, extension of credit, or free goods or services. </w:t>
      </w:r>
    </w:p>
    <w:p w14:paraId="75678E91" w14:textId="77777777" w:rsidR="000914DB" w:rsidRPr="00A07064" w:rsidRDefault="000914DB" w:rsidP="001E12E3">
      <w:pPr>
        <w:suppressAutoHyphens/>
        <w:autoSpaceDE w:val="0"/>
        <w:autoSpaceDN w:val="0"/>
        <w:adjustRightInd w:val="0"/>
        <w:spacing w:after="0" w:line="22" w:lineRule="atLeast"/>
        <w:rPr>
          <w:rFonts w:ascii="Arial" w:eastAsia="Arial" w:hAnsi="Arial" w:cs="Arial"/>
          <w:sz w:val="24"/>
          <w:szCs w:val="24"/>
        </w:rPr>
      </w:pPr>
    </w:p>
    <w:p w14:paraId="20D53708" w14:textId="77777777" w:rsidR="00EF649B" w:rsidRPr="00A07064" w:rsidRDefault="000914DB" w:rsidP="002458F8">
      <w:pPr>
        <w:pStyle w:val="ListParagraph"/>
        <w:numPr>
          <w:ilvl w:val="0"/>
          <w:numId w:val="38"/>
        </w:num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Please report the adjustment in the transaction-by-transaction sales listing referred to above, based on discounts, rebates and </w:t>
      </w:r>
      <w:r w:rsidR="006E5247" w:rsidRPr="00A07064">
        <w:rPr>
          <w:rFonts w:ascii="Arial" w:eastAsia="Arial" w:hAnsi="Arial" w:cs="Arial"/>
          <w:sz w:val="24"/>
          <w:szCs w:val="24"/>
        </w:rPr>
        <w:t xml:space="preserve">quantities. </w:t>
      </w:r>
      <w:r w:rsidR="001C756B" w:rsidRPr="00A07064">
        <w:rPr>
          <w:rFonts w:ascii="Arial" w:eastAsia="Arial" w:hAnsi="Arial" w:cs="Arial"/>
          <w:sz w:val="24"/>
          <w:szCs w:val="24"/>
        </w:rPr>
        <w:t>A</w:t>
      </w:r>
      <w:r w:rsidR="00EF649B" w:rsidRPr="00A07064">
        <w:rPr>
          <w:rFonts w:ascii="Arial" w:eastAsia="Arial" w:hAnsi="Arial" w:cs="Arial"/>
          <w:sz w:val="24"/>
          <w:szCs w:val="24"/>
        </w:rPr>
        <w:t>ny claim should be properly quantified and linked or allocated to the relevant transactions in the transaction-by-transaction sale</w:t>
      </w:r>
      <w:r w:rsidR="001C756B" w:rsidRPr="00A07064">
        <w:rPr>
          <w:rFonts w:ascii="Arial" w:eastAsia="Arial" w:hAnsi="Arial" w:cs="Arial"/>
          <w:sz w:val="24"/>
          <w:szCs w:val="24"/>
        </w:rPr>
        <w:t>s</w:t>
      </w:r>
      <w:r w:rsidR="00EF649B" w:rsidRPr="00A07064">
        <w:rPr>
          <w:rFonts w:ascii="Arial" w:eastAsia="Arial" w:hAnsi="Arial" w:cs="Arial"/>
          <w:sz w:val="24"/>
          <w:szCs w:val="24"/>
        </w:rPr>
        <w:t xml:space="preserve"> listing.</w:t>
      </w:r>
    </w:p>
    <w:p w14:paraId="2EACE62E" w14:textId="77777777" w:rsidR="00EF649B" w:rsidRPr="00A07064" w:rsidRDefault="00EF649B" w:rsidP="001E12E3">
      <w:pPr>
        <w:suppressAutoHyphens/>
        <w:autoSpaceDE w:val="0"/>
        <w:autoSpaceDN w:val="0"/>
        <w:adjustRightInd w:val="0"/>
        <w:spacing w:after="0" w:line="22" w:lineRule="atLeast"/>
        <w:rPr>
          <w:rFonts w:ascii="Arial" w:eastAsia="Arial" w:hAnsi="Arial" w:cs="Arial"/>
          <w:b/>
          <w:bCs/>
          <w:sz w:val="24"/>
          <w:szCs w:val="24"/>
          <w:u w:val="single"/>
        </w:rPr>
      </w:pPr>
    </w:p>
    <w:p w14:paraId="3A0735FF" w14:textId="2D4F264A" w:rsidR="00EF649B" w:rsidRPr="00EE2C3C" w:rsidRDefault="3EBAC3A0" w:rsidP="002458F8">
      <w:pPr>
        <w:pStyle w:val="ListParagraph"/>
        <w:numPr>
          <w:ilvl w:val="0"/>
          <w:numId w:val="38"/>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Please d</w:t>
      </w:r>
      <w:r w:rsidR="00EF649B" w:rsidRPr="00A07064">
        <w:rPr>
          <w:rFonts w:ascii="Arial" w:eastAsia="Arial" w:hAnsi="Arial" w:cs="Arial"/>
          <w:sz w:val="24"/>
          <w:szCs w:val="24"/>
        </w:rPr>
        <w:t xml:space="preserve">escribe in detail your policy for granting discounts and rebates to customers in </w:t>
      </w:r>
      <w:r w:rsidR="00A00611" w:rsidRPr="00A07064">
        <w:rPr>
          <w:rFonts w:ascii="Arial" w:eastAsia="Arial" w:hAnsi="Arial" w:cs="Arial"/>
          <w:sz w:val="24"/>
          <w:szCs w:val="24"/>
        </w:rPr>
        <w:t>your country</w:t>
      </w:r>
      <w:r w:rsidR="00EF649B" w:rsidRPr="00A07064">
        <w:rPr>
          <w:rFonts w:ascii="Arial" w:eastAsia="Arial" w:hAnsi="Arial" w:cs="Arial"/>
          <w:sz w:val="24"/>
          <w:szCs w:val="24"/>
        </w:rPr>
        <w:t xml:space="preserve">. </w:t>
      </w:r>
    </w:p>
    <w:p w14:paraId="25541E70" w14:textId="6ED8F8C1" w:rsidR="00EE2C3C" w:rsidRDefault="00EE2C3C" w:rsidP="00EE2C3C">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9C6FC05" w14:textId="77777777" w:rsidTr="001415BE">
        <w:tc>
          <w:tcPr>
            <w:tcW w:w="9016" w:type="dxa"/>
            <w:gridSpan w:val="2"/>
          </w:tcPr>
          <w:p w14:paraId="7A962A45"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DE087CF"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61F73859" w14:textId="77777777" w:rsidTr="001415BE">
        <w:tc>
          <w:tcPr>
            <w:tcW w:w="4508" w:type="dxa"/>
            <w:tcBorders>
              <w:top w:val="single" w:sz="4" w:space="0" w:color="FFFFFF" w:themeColor="background1"/>
              <w:left w:val="nil"/>
              <w:bottom w:val="nil"/>
              <w:right w:val="single" w:sz="4" w:space="0" w:color="auto"/>
            </w:tcBorders>
          </w:tcPr>
          <w:p w14:paraId="41BF3457"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F47D65B"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8CD6036" w14:textId="77777777" w:rsidR="00EF649B" w:rsidRPr="0060633E" w:rsidRDefault="00EF649B" w:rsidP="001E12E3">
      <w:pPr>
        <w:pStyle w:val="ListParagraph"/>
        <w:spacing w:after="0" w:line="22" w:lineRule="atLeast"/>
        <w:ind w:left="0"/>
        <w:rPr>
          <w:rFonts w:ascii="Arial" w:eastAsia="Arial" w:hAnsi="Arial" w:cs="Arial"/>
          <w:sz w:val="24"/>
          <w:szCs w:val="24"/>
        </w:rPr>
      </w:pPr>
    </w:p>
    <w:p w14:paraId="29F0D787" w14:textId="77777777" w:rsidR="00EF649B" w:rsidRPr="00A07064" w:rsidRDefault="3EBAC3A0" w:rsidP="002458F8">
      <w:pPr>
        <w:pStyle w:val="ListParagraph"/>
        <w:numPr>
          <w:ilvl w:val="0"/>
          <w:numId w:val="3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Please l</w:t>
      </w:r>
      <w:r w:rsidR="00EF649B" w:rsidRPr="00A07064">
        <w:rPr>
          <w:rFonts w:ascii="Arial" w:eastAsia="Arial" w:hAnsi="Arial" w:cs="Arial"/>
          <w:sz w:val="24"/>
          <w:szCs w:val="24"/>
        </w:rPr>
        <w:t>ist all the different kinds of discounts or rebates you have granted and describe their terms</w:t>
      </w:r>
      <w:r w:rsidR="00BD759B" w:rsidRPr="00A07064">
        <w:rPr>
          <w:rFonts w:ascii="Arial" w:eastAsia="Arial" w:hAnsi="Arial" w:cs="Arial"/>
          <w:sz w:val="24"/>
          <w:szCs w:val="24"/>
        </w:rPr>
        <w:t>,</w:t>
      </w:r>
      <w:r w:rsidR="00EF649B" w:rsidRPr="00A07064">
        <w:rPr>
          <w:rFonts w:ascii="Arial" w:eastAsia="Arial" w:hAnsi="Arial" w:cs="Arial"/>
          <w:sz w:val="24"/>
          <w:szCs w:val="24"/>
        </w:rPr>
        <w:t xml:space="preserve"> including:</w:t>
      </w:r>
    </w:p>
    <w:p w14:paraId="17891CB4" w14:textId="77777777" w:rsidR="00EF649B" w:rsidRPr="00A07064" w:rsidRDefault="00EF649B" w:rsidP="002458F8">
      <w:pPr>
        <w:pStyle w:val="ListParagraph"/>
        <w:numPr>
          <w:ilvl w:val="0"/>
          <w:numId w:val="46"/>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cash discounts;</w:t>
      </w:r>
    </w:p>
    <w:p w14:paraId="021EE3E3" w14:textId="77777777" w:rsidR="00EF649B" w:rsidRPr="00A07064" w:rsidRDefault="00EF649B" w:rsidP="002458F8">
      <w:pPr>
        <w:pStyle w:val="ListParagraph"/>
        <w:numPr>
          <w:ilvl w:val="0"/>
          <w:numId w:val="46"/>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deferred discounts;</w:t>
      </w:r>
    </w:p>
    <w:p w14:paraId="76191B4E" w14:textId="77777777" w:rsidR="00EF649B" w:rsidRPr="00A07064" w:rsidRDefault="00EF649B" w:rsidP="002458F8">
      <w:pPr>
        <w:pStyle w:val="ListParagraph"/>
        <w:numPr>
          <w:ilvl w:val="0"/>
          <w:numId w:val="46"/>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quantity discounts;</w:t>
      </w:r>
    </w:p>
    <w:p w14:paraId="3C39871C" w14:textId="77777777" w:rsidR="00EF649B" w:rsidRPr="00A07064" w:rsidRDefault="00EF649B" w:rsidP="002458F8">
      <w:pPr>
        <w:pStyle w:val="ListParagraph"/>
        <w:numPr>
          <w:ilvl w:val="0"/>
          <w:numId w:val="46"/>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loyalty discounts;</w:t>
      </w:r>
    </w:p>
    <w:p w14:paraId="06010CD3" w14:textId="6BB013E3" w:rsidR="00EF649B" w:rsidRPr="00EE2C3C" w:rsidRDefault="00EF649B" w:rsidP="002458F8">
      <w:pPr>
        <w:pStyle w:val="ListParagraph"/>
        <w:numPr>
          <w:ilvl w:val="0"/>
          <w:numId w:val="46"/>
        </w:numPr>
        <w:suppressAutoHyphens/>
        <w:autoSpaceDE w:val="0"/>
        <w:autoSpaceDN w:val="0"/>
        <w:adjustRightInd w:val="0"/>
        <w:spacing w:after="0" w:line="22" w:lineRule="atLeast"/>
        <w:ind w:left="709" w:hanging="357"/>
        <w:rPr>
          <w:rFonts w:ascii="Arial" w:hAnsi="Arial" w:cs="Arial"/>
          <w:sz w:val="24"/>
          <w:szCs w:val="24"/>
        </w:rPr>
      </w:pPr>
      <w:r w:rsidRPr="00A07064">
        <w:rPr>
          <w:rFonts w:ascii="Arial" w:eastAsia="Arial" w:hAnsi="Arial" w:cs="Arial"/>
          <w:sz w:val="24"/>
          <w:szCs w:val="24"/>
        </w:rPr>
        <w:t>year-end rebate</w:t>
      </w:r>
      <w:r w:rsidR="430B48AA" w:rsidRPr="00A07064">
        <w:rPr>
          <w:rFonts w:ascii="Arial" w:eastAsia="Arial" w:hAnsi="Arial" w:cs="Arial"/>
          <w:sz w:val="24"/>
          <w:szCs w:val="24"/>
        </w:rPr>
        <w:t>,</w:t>
      </w:r>
      <w:r w:rsidRPr="00A07064">
        <w:rPr>
          <w:rFonts w:ascii="Arial" w:eastAsia="Arial" w:hAnsi="Arial" w:cs="Arial"/>
          <w:sz w:val="24"/>
          <w:szCs w:val="24"/>
        </w:rPr>
        <w:t xml:space="preserve"> etc.</w:t>
      </w:r>
    </w:p>
    <w:p w14:paraId="5CF7E9F1" w14:textId="547DB864" w:rsidR="00EE2C3C" w:rsidRDefault="00EE2C3C" w:rsidP="00EE2C3C">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3873E9D" w14:textId="77777777" w:rsidTr="001415BE">
        <w:tc>
          <w:tcPr>
            <w:tcW w:w="9016" w:type="dxa"/>
            <w:gridSpan w:val="2"/>
          </w:tcPr>
          <w:p w14:paraId="695691E6"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9282103"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4EBA4EA1" w14:textId="77777777" w:rsidTr="001415BE">
        <w:tc>
          <w:tcPr>
            <w:tcW w:w="4508" w:type="dxa"/>
            <w:tcBorders>
              <w:top w:val="single" w:sz="4" w:space="0" w:color="FFFFFF" w:themeColor="background1"/>
              <w:left w:val="nil"/>
              <w:bottom w:val="nil"/>
              <w:right w:val="single" w:sz="4" w:space="0" w:color="auto"/>
            </w:tcBorders>
          </w:tcPr>
          <w:p w14:paraId="0679F4AA"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FABD941"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43A47AE" w14:textId="77777777" w:rsidR="00EF649B" w:rsidRPr="00EE2C3C" w:rsidRDefault="00EF649B" w:rsidP="00EE2C3C">
      <w:pPr>
        <w:spacing w:after="0" w:line="22" w:lineRule="atLeast"/>
        <w:rPr>
          <w:rFonts w:ascii="Arial" w:eastAsia="Arial" w:hAnsi="Arial" w:cs="Arial"/>
          <w:sz w:val="24"/>
          <w:szCs w:val="24"/>
        </w:rPr>
      </w:pPr>
    </w:p>
    <w:p w14:paraId="5ADCCB15" w14:textId="57E09C4C" w:rsidR="00EF649B" w:rsidRPr="00EE2C3C" w:rsidRDefault="00EF649B" w:rsidP="002458F8">
      <w:pPr>
        <w:pStyle w:val="ListParagraph"/>
        <w:numPr>
          <w:ilvl w:val="0"/>
          <w:numId w:val="3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If discounts or rebates vary by customer</w:t>
      </w:r>
      <w:r w:rsidR="001603FD" w:rsidRPr="00A07064">
        <w:rPr>
          <w:rFonts w:ascii="Arial" w:eastAsia="Arial" w:hAnsi="Arial" w:cs="Arial"/>
          <w:sz w:val="24"/>
          <w:szCs w:val="24"/>
        </w:rPr>
        <w:t xml:space="preserve"> category</w:t>
      </w:r>
      <w:r w:rsidRPr="00A07064">
        <w:rPr>
          <w:rFonts w:ascii="Arial" w:eastAsia="Arial" w:hAnsi="Arial" w:cs="Arial"/>
          <w:sz w:val="24"/>
          <w:szCs w:val="24"/>
        </w:rPr>
        <w:t xml:space="preserve">, </w:t>
      </w:r>
      <w:r w:rsidR="3EBAC3A0" w:rsidRPr="00A07064">
        <w:rPr>
          <w:rFonts w:ascii="Arial" w:eastAsia="Arial" w:hAnsi="Arial" w:cs="Arial"/>
          <w:sz w:val="24"/>
          <w:szCs w:val="24"/>
        </w:rPr>
        <w:t xml:space="preserve">please </w:t>
      </w:r>
      <w:r w:rsidRPr="00A07064">
        <w:rPr>
          <w:rFonts w:ascii="Arial" w:eastAsia="Arial" w:hAnsi="Arial" w:cs="Arial"/>
          <w:sz w:val="24"/>
          <w:szCs w:val="24"/>
        </w:rPr>
        <w:t xml:space="preserve">explain separately the discounts and rebates given to each </w:t>
      </w:r>
      <w:r w:rsidR="000A4499" w:rsidRPr="00A07064">
        <w:rPr>
          <w:rFonts w:ascii="Arial" w:eastAsia="Arial" w:hAnsi="Arial" w:cs="Arial"/>
          <w:sz w:val="24"/>
          <w:szCs w:val="24"/>
        </w:rPr>
        <w:t>category</w:t>
      </w:r>
      <w:r w:rsidRPr="00A07064">
        <w:rPr>
          <w:rFonts w:ascii="Arial" w:eastAsia="Arial" w:hAnsi="Arial" w:cs="Arial"/>
          <w:sz w:val="24"/>
          <w:szCs w:val="24"/>
        </w:rPr>
        <w:t>.</w:t>
      </w:r>
    </w:p>
    <w:p w14:paraId="5ED8E9AC" w14:textId="7F18EF8B" w:rsidR="00EE2C3C" w:rsidRDefault="00EE2C3C" w:rsidP="00EE2C3C">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C607183" w14:textId="77777777" w:rsidTr="001415BE">
        <w:tc>
          <w:tcPr>
            <w:tcW w:w="9016" w:type="dxa"/>
            <w:gridSpan w:val="2"/>
          </w:tcPr>
          <w:p w14:paraId="2E62F4E4"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559AD77"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4C7C86CA" w14:textId="77777777" w:rsidTr="001415BE">
        <w:tc>
          <w:tcPr>
            <w:tcW w:w="4508" w:type="dxa"/>
            <w:tcBorders>
              <w:top w:val="single" w:sz="4" w:space="0" w:color="FFFFFF" w:themeColor="background1"/>
              <w:left w:val="nil"/>
              <w:bottom w:val="nil"/>
              <w:right w:val="single" w:sz="4" w:space="0" w:color="auto"/>
            </w:tcBorders>
          </w:tcPr>
          <w:p w14:paraId="1AEFB324"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B82BFD"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FE4DBF0" w14:textId="77777777" w:rsidR="00EF649B" w:rsidRPr="0060633E" w:rsidRDefault="00EF649B" w:rsidP="001E12E3">
      <w:pPr>
        <w:spacing w:after="0" w:line="22" w:lineRule="atLeast"/>
        <w:rPr>
          <w:rFonts w:ascii="Arial" w:eastAsia="Arial" w:hAnsi="Arial" w:cs="Arial"/>
          <w:sz w:val="24"/>
          <w:szCs w:val="24"/>
        </w:rPr>
      </w:pPr>
    </w:p>
    <w:p w14:paraId="09D67D67" w14:textId="23713E5A" w:rsidR="00EF649B" w:rsidRPr="00EE2C3C" w:rsidRDefault="00EF649B" w:rsidP="002458F8">
      <w:pPr>
        <w:pStyle w:val="ListParagraph"/>
        <w:numPr>
          <w:ilvl w:val="0"/>
          <w:numId w:val="3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P</w:t>
      </w:r>
      <w:r w:rsidR="3EBAC3A0" w:rsidRPr="00A07064">
        <w:rPr>
          <w:rFonts w:ascii="Arial" w:eastAsia="Arial" w:hAnsi="Arial" w:cs="Arial"/>
          <w:sz w:val="24"/>
          <w:szCs w:val="24"/>
        </w:rPr>
        <w:t>lease p</w:t>
      </w:r>
      <w:r w:rsidRPr="00A07064">
        <w:rPr>
          <w:rFonts w:ascii="Arial" w:eastAsia="Arial" w:hAnsi="Arial" w:cs="Arial"/>
          <w:sz w:val="24"/>
          <w:szCs w:val="24"/>
        </w:rPr>
        <w:t xml:space="preserve">rovide your discount schedules and be prepared to </w:t>
      </w:r>
      <w:r w:rsidR="00007699" w:rsidRPr="00A07064">
        <w:rPr>
          <w:rFonts w:ascii="Arial" w:eastAsia="Arial" w:hAnsi="Arial" w:cs="Arial"/>
          <w:sz w:val="24"/>
          <w:szCs w:val="24"/>
        </w:rPr>
        <w:t xml:space="preserve">provide, </w:t>
      </w:r>
      <w:r w:rsidRPr="00A07064">
        <w:rPr>
          <w:rFonts w:ascii="Arial" w:eastAsia="Arial" w:hAnsi="Arial" w:cs="Arial"/>
          <w:sz w:val="24"/>
          <w:szCs w:val="24"/>
        </w:rPr>
        <w:t>on request</w:t>
      </w:r>
      <w:r w:rsidR="00007699" w:rsidRPr="00A07064">
        <w:rPr>
          <w:rFonts w:ascii="Arial" w:eastAsia="Arial" w:hAnsi="Arial" w:cs="Arial"/>
          <w:sz w:val="24"/>
          <w:szCs w:val="24"/>
        </w:rPr>
        <w:t>,</w:t>
      </w:r>
      <w:r w:rsidRPr="00A07064">
        <w:rPr>
          <w:rFonts w:ascii="Arial" w:eastAsia="Arial" w:hAnsi="Arial" w:cs="Arial"/>
          <w:sz w:val="24"/>
          <w:szCs w:val="24"/>
        </w:rPr>
        <w:t xml:space="preserve"> contracts or agreements that reflect all discounts and rebates given.</w:t>
      </w:r>
    </w:p>
    <w:p w14:paraId="4A71DA23" w14:textId="50B5DCAE" w:rsidR="00EE2C3C" w:rsidRDefault="00EE2C3C" w:rsidP="00EE2C3C">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6E5F3306" w14:textId="77777777" w:rsidTr="001415BE">
        <w:tc>
          <w:tcPr>
            <w:tcW w:w="9016" w:type="dxa"/>
            <w:gridSpan w:val="2"/>
          </w:tcPr>
          <w:p w14:paraId="739C89B3"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75B8DE3"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69D38B25" w14:textId="77777777" w:rsidTr="001415BE">
        <w:tc>
          <w:tcPr>
            <w:tcW w:w="4508" w:type="dxa"/>
            <w:tcBorders>
              <w:top w:val="single" w:sz="4" w:space="0" w:color="FFFFFF" w:themeColor="background1"/>
              <w:left w:val="nil"/>
              <w:bottom w:val="nil"/>
              <w:right w:val="single" w:sz="4" w:space="0" w:color="auto"/>
            </w:tcBorders>
          </w:tcPr>
          <w:p w14:paraId="55356D28"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DA97AA8"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F507B15" w14:textId="77777777" w:rsidR="00EF649B" w:rsidRPr="0060633E" w:rsidRDefault="00EF649B" w:rsidP="001E12E3">
      <w:pPr>
        <w:spacing w:after="0" w:line="22" w:lineRule="atLeast"/>
        <w:rPr>
          <w:rFonts w:ascii="Arial" w:hAnsi="Arial" w:cs="Arial"/>
          <w:sz w:val="24"/>
          <w:szCs w:val="24"/>
        </w:rPr>
      </w:pPr>
    </w:p>
    <w:p w14:paraId="49545A66" w14:textId="10E403A7" w:rsidR="00C37249" w:rsidRPr="00A07064" w:rsidRDefault="00C37249" w:rsidP="008A6112">
      <w:pPr>
        <w:pStyle w:val="Heading3"/>
      </w:pPr>
      <w:bookmarkStart w:id="114" w:name="_Toc16852852"/>
      <w:bookmarkStart w:id="115" w:name="_Toc49839290"/>
      <w:r w:rsidRPr="00893FA6">
        <w:t>C2.2</w:t>
      </w:r>
      <w:r w:rsidR="007F565A" w:rsidRPr="00A07064">
        <w:tab/>
      </w:r>
      <w:r w:rsidR="00F800D2" w:rsidRPr="00A07064">
        <w:t xml:space="preserve">Differences in </w:t>
      </w:r>
      <w:r w:rsidR="00D30B4D" w:rsidRPr="00A07064">
        <w:t>d</w:t>
      </w:r>
      <w:r w:rsidRPr="00A07064">
        <w:t xml:space="preserve">omestic </w:t>
      </w:r>
      <w:r w:rsidR="00D30B4D" w:rsidRPr="00A07064">
        <w:t>f</w:t>
      </w:r>
      <w:r w:rsidRPr="00A07064">
        <w:t>reight</w:t>
      </w:r>
      <w:bookmarkEnd w:id="114"/>
      <w:bookmarkEnd w:id="115"/>
    </w:p>
    <w:p w14:paraId="4117665D" w14:textId="77777777" w:rsidR="00EE2C3C" w:rsidRPr="00EE2C3C" w:rsidRDefault="00EE2C3C" w:rsidP="00EE2C3C">
      <w:pPr>
        <w:suppressAutoHyphens/>
        <w:autoSpaceDE w:val="0"/>
        <w:autoSpaceDN w:val="0"/>
        <w:adjustRightInd w:val="0"/>
        <w:spacing w:after="0" w:line="22" w:lineRule="atLeast"/>
        <w:rPr>
          <w:rFonts w:ascii="Arial" w:hAnsi="Arial" w:cs="Arial"/>
          <w:sz w:val="24"/>
          <w:szCs w:val="24"/>
        </w:rPr>
      </w:pPr>
    </w:p>
    <w:p w14:paraId="441CD68B" w14:textId="5F39A262" w:rsidR="00C37249" w:rsidRPr="00A07064" w:rsidRDefault="5CD0CADC" w:rsidP="002458F8">
      <w:pPr>
        <w:pStyle w:val="ListParagraph"/>
        <w:numPr>
          <w:ilvl w:val="0"/>
          <w:numId w:val="54"/>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Please r</w:t>
      </w:r>
      <w:r w:rsidR="00C37249" w:rsidRPr="00A07064">
        <w:rPr>
          <w:rFonts w:ascii="Arial" w:eastAsia="Arial" w:hAnsi="Arial" w:cs="Arial"/>
          <w:sz w:val="24"/>
          <w:szCs w:val="24"/>
        </w:rPr>
        <w:t>eport the adjustment in the transaction-by-transaction sales listing referred to above, based on the cost of freight associated with a sale.</w:t>
      </w:r>
    </w:p>
    <w:p w14:paraId="215F6405" w14:textId="77777777" w:rsidR="00C37249" w:rsidRPr="00A07064" w:rsidRDefault="00C37249" w:rsidP="001E12E3">
      <w:pPr>
        <w:pStyle w:val="ListParagraph"/>
        <w:suppressAutoHyphens/>
        <w:autoSpaceDE w:val="0"/>
        <w:autoSpaceDN w:val="0"/>
        <w:adjustRightInd w:val="0"/>
        <w:spacing w:after="0" w:line="22" w:lineRule="atLeast"/>
        <w:ind w:left="360"/>
        <w:rPr>
          <w:rFonts w:ascii="Arial" w:eastAsia="Arial" w:hAnsi="Arial" w:cs="Arial"/>
          <w:sz w:val="24"/>
          <w:szCs w:val="24"/>
        </w:rPr>
      </w:pPr>
    </w:p>
    <w:p w14:paraId="7F5E127E" w14:textId="1AD0844F" w:rsidR="00EE2C3C" w:rsidRPr="00EE2C3C" w:rsidRDefault="10A17BF5" w:rsidP="002458F8">
      <w:pPr>
        <w:pStyle w:val="ListParagraph"/>
        <w:numPr>
          <w:ilvl w:val="0"/>
          <w:numId w:val="54"/>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Please e</w:t>
      </w:r>
      <w:r w:rsidR="00C37249" w:rsidRPr="00A07064">
        <w:rPr>
          <w:rFonts w:ascii="Arial" w:eastAsia="Arial" w:hAnsi="Arial" w:cs="Arial"/>
          <w:sz w:val="24"/>
          <w:szCs w:val="24"/>
        </w:rPr>
        <w:t xml:space="preserve">xplain how you have quantified each of these charges and report the adjustments in the transaction-by-transaction </w:t>
      </w:r>
      <w:r w:rsidR="00052F36" w:rsidRPr="00A07064">
        <w:rPr>
          <w:rFonts w:ascii="Arial" w:eastAsia="Arial" w:hAnsi="Arial" w:cs="Arial"/>
          <w:sz w:val="24"/>
          <w:szCs w:val="24"/>
        </w:rPr>
        <w:t xml:space="preserve">sales </w:t>
      </w:r>
      <w:r w:rsidR="00C37249" w:rsidRPr="00A07064">
        <w:rPr>
          <w:rFonts w:ascii="Arial" w:eastAsia="Arial" w:hAnsi="Arial" w:cs="Arial"/>
          <w:sz w:val="24"/>
          <w:szCs w:val="24"/>
        </w:rPr>
        <w:t xml:space="preserve">listing referred </w:t>
      </w:r>
      <w:r w:rsidR="0009652B" w:rsidRPr="00A07064">
        <w:rPr>
          <w:rFonts w:ascii="Arial" w:eastAsia="Arial" w:hAnsi="Arial" w:cs="Arial"/>
          <w:sz w:val="24"/>
          <w:szCs w:val="24"/>
        </w:rPr>
        <w:t xml:space="preserve">to </w:t>
      </w:r>
      <w:r w:rsidR="00C37249" w:rsidRPr="00A07064">
        <w:rPr>
          <w:rFonts w:ascii="Arial" w:eastAsia="Arial" w:hAnsi="Arial" w:cs="Arial"/>
          <w:sz w:val="24"/>
          <w:szCs w:val="24"/>
        </w:rPr>
        <w:t>above</w:t>
      </w:r>
      <w:r w:rsidR="0009652B" w:rsidRPr="00A07064">
        <w:rPr>
          <w:rFonts w:ascii="Arial" w:eastAsia="Arial" w:hAnsi="Arial" w:cs="Arial"/>
          <w:sz w:val="24"/>
          <w:szCs w:val="24"/>
        </w:rPr>
        <w:t>,</w:t>
      </w:r>
      <w:r w:rsidR="00C37249" w:rsidRPr="00A07064">
        <w:rPr>
          <w:rFonts w:ascii="Arial" w:eastAsia="Arial" w:hAnsi="Arial" w:cs="Arial"/>
          <w:sz w:val="24"/>
          <w:szCs w:val="24"/>
        </w:rPr>
        <w:t xml:space="preserve"> and identify the general ledger account(s) where each expense is recorded.</w:t>
      </w:r>
    </w:p>
    <w:p w14:paraId="4C70910E" w14:textId="5B3809B5" w:rsidR="00EE2C3C" w:rsidRDefault="00EE2C3C" w:rsidP="00EE2C3C">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2A794CF1" w14:textId="77777777" w:rsidTr="001415BE">
        <w:tc>
          <w:tcPr>
            <w:tcW w:w="9016" w:type="dxa"/>
            <w:gridSpan w:val="2"/>
          </w:tcPr>
          <w:p w14:paraId="1F623AF1"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67BE7D3"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E2C3C" w:rsidRPr="00D9239B" w14:paraId="08665008" w14:textId="77777777" w:rsidTr="001415BE">
        <w:tc>
          <w:tcPr>
            <w:tcW w:w="4508" w:type="dxa"/>
            <w:tcBorders>
              <w:top w:val="single" w:sz="4" w:space="0" w:color="FFFFFF" w:themeColor="background1"/>
              <w:left w:val="nil"/>
              <w:bottom w:val="nil"/>
              <w:right w:val="single" w:sz="4" w:space="0" w:color="auto"/>
            </w:tcBorders>
          </w:tcPr>
          <w:p w14:paraId="0A897160"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5CF2FB7" w14:textId="77777777" w:rsidR="00EE2C3C" w:rsidRPr="00D9239B" w:rsidRDefault="00EE2C3C"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214D2F3" w14:textId="77777777" w:rsidR="00866E8D" w:rsidRPr="0060633E" w:rsidRDefault="00866E8D" w:rsidP="001E12E3">
      <w:pPr>
        <w:suppressAutoHyphens/>
        <w:spacing w:after="0" w:line="22" w:lineRule="atLeast"/>
        <w:jc w:val="both"/>
        <w:rPr>
          <w:rFonts w:ascii="Arial" w:eastAsia="Arial" w:hAnsi="Arial" w:cs="Arial"/>
          <w:sz w:val="24"/>
          <w:szCs w:val="24"/>
        </w:rPr>
      </w:pPr>
    </w:p>
    <w:p w14:paraId="23EDA1E6" w14:textId="77777777" w:rsidR="00CD12DD" w:rsidRPr="00A07064" w:rsidRDefault="00CD12DD" w:rsidP="008A6112">
      <w:pPr>
        <w:pStyle w:val="Heading3"/>
      </w:pPr>
      <w:bookmarkStart w:id="116" w:name="_Toc11414443"/>
      <w:bookmarkStart w:id="117" w:name="_Toc11414587"/>
      <w:bookmarkStart w:id="118" w:name="_Toc16852853"/>
      <w:bookmarkStart w:id="119" w:name="_Toc49839291"/>
      <w:bookmarkStart w:id="120" w:name="_Toc11414439"/>
      <w:bookmarkStart w:id="121" w:name="_Toc11414583"/>
      <w:r w:rsidRPr="00893FA6">
        <w:t>C2.3</w:t>
      </w:r>
      <w:r w:rsidRPr="00893FA6">
        <w:tab/>
        <w:t>Differences in physical characteristics</w:t>
      </w:r>
      <w:bookmarkEnd w:id="116"/>
      <w:bookmarkEnd w:id="117"/>
      <w:bookmarkEnd w:id="118"/>
      <w:bookmarkEnd w:id="119"/>
    </w:p>
    <w:p w14:paraId="2750509E" w14:textId="77777777" w:rsidR="00EE2C3C" w:rsidRDefault="00EE2C3C" w:rsidP="001E12E3">
      <w:pPr>
        <w:suppressAutoHyphens/>
        <w:autoSpaceDE w:val="0"/>
        <w:autoSpaceDN w:val="0"/>
        <w:adjustRightInd w:val="0"/>
        <w:spacing w:after="0" w:line="22" w:lineRule="atLeast"/>
        <w:rPr>
          <w:rFonts w:ascii="Arial" w:eastAsia="Arial" w:hAnsi="Arial" w:cs="Arial"/>
          <w:sz w:val="24"/>
          <w:szCs w:val="24"/>
        </w:rPr>
      </w:pPr>
    </w:p>
    <w:p w14:paraId="44475B6F" w14:textId="08CC7926" w:rsidR="00CD12DD" w:rsidRPr="00A07064" w:rsidRDefault="00CD12DD"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An adjustment can be made to take account of differences in physical characteristics between the goods sold in the UK and other third countries and similar types sold in the domestic market.</w:t>
      </w:r>
    </w:p>
    <w:p w14:paraId="008B91C3" w14:textId="77777777" w:rsidR="00CD12DD" w:rsidRPr="00A07064" w:rsidRDefault="00CD12DD" w:rsidP="001E12E3">
      <w:pPr>
        <w:suppressAutoHyphens/>
        <w:autoSpaceDE w:val="0"/>
        <w:autoSpaceDN w:val="0"/>
        <w:adjustRightInd w:val="0"/>
        <w:spacing w:after="0" w:line="22" w:lineRule="atLeast"/>
        <w:rPr>
          <w:rFonts w:ascii="Arial" w:eastAsia="Arial" w:hAnsi="Arial" w:cs="Arial"/>
          <w:sz w:val="24"/>
          <w:szCs w:val="24"/>
        </w:rPr>
      </w:pPr>
    </w:p>
    <w:p w14:paraId="0563908E" w14:textId="05BAD865" w:rsidR="00CD12DD" w:rsidRPr="00A07064" w:rsidRDefault="270FA397" w:rsidP="002458F8">
      <w:pPr>
        <w:pStyle w:val="ListParagraph"/>
        <w:numPr>
          <w:ilvl w:val="0"/>
          <w:numId w:val="37"/>
        </w:num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Please report the adjustment in the transaction-by-transaction sales listing referred to above, based on differences in physical characteristics.</w:t>
      </w:r>
    </w:p>
    <w:p w14:paraId="57AD393B" w14:textId="77777777" w:rsidR="00CD12DD" w:rsidRPr="00A07064" w:rsidRDefault="00CD12DD" w:rsidP="001E12E3">
      <w:pPr>
        <w:suppressAutoHyphens/>
        <w:autoSpaceDE w:val="0"/>
        <w:autoSpaceDN w:val="0"/>
        <w:adjustRightInd w:val="0"/>
        <w:spacing w:after="0" w:line="22" w:lineRule="atLeast"/>
        <w:rPr>
          <w:rFonts w:ascii="Arial" w:eastAsia="Arial" w:hAnsi="Arial" w:cs="Arial"/>
          <w:sz w:val="24"/>
          <w:szCs w:val="24"/>
        </w:rPr>
      </w:pPr>
    </w:p>
    <w:p w14:paraId="2B7960C3" w14:textId="4F319581" w:rsidR="00CD12DD" w:rsidRPr="00EE2C3C" w:rsidRDefault="6881E95D" w:rsidP="002458F8">
      <w:pPr>
        <w:pStyle w:val="ListParagraph"/>
        <w:numPr>
          <w:ilvl w:val="0"/>
          <w:numId w:val="37"/>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 xml:space="preserve">Please </w:t>
      </w:r>
      <w:r w:rsidR="009F6FC9" w:rsidRPr="00A07064">
        <w:rPr>
          <w:rFonts w:ascii="Arial" w:eastAsia="Arial" w:hAnsi="Arial" w:cs="Arial"/>
          <w:sz w:val="24"/>
          <w:szCs w:val="24"/>
        </w:rPr>
        <w:t>i</w:t>
      </w:r>
      <w:r w:rsidR="00CD12DD" w:rsidRPr="00A07064">
        <w:rPr>
          <w:rFonts w:ascii="Arial" w:eastAsia="Arial" w:hAnsi="Arial" w:cs="Arial"/>
          <w:sz w:val="24"/>
          <w:szCs w:val="24"/>
        </w:rPr>
        <w:t>dentify the physical differences</w:t>
      </w:r>
      <w:r w:rsidR="00972CE3" w:rsidRPr="00A07064">
        <w:rPr>
          <w:rFonts w:ascii="Arial" w:eastAsia="Arial" w:hAnsi="Arial" w:cs="Arial"/>
          <w:sz w:val="24"/>
          <w:szCs w:val="24"/>
        </w:rPr>
        <w:t xml:space="preserve"> between each of your relevant exported goods and domestic goods, </w:t>
      </w:r>
      <w:r w:rsidR="00B82502" w:rsidRPr="00A07064">
        <w:rPr>
          <w:rFonts w:ascii="Arial" w:eastAsia="Arial" w:hAnsi="Arial" w:cs="Arial"/>
          <w:sz w:val="24"/>
          <w:szCs w:val="24"/>
        </w:rPr>
        <w:t>separately</w:t>
      </w:r>
      <w:r w:rsidR="00CD12DD" w:rsidRPr="00A07064">
        <w:rPr>
          <w:rFonts w:ascii="Arial" w:eastAsia="Arial" w:hAnsi="Arial" w:cs="Arial"/>
          <w:sz w:val="24"/>
          <w:szCs w:val="24"/>
        </w:rPr>
        <w:t xml:space="preserve">. </w:t>
      </w:r>
      <w:r w:rsidR="00D03B2A" w:rsidRPr="00A07064">
        <w:rPr>
          <w:rFonts w:ascii="Arial" w:eastAsia="Arial" w:hAnsi="Arial" w:cs="Arial"/>
          <w:sz w:val="24"/>
          <w:szCs w:val="24"/>
        </w:rPr>
        <w:t>Please provide a full explanation of each difference</w:t>
      </w:r>
      <w:r w:rsidR="005231DE" w:rsidRPr="00A07064">
        <w:rPr>
          <w:rFonts w:ascii="Arial" w:eastAsia="Arial" w:hAnsi="Arial" w:cs="Arial"/>
          <w:sz w:val="24"/>
          <w:szCs w:val="24"/>
        </w:rPr>
        <w:t xml:space="preserve"> identified.</w:t>
      </w:r>
    </w:p>
    <w:p w14:paraId="3C4157D5" w14:textId="3CA581C4" w:rsidR="00EE2C3C" w:rsidRDefault="00EE2C3C" w:rsidP="00E318C0">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66F599C2" w14:textId="77777777" w:rsidTr="001415BE">
        <w:tc>
          <w:tcPr>
            <w:tcW w:w="9016" w:type="dxa"/>
            <w:gridSpan w:val="2"/>
          </w:tcPr>
          <w:p w14:paraId="5BF16D93"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058614"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318C0" w:rsidRPr="00D9239B" w14:paraId="7F00F9C3" w14:textId="77777777" w:rsidTr="001415BE">
        <w:tc>
          <w:tcPr>
            <w:tcW w:w="4508" w:type="dxa"/>
            <w:tcBorders>
              <w:top w:val="single" w:sz="4" w:space="0" w:color="FFFFFF" w:themeColor="background1"/>
              <w:left w:val="nil"/>
              <w:bottom w:val="nil"/>
              <w:right w:val="single" w:sz="4" w:space="0" w:color="auto"/>
            </w:tcBorders>
          </w:tcPr>
          <w:p w14:paraId="7718A846"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7FC8EDA"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571B07A" w14:textId="77777777" w:rsidR="00CD12DD" w:rsidRPr="0060633E" w:rsidRDefault="00CD12DD" w:rsidP="001E12E3">
      <w:pPr>
        <w:spacing w:after="0" w:line="22" w:lineRule="atLeast"/>
        <w:rPr>
          <w:rFonts w:ascii="Arial" w:eastAsia="Arial" w:hAnsi="Arial" w:cs="Arial"/>
          <w:sz w:val="24"/>
          <w:szCs w:val="24"/>
        </w:rPr>
      </w:pPr>
    </w:p>
    <w:p w14:paraId="0BC75679" w14:textId="77777777" w:rsidR="003658F1" w:rsidRPr="00A07064" w:rsidRDefault="003658F1" w:rsidP="008A6112">
      <w:pPr>
        <w:pStyle w:val="Heading3"/>
      </w:pPr>
      <w:bookmarkStart w:id="122" w:name="_Toc11414444"/>
      <w:bookmarkStart w:id="123" w:name="_Toc11414588"/>
      <w:bookmarkStart w:id="124" w:name="_Toc16852854"/>
      <w:bookmarkStart w:id="125" w:name="_Toc49839292"/>
      <w:r w:rsidRPr="00893FA6">
        <w:t>C2.4</w:t>
      </w:r>
      <w:r w:rsidRPr="00893FA6">
        <w:tab/>
        <w:t>Differences in the level of trade</w:t>
      </w:r>
      <w:bookmarkEnd w:id="122"/>
      <w:bookmarkEnd w:id="123"/>
      <w:bookmarkEnd w:id="124"/>
      <w:bookmarkEnd w:id="125"/>
    </w:p>
    <w:p w14:paraId="2919869C" w14:textId="77777777" w:rsidR="00E318C0" w:rsidRDefault="00E318C0" w:rsidP="001E12E3">
      <w:pPr>
        <w:spacing w:after="0" w:line="22" w:lineRule="atLeast"/>
        <w:rPr>
          <w:rFonts w:ascii="Arial" w:eastAsia="Arial" w:hAnsi="Arial" w:cs="Arial"/>
          <w:sz w:val="24"/>
          <w:szCs w:val="24"/>
        </w:rPr>
      </w:pPr>
    </w:p>
    <w:p w14:paraId="1E67EA0F" w14:textId="362E4BAA" w:rsidR="000B0611" w:rsidRPr="00A07064" w:rsidRDefault="000B0611" w:rsidP="001E12E3">
      <w:pPr>
        <w:spacing w:after="0" w:line="22" w:lineRule="atLeast"/>
        <w:rPr>
          <w:rFonts w:ascii="Arial" w:eastAsia="Arial" w:hAnsi="Arial" w:cs="Arial"/>
          <w:sz w:val="24"/>
          <w:szCs w:val="24"/>
        </w:rPr>
      </w:pPr>
      <w:r w:rsidRPr="00A07064">
        <w:rPr>
          <w:rFonts w:ascii="Arial" w:eastAsia="Arial" w:hAnsi="Arial" w:cs="Arial"/>
          <w:sz w:val="24"/>
          <w:szCs w:val="24"/>
        </w:rPr>
        <w:t xml:space="preserve">An adjustment </w:t>
      </w:r>
      <w:r w:rsidR="00E86D51" w:rsidRPr="00A07064">
        <w:rPr>
          <w:rFonts w:ascii="Arial" w:eastAsia="Arial" w:hAnsi="Arial" w:cs="Arial"/>
          <w:sz w:val="24"/>
          <w:szCs w:val="24"/>
        </w:rPr>
        <w:t xml:space="preserve">can be made </w:t>
      </w:r>
      <w:r w:rsidRPr="00A07064">
        <w:rPr>
          <w:rFonts w:ascii="Arial" w:eastAsia="Arial" w:hAnsi="Arial" w:cs="Arial"/>
          <w:sz w:val="24"/>
          <w:szCs w:val="24"/>
        </w:rPr>
        <w:t>for differences in levels of trade where the export price (including a constructed export price) is:</w:t>
      </w:r>
    </w:p>
    <w:p w14:paraId="138AF1C8" w14:textId="77777777" w:rsidR="000B0611" w:rsidRPr="00336D3E" w:rsidRDefault="000B0611" w:rsidP="002458F8">
      <w:pPr>
        <w:pStyle w:val="ListParagraph"/>
        <w:numPr>
          <w:ilvl w:val="0"/>
          <w:numId w:val="61"/>
        </w:numPr>
        <w:spacing w:after="0" w:line="22" w:lineRule="atLeast"/>
        <w:rPr>
          <w:rFonts w:ascii="Arial" w:hAnsi="Arial" w:cs="Arial"/>
        </w:rPr>
      </w:pPr>
      <w:r w:rsidRPr="00A07064">
        <w:rPr>
          <w:rFonts w:ascii="Arial" w:eastAsia="Arial" w:hAnsi="Arial" w:cs="Arial"/>
          <w:sz w:val="24"/>
          <w:szCs w:val="24"/>
        </w:rPr>
        <w:lastRenderedPageBreak/>
        <w:t>at a different level of trade from the normal value; and</w:t>
      </w:r>
    </w:p>
    <w:p w14:paraId="546A3F33" w14:textId="77777777" w:rsidR="000B0611" w:rsidRPr="00336D3E" w:rsidRDefault="000B0611" w:rsidP="002458F8">
      <w:pPr>
        <w:pStyle w:val="ListParagraph"/>
        <w:numPr>
          <w:ilvl w:val="0"/>
          <w:numId w:val="61"/>
        </w:numPr>
        <w:spacing w:after="0" w:line="22" w:lineRule="atLeast"/>
        <w:rPr>
          <w:rFonts w:ascii="Arial" w:hAnsi="Arial" w:cs="Arial"/>
        </w:rPr>
      </w:pPr>
      <w:r w:rsidRPr="0060633E">
        <w:rPr>
          <w:rFonts w:ascii="Arial" w:eastAsia="Arial" w:hAnsi="Arial" w:cs="Arial"/>
          <w:sz w:val="24"/>
          <w:szCs w:val="24"/>
        </w:rPr>
        <w:t xml:space="preserve">the </w:t>
      </w:r>
      <w:r w:rsidRPr="00893FA6">
        <w:rPr>
          <w:rFonts w:ascii="Arial" w:eastAsia="Arial" w:hAnsi="Arial" w:cs="Arial"/>
          <w:sz w:val="24"/>
          <w:szCs w:val="24"/>
        </w:rPr>
        <w:t>difference has affected price comparability</w:t>
      </w:r>
      <w:r w:rsidRPr="00A07064">
        <w:rPr>
          <w:rFonts w:ascii="Arial" w:eastAsia="Arial" w:hAnsi="Arial" w:cs="Arial"/>
          <w:sz w:val="24"/>
          <w:szCs w:val="24"/>
        </w:rPr>
        <w:t>.</w:t>
      </w:r>
    </w:p>
    <w:p w14:paraId="0B07748D" w14:textId="77777777" w:rsidR="000B0611" w:rsidRPr="0060633E" w:rsidRDefault="000B0611" w:rsidP="001E12E3">
      <w:pPr>
        <w:spacing w:after="0" w:line="22" w:lineRule="atLeast"/>
        <w:rPr>
          <w:rFonts w:ascii="Arial" w:eastAsia="Arial" w:hAnsi="Arial" w:cs="Arial"/>
          <w:sz w:val="24"/>
          <w:szCs w:val="24"/>
        </w:rPr>
      </w:pPr>
    </w:p>
    <w:p w14:paraId="380F03B7" w14:textId="12DCDCC5" w:rsidR="000B0611" w:rsidRPr="00893FA6" w:rsidRDefault="79D1ECDA" w:rsidP="001E12E3">
      <w:pPr>
        <w:spacing w:after="0" w:line="22" w:lineRule="atLeast"/>
        <w:rPr>
          <w:rFonts w:ascii="Arial" w:eastAsia="Arial" w:hAnsi="Arial" w:cs="Arial"/>
          <w:sz w:val="24"/>
          <w:szCs w:val="24"/>
        </w:rPr>
      </w:pPr>
      <w:r w:rsidRPr="00893FA6">
        <w:rPr>
          <w:rFonts w:ascii="Arial" w:eastAsia="Arial" w:hAnsi="Arial" w:cs="Arial"/>
          <w:sz w:val="24"/>
          <w:szCs w:val="24"/>
        </w:rPr>
        <w:t>These can include any differences which may appear in Original Equipment Manufacturer (OEM</w:t>
      </w:r>
      <w:r w:rsidRPr="0060633E">
        <w:rPr>
          <w:rFonts w:ascii="Arial" w:eastAsia="Arial" w:hAnsi="Arial" w:cs="Arial"/>
          <w:sz w:val="24"/>
          <w:szCs w:val="24"/>
        </w:rPr>
        <w:t>) sales and should relate to the distribution chain in both markets.</w:t>
      </w:r>
    </w:p>
    <w:p w14:paraId="330E49B0" w14:textId="77777777" w:rsidR="000B0611" w:rsidRPr="00336D3E" w:rsidRDefault="000B0611" w:rsidP="001E12E3">
      <w:pPr>
        <w:spacing w:after="0" w:line="22" w:lineRule="atLeast"/>
        <w:rPr>
          <w:rFonts w:ascii="Arial" w:hAnsi="Arial" w:cs="Arial"/>
        </w:rPr>
      </w:pPr>
    </w:p>
    <w:p w14:paraId="462DC658" w14:textId="77777777" w:rsidR="000B0611" w:rsidRPr="00336D3E" w:rsidRDefault="001910A7" w:rsidP="001E12E3">
      <w:pPr>
        <w:spacing w:after="0" w:line="22" w:lineRule="atLeast"/>
        <w:rPr>
          <w:rFonts w:ascii="Arial" w:hAnsi="Arial" w:cs="Arial"/>
        </w:rPr>
      </w:pPr>
      <w:r w:rsidRPr="0060633E">
        <w:rPr>
          <w:rFonts w:ascii="Arial" w:eastAsia="Arial" w:hAnsi="Arial" w:cs="Arial"/>
          <w:sz w:val="24"/>
          <w:szCs w:val="24"/>
        </w:rPr>
        <w:t xml:space="preserve">A difference in price comparability </w:t>
      </w:r>
      <w:r w:rsidR="00E904F9" w:rsidRPr="00893FA6">
        <w:rPr>
          <w:rFonts w:ascii="Arial" w:eastAsia="Arial" w:hAnsi="Arial" w:cs="Arial"/>
          <w:sz w:val="24"/>
          <w:szCs w:val="24"/>
        </w:rPr>
        <w:t>is</w:t>
      </w:r>
      <w:r w:rsidR="000B0611" w:rsidRPr="00A07064">
        <w:rPr>
          <w:rFonts w:ascii="Arial" w:eastAsia="Arial" w:hAnsi="Arial" w:cs="Arial"/>
          <w:sz w:val="24"/>
          <w:szCs w:val="24"/>
        </w:rPr>
        <w:t xml:space="preserve"> demonstrated by consistent and distinct </w:t>
      </w:r>
      <w:r w:rsidR="00AC54EC" w:rsidRPr="00A07064">
        <w:rPr>
          <w:rFonts w:ascii="Arial" w:eastAsia="Arial" w:hAnsi="Arial" w:cs="Arial"/>
          <w:sz w:val="24"/>
          <w:szCs w:val="24"/>
        </w:rPr>
        <w:t xml:space="preserve">variants </w:t>
      </w:r>
      <w:r w:rsidR="000B0611" w:rsidRPr="00A07064">
        <w:rPr>
          <w:rFonts w:ascii="Arial" w:eastAsia="Arial" w:hAnsi="Arial" w:cs="Arial"/>
          <w:sz w:val="24"/>
          <w:szCs w:val="24"/>
        </w:rPr>
        <w:t>in</w:t>
      </w:r>
      <w:r w:rsidR="00AC54EC" w:rsidRPr="00A07064">
        <w:rPr>
          <w:rFonts w:ascii="Arial" w:eastAsia="Arial" w:hAnsi="Arial" w:cs="Arial"/>
          <w:sz w:val="24"/>
          <w:szCs w:val="24"/>
        </w:rPr>
        <w:t xml:space="preserve"> seller</w:t>
      </w:r>
      <w:r w:rsidR="000B0611" w:rsidRPr="00A07064">
        <w:rPr>
          <w:rFonts w:ascii="Arial" w:eastAsia="Arial" w:hAnsi="Arial" w:cs="Arial"/>
          <w:sz w:val="24"/>
          <w:szCs w:val="24"/>
        </w:rPr>
        <w:t xml:space="preserve"> functions and prices</w:t>
      </w:r>
      <w:r w:rsidR="000B0611" w:rsidRPr="00A07064" w:rsidDel="00AC54EC">
        <w:rPr>
          <w:rFonts w:ascii="Arial" w:eastAsia="Arial" w:hAnsi="Arial" w:cs="Arial"/>
          <w:sz w:val="24"/>
          <w:szCs w:val="24"/>
        </w:rPr>
        <w:t xml:space="preserve"> </w:t>
      </w:r>
      <w:r w:rsidR="000B0611" w:rsidRPr="00A07064">
        <w:rPr>
          <w:rFonts w:ascii="Arial" w:eastAsia="Arial" w:hAnsi="Arial" w:cs="Arial"/>
          <w:sz w:val="24"/>
          <w:szCs w:val="24"/>
        </w:rPr>
        <w:t xml:space="preserve">for the different level of trade in the domestic market of the exporting country. </w:t>
      </w:r>
    </w:p>
    <w:p w14:paraId="651EFCE7" w14:textId="77777777" w:rsidR="00733843" w:rsidRPr="0060633E" w:rsidRDefault="00733843" w:rsidP="001E12E3">
      <w:pPr>
        <w:suppressAutoHyphens/>
        <w:autoSpaceDE w:val="0"/>
        <w:autoSpaceDN w:val="0"/>
        <w:adjustRightInd w:val="0"/>
        <w:spacing w:after="0" w:line="22" w:lineRule="atLeast"/>
        <w:rPr>
          <w:rFonts w:ascii="Arial" w:eastAsia="Arial" w:hAnsi="Arial" w:cs="Arial"/>
          <w:sz w:val="24"/>
          <w:szCs w:val="24"/>
        </w:rPr>
      </w:pPr>
    </w:p>
    <w:p w14:paraId="70D90913" w14:textId="77777777" w:rsidR="003658F1" w:rsidRPr="00A07064" w:rsidRDefault="00911F79" w:rsidP="002458F8">
      <w:pPr>
        <w:pStyle w:val="ListParagraph"/>
        <w:numPr>
          <w:ilvl w:val="0"/>
          <w:numId w:val="44"/>
        </w:numPr>
        <w:suppressAutoHyphens/>
        <w:autoSpaceDE w:val="0"/>
        <w:autoSpaceDN w:val="0"/>
        <w:adjustRightInd w:val="0"/>
        <w:spacing w:after="0" w:line="22" w:lineRule="atLeast"/>
        <w:rPr>
          <w:rFonts w:ascii="Arial" w:eastAsia="Arial" w:hAnsi="Arial" w:cs="Arial"/>
          <w:sz w:val="24"/>
          <w:szCs w:val="24"/>
        </w:rPr>
      </w:pPr>
      <w:r w:rsidRPr="00893FA6">
        <w:rPr>
          <w:rFonts w:ascii="Arial" w:eastAsia="Arial" w:hAnsi="Arial" w:cs="Arial"/>
          <w:sz w:val="24"/>
          <w:szCs w:val="24"/>
        </w:rPr>
        <w:t>Please report the adjustment in the transaction-by-transaction sales listing referred to above,</w:t>
      </w:r>
      <w:r w:rsidRPr="00A07064">
        <w:rPr>
          <w:rFonts w:ascii="Arial" w:eastAsia="Arial" w:hAnsi="Arial" w:cs="Arial"/>
          <w:sz w:val="24"/>
          <w:szCs w:val="24"/>
        </w:rPr>
        <w:t xml:space="preserve"> based on the level of trade. The</w:t>
      </w:r>
      <w:r w:rsidR="003658F1" w:rsidRPr="00A07064" w:rsidDel="005D3BBE">
        <w:rPr>
          <w:rFonts w:ascii="Arial" w:eastAsia="Arial" w:hAnsi="Arial" w:cs="Arial"/>
          <w:sz w:val="24"/>
          <w:szCs w:val="24"/>
        </w:rPr>
        <w:t xml:space="preserve"> </w:t>
      </w:r>
      <w:r w:rsidR="003658F1" w:rsidRPr="00A07064">
        <w:rPr>
          <w:rFonts w:ascii="Arial" w:eastAsia="Arial" w:hAnsi="Arial" w:cs="Arial"/>
          <w:sz w:val="24"/>
          <w:szCs w:val="24"/>
        </w:rPr>
        <w:t xml:space="preserve">adjustment </w:t>
      </w:r>
      <w:r w:rsidR="005D3BBE" w:rsidRPr="00A07064">
        <w:rPr>
          <w:rFonts w:ascii="Arial" w:eastAsia="Arial" w:hAnsi="Arial" w:cs="Arial"/>
          <w:sz w:val="24"/>
          <w:szCs w:val="24"/>
        </w:rPr>
        <w:t xml:space="preserve">amount </w:t>
      </w:r>
      <w:r w:rsidR="003658F1" w:rsidRPr="00A07064">
        <w:rPr>
          <w:rFonts w:ascii="Arial" w:eastAsia="Arial" w:hAnsi="Arial" w:cs="Arial"/>
          <w:sz w:val="24"/>
          <w:szCs w:val="24"/>
        </w:rPr>
        <w:t xml:space="preserve">must be based on the market value of the difference. </w:t>
      </w:r>
    </w:p>
    <w:p w14:paraId="513E11F7" w14:textId="77777777" w:rsidR="003658F1" w:rsidRPr="00A07064" w:rsidRDefault="003658F1" w:rsidP="001E12E3">
      <w:pPr>
        <w:suppressAutoHyphens/>
        <w:autoSpaceDE w:val="0"/>
        <w:autoSpaceDN w:val="0"/>
        <w:adjustRightInd w:val="0"/>
        <w:spacing w:after="0" w:line="22" w:lineRule="atLeast"/>
        <w:rPr>
          <w:rFonts w:ascii="Arial" w:eastAsia="Arial" w:hAnsi="Arial" w:cs="Arial"/>
          <w:sz w:val="24"/>
          <w:szCs w:val="24"/>
        </w:rPr>
      </w:pPr>
    </w:p>
    <w:p w14:paraId="55441881" w14:textId="534DDDF2" w:rsidR="003658F1" w:rsidRPr="00E318C0" w:rsidRDefault="003658F1" w:rsidP="002458F8">
      <w:pPr>
        <w:pStyle w:val="ListParagraph"/>
        <w:numPr>
          <w:ilvl w:val="0"/>
          <w:numId w:val="44"/>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P</w:t>
      </w:r>
      <w:r w:rsidR="6A7DB284" w:rsidRPr="00A07064">
        <w:rPr>
          <w:rFonts w:ascii="Arial" w:eastAsia="Arial" w:hAnsi="Arial" w:cs="Arial"/>
          <w:sz w:val="24"/>
          <w:szCs w:val="24"/>
        </w:rPr>
        <w:t xml:space="preserve">lease </w:t>
      </w:r>
      <w:r w:rsidR="009B0431" w:rsidRPr="00A07064">
        <w:rPr>
          <w:rFonts w:ascii="Arial" w:eastAsia="Arial" w:hAnsi="Arial" w:cs="Arial"/>
          <w:sz w:val="24"/>
          <w:szCs w:val="24"/>
        </w:rPr>
        <w:t>explain</w:t>
      </w:r>
      <w:r w:rsidRPr="00A07064">
        <w:rPr>
          <w:rFonts w:ascii="Arial" w:eastAsia="Arial" w:hAnsi="Arial" w:cs="Arial"/>
          <w:sz w:val="24"/>
          <w:szCs w:val="24"/>
        </w:rPr>
        <w:t xml:space="preserve"> how you have calculated this adjustment. </w:t>
      </w:r>
    </w:p>
    <w:p w14:paraId="57377F0A" w14:textId="639CE284" w:rsidR="00E318C0" w:rsidRDefault="00E318C0" w:rsidP="00E318C0">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1FC1E8D6" w14:textId="77777777" w:rsidTr="001415BE">
        <w:tc>
          <w:tcPr>
            <w:tcW w:w="9016" w:type="dxa"/>
            <w:gridSpan w:val="2"/>
          </w:tcPr>
          <w:p w14:paraId="46AC2B31"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601D7D5"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318C0" w:rsidRPr="00D9239B" w14:paraId="55926403" w14:textId="77777777" w:rsidTr="001415BE">
        <w:tc>
          <w:tcPr>
            <w:tcW w:w="4508" w:type="dxa"/>
            <w:tcBorders>
              <w:top w:val="single" w:sz="4" w:space="0" w:color="FFFFFF" w:themeColor="background1"/>
              <w:left w:val="nil"/>
              <w:bottom w:val="nil"/>
              <w:right w:val="single" w:sz="4" w:space="0" w:color="auto"/>
            </w:tcBorders>
          </w:tcPr>
          <w:p w14:paraId="6D0E2724"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3008245"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497220C" w14:textId="77777777" w:rsidR="007F16C4" w:rsidRPr="0060633E" w:rsidRDefault="007F16C4" w:rsidP="001E12E3">
      <w:pPr>
        <w:suppressAutoHyphens/>
        <w:spacing w:after="0" w:line="22" w:lineRule="atLeast"/>
        <w:rPr>
          <w:rFonts w:ascii="Arial" w:eastAsia="Arial" w:hAnsi="Arial" w:cs="Arial"/>
          <w:sz w:val="24"/>
          <w:szCs w:val="24"/>
        </w:rPr>
      </w:pPr>
    </w:p>
    <w:p w14:paraId="25020093" w14:textId="77777777" w:rsidR="007F16C4" w:rsidRPr="00A07064" w:rsidRDefault="007F16C4" w:rsidP="008A6112">
      <w:pPr>
        <w:pStyle w:val="Heading3"/>
      </w:pPr>
      <w:bookmarkStart w:id="126" w:name="_Toc11414445"/>
      <w:bookmarkStart w:id="127" w:name="_Toc11414589"/>
      <w:bookmarkStart w:id="128" w:name="_Toc16852855"/>
      <w:bookmarkStart w:id="129" w:name="_Toc49839293"/>
      <w:r w:rsidRPr="00893FA6">
        <w:t>C2.5</w:t>
      </w:r>
      <w:r w:rsidRPr="00893FA6">
        <w:tab/>
        <w:t>Differences in transportation, insurance, h</w:t>
      </w:r>
      <w:r w:rsidRPr="00A07064">
        <w:t>andling, loading, and ancillary costs</w:t>
      </w:r>
      <w:bookmarkEnd w:id="126"/>
      <w:bookmarkEnd w:id="127"/>
      <w:bookmarkEnd w:id="128"/>
      <w:bookmarkEnd w:id="129"/>
    </w:p>
    <w:p w14:paraId="392643A2" w14:textId="77777777" w:rsidR="00E318C0" w:rsidRDefault="00E318C0" w:rsidP="001E12E3">
      <w:pPr>
        <w:suppressAutoHyphens/>
        <w:autoSpaceDE w:val="0"/>
        <w:autoSpaceDN w:val="0"/>
        <w:adjustRightInd w:val="0"/>
        <w:spacing w:after="0" w:line="22" w:lineRule="atLeast"/>
        <w:rPr>
          <w:rFonts w:ascii="Arial" w:eastAsia="Arial" w:hAnsi="Arial" w:cs="Arial"/>
          <w:sz w:val="24"/>
          <w:szCs w:val="24"/>
        </w:rPr>
      </w:pPr>
    </w:p>
    <w:p w14:paraId="2E0F322E" w14:textId="78FDBC1B" w:rsidR="007F16C4" w:rsidRPr="00A07064" w:rsidRDefault="342ED7CD"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An adjustment can only be made for transportation costs which were incurred after the sale was made, for moving the products from the production premises to the independent customer. All charges must be reported in your accounting currency – please refer to section B5.</w:t>
      </w:r>
    </w:p>
    <w:p w14:paraId="0F153E00" w14:textId="77777777" w:rsidR="00862EB4" w:rsidRPr="00A07064" w:rsidRDefault="00862EB4" w:rsidP="001E12E3">
      <w:pPr>
        <w:suppressAutoHyphens/>
        <w:autoSpaceDE w:val="0"/>
        <w:autoSpaceDN w:val="0"/>
        <w:adjustRightInd w:val="0"/>
        <w:spacing w:after="0" w:line="22" w:lineRule="atLeast"/>
        <w:jc w:val="both"/>
        <w:rPr>
          <w:rFonts w:ascii="Arial" w:eastAsia="Arial" w:hAnsi="Arial" w:cs="Arial"/>
          <w:sz w:val="24"/>
          <w:szCs w:val="24"/>
        </w:rPr>
      </w:pPr>
    </w:p>
    <w:p w14:paraId="3CF84F35" w14:textId="0BFD6004" w:rsidR="007F16C4" w:rsidRPr="00E318C0" w:rsidRDefault="79818F24" w:rsidP="002458F8">
      <w:pPr>
        <w:pStyle w:val="ListParagraph"/>
        <w:numPr>
          <w:ilvl w:val="0"/>
          <w:numId w:val="39"/>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Please r</w:t>
      </w:r>
      <w:r w:rsidR="007F16C4" w:rsidRPr="00A07064">
        <w:rPr>
          <w:rFonts w:ascii="Arial" w:eastAsia="Arial" w:hAnsi="Arial" w:cs="Arial"/>
          <w:sz w:val="24"/>
          <w:szCs w:val="24"/>
        </w:rPr>
        <w:t>eport the adjustments in the transaction-by-transaction sales listing referred to above</w:t>
      </w:r>
      <w:r w:rsidR="003217E5" w:rsidRPr="00A07064">
        <w:rPr>
          <w:rFonts w:ascii="Arial" w:eastAsia="Arial" w:hAnsi="Arial" w:cs="Arial"/>
          <w:sz w:val="24"/>
          <w:szCs w:val="24"/>
        </w:rPr>
        <w:t xml:space="preserve"> and identify the general ledger account(s) where each </w:t>
      </w:r>
      <w:r w:rsidR="00111701" w:rsidRPr="00A07064">
        <w:rPr>
          <w:rFonts w:ascii="Arial" w:eastAsia="Arial" w:hAnsi="Arial" w:cs="Arial"/>
          <w:sz w:val="24"/>
          <w:szCs w:val="24"/>
        </w:rPr>
        <w:t>adjustment</w:t>
      </w:r>
      <w:r w:rsidR="003217E5" w:rsidRPr="00A07064">
        <w:rPr>
          <w:rFonts w:ascii="Arial" w:eastAsia="Arial" w:hAnsi="Arial" w:cs="Arial"/>
          <w:sz w:val="24"/>
          <w:szCs w:val="24"/>
        </w:rPr>
        <w:t xml:space="preserve"> is recorded</w:t>
      </w:r>
      <w:r w:rsidR="007F16C4" w:rsidRPr="00A07064">
        <w:rPr>
          <w:rFonts w:ascii="Arial" w:eastAsia="Arial" w:hAnsi="Arial" w:cs="Arial"/>
          <w:sz w:val="24"/>
          <w:szCs w:val="24"/>
        </w:rPr>
        <w:t>.</w:t>
      </w:r>
    </w:p>
    <w:p w14:paraId="12593BD8" w14:textId="0617941F" w:rsidR="00E318C0" w:rsidRDefault="00E318C0" w:rsidP="00E318C0">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0420E558" w14:textId="77777777" w:rsidTr="001415BE">
        <w:tc>
          <w:tcPr>
            <w:tcW w:w="9016" w:type="dxa"/>
            <w:gridSpan w:val="2"/>
          </w:tcPr>
          <w:p w14:paraId="4C2B92D4"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EACBECF"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318C0" w:rsidRPr="00D9239B" w14:paraId="6A30C5AE" w14:textId="77777777" w:rsidTr="001415BE">
        <w:tc>
          <w:tcPr>
            <w:tcW w:w="4508" w:type="dxa"/>
            <w:tcBorders>
              <w:top w:val="single" w:sz="4" w:space="0" w:color="FFFFFF" w:themeColor="background1"/>
              <w:left w:val="nil"/>
              <w:bottom w:val="nil"/>
              <w:right w:val="single" w:sz="4" w:space="0" w:color="auto"/>
            </w:tcBorders>
          </w:tcPr>
          <w:p w14:paraId="7D0B01C9"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A506B4A"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2CB6E1D" w14:textId="77777777" w:rsidR="00862EB4" w:rsidRPr="0060633E" w:rsidRDefault="00862EB4" w:rsidP="001E12E3">
      <w:pPr>
        <w:suppressAutoHyphens/>
        <w:spacing w:after="0" w:line="22" w:lineRule="atLeast"/>
        <w:jc w:val="both"/>
        <w:rPr>
          <w:rFonts w:ascii="Arial" w:hAnsi="Arial" w:cs="Arial"/>
          <w:sz w:val="24"/>
          <w:szCs w:val="24"/>
        </w:rPr>
      </w:pPr>
    </w:p>
    <w:p w14:paraId="114C2B86" w14:textId="1CDE2733" w:rsidR="002D0618" w:rsidRPr="00E318C0" w:rsidRDefault="002D0618" w:rsidP="002458F8">
      <w:pPr>
        <w:pStyle w:val="ListParagraph"/>
        <w:numPr>
          <w:ilvl w:val="0"/>
          <w:numId w:val="39"/>
        </w:numPr>
        <w:suppressAutoHyphens/>
        <w:autoSpaceDE w:val="0"/>
        <w:autoSpaceDN w:val="0"/>
        <w:adjustRightInd w:val="0"/>
        <w:spacing w:after="0" w:line="22" w:lineRule="atLeast"/>
        <w:ind w:left="360"/>
        <w:rPr>
          <w:rFonts w:ascii="Arial" w:hAnsi="Arial" w:cs="Arial"/>
          <w:sz w:val="24"/>
          <w:szCs w:val="24"/>
        </w:rPr>
      </w:pPr>
      <w:bookmarkStart w:id="130" w:name="_Toc11414442"/>
      <w:bookmarkStart w:id="131" w:name="_Toc11414586"/>
      <w:r w:rsidRPr="0060633E">
        <w:rPr>
          <w:rFonts w:ascii="Arial" w:eastAsia="Arial" w:hAnsi="Arial" w:cs="Arial"/>
          <w:sz w:val="24"/>
          <w:szCs w:val="24"/>
        </w:rPr>
        <w:t xml:space="preserve">Please list all charges included in the domestic prices and explain how you have quantified each of these charges. </w:t>
      </w:r>
    </w:p>
    <w:p w14:paraId="1192A09A" w14:textId="321C205B" w:rsidR="00E318C0" w:rsidRDefault="00E318C0" w:rsidP="00E318C0">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3ECBB34C" w14:textId="77777777" w:rsidTr="001415BE">
        <w:tc>
          <w:tcPr>
            <w:tcW w:w="9016" w:type="dxa"/>
            <w:gridSpan w:val="2"/>
          </w:tcPr>
          <w:p w14:paraId="1FED0E6B"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44ED198"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E318C0" w:rsidRPr="00D9239B" w14:paraId="48A76EAB" w14:textId="77777777" w:rsidTr="001415BE">
        <w:tc>
          <w:tcPr>
            <w:tcW w:w="4508" w:type="dxa"/>
            <w:tcBorders>
              <w:top w:val="single" w:sz="4" w:space="0" w:color="FFFFFF" w:themeColor="background1"/>
              <w:left w:val="nil"/>
              <w:bottom w:val="nil"/>
              <w:right w:val="single" w:sz="4" w:space="0" w:color="auto"/>
            </w:tcBorders>
          </w:tcPr>
          <w:p w14:paraId="27AA46D9"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A6CBD4F" w14:textId="77777777" w:rsidR="00E318C0" w:rsidRPr="00D9239B" w:rsidRDefault="00E318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7DE5F2" w14:textId="77777777" w:rsidR="002D0618" w:rsidRPr="00336D3E" w:rsidRDefault="002D0618" w:rsidP="001E12E3">
      <w:pPr>
        <w:suppressAutoHyphens/>
        <w:spacing w:after="0" w:line="22" w:lineRule="atLeast"/>
        <w:jc w:val="both"/>
        <w:rPr>
          <w:rFonts w:ascii="Arial" w:hAnsi="Arial" w:cs="Arial"/>
        </w:rPr>
      </w:pPr>
    </w:p>
    <w:p w14:paraId="26CF3B1A" w14:textId="2A51BBFA" w:rsidR="007F16C4" w:rsidRPr="00893FA6" w:rsidRDefault="007F16C4" w:rsidP="008A6112">
      <w:pPr>
        <w:pStyle w:val="Heading3"/>
      </w:pPr>
      <w:bookmarkStart w:id="132" w:name="_Toc16852856"/>
      <w:bookmarkStart w:id="133" w:name="_Toc49839294"/>
      <w:r w:rsidRPr="0060633E">
        <w:t>C2.6</w:t>
      </w:r>
      <w:r w:rsidRPr="0060633E">
        <w:tab/>
        <w:t>Differences in packing expenses</w:t>
      </w:r>
      <w:bookmarkEnd w:id="130"/>
      <w:bookmarkEnd w:id="131"/>
      <w:bookmarkEnd w:id="132"/>
      <w:bookmarkEnd w:id="133"/>
    </w:p>
    <w:p w14:paraId="27ACD0E4" w14:textId="77777777" w:rsidR="00E318C0" w:rsidRPr="00AC7024" w:rsidRDefault="00E318C0" w:rsidP="00AC7024">
      <w:pPr>
        <w:suppressAutoHyphens/>
        <w:autoSpaceDE w:val="0"/>
        <w:autoSpaceDN w:val="0"/>
        <w:adjustRightInd w:val="0"/>
        <w:spacing w:after="0" w:line="22" w:lineRule="atLeast"/>
        <w:rPr>
          <w:rFonts w:ascii="Arial" w:hAnsi="Arial" w:cs="Arial"/>
          <w:sz w:val="24"/>
          <w:szCs w:val="24"/>
        </w:rPr>
      </w:pPr>
    </w:p>
    <w:p w14:paraId="771B20A5" w14:textId="0245C3B4" w:rsidR="00453883" w:rsidRPr="00AC7024" w:rsidRDefault="00EF1116" w:rsidP="002458F8">
      <w:pPr>
        <w:pStyle w:val="ListParagraph"/>
        <w:numPr>
          <w:ilvl w:val="0"/>
          <w:numId w:val="40"/>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lastRenderedPageBreak/>
        <w:t xml:space="preserve">Please report </w:t>
      </w:r>
      <w:r w:rsidR="007F16C4" w:rsidRPr="00A07064">
        <w:rPr>
          <w:rFonts w:ascii="Arial" w:eastAsia="Arial" w:hAnsi="Arial" w:cs="Arial"/>
          <w:sz w:val="24"/>
          <w:szCs w:val="24"/>
        </w:rPr>
        <w:t xml:space="preserve">the adjustment in the transaction-by-transaction sales listing referred to above based on the cost of production provided for packing </w:t>
      </w:r>
      <w:r w:rsidR="0002151B" w:rsidRPr="00A07064">
        <w:rPr>
          <w:rFonts w:ascii="Arial" w:eastAsia="Arial" w:hAnsi="Arial" w:cs="Arial"/>
          <w:sz w:val="24"/>
          <w:szCs w:val="24"/>
        </w:rPr>
        <w:t xml:space="preserve">as </w:t>
      </w:r>
      <w:r w:rsidR="007F16C4" w:rsidRPr="00A07064">
        <w:rPr>
          <w:rFonts w:ascii="Arial" w:eastAsia="Arial" w:hAnsi="Arial" w:cs="Arial"/>
          <w:sz w:val="24"/>
          <w:szCs w:val="24"/>
        </w:rPr>
        <w:t xml:space="preserve">reported in </w:t>
      </w:r>
      <w:r w:rsidR="007F16C4" w:rsidRPr="00A07064">
        <w:rPr>
          <w:rFonts w:ascii="Arial" w:eastAsia="Arial" w:hAnsi="Arial" w:cs="Arial"/>
          <w:b/>
          <w:bCs/>
          <w:sz w:val="24"/>
          <w:szCs w:val="24"/>
        </w:rPr>
        <w:t xml:space="preserve">Section </w:t>
      </w:r>
      <w:r w:rsidR="00A32AA4" w:rsidRPr="00A07064">
        <w:rPr>
          <w:rFonts w:ascii="Arial" w:eastAsia="Arial" w:hAnsi="Arial" w:cs="Arial"/>
          <w:b/>
          <w:bCs/>
          <w:sz w:val="24"/>
          <w:szCs w:val="24"/>
        </w:rPr>
        <w:t>D</w:t>
      </w:r>
      <w:r w:rsidR="007F16C4" w:rsidRPr="00A07064">
        <w:rPr>
          <w:rFonts w:ascii="Arial" w:eastAsia="Arial" w:hAnsi="Arial" w:cs="Arial"/>
          <w:b/>
          <w:bCs/>
          <w:sz w:val="24"/>
          <w:szCs w:val="24"/>
        </w:rPr>
        <w:t xml:space="preserve"> –</w:t>
      </w:r>
      <w:r w:rsidR="000813FB" w:rsidRPr="00A07064">
        <w:rPr>
          <w:rFonts w:ascii="Arial" w:eastAsia="Arial" w:hAnsi="Arial" w:cs="Arial"/>
          <w:b/>
          <w:bCs/>
          <w:sz w:val="24"/>
          <w:szCs w:val="24"/>
        </w:rPr>
        <w:t xml:space="preserve"> Costing</w:t>
      </w:r>
      <w:r w:rsidR="008E11A8" w:rsidRPr="00A07064">
        <w:rPr>
          <w:rFonts w:ascii="Arial" w:eastAsia="Arial" w:hAnsi="Arial" w:cs="Arial"/>
          <w:b/>
          <w:bCs/>
          <w:sz w:val="24"/>
          <w:szCs w:val="24"/>
        </w:rPr>
        <w:t xml:space="preserve"> information, subsection</w:t>
      </w:r>
      <w:r w:rsidR="00722F9A">
        <w:rPr>
          <w:rFonts w:ascii="Arial" w:eastAsia="Arial" w:hAnsi="Arial" w:cs="Arial"/>
          <w:b/>
          <w:bCs/>
          <w:sz w:val="24"/>
          <w:szCs w:val="24"/>
        </w:rPr>
        <w:t>s</w:t>
      </w:r>
      <w:r w:rsidR="008E11A8" w:rsidRPr="00A07064">
        <w:rPr>
          <w:rFonts w:ascii="Arial" w:eastAsia="Arial" w:hAnsi="Arial" w:cs="Arial"/>
          <w:b/>
          <w:bCs/>
          <w:sz w:val="24"/>
          <w:szCs w:val="24"/>
        </w:rPr>
        <w:t xml:space="preserve"> D</w:t>
      </w:r>
      <w:r w:rsidR="000318A1">
        <w:rPr>
          <w:rFonts w:ascii="Arial" w:eastAsia="Arial" w:hAnsi="Arial" w:cs="Arial"/>
          <w:b/>
          <w:bCs/>
          <w:sz w:val="24"/>
          <w:szCs w:val="24"/>
        </w:rPr>
        <w:t>12.1</w:t>
      </w:r>
      <w:r w:rsidR="00722F9A">
        <w:rPr>
          <w:rFonts w:ascii="Arial" w:eastAsia="Arial" w:hAnsi="Arial" w:cs="Arial"/>
          <w:b/>
          <w:bCs/>
          <w:sz w:val="24"/>
          <w:szCs w:val="24"/>
        </w:rPr>
        <w:t xml:space="preserve"> to D12.3</w:t>
      </w:r>
      <w:r w:rsidR="008E11A8" w:rsidRPr="00A07064">
        <w:rPr>
          <w:rFonts w:ascii="Arial" w:eastAsia="Arial" w:hAnsi="Arial" w:cs="Arial"/>
          <w:b/>
          <w:bCs/>
          <w:sz w:val="24"/>
          <w:szCs w:val="24"/>
        </w:rPr>
        <w:t xml:space="preserve"> </w:t>
      </w:r>
      <w:r w:rsidR="000F23A9" w:rsidRPr="00A07064">
        <w:rPr>
          <w:rFonts w:ascii="Arial" w:eastAsia="Arial" w:hAnsi="Arial" w:cs="Arial"/>
          <w:b/>
          <w:bCs/>
          <w:sz w:val="24"/>
          <w:szCs w:val="24"/>
        </w:rPr>
        <w:t>–</w:t>
      </w:r>
      <w:r w:rsidR="008E11A8" w:rsidRPr="00A07064">
        <w:rPr>
          <w:rFonts w:ascii="Arial" w:eastAsia="Arial" w:hAnsi="Arial" w:cs="Arial"/>
          <w:b/>
          <w:bCs/>
          <w:sz w:val="24"/>
          <w:szCs w:val="24"/>
        </w:rPr>
        <w:t xml:space="preserve"> </w:t>
      </w:r>
      <w:r w:rsidR="003559DA">
        <w:rPr>
          <w:rFonts w:ascii="Arial" w:eastAsia="Arial" w:hAnsi="Arial" w:cs="Arial"/>
          <w:b/>
          <w:bCs/>
          <w:sz w:val="24"/>
          <w:szCs w:val="24"/>
        </w:rPr>
        <w:t>CTM</w:t>
      </w:r>
      <w:r w:rsidR="00493C18" w:rsidRPr="00A07064">
        <w:rPr>
          <w:rFonts w:ascii="Arial" w:eastAsia="Arial" w:hAnsi="Arial" w:cs="Arial"/>
          <w:b/>
          <w:bCs/>
          <w:sz w:val="24"/>
          <w:szCs w:val="24"/>
        </w:rPr>
        <w:t>, Annex II</w:t>
      </w:r>
      <w:r w:rsidR="00111701" w:rsidRPr="00A07064">
        <w:rPr>
          <w:rFonts w:ascii="Arial" w:eastAsia="Arial" w:hAnsi="Arial" w:cs="Arial"/>
          <w:b/>
          <w:bCs/>
          <w:sz w:val="24"/>
          <w:szCs w:val="24"/>
        </w:rPr>
        <w:t xml:space="preserve"> </w:t>
      </w:r>
      <w:r w:rsidR="00111701" w:rsidRPr="00A07064">
        <w:rPr>
          <w:rFonts w:ascii="Arial" w:eastAsia="Arial" w:hAnsi="Arial" w:cs="Arial"/>
          <w:sz w:val="24"/>
          <w:szCs w:val="24"/>
        </w:rPr>
        <w:t>and identify the general ledger account(s) where each adjustment is recorded</w:t>
      </w:r>
      <w:r w:rsidR="007F16C4" w:rsidRPr="00A07064">
        <w:rPr>
          <w:rFonts w:ascii="Arial" w:eastAsia="Arial" w:hAnsi="Arial" w:cs="Arial"/>
          <w:sz w:val="24"/>
          <w:szCs w:val="24"/>
        </w:rPr>
        <w:t>.</w:t>
      </w:r>
    </w:p>
    <w:p w14:paraId="247E93A2" w14:textId="5E1D1038" w:rsidR="00AC7024" w:rsidRDefault="00AC7024" w:rsidP="00AC7024">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0FFB143E" w14:textId="77777777" w:rsidTr="001415BE">
        <w:tc>
          <w:tcPr>
            <w:tcW w:w="9016" w:type="dxa"/>
            <w:gridSpan w:val="2"/>
          </w:tcPr>
          <w:p w14:paraId="2FF1BDCD"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80B2E46"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C7024" w:rsidRPr="00D9239B" w14:paraId="270A88CF" w14:textId="77777777" w:rsidTr="001415BE">
        <w:tc>
          <w:tcPr>
            <w:tcW w:w="4508" w:type="dxa"/>
            <w:tcBorders>
              <w:top w:val="single" w:sz="4" w:space="0" w:color="FFFFFF" w:themeColor="background1"/>
              <w:left w:val="nil"/>
              <w:bottom w:val="nil"/>
              <w:right w:val="single" w:sz="4" w:space="0" w:color="auto"/>
            </w:tcBorders>
          </w:tcPr>
          <w:p w14:paraId="2E4435B6"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9CD60E3"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16730CD" w14:textId="77777777" w:rsidR="00F421DD" w:rsidRPr="0060633E" w:rsidRDefault="00F421DD" w:rsidP="001E12E3">
      <w:pPr>
        <w:suppressAutoHyphens/>
        <w:spacing w:after="0" w:line="22" w:lineRule="atLeast"/>
        <w:jc w:val="both"/>
        <w:rPr>
          <w:rFonts w:ascii="Arial" w:hAnsi="Arial" w:cs="Arial"/>
          <w:sz w:val="24"/>
          <w:szCs w:val="24"/>
        </w:rPr>
      </w:pPr>
    </w:p>
    <w:p w14:paraId="6EC7C7DD" w14:textId="77777777" w:rsidR="00453883" w:rsidRPr="00A07064" w:rsidRDefault="00453883" w:rsidP="008A6112">
      <w:pPr>
        <w:pStyle w:val="Heading3"/>
      </w:pPr>
      <w:bookmarkStart w:id="134" w:name="_Toc16852857"/>
      <w:bookmarkStart w:id="135" w:name="_Toc49839295"/>
      <w:bookmarkStart w:id="136" w:name="_Toc11414447"/>
      <w:bookmarkStart w:id="137" w:name="_Toc11414591"/>
      <w:r w:rsidRPr="00893FA6">
        <w:t>C2.</w:t>
      </w:r>
      <w:r w:rsidR="00047E02" w:rsidRPr="00A07064">
        <w:t>7</w:t>
      </w:r>
      <w:r w:rsidR="007F565A" w:rsidRPr="00A07064">
        <w:tab/>
      </w:r>
      <w:r w:rsidRPr="00A07064">
        <w:t>Import charges</w:t>
      </w:r>
      <w:bookmarkEnd w:id="134"/>
      <w:bookmarkEnd w:id="135"/>
    </w:p>
    <w:bookmarkEnd w:id="136"/>
    <w:bookmarkEnd w:id="137"/>
    <w:p w14:paraId="74834C54" w14:textId="77777777" w:rsidR="00AC7024" w:rsidRDefault="00AC7024" w:rsidP="001E12E3">
      <w:pPr>
        <w:suppressAutoHyphens/>
        <w:autoSpaceDE w:val="0"/>
        <w:autoSpaceDN w:val="0"/>
        <w:adjustRightInd w:val="0"/>
        <w:spacing w:after="0" w:line="22" w:lineRule="atLeast"/>
        <w:rPr>
          <w:rFonts w:ascii="Arial" w:eastAsia="Arial" w:hAnsi="Arial" w:cs="Arial"/>
          <w:sz w:val="24"/>
          <w:szCs w:val="24"/>
        </w:rPr>
      </w:pPr>
    </w:p>
    <w:p w14:paraId="45B8D682" w14:textId="1D8E3B3D" w:rsidR="00CF010D" w:rsidRPr="00A07064" w:rsidRDefault="00CF010D"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For </w:t>
      </w:r>
      <w:r w:rsidR="00E21BC1" w:rsidRPr="00A07064">
        <w:rPr>
          <w:rFonts w:ascii="Arial" w:eastAsia="Arial" w:hAnsi="Arial" w:cs="Arial"/>
          <w:sz w:val="24"/>
          <w:szCs w:val="24"/>
        </w:rPr>
        <w:t xml:space="preserve">these </w:t>
      </w:r>
      <w:r w:rsidRPr="00A07064">
        <w:rPr>
          <w:rFonts w:ascii="Arial" w:eastAsia="Arial" w:hAnsi="Arial" w:cs="Arial"/>
          <w:sz w:val="24"/>
          <w:szCs w:val="24"/>
        </w:rPr>
        <w:t>adjustments</w:t>
      </w:r>
      <w:r w:rsidR="00E21BC1" w:rsidRPr="00A07064">
        <w:rPr>
          <w:rFonts w:ascii="Arial" w:eastAsia="Arial" w:hAnsi="Arial" w:cs="Arial"/>
          <w:sz w:val="24"/>
          <w:szCs w:val="24"/>
        </w:rPr>
        <w:t>, please</w:t>
      </w:r>
      <w:r w:rsidRPr="00A07064">
        <w:rPr>
          <w:rFonts w:ascii="Arial" w:eastAsia="Arial" w:hAnsi="Arial" w:cs="Arial"/>
          <w:sz w:val="24"/>
          <w:szCs w:val="24"/>
        </w:rPr>
        <w:t xml:space="preserve"> </w:t>
      </w:r>
      <w:r w:rsidR="0053777B" w:rsidRPr="00A07064">
        <w:rPr>
          <w:rFonts w:ascii="Arial" w:eastAsia="Arial" w:hAnsi="Arial" w:cs="Arial"/>
          <w:sz w:val="24"/>
          <w:szCs w:val="24"/>
        </w:rPr>
        <w:t>do the following</w:t>
      </w:r>
      <w:r w:rsidRPr="00A07064">
        <w:rPr>
          <w:rFonts w:ascii="Arial" w:eastAsia="Arial" w:hAnsi="Arial" w:cs="Arial"/>
          <w:sz w:val="24"/>
          <w:szCs w:val="24"/>
        </w:rPr>
        <w:t>:</w:t>
      </w:r>
    </w:p>
    <w:p w14:paraId="5F0A1517" w14:textId="77777777" w:rsidR="00E208B8" w:rsidRPr="00A07064" w:rsidRDefault="00E208B8" w:rsidP="001E12E3">
      <w:pPr>
        <w:suppressAutoHyphens/>
        <w:autoSpaceDE w:val="0"/>
        <w:autoSpaceDN w:val="0"/>
        <w:adjustRightInd w:val="0"/>
        <w:spacing w:after="0" w:line="22" w:lineRule="atLeast"/>
        <w:rPr>
          <w:rFonts w:ascii="Arial" w:eastAsia="Arial" w:hAnsi="Arial" w:cs="Arial"/>
          <w:sz w:val="24"/>
          <w:szCs w:val="24"/>
        </w:rPr>
      </w:pPr>
    </w:p>
    <w:p w14:paraId="20D7ECD2" w14:textId="77777777" w:rsidR="00E208B8" w:rsidRPr="00A07064" w:rsidRDefault="000D0F54" w:rsidP="002458F8">
      <w:pPr>
        <w:pStyle w:val="ListParagraph"/>
        <w:numPr>
          <w:ilvl w:val="0"/>
          <w:numId w:val="62"/>
        </w:num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R</w:t>
      </w:r>
      <w:r w:rsidR="00E208B8" w:rsidRPr="00A07064">
        <w:rPr>
          <w:rFonts w:ascii="Arial" w:eastAsia="Arial" w:hAnsi="Arial" w:cs="Arial"/>
          <w:sz w:val="24"/>
          <w:szCs w:val="24"/>
        </w:rPr>
        <w:t xml:space="preserve">eport the adjustment in the transaction-by-transaction sales listing referred to above, based </w:t>
      </w:r>
      <w:r w:rsidR="00243C35" w:rsidRPr="00A07064">
        <w:rPr>
          <w:rFonts w:ascii="Arial" w:eastAsia="Arial" w:hAnsi="Arial" w:cs="Arial"/>
          <w:sz w:val="24"/>
          <w:szCs w:val="24"/>
        </w:rPr>
        <w:t>on duty drawback you received for sales to the UK and to third countries</w:t>
      </w:r>
      <w:r w:rsidRPr="00A07064">
        <w:rPr>
          <w:rFonts w:ascii="Arial" w:eastAsia="Arial" w:hAnsi="Arial" w:cs="Arial"/>
          <w:sz w:val="24"/>
          <w:szCs w:val="24"/>
        </w:rPr>
        <w:t>.</w:t>
      </w:r>
    </w:p>
    <w:p w14:paraId="16A5097C" w14:textId="77777777" w:rsidR="00453883" w:rsidRPr="00A07064" w:rsidRDefault="00453883" w:rsidP="001E12E3">
      <w:pPr>
        <w:suppressAutoHyphens/>
        <w:autoSpaceDE w:val="0"/>
        <w:autoSpaceDN w:val="0"/>
        <w:adjustRightInd w:val="0"/>
        <w:spacing w:after="0" w:line="22" w:lineRule="atLeast"/>
        <w:rPr>
          <w:rFonts w:ascii="Arial" w:eastAsia="Arial" w:hAnsi="Arial" w:cs="Arial"/>
          <w:sz w:val="24"/>
          <w:szCs w:val="24"/>
        </w:rPr>
      </w:pPr>
    </w:p>
    <w:p w14:paraId="5469A1AD" w14:textId="6C14230E" w:rsidR="00AA1177" w:rsidRPr="00AC7024" w:rsidRDefault="00453883" w:rsidP="002458F8">
      <w:pPr>
        <w:pStyle w:val="ListParagraph"/>
        <w:numPr>
          <w:ilvl w:val="0"/>
          <w:numId w:val="62"/>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 xml:space="preserve">Provide original and English translations of statutes and regulations authorising duty drawback on exported goods and </w:t>
      </w:r>
      <w:r w:rsidR="003A186C" w:rsidRPr="00A07064">
        <w:rPr>
          <w:rFonts w:ascii="Arial" w:eastAsia="Arial" w:hAnsi="Arial" w:cs="Arial"/>
          <w:sz w:val="24"/>
          <w:szCs w:val="24"/>
        </w:rPr>
        <w:t xml:space="preserve">the </w:t>
      </w:r>
      <w:r w:rsidRPr="00A07064">
        <w:rPr>
          <w:rFonts w:ascii="Arial" w:eastAsia="Arial" w:hAnsi="Arial" w:cs="Arial"/>
          <w:sz w:val="24"/>
          <w:szCs w:val="24"/>
        </w:rPr>
        <w:t>governing methods used to calculate duty drawback</w:t>
      </w:r>
      <w:r w:rsidR="00223CC1" w:rsidRPr="00A07064">
        <w:rPr>
          <w:rFonts w:ascii="Arial" w:eastAsia="Arial" w:hAnsi="Arial" w:cs="Arial"/>
          <w:sz w:val="24"/>
          <w:szCs w:val="24"/>
        </w:rPr>
        <w:t>.</w:t>
      </w:r>
    </w:p>
    <w:p w14:paraId="35BEA7B1" w14:textId="0671651E" w:rsidR="00AC7024" w:rsidRDefault="00AC7024" w:rsidP="00AC7024">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4C35BA15" w14:textId="77777777" w:rsidTr="001415BE">
        <w:tc>
          <w:tcPr>
            <w:tcW w:w="9016" w:type="dxa"/>
            <w:gridSpan w:val="2"/>
          </w:tcPr>
          <w:p w14:paraId="0E26A7A6"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BFA4BAA"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C7024" w:rsidRPr="00D9239B" w14:paraId="54818F3A" w14:textId="77777777" w:rsidTr="001415BE">
        <w:tc>
          <w:tcPr>
            <w:tcW w:w="4508" w:type="dxa"/>
            <w:tcBorders>
              <w:top w:val="single" w:sz="4" w:space="0" w:color="FFFFFF" w:themeColor="background1"/>
              <w:left w:val="nil"/>
              <w:bottom w:val="nil"/>
              <w:right w:val="single" w:sz="4" w:space="0" w:color="auto"/>
            </w:tcBorders>
          </w:tcPr>
          <w:p w14:paraId="4430A540"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405820"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1E37659" w14:textId="77777777" w:rsidR="00C277F7" w:rsidRPr="0060633E" w:rsidRDefault="00C277F7" w:rsidP="001E12E3">
      <w:pPr>
        <w:suppressAutoHyphens/>
        <w:autoSpaceDE w:val="0"/>
        <w:autoSpaceDN w:val="0"/>
        <w:adjustRightInd w:val="0"/>
        <w:spacing w:after="0" w:line="22" w:lineRule="atLeast"/>
        <w:jc w:val="both"/>
        <w:rPr>
          <w:rFonts w:ascii="Arial" w:eastAsia="Arial" w:hAnsi="Arial" w:cs="Arial"/>
          <w:sz w:val="24"/>
          <w:szCs w:val="24"/>
        </w:rPr>
      </w:pPr>
    </w:p>
    <w:p w14:paraId="4E401E48" w14:textId="17EC68E2" w:rsidR="00453883" w:rsidRPr="00AC7024" w:rsidRDefault="29B2C5A1" w:rsidP="002458F8">
      <w:pPr>
        <w:pStyle w:val="ListParagraph"/>
        <w:numPr>
          <w:ilvl w:val="0"/>
          <w:numId w:val="62"/>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 xml:space="preserve">Please explain the method you used to connect the duty drawback amount to the specific UK sale and to third country sales. </w:t>
      </w:r>
    </w:p>
    <w:p w14:paraId="63805860" w14:textId="74BC0560" w:rsidR="00AC7024" w:rsidRDefault="00AC7024" w:rsidP="00AC7024">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51C41836" w14:textId="77777777" w:rsidTr="001415BE">
        <w:tc>
          <w:tcPr>
            <w:tcW w:w="9016" w:type="dxa"/>
            <w:gridSpan w:val="2"/>
          </w:tcPr>
          <w:p w14:paraId="73CB56D4"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ACEFCC6"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AC7024" w:rsidRPr="00D9239B" w14:paraId="19E56DF7" w14:textId="77777777" w:rsidTr="001415BE">
        <w:tc>
          <w:tcPr>
            <w:tcW w:w="4508" w:type="dxa"/>
            <w:tcBorders>
              <w:top w:val="single" w:sz="4" w:space="0" w:color="FFFFFF" w:themeColor="background1"/>
              <w:left w:val="nil"/>
              <w:bottom w:val="nil"/>
              <w:right w:val="single" w:sz="4" w:space="0" w:color="auto"/>
            </w:tcBorders>
          </w:tcPr>
          <w:p w14:paraId="6AE1B91D"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0878425" w14:textId="77777777" w:rsidR="00AC7024" w:rsidRPr="00D9239B" w:rsidRDefault="00AC702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247F96B" w14:textId="77777777" w:rsidR="00C277F7" w:rsidRPr="0060633E" w:rsidRDefault="00C277F7" w:rsidP="001E12E3">
      <w:pPr>
        <w:suppressAutoHyphens/>
        <w:autoSpaceDE w:val="0"/>
        <w:autoSpaceDN w:val="0"/>
        <w:adjustRightInd w:val="0"/>
        <w:spacing w:after="0" w:line="22" w:lineRule="atLeast"/>
        <w:jc w:val="both"/>
        <w:rPr>
          <w:rFonts w:ascii="Arial" w:eastAsia="Arial" w:hAnsi="Arial" w:cs="Arial"/>
          <w:sz w:val="24"/>
          <w:szCs w:val="24"/>
        </w:rPr>
      </w:pPr>
    </w:p>
    <w:p w14:paraId="6E382CC6" w14:textId="5147562C" w:rsidR="00453883" w:rsidRPr="00AC7024" w:rsidRDefault="29B2C5A1" w:rsidP="002458F8">
      <w:pPr>
        <w:pStyle w:val="ListParagraph"/>
        <w:numPr>
          <w:ilvl w:val="0"/>
          <w:numId w:val="62"/>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Please explain the association between the amount received from the government wh</w:t>
      </w:r>
      <w:r w:rsidRPr="00A07064">
        <w:rPr>
          <w:rFonts w:ascii="Arial" w:eastAsia="Arial" w:hAnsi="Arial" w:cs="Arial"/>
          <w:sz w:val="24"/>
          <w:szCs w:val="24"/>
        </w:rPr>
        <w:t xml:space="preserve">en you </w:t>
      </w:r>
      <w:r w:rsidR="00CF5D56" w:rsidRPr="00A07064">
        <w:rPr>
          <w:rFonts w:ascii="Arial" w:eastAsia="Arial" w:hAnsi="Arial" w:cs="Arial"/>
          <w:sz w:val="24"/>
          <w:szCs w:val="24"/>
        </w:rPr>
        <w:t>export,</w:t>
      </w:r>
      <w:r w:rsidRPr="00A07064">
        <w:rPr>
          <w:rFonts w:ascii="Arial" w:eastAsia="Arial" w:hAnsi="Arial" w:cs="Arial"/>
          <w:sz w:val="24"/>
          <w:szCs w:val="24"/>
        </w:rPr>
        <w:t xml:space="preserve"> and the amount paid for imported materials.</w:t>
      </w:r>
    </w:p>
    <w:p w14:paraId="49EAE3E0" w14:textId="22924EB5" w:rsidR="00AC7024" w:rsidRDefault="00AC7024"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2CAE2EA4" w14:textId="77777777" w:rsidTr="001415BE">
        <w:tc>
          <w:tcPr>
            <w:tcW w:w="9016" w:type="dxa"/>
            <w:gridSpan w:val="2"/>
          </w:tcPr>
          <w:p w14:paraId="02832EBC"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DA48C7A"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0E8453EB" w14:textId="77777777" w:rsidTr="001415BE">
        <w:tc>
          <w:tcPr>
            <w:tcW w:w="4508" w:type="dxa"/>
            <w:tcBorders>
              <w:top w:val="single" w:sz="4" w:space="0" w:color="FFFFFF" w:themeColor="background1"/>
              <w:left w:val="nil"/>
              <w:bottom w:val="nil"/>
              <w:right w:val="single" w:sz="4" w:space="0" w:color="auto"/>
            </w:tcBorders>
          </w:tcPr>
          <w:p w14:paraId="31401FF9"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417577F"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59196AD" w14:textId="77777777" w:rsidR="00DC6561" w:rsidRPr="0060633E" w:rsidRDefault="00DC6561" w:rsidP="001E12E3">
      <w:pPr>
        <w:suppressAutoHyphens/>
        <w:spacing w:after="0" w:line="22" w:lineRule="atLeast"/>
        <w:rPr>
          <w:rFonts w:ascii="Arial" w:hAnsi="Arial" w:cs="Arial"/>
          <w:sz w:val="24"/>
          <w:szCs w:val="24"/>
        </w:rPr>
      </w:pPr>
    </w:p>
    <w:p w14:paraId="0D4E352E" w14:textId="77777777" w:rsidR="00DC6561" w:rsidRPr="00A07064" w:rsidRDefault="00047E02" w:rsidP="008A6112">
      <w:pPr>
        <w:pStyle w:val="Heading3"/>
      </w:pPr>
      <w:bookmarkStart w:id="138" w:name="_Toc16852858"/>
      <w:bookmarkStart w:id="139" w:name="_Toc49839296"/>
      <w:r w:rsidRPr="00893FA6">
        <w:t>C2.8</w:t>
      </w:r>
      <w:r w:rsidR="007F565A" w:rsidRPr="00A07064">
        <w:tab/>
      </w:r>
      <w:r w:rsidR="00EB2B1E" w:rsidRPr="00A07064">
        <w:t>I</w:t>
      </w:r>
      <w:r w:rsidR="00DC6561" w:rsidRPr="00A07064">
        <w:t>ndirect taxes</w:t>
      </w:r>
      <w:bookmarkEnd w:id="138"/>
      <w:bookmarkEnd w:id="139"/>
    </w:p>
    <w:p w14:paraId="119F0F73" w14:textId="77777777" w:rsidR="00430545" w:rsidRDefault="00430545" w:rsidP="001E12E3">
      <w:pPr>
        <w:suppressAutoHyphens/>
        <w:autoSpaceDE w:val="0"/>
        <w:autoSpaceDN w:val="0"/>
        <w:adjustRightInd w:val="0"/>
        <w:spacing w:after="0" w:line="22" w:lineRule="atLeast"/>
        <w:rPr>
          <w:rFonts w:ascii="Arial" w:eastAsia="Arial" w:hAnsi="Arial" w:cs="Arial"/>
          <w:sz w:val="24"/>
          <w:szCs w:val="24"/>
        </w:rPr>
      </w:pPr>
    </w:p>
    <w:p w14:paraId="155ECBB2" w14:textId="5978FD6C" w:rsidR="00C45CD9" w:rsidRPr="00A07064" w:rsidRDefault="004F6332"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For</w:t>
      </w:r>
      <w:r w:rsidRPr="00A07064" w:rsidDel="00972CB6">
        <w:rPr>
          <w:rFonts w:ascii="Arial" w:eastAsia="Arial" w:hAnsi="Arial" w:cs="Arial"/>
          <w:sz w:val="24"/>
          <w:szCs w:val="24"/>
        </w:rPr>
        <w:t xml:space="preserve"> </w:t>
      </w:r>
      <w:r w:rsidR="00972CB6" w:rsidRPr="00A07064">
        <w:rPr>
          <w:rFonts w:ascii="Arial" w:eastAsia="Arial" w:hAnsi="Arial" w:cs="Arial"/>
          <w:sz w:val="24"/>
          <w:szCs w:val="24"/>
        </w:rPr>
        <w:t>these</w:t>
      </w:r>
      <w:r w:rsidRPr="00A07064">
        <w:rPr>
          <w:rFonts w:ascii="Arial" w:eastAsia="Arial" w:hAnsi="Arial" w:cs="Arial"/>
          <w:sz w:val="24"/>
          <w:szCs w:val="24"/>
        </w:rPr>
        <w:t xml:space="preserve"> adjustments</w:t>
      </w:r>
      <w:r w:rsidR="00972CB6" w:rsidRPr="00A07064">
        <w:rPr>
          <w:rFonts w:ascii="Arial" w:eastAsia="Arial" w:hAnsi="Arial" w:cs="Arial"/>
          <w:sz w:val="24"/>
          <w:szCs w:val="24"/>
        </w:rPr>
        <w:t>, please</w:t>
      </w:r>
      <w:r w:rsidRPr="00A07064">
        <w:rPr>
          <w:rFonts w:ascii="Arial" w:eastAsia="Arial" w:hAnsi="Arial" w:cs="Arial"/>
          <w:sz w:val="24"/>
          <w:szCs w:val="24"/>
        </w:rPr>
        <w:t xml:space="preserve"> </w:t>
      </w:r>
      <w:r w:rsidR="00972CB6" w:rsidRPr="00A07064">
        <w:rPr>
          <w:rFonts w:ascii="Arial" w:eastAsia="Arial" w:hAnsi="Arial" w:cs="Arial"/>
          <w:sz w:val="24"/>
          <w:szCs w:val="24"/>
        </w:rPr>
        <w:t>do the following</w:t>
      </w:r>
      <w:r w:rsidRPr="00A07064">
        <w:rPr>
          <w:rFonts w:ascii="Arial" w:eastAsia="Arial" w:hAnsi="Arial" w:cs="Arial"/>
          <w:sz w:val="24"/>
          <w:szCs w:val="24"/>
        </w:rPr>
        <w:t>:</w:t>
      </w:r>
    </w:p>
    <w:p w14:paraId="49BB8164" w14:textId="77777777" w:rsidR="00335377" w:rsidRPr="00A07064" w:rsidRDefault="00335377" w:rsidP="001E12E3">
      <w:pPr>
        <w:suppressAutoHyphens/>
        <w:autoSpaceDE w:val="0"/>
        <w:autoSpaceDN w:val="0"/>
        <w:adjustRightInd w:val="0"/>
        <w:spacing w:after="0" w:line="22" w:lineRule="atLeast"/>
        <w:rPr>
          <w:rFonts w:ascii="Arial" w:hAnsi="Arial" w:cs="Arial"/>
          <w:sz w:val="24"/>
          <w:szCs w:val="24"/>
        </w:rPr>
      </w:pPr>
    </w:p>
    <w:p w14:paraId="0CCF0D02" w14:textId="77777777" w:rsidR="004E6AF9" w:rsidRPr="00A07064" w:rsidRDefault="004E6AF9" w:rsidP="002458F8">
      <w:pPr>
        <w:pStyle w:val="ListParagraph"/>
        <w:numPr>
          <w:ilvl w:val="0"/>
          <w:numId w:val="48"/>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lastRenderedPageBreak/>
        <w:t xml:space="preserve">Report in the transaction-by-transaction </w:t>
      </w:r>
      <w:r w:rsidR="004A3B03" w:rsidRPr="00A07064">
        <w:rPr>
          <w:rFonts w:ascii="Arial" w:eastAsia="Arial" w:hAnsi="Arial" w:cs="Arial"/>
          <w:sz w:val="24"/>
          <w:szCs w:val="24"/>
        </w:rPr>
        <w:t xml:space="preserve">sales </w:t>
      </w:r>
      <w:r w:rsidRPr="00A07064">
        <w:rPr>
          <w:rFonts w:ascii="Arial" w:eastAsia="Arial" w:hAnsi="Arial" w:cs="Arial"/>
          <w:sz w:val="24"/>
          <w:szCs w:val="24"/>
        </w:rPr>
        <w:t xml:space="preserve">listing referred to above the amount of any such taxes imposed </w:t>
      </w:r>
      <w:r w:rsidR="004A3B03" w:rsidRPr="00A07064">
        <w:rPr>
          <w:rFonts w:ascii="Arial" w:eastAsia="Arial" w:hAnsi="Arial" w:cs="Arial"/>
          <w:sz w:val="24"/>
          <w:szCs w:val="24"/>
        </w:rPr>
        <w:t>i</w:t>
      </w:r>
      <w:r w:rsidRPr="00A07064">
        <w:rPr>
          <w:rFonts w:ascii="Arial" w:eastAsia="Arial" w:hAnsi="Arial" w:cs="Arial"/>
          <w:sz w:val="24"/>
          <w:szCs w:val="24"/>
        </w:rPr>
        <w:t>n the domestic market but rebated or not imposed on sales to the UK and to third countries.</w:t>
      </w:r>
    </w:p>
    <w:p w14:paraId="7E32B24E" w14:textId="77777777" w:rsidR="00453883" w:rsidRPr="00A07064" w:rsidRDefault="00453883" w:rsidP="001E12E3">
      <w:pPr>
        <w:pStyle w:val="ListParagraph"/>
        <w:suppressAutoHyphens/>
        <w:autoSpaceDE w:val="0"/>
        <w:autoSpaceDN w:val="0"/>
        <w:adjustRightInd w:val="0"/>
        <w:spacing w:after="0" w:line="22" w:lineRule="atLeast"/>
        <w:ind w:left="1080"/>
        <w:rPr>
          <w:rFonts w:ascii="Arial" w:eastAsia="Arial" w:hAnsi="Arial" w:cs="Arial"/>
          <w:sz w:val="24"/>
          <w:szCs w:val="24"/>
        </w:rPr>
      </w:pPr>
    </w:p>
    <w:p w14:paraId="79EF5D75" w14:textId="1E2061E1" w:rsidR="00453883" w:rsidRPr="00430545" w:rsidRDefault="00453883" w:rsidP="002458F8">
      <w:pPr>
        <w:pStyle w:val="ListParagraph"/>
        <w:numPr>
          <w:ilvl w:val="0"/>
          <w:numId w:val="48"/>
        </w:numPr>
        <w:suppressAutoHyphens/>
        <w:autoSpaceDE w:val="0"/>
        <w:autoSpaceDN w:val="0"/>
        <w:adjustRightInd w:val="0"/>
        <w:spacing w:after="0" w:line="22" w:lineRule="atLeast"/>
        <w:rPr>
          <w:rFonts w:ascii="Arial" w:hAnsi="Arial" w:cs="Arial"/>
          <w:sz w:val="24"/>
          <w:szCs w:val="24"/>
        </w:rPr>
      </w:pPr>
      <w:r w:rsidRPr="00A07064">
        <w:rPr>
          <w:rFonts w:ascii="Arial" w:eastAsia="Arial" w:hAnsi="Arial" w:cs="Arial"/>
          <w:sz w:val="24"/>
          <w:szCs w:val="24"/>
        </w:rPr>
        <w:t xml:space="preserve">List all indirect taxes imposed on the products sold </w:t>
      </w:r>
      <w:r w:rsidR="004A3B03" w:rsidRPr="00A07064">
        <w:rPr>
          <w:rFonts w:ascii="Arial" w:eastAsia="Arial" w:hAnsi="Arial" w:cs="Arial"/>
          <w:sz w:val="24"/>
          <w:szCs w:val="24"/>
        </w:rPr>
        <w:t>i</w:t>
      </w:r>
      <w:r w:rsidRPr="00A07064">
        <w:rPr>
          <w:rFonts w:ascii="Arial" w:eastAsia="Arial" w:hAnsi="Arial" w:cs="Arial"/>
          <w:sz w:val="24"/>
          <w:szCs w:val="24"/>
        </w:rPr>
        <w:t>n the domestic market which were either rebated upon exportation or not collected on the products exported to the UK and to third countries</w:t>
      </w:r>
      <w:r w:rsidR="00322705" w:rsidRPr="00A07064">
        <w:rPr>
          <w:rFonts w:ascii="Arial" w:eastAsia="Arial" w:hAnsi="Arial" w:cs="Arial"/>
          <w:sz w:val="24"/>
          <w:szCs w:val="24"/>
        </w:rPr>
        <w:t>.</w:t>
      </w:r>
    </w:p>
    <w:p w14:paraId="5B57C9EE" w14:textId="13B6D636" w:rsidR="00430545" w:rsidRDefault="00430545"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AFBD19A" w14:textId="77777777" w:rsidTr="001415BE">
        <w:tc>
          <w:tcPr>
            <w:tcW w:w="9016" w:type="dxa"/>
            <w:gridSpan w:val="2"/>
          </w:tcPr>
          <w:p w14:paraId="65BF6EBF"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C08719F"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6CE21282" w14:textId="77777777" w:rsidTr="001415BE">
        <w:tc>
          <w:tcPr>
            <w:tcW w:w="4508" w:type="dxa"/>
            <w:tcBorders>
              <w:top w:val="single" w:sz="4" w:space="0" w:color="FFFFFF" w:themeColor="background1"/>
              <w:left w:val="nil"/>
              <w:bottom w:val="nil"/>
              <w:right w:val="single" w:sz="4" w:space="0" w:color="auto"/>
            </w:tcBorders>
          </w:tcPr>
          <w:p w14:paraId="59A4F010"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79A7E0A"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B1A032F" w14:textId="77777777" w:rsidR="00BF276A" w:rsidRPr="0060633E" w:rsidRDefault="00BF276A" w:rsidP="001E12E3">
      <w:pPr>
        <w:suppressAutoHyphens/>
        <w:autoSpaceDE w:val="0"/>
        <w:autoSpaceDN w:val="0"/>
        <w:adjustRightInd w:val="0"/>
        <w:spacing w:after="0" w:line="22" w:lineRule="atLeast"/>
        <w:jc w:val="both"/>
        <w:rPr>
          <w:rFonts w:ascii="Arial" w:eastAsia="Arial" w:hAnsi="Arial" w:cs="Arial"/>
          <w:sz w:val="24"/>
          <w:szCs w:val="24"/>
        </w:rPr>
      </w:pPr>
    </w:p>
    <w:p w14:paraId="3FF8EE20" w14:textId="36E7EA63" w:rsidR="00453883" w:rsidRPr="00430545" w:rsidRDefault="00453883" w:rsidP="002458F8">
      <w:pPr>
        <w:pStyle w:val="ListParagraph"/>
        <w:numPr>
          <w:ilvl w:val="0"/>
          <w:numId w:val="4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 xml:space="preserve">For each tax listed above, provide English translations of statutes and regulations authorising the collection of the tax, including documents </w:t>
      </w:r>
      <w:r w:rsidR="00D61E67" w:rsidRPr="00A07064">
        <w:rPr>
          <w:rFonts w:ascii="Arial" w:eastAsia="Arial" w:hAnsi="Arial" w:cs="Arial"/>
          <w:sz w:val="24"/>
          <w:szCs w:val="24"/>
        </w:rPr>
        <w:t>explaining</w:t>
      </w:r>
      <w:r w:rsidRPr="00A07064">
        <w:rPr>
          <w:rFonts w:ascii="Arial" w:eastAsia="Arial" w:hAnsi="Arial" w:cs="Arial"/>
          <w:sz w:val="24"/>
          <w:szCs w:val="24"/>
        </w:rPr>
        <w:t xml:space="preserve"> the method of calculation, assessment, and payment of the tax</w:t>
      </w:r>
      <w:r w:rsidR="00322705" w:rsidRPr="00A07064">
        <w:rPr>
          <w:rFonts w:ascii="Arial" w:eastAsia="Arial" w:hAnsi="Arial" w:cs="Arial"/>
          <w:sz w:val="24"/>
          <w:szCs w:val="24"/>
        </w:rPr>
        <w:t>.</w:t>
      </w:r>
    </w:p>
    <w:p w14:paraId="7A17A6DC" w14:textId="205DE90F" w:rsidR="00430545" w:rsidRDefault="00430545"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9B94D07" w14:textId="77777777" w:rsidTr="001415BE">
        <w:tc>
          <w:tcPr>
            <w:tcW w:w="9016" w:type="dxa"/>
            <w:gridSpan w:val="2"/>
          </w:tcPr>
          <w:p w14:paraId="3A8F1B40"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F152857"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0EAC3282" w14:textId="77777777" w:rsidTr="001415BE">
        <w:tc>
          <w:tcPr>
            <w:tcW w:w="4508" w:type="dxa"/>
            <w:tcBorders>
              <w:top w:val="single" w:sz="4" w:space="0" w:color="FFFFFF" w:themeColor="background1"/>
              <w:left w:val="nil"/>
              <w:bottom w:val="nil"/>
              <w:right w:val="single" w:sz="4" w:space="0" w:color="auto"/>
            </w:tcBorders>
          </w:tcPr>
          <w:p w14:paraId="24CCBA98"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D1F23C5"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AD5C3BF" w14:textId="77777777" w:rsidR="00453883" w:rsidRPr="0060633E" w:rsidRDefault="00453883" w:rsidP="001E12E3">
      <w:pPr>
        <w:suppressAutoHyphens/>
        <w:autoSpaceDE w:val="0"/>
        <w:autoSpaceDN w:val="0"/>
        <w:adjustRightInd w:val="0"/>
        <w:spacing w:after="0" w:line="22" w:lineRule="atLeast"/>
        <w:jc w:val="both"/>
        <w:rPr>
          <w:rFonts w:ascii="Arial" w:eastAsia="Arial" w:hAnsi="Arial" w:cs="Arial"/>
          <w:sz w:val="24"/>
          <w:szCs w:val="24"/>
        </w:rPr>
      </w:pPr>
    </w:p>
    <w:p w14:paraId="25C377CA" w14:textId="52752CA8" w:rsidR="00453883" w:rsidRPr="00430545" w:rsidRDefault="00453883" w:rsidP="002458F8">
      <w:pPr>
        <w:pStyle w:val="ListParagraph"/>
        <w:numPr>
          <w:ilvl w:val="0"/>
          <w:numId w:val="4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For each tax listed above, separately provide information on the tax base or taxable price, the tax rate, the amount of taxes assessed, any deduction</w:t>
      </w:r>
      <w:r w:rsidRPr="00A07064">
        <w:rPr>
          <w:rFonts w:ascii="Arial" w:eastAsia="Arial" w:hAnsi="Arial" w:cs="Arial"/>
          <w:sz w:val="24"/>
          <w:szCs w:val="24"/>
        </w:rPr>
        <w:t>s or offsets to the tax and the formula used to calculate the tax amount</w:t>
      </w:r>
      <w:r w:rsidR="00322705" w:rsidRPr="00A07064">
        <w:rPr>
          <w:rFonts w:ascii="Arial" w:eastAsia="Arial" w:hAnsi="Arial" w:cs="Arial"/>
          <w:sz w:val="24"/>
          <w:szCs w:val="24"/>
        </w:rPr>
        <w:t>.</w:t>
      </w:r>
    </w:p>
    <w:p w14:paraId="743EF8E7" w14:textId="7F0662B7" w:rsidR="00430545" w:rsidRDefault="00430545"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CF565B7" w14:textId="77777777" w:rsidTr="001415BE">
        <w:tc>
          <w:tcPr>
            <w:tcW w:w="9016" w:type="dxa"/>
            <w:gridSpan w:val="2"/>
          </w:tcPr>
          <w:p w14:paraId="68F97A14"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5CD384B"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30A34D8E" w14:textId="77777777" w:rsidTr="001415BE">
        <w:tc>
          <w:tcPr>
            <w:tcW w:w="4508" w:type="dxa"/>
            <w:tcBorders>
              <w:top w:val="single" w:sz="4" w:space="0" w:color="FFFFFF" w:themeColor="background1"/>
              <w:left w:val="nil"/>
              <w:bottom w:val="nil"/>
              <w:right w:val="single" w:sz="4" w:space="0" w:color="auto"/>
            </w:tcBorders>
          </w:tcPr>
          <w:p w14:paraId="1D4C20D5"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C944EE5"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B210FB7" w14:textId="77777777" w:rsidR="00BF276A" w:rsidRPr="0060633E" w:rsidRDefault="00BF276A" w:rsidP="00430545">
      <w:pPr>
        <w:suppressAutoHyphens/>
        <w:autoSpaceDE w:val="0"/>
        <w:autoSpaceDN w:val="0"/>
        <w:adjustRightInd w:val="0"/>
        <w:spacing w:after="0" w:line="22" w:lineRule="atLeast"/>
        <w:jc w:val="both"/>
        <w:rPr>
          <w:rFonts w:ascii="Arial" w:eastAsia="Arial" w:hAnsi="Arial" w:cs="Arial"/>
          <w:sz w:val="24"/>
          <w:szCs w:val="24"/>
        </w:rPr>
      </w:pPr>
    </w:p>
    <w:p w14:paraId="6E64CB13" w14:textId="4BC0383A" w:rsidR="00453883" w:rsidRPr="00430545" w:rsidRDefault="342ED7CD" w:rsidP="002458F8">
      <w:pPr>
        <w:pStyle w:val="ListParagraph"/>
        <w:numPr>
          <w:ilvl w:val="0"/>
          <w:numId w:val="48"/>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Specify when you are legally obligated or liable for tax payment. Report when you actually paid taxes and whether you maintain separate ac</w:t>
      </w:r>
      <w:r w:rsidRPr="00A07064">
        <w:rPr>
          <w:rFonts w:ascii="Arial" w:eastAsia="Arial" w:hAnsi="Arial" w:cs="Arial"/>
          <w:sz w:val="24"/>
          <w:szCs w:val="24"/>
        </w:rPr>
        <w:t>counts for these taxes.</w:t>
      </w:r>
    </w:p>
    <w:p w14:paraId="2839F139" w14:textId="055FDE81" w:rsidR="00430545" w:rsidRDefault="00430545"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4AF46231" w14:textId="77777777" w:rsidTr="001415BE">
        <w:tc>
          <w:tcPr>
            <w:tcW w:w="9016" w:type="dxa"/>
            <w:gridSpan w:val="2"/>
          </w:tcPr>
          <w:p w14:paraId="576BEF93"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2D2C59F"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0D6194ED" w14:textId="77777777" w:rsidTr="001415BE">
        <w:tc>
          <w:tcPr>
            <w:tcW w:w="4508" w:type="dxa"/>
            <w:tcBorders>
              <w:top w:val="single" w:sz="4" w:space="0" w:color="FFFFFF" w:themeColor="background1"/>
              <w:left w:val="nil"/>
              <w:bottom w:val="nil"/>
              <w:right w:val="single" w:sz="4" w:space="0" w:color="auto"/>
            </w:tcBorders>
          </w:tcPr>
          <w:p w14:paraId="1C67CE31"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55DDFDA"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C57FF3C" w14:textId="77777777" w:rsidR="00EB2B1E" w:rsidRPr="0060633E" w:rsidRDefault="00EB2B1E" w:rsidP="001E12E3">
      <w:pPr>
        <w:suppressAutoHyphens/>
        <w:autoSpaceDE w:val="0"/>
        <w:autoSpaceDN w:val="0"/>
        <w:adjustRightInd w:val="0"/>
        <w:spacing w:after="0" w:line="22" w:lineRule="atLeast"/>
        <w:rPr>
          <w:rFonts w:ascii="Arial" w:eastAsia="Arial" w:hAnsi="Arial" w:cs="Arial"/>
          <w:b/>
          <w:sz w:val="32"/>
          <w:szCs w:val="32"/>
        </w:rPr>
      </w:pPr>
    </w:p>
    <w:p w14:paraId="16E77B50" w14:textId="77777777" w:rsidR="00EB2B1E" w:rsidRPr="00A07064" w:rsidRDefault="00EB2B1E" w:rsidP="008A6112">
      <w:pPr>
        <w:pStyle w:val="Heading3"/>
      </w:pPr>
      <w:bookmarkStart w:id="140" w:name="_Toc11414440"/>
      <w:bookmarkStart w:id="141" w:name="_Toc11414584"/>
      <w:bookmarkStart w:id="142" w:name="_Toc16852859"/>
      <w:bookmarkStart w:id="143" w:name="_Toc49839297"/>
      <w:r w:rsidRPr="00893FA6">
        <w:t>C2.</w:t>
      </w:r>
      <w:r w:rsidR="00394979" w:rsidRPr="00A07064">
        <w:t>9</w:t>
      </w:r>
      <w:r w:rsidR="007F565A" w:rsidRPr="00A07064">
        <w:tab/>
      </w:r>
      <w:r w:rsidRPr="00A07064">
        <w:t>Differences in the cost of any credit granted for the sales</w:t>
      </w:r>
      <w:bookmarkEnd w:id="140"/>
      <w:bookmarkEnd w:id="141"/>
      <w:bookmarkEnd w:id="142"/>
      <w:bookmarkEnd w:id="143"/>
    </w:p>
    <w:p w14:paraId="73BFE74D" w14:textId="77777777" w:rsidR="00430545" w:rsidRDefault="00430545" w:rsidP="00430545">
      <w:pPr>
        <w:pStyle w:val="ListParagraph"/>
        <w:suppressAutoHyphens/>
        <w:autoSpaceDE w:val="0"/>
        <w:autoSpaceDN w:val="0"/>
        <w:adjustRightInd w:val="0"/>
        <w:spacing w:after="0" w:line="22" w:lineRule="atLeast"/>
        <w:ind w:left="360"/>
        <w:rPr>
          <w:rFonts w:ascii="Arial" w:eastAsia="Arial" w:hAnsi="Arial" w:cs="Arial"/>
          <w:sz w:val="24"/>
          <w:szCs w:val="24"/>
        </w:rPr>
      </w:pPr>
    </w:p>
    <w:p w14:paraId="4634E6DF" w14:textId="67885208" w:rsidR="00EB2B1E" w:rsidRPr="00A07064" w:rsidRDefault="00EB2B1E" w:rsidP="002458F8">
      <w:pPr>
        <w:pStyle w:val="ListParagraph"/>
        <w:numPr>
          <w:ilvl w:val="0"/>
          <w:numId w:val="41"/>
        </w:num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Credit refers to the cost of the time the buyer is given to pay the goods, i.e. agreed in the terms of payment at the time of sale. </w:t>
      </w:r>
      <w:r w:rsidR="00AB7507" w:rsidRPr="00A07064">
        <w:rPr>
          <w:rFonts w:ascii="Arial" w:eastAsia="Arial" w:hAnsi="Arial" w:cs="Arial"/>
          <w:sz w:val="24"/>
          <w:szCs w:val="24"/>
        </w:rPr>
        <w:t>Please report the adjustment in the transaction-by-transaction sales listing referred to above, based on any credit granted for sales.</w:t>
      </w:r>
    </w:p>
    <w:p w14:paraId="7689CA9B" w14:textId="77777777" w:rsidR="00EB2B1E" w:rsidRPr="00A07064" w:rsidRDefault="00EB2B1E" w:rsidP="001E12E3">
      <w:pPr>
        <w:suppressAutoHyphens/>
        <w:autoSpaceDE w:val="0"/>
        <w:autoSpaceDN w:val="0"/>
        <w:adjustRightInd w:val="0"/>
        <w:spacing w:after="0" w:line="22" w:lineRule="atLeast"/>
        <w:rPr>
          <w:rFonts w:ascii="Arial" w:eastAsia="Arial" w:hAnsi="Arial" w:cs="Arial"/>
          <w:sz w:val="24"/>
          <w:szCs w:val="24"/>
        </w:rPr>
      </w:pPr>
    </w:p>
    <w:p w14:paraId="048FB4C4" w14:textId="2419727B" w:rsidR="7A3FC0B3" w:rsidRPr="00430545" w:rsidRDefault="794A3354" w:rsidP="002458F8">
      <w:pPr>
        <w:pStyle w:val="ListParagraph"/>
        <w:numPr>
          <w:ilvl w:val="0"/>
          <w:numId w:val="41"/>
        </w:numPr>
        <w:spacing w:after="0" w:line="22" w:lineRule="atLeast"/>
        <w:rPr>
          <w:rFonts w:ascii="Arial" w:hAnsi="Arial" w:cs="Arial"/>
          <w:sz w:val="24"/>
          <w:szCs w:val="24"/>
        </w:rPr>
      </w:pPr>
      <w:r w:rsidRPr="00A07064">
        <w:rPr>
          <w:rFonts w:ascii="Arial" w:eastAsia="Arial" w:hAnsi="Arial" w:cs="Arial"/>
          <w:sz w:val="24"/>
          <w:szCs w:val="24"/>
        </w:rPr>
        <w:t xml:space="preserve">Specify the relevant interest rate for credit costs for domestic sales. </w:t>
      </w:r>
    </w:p>
    <w:p w14:paraId="66E446E7" w14:textId="15E79340" w:rsidR="00430545" w:rsidRDefault="00430545" w:rsidP="00430545">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6697BC8" w14:textId="77777777" w:rsidTr="001415BE">
        <w:tc>
          <w:tcPr>
            <w:tcW w:w="9016" w:type="dxa"/>
            <w:gridSpan w:val="2"/>
          </w:tcPr>
          <w:p w14:paraId="2A423573"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909575E"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37D60161" w14:textId="77777777" w:rsidTr="001415BE">
        <w:tc>
          <w:tcPr>
            <w:tcW w:w="4508" w:type="dxa"/>
            <w:tcBorders>
              <w:top w:val="single" w:sz="4" w:space="0" w:color="FFFFFF" w:themeColor="background1"/>
              <w:left w:val="nil"/>
              <w:bottom w:val="nil"/>
              <w:right w:val="single" w:sz="4" w:space="0" w:color="auto"/>
            </w:tcBorders>
          </w:tcPr>
          <w:p w14:paraId="17BE57D7"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C3C7EB6"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07F91C5" w14:textId="77777777" w:rsidR="00EB2B1E" w:rsidRPr="0060633E" w:rsidRDefault="00EB2B1E" w:rsidP="001E12E3">
      <w:pPr>
        <w:suppressAutoHyphens/>
        <w:autoSpaceDE w:val="0"/>
        <w:autoSpaceDN w:val="0"/>
        <w:adjustRightInd w:val="0"/>
        <w:spacing w:after="0" w:line="22" w:lineRule="atLeast"/>
        <w:rPr>
          <w:rFonts w:ascii="Arial" w:eastAsia="Arial" w:hAnsi="Arial" w:cs="Arial"/>
          <w:sz w:val="24"/>
          <w:szCs w:val="24"/>
        </w:rPr>
      </w:pPr>
    </w:p>
    <w:p w14:paraId="3907DCD4" w14:textId="4FF91327" w:rsidR="00876484" w:rsidRPr="00430545" w:rsidRDefault="7A3FC0B3" w:rsidP="002458F8">
      <w:pPr>
        <w:pStyle w:val="ListParagraph"/>
        <w:numPr>
          <w:ilvl w:val="0"/>
          <w:numId w:val="41"/>
        </w:numPr>
        <w:suppressAutoHyphens/>
        <w:autoSpaceDE w:val="0"/>
        <w:autoSpaceDN w:val="0"/>
        <w:adjustRightInd w:val="0"/>
        <w:spacing w:after="0" w:line="22" w:lineRule="atLeast"/>
        <w:rPr>
          <w:rFonts w:ascii="Arial" w:hAnsi="Arial" w:cs="Arial"/>
          <w:sz w:val="24"/>
          <w:szCs w:val="24"/>
        </w:rPr>
      </w:pPr>
      <w:r w:rsidRPr="00893FA6">
        <w:rPr>
          <w:rFonts w:ascii="Arial" w:eastAsia="Arial" w:hAnsi="Arial" w:cs="Arial"/>
          <w:sz w:val="24"/>
          <w:szCs w:val="24"/>
        </w:rPr>
        <w:t xml:space="preserve">If your accounts receivable shows that the average number of </w:t>
      </w:r>
      <w:r w:rsidRPr="00A07064">
        <w:rPr>
          <w:rFonts w:ascii="Arial" w:eastAsia="Arial" w:hAnsi="Arial" w:cs="Arial"/>
          <w:sz w:val="24"/>
          <w:szCs w:val="24"/>
        </w:rPr>
        <w:t>collection days is different to the payment terms shown in the sales listing, and if</w:t>
      </w:r>
      <w:r w:rsidRPr="00A07064">
        <w:rPr>
          <w:rFonts w:ascii="Arial" w:eastAsia="Arial" w:hAnsi="Arial" w:cs="Arial"/>
          <w:i/>
          <w:iCs/>
          <w:sz w:val="24"/>
          <w:szCs w:val="24"/>
        </w:rPr>
        <w:t xml:space="preserve"> </w:t>
      </w:r>
      <w:r w:rsidRPr="00A07064">
        <w:rPr>
          <w:rFonts w:ascii="Arial" w:eastAsia="Arial" w:hAnsi="Arial" w:cs="Arial"/>
          <w:sz w:val="24"/>
          <w:szCs w:val="24"/>
        </w:rPr>
        <w:t xml:space="preserve">domestic prices are influenced by this longer or shorter period, please calculate the average number of collection days and explain the method of calculating it. </w:t>
      </w:r>
    </w:p>
    <w:p w14:paraId="21609AA8" w14:textId="1468FCB6" w:rsidR="00430545" w:rsidRDefault="00430545" w:rsidP="0043054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45787D2E" w14:textId="77777777" w:rsidTr="001415BE">
        <w:tc>
          <w:tcPr>
            <w:tcW w:w="9016" w:type="dxa"/>
            <w:gridSpan w:val="2"/>
          </w:tcPr>
          <w:p w14:paraId="2C7EDBC6"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9C213A6"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0545" w:rsidRPr="00D9239B" w14:paraId="4DD5E7FF" w14:textId="77777777" w:rsidTr="001415BE">
        <w:tc>
          <w:tcPr>
            <w:tcW w:w="4508" w:type="dxa"/>
            <w:tcBorders>
              <w:top w:val="single" w:sz="4" w:space="0" w:color="FFFFFF" w:themeColor="background1"/>
              <w:left w:val="nil"/>
              <w:bottom w:val="nil"/>
              <w:right w:val="single" w:sz="4" w:space="0" w:color="auto"/>
            </w:tcBorders>
          </w:tcPr>
          <w:p w14:paraId="3A671831"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017D869" w14:textId="77777777" w:rsidR="00430545" w:rsidRPr="00D9239B" w:rsidRDefault="0043054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B4A2FD1" w14:textId="77777777" w:rsidR="007E0B31" w:rsidRPr="0060633E" w:rsidRDefault="007E0B31" w:rsidP="001E12E3">
      <w:pPr>
        <w:suppressAutoHyphens/>
        <w:autoSpaceDE w:val="0"/>
        <w:autoSpaceDN w:val="0"/>
        <w:adjustRightInd w:val="0"/>
        <w:spacing w:after="0" w:line="22" w:lineRule="atLeast"/>
        <w:rPr>
          <w:rFonts w:ascii="Arial" w:eastAsia="Arial" w:hAnsi="Arial" w:cs="Arial"/>
          <w:sz w:val="24"/>
          <w:szCs w:val="24"/>
        </w:rPr>
      </w:pPr>
    </w:p>
    <w:p w14:paraId="32210B1D" w14:textId="5B5735A1" w:rsidR="007E0B31" w:rsidRPr="00A07064" w:rsidRDefault="007E0B31" w:rsidP="008A6112">
      <w:pPr>
        <w:pStyle w:val="Heading3"/>
      </w:pPr>
      <w:bookmarkStart w:id="144" w:name="_Toc16852860"/>
      <w:bookmarkStart w:id="145" w:name="_Toc49839298"/>
      <w:r w:rsidRPr="00893FA6">
        <w:t>C2.1</w:t>
      </w:r>
      <w:r w:rsidR="00394979" w:rsidRPr="00A07064">
        <w:t>0</w:t>
      </w:r>
      <w:r w:rsidR="007F565A" w:rsidRPr="00A07064">
        <w:tab/>
      </w:r>
      <w:r w:rsidRPr="00A07064">
        <w:t>After sale</w:t>
      </w:r>
      <w:r w:rsidR="55D3E0AE" w:rsidRPr="00A07064">
        <w:t>s</w:t>
      </w:r>
      <w:r w:rsidRPr="00A07064">
        <w:t xml:space="preserve"> costs</w:t>
      </w:r>
      <w:bookmarkEnd w:id="144"/>
      <w:bookmarkEnd w:id="145"/>
    </w:p>
    <w:p w14:paraId="6C2150E5" w14:textId="77777777" w:rsidR="009F16C5" w:rsidRPr="009F16C5" w:rsidRDefault="009F16C5" w:rsidP="009F16C5">
      <w:pPr>
        <w:suppressAutoHyphens/>
        <w:spacing w:after="0" w:line="22" w:lineRule="atLeast"/>
        <w:rPr>
          <w:rFonts w:ascii="Arial" w:eastAsia="Arial" w:hAnsi="Arial" w:cs="Arial"/>
          <w:sz w:val="24"/>
          <w:szCs w:val="24"/>
          <w:lang w:val="en-AU"/>
        </w:rPr>
      </w:pPr>
    </w:p>
    <w:p w14:paraId="38B41653" w14:textId="311E2294" w:rsidR="00F84C4D" w:rsidRPr="00A07064" w:rsidRDefault="00F84C4D" w:rsidP="002458F8">
      <w:pPr>
        <w:pStyle w:val="ListParagraph"/>
        <w:numPr>
          <w:ilvl w:val="0"/>
          <w:numId w:val="63"/>
        </w:numPr>
        <w:suppressAutoHyphens/>
        <w:spacing w:after="0" w:line="22" w:lineRule="atLeast"/>
        <w:rPr>
          <w:rFonts w:ascii="Arial" w:eastAsia="Arial" w:hAnsi="Arial" w:cs="Arial"/>
          <w:sz w:val="24"/>
          <w:szCs w:val="24"/>
          <w:lang w:val="en-AU"/>
        </w:rPr>
      </w:pPr>
      <w:r w:rsidRPr="00A07064">
        <w:rPr>
          <w:rFonts w:ascii="Arial" w:eastAsia="Arial" w:hAnsi="Arial" w:cs="Arial"/>
          <w:sz w:val="24"/>
          <w:szCs w:val="24"/>
        </w:rPr>
        <w:t>Please report the adjustment in the transaction-by-transaction sales listing referred to above, based on after sales costs.</w:t>
      </w:r>
    </w:p>
    <w:p w14:paraId="6FC9503B" w14:textId="77777777" w:rsidR="005318AF" w:rsidRPr="00A07064" w:rsidRDefault="005318AF" w:rsidP="001E12E3">
      <w:pPr>
        <w:suppressAutoHyphens/>
        <w:spacing w:after="0" w:line="22" w:lineRule="atLeast"/>
        <w:rPr>
          <w:rFonts w:ascii="Arial" w:eastAsia="Arial" w:hAnsi="Arial" w:cs="Arial"/>
          <w:sz w:val="24"/>
          <w:szCs w:val="24"/>
          <w:lang w:val="en-AU"/>
        </w:rPr>
      </w:pPr>
    </w:p>
    <w:p w14:paraId="1917DEB9" w14:textId="6377F54E" w:rsidR="007E0B31" w:rsidRDefault="000545EB" w:rsidP="002458F8">
      <w:pPr>
        <w:pStyle w:val="ListParagraph"/>
        <w:numPr>
          <w:ilvl w:val="0"/>
          <w:numId w:val="63"/>
        </w:numPr>
        <w:suppressAutoHyphens/>
        <w:spacing w:after="0" w:line="22" w:lineRule="atLeast"/>
        <w:rPr>
          <w:rFonts w:ascii="Arial" w:eastAsia="Arial" w:hAnsi="Arial" w:cs="Arial"/>
          <w:sz w:val="24"/>
          <w:szCs w:val="24"/>
          <w:lang w:val="en-AU"/>
        </w:rPr>
      </w:pPr>
      <w:r w:rsidRPr="00A07064">
        <w:rPr>
          <w:rFonts w:ascii="Arial" w:eastAsia="Arial" w:hAnsi="Arial" w:cs="Arial"/>
          <w:sz w:val="24"/>
          <w:szCs w:val="24"/>
          <w:lang w:val="en-AU"/>
        </w:rPr>
        <w:t>Please s</w:t>
      </w:r>
      <w:r w:rsidR="007E0B31" w:rsidRPr="00A07064">
        <w:rPr>
          <w:rFonts w:ascii="Arial" w:eastAsia="Arial" w:hAnsi="Arial" w:cs="Arial"/>
          <w:sz w:val="24"/>
          <w:szCs w:val="24"/>
          <w:lang w:val="en-AU"/>
        </w:rPr>
        <w:t>how relevant sales contracts</w:t>
      </w:r>
      <w:r w:rsidRPr="00A07064">
        <w:rPr>
          <w:rFonts w:ascii="Arial" w:eastAsia="Arial" w:hAnsi="Arial" w:cs="Arial"/>
          <w:sz w:val="24"/>
          <w:szCs w:val="24"/>
          <w:lang w:val="en-AU"/>
        </w:rPr>
        <w:t xml:space="preserve"> and</w:t>
      </w:r>
      <w:r w:rsidR="007E0B31" w:rsidRPr="00A07064">
        <w:rPr>
          <w:rFonts w:ascii="Arial" w:eastAsia="Arial" w:hAnsi="Arial" w:cs="Arial"/>
          <w:sz w:val="24"/>
          <w:szCs w:val="24"/>
          <w:lang w:val="en-AU"/>
        </w:rPr>
        <w:t xml:space="preserve"> how you calculated the expenses (for example, </w:t>
      </w:r>
      <w:r w:rsidRPr="00A07064">
        <w:rPr>
          <w:rFonts w:ascii="Arial" w:eastAsia="Arial" w:hAnsi="Arial" w:cs="Arial"/>
          <w:sz w:val="24"/>
          <w:szCs w:val="24"/>
          <w:lang w:val="en-AU"/>
        </w:rPr>
        <w:t>‘</w:t>
      </w:r>
      <w:r w:rsidR="007E0B31" w:rsidRPr="00A07064">
        <w:rPr>
          <w:rFonts w:ascii="Arial" w:eastAsia="Arial" w:hAnsi="Arial" w:cs="Arial"/>
          <w:sz w:val="24"/>
          <w:szCs w:val="24"/>
          <w:lang w:val="en-AU"/>
        </w:rPr>
        <w:t xml:space="preserve">Warranty </w:t>
      </w:r>
      <w:r w:rsidRPr="00A07064">
        <w:rPr>
          <w:rFonts w:ascii="Arial" w:eastAsia="Arial" w:hAnsi="Arial" w:cs="Arial"/>
          <w:sz w:val="24"/>
          <w:szCs w:val="24"/>
          <w:lang w:val="en-AU"/>
        </w:rPr>
        <w:t xml:space="preserve">and </w:t>
      </w:r>
      <w:r w:rsidR="007E0B31" w:rsidRPr="00A07064">
        <w:rPr>
          <w:rFonts w:ascii="Arial" w:eastAsia="Arial" w:hAnsi="Arial" w:cs="Arial"/>
          <w:sz w:val="24"/>
          <w:szCs w:val="24"/>
          <w:lang w:val="en-AU"/>
        </w:rPr>
        <w:t>Guarantee expenses</w:t>
      </w:r>
      <w:r w:rsidRPr="00A07064">
        <w:rPr>
          <w:rFonts w:ascii="Arial" w:eastAsia="Arial" w:hAnsi="Arial" w:cs="Arial"/>
          <w:sz w:val="24"/>
          <w:szCs w:val="24"/>
          <w:lang w:val="en-AU"/>
        </w:rPr>
        <w:t>’</w:t>
      </w:r>
      <w:r w:rsidR="007E0B31" w:rsidRPr="00A07064">
        <w:rPr>
          <w:rFonts w:ascii="Arial" w:eastAsia="Arial" w:hAnsi="Arial" w:cs="Arial"/>
          <w:sz w:val="24"/>
          <w:szCs w:val="24"/>
          <w:lang w:val="en-AU"/>
        </w:rPr>
        <w:t xml:space="preserve"> and </w:t>
      </w:r>
      <w:r w:rsidRPr="00A07064">
        <w:rPr>
          <w:rFonts w:ascii="Arial" w:eastAsia="Arial" w:hAnsi="Arial" w:cs="Arial"/>
          <w:sz w:val="24"/>
          <w:szCs w:val="24"/>
          <w:lang w:val="en-AU"/>
        </w:rPr>
        <w:t>‘</w:t>
      </w:r>
      <w:r w:rsidR="007E0B31" w:rsidRPr="00A07064">
        <w:rPr>
          <w:rFonts w:ascii="Arial" w:eastAsia="Arial" w:hAnsi="Arial" w:cs="Arial"/>
          <w:sz w:val="24"/>
          <w:szCs w:val="24"/>
          <w:lang w:val="en-AU"/>
        </w:rPr>
        <w:t xml:space="preserve">Technical assistance </w:t>
      </w:r>
      <w:r w:rsidRPr="00A07064">
        <w:rPr>
          <w:rFonts w:ascii="Arial" w:eastAsia="Arial" w:hAnsi="Arial" w:cs="Arial"/>
          <w:sz w:val="24"/>
          <w:szCs w:val="24"/>
          <w:lang w:val="en-AU"/>
        </w:rPr>
        <w:t xml:space="preserve">and </w:t>
      </w:r>
      <w:r w:rsidR="007E0B31" w:rsidRPr="00A07064">
        <w:rPr>
          <w:rFonts w:ascii="Arial" w:eastAsia="Arial" w:hAnsi="Arial" w:cs="Arial"/>
          <w:sz w:val="24"/>
          <w:szCs w:val="24"/>
          <w:lang w:val="en-AU"/>
        </w:rPr>
        <w:t>other services</w:t>
      </w:r>
      <w:r w:rsidRPr="00A07064">
        <w:rPr>
          <w:rFonts w:ascii="Arial" w:eastAsia="Arial" w:hAnsi="Arial" w:cs="Arial"/>
          <w:sz w:val="24"/>
          <w:szCs w:val="24"/>
          <w:lang w:val="en-AU"/>
        </w:rPr>
        <w:t>’</w:t>
      </w:r>
      <w:r w:rsidR="007E0B31" w:rsidRPr="00A07064">
        <w:rPr>
          <w:rFonts w:ascii="Arial" w:eastAsia="Arial" w:hAnsi="Arial" w:cs="Arial"/>
          <w:sz w:val="24"/>
          <w:szCs w:val="24"/>
          <w:lang w:val="en-AU"/>
        </w:rPr>
        <w:t>), including the basis of any allocations. Include a record of expenses incurred. Technical services include costs for service, repair, or consultation. Where these expenses are closely related to the sales in question, an adjustment will be considered. Identify the ledger account where the expense is located.</w:t>
      </w:r>
    </w:p>
    <w:p w14:paraId="0C0AA52E" w14:textId="17790838" w:rsidR="009F16C5" w:rsidRDefault="009F16C5" w:rsidP="009F16C5">
      <w:pPr>
        <w:suppressAutoHyphens/>
        <w:spacing w:after="0" w:line="22" w:lineRule="atLeast"/>
        <w:rPr>
          <w:rFonts w:ascii="Arial" w:eastAsia="Arial" w:hAnsi="Arial" w:cs="Arial"/>
          <w:sz w:val="24"/>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0DB561CF" w14:textId="77777777" w:rsidTr="001415BE">
        <w:tc>
          <w:tcPr>
            <w:tcW w:w="9016" w:type="dxa"/>
            <w:gridSpan w:val="2"/>
          </w:tcPr>
          <w:p w14:paraId="282CA98B"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470FD61"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9F16C5" w:rsidRPr="00D9239B" w14:paraId="1F1632CC" w14:textId="77777777" w:rsidTr="001415BE">
        <w:tc>
          <w:tcPr>
            <w:tcW w:w="4508" w:type="dxa"/>
            <w:tcBorders>
              <w:top w:val="single" w:sz="4" w:space="0" w:color="FFFFFF" w:themeColor="background1"/>
              <w:left w:val="nil"/>
              <w:bottom w:val="nil"/>
              <w:right w:val="single" w:sz="4" w:space="0" w:color="auto"/>
            </w:tcBorders>
          </w:tcPr>
          <w:p w14:paraId="02760770"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50800E0"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4E46921" w14:textId="77777777" w:rsidR="00EB2B1E" w:rsidRPr="0060633E" w:rsidRDefault="00EB2B1E" w:rsidP="001E12E3">
      <w:pPr>
        <w:suppressAutoHyphens/>
        <w:autoSpaceDE w:val="0"/>
        <w:autoSpaceDN w:val="0"/>
        <w:adjustRightInd w:val="0"/>
        <w:spacing w:after="0" w:line="22" w:lineRule="atLeast"/>
        <w:jc w:val="both"/>
        <w:rPr>
          <w:rFonts w:ascii="Arial" w:eastAsia="Arial" w:hAnsi="Arial" w:cs="Arial"/>
          <w:sz w:val="24"/>
          <w:szCs w:val="24"/>
        </w:rPr>
      </w:pPr>
    </w:p>
    <w:p w14:paraId="59A1FF83" w14:textId="68F1C04B" w:rsidR="00866E8D" w:rsidRPr="00A07064" w:rsidRDefault="00F30AD1" w:rsidP="008A6112">
      <w:pPr>
        <w:pStyle w:val="Heading3"/>
        <w:rPr>
          <w:highlight w:val="yellow"/>
        </w:rPr>
      </w:pPr>
      <w:bookmarkStart w:id="146" w:name="_Toc16852861"/>
      <w:bookmarkStart w:id="147" w:name="_Toc49839299"/>
      <w:r w:rsidRPr="00893FA6">
        <w:t>C</w:t>
      </w:r>
      <w:r w:rsidR="5B3B38A1" w:rsidRPr="00A07064">
        <w:t>2.</w:t>
      </w:r>
      <w:r w:rsidR="007E0B31" w:rsidRPr="00A07064">
        <w:t>1</w:t>
      </w:r>
      <w:r w:rsidR="00394979" w:rsidRPr="00A07064">
        <w:t>1</w:t>
      </w:r>
      <w:r w:rsidR="007F565A" w:rsidRPr="00A07064">
        <w:tab/>
      </w:r>
      <w:r w:rsidR="5B3B38A1" w:rsidRPr="00A07064">
        <w:t>Differences related to commissions</w:t>
      </w:r>
      <w:bookmarkEnd w:id="120"/>
      <w:bookmarkEnd w:id="121"/>
      <w:bookmarkEnd w:id="146"/>
      <w:bookmarkEnd w:id="147"/>
    </w:p>
    <w:p w14:paraId="626A15D6" w14:textId="77777777" w:rsidR="009F16C5" w:rsidRPr="009F16C5" w:rsidRDefault="009F16C5" w:rsidP="009F16C5">
      <w:pPr>
        <w:pStyle w:val="ListParagraph"/>
        <w:suppressAutoHyphens/>
        <w:autoSpaceDE w:val="0"/>
        <w:autoSpaceDN w:val="0"/>
        <w:adjustRightInd w:val="0"/>
        <w:spacing w:after="0" w:line="22" w:lineRule="atLeast"/>
        <w:ind w:left="360"/>
        <w:rPr>
          <w:rFonts w:ascii="Arial" w:hAnsi="Arial" w:cs="Arial"/>
          <w:sz w:val="24"/>
          <w:szCs w:val="24"/>
        </w:rPr>
      </w:pPr>
    </w:p>
    <w:p w14:paraId="04DC39E7" w14:textId="1AD49F2B" w:rsidR="00730C9A" w:rsidRPr="009F16C5" w:rsidRDefault="00730C9A" w:rsidP="002458F8">
      <w:pPr>
        <w:pStyle w:val="ListParagraph"/>
        <w:numPr>
          <w:ilvl w:val="0"/>
          <w:numId w:val="42"/>
        </w:numPr>
        <w:suppressAutoHyphens/>
        <w:autoSpaceDE w:val="0"/>
        <w:autoSpaceDN w:val="0"/>
        <w:adjustRightInd w:val="0"/>
        <w:spacing w:after="0" w:line="22" w:lineRule="atLeast"/>
        <w:ind w:left="360"/>
        <w:rPr>
          <w:rFonts w:ascii="Arial" w:hAnsi="Arial" w:cs="Arial"/>
          <w:sz w:val="24"/>
          <w:szCs w:val="24"/>
        </w:rPr>
      </w:pPr>
      <w:r w:rsidRPr="00A07064">
        <w:rPr>
          <w:rFonts w:ascii="Arial" w:eastAsia="Arial" w:hAnsi="Arial" w:cs="Arial"/>
          <w:sz w:val="24"/>
          <w:szCs w:val="24"/>
        </w:rPr>
        <w:t xml:space="preserve">Report the adjustment in the transaction-by transaction </w:t>
      </w:r>
      <w:r w:rsidR="004663EE" w:rsidRPr="00A07064">
        <w:rPr>
          <w:rFonts w:ascii="Arial" w:eastAsia="Arial" w:hAnsi="Arial" w:cs="Arial"/>
          <w:sz w:val="24"/>
          <w:szCs w:val="24"/>
        </w:rPr>
        <w:t xml:space="preserve">sales </w:t>
      </w:r>
      <w:r w:rsidRPr="00A07064">
        <w:rPr>
          <w:rFonts w:ascii="Arial" w:eastAsia="Arial" w:hAnsi="Arial" w:cs="Arial"/>
          <w:sz w:val="24"/>
          <w:szCs w:val="24"/>
        </w:rPr>
        <w:t>listing referred to above and identify the general ledger account where the adjustment is recorded.</w:t>
      </w:r>
    </w:p>
    <w:p w14:paraId="69EAE1BA" w14:textId="71B79F72" w:rsidR="009F16C5" w:rsidRDefault="009F16C5" w:rsidP="009F16C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660E3612" w14:textId="77777777" w:rsidTr="001415BE">
        <w:tc>
          <w:tcPr>
            <w:tcW w:w="9016" w:type="dxa"/>
            <w:gridSpan w:val="2"/>
          </w:tcPr>
          <w:p w14:paraId="5EBF24D1"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5F43E7D"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9F16C5" w:rsidRPr="00D9239B" w14:paraId="6C35EC70" w14:textId="77777777" w:rsidTr="001415BE">
        <w:tc>
          <w:tcPr>
            <w:tcW w:w="4508" w:type="dxa"/>
            <w:tcBorders>
              <w:top w:val="single" w:sz="4" w:space="0" w:color="FFFFFF" w:themeColor="background1"/>
              <w:left w:val="nil"/>
              <w:bottom w:val="nil"/>
              <w:right w:val="single" w:sz="4" w:space="0" w:color="auto"/>
            </w:tcBorders>
          </w:tcPr>
          <w:p w14:paraId="4A3D499F"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C3E46FC"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02BF9C7" w14:textId="77777777" w:rsidR="00730C9A" w:rsidRPr="009F16C5" w:rsidRDefault="00730C9A" w:rsidP="009F16C5">
      <w:pPr>
        <w:suppressAutoHyphens/>
        <w:autoSpaceDE w:val="0"/>
        <w:autoSpaceDN w:val="0"/>
        <w:adjustRightInd w:val="0"/>
        <w:spacing w:after="0" w:line="22" w:lineRule="atLeast"/>
        <w:rPr>
          <w:rFonts w:ascii="Arial" w:hAnsi="Arial" w:cs="Arial"/>
          <w:sz w:val="24"/>
          <w:szCs w:val="24"/>
        </w:rPr>
      </w:pPr>
    </w:p>
    <w:p w14:paraId="721A21BB" w14:textId="2082A5AB" w:rsidR="00866E8D" w:rsidRPr="009F16C5" w:rsidRDefault="000E071B" w:rsidP="002458F8">
      <w:pPr>
        <w:pStyle w:val="ListParagraph"/>
        <w:numPr>
          <w:ilvl w:val="0"/>
          <w:numId w:val="42"/>
        </w:numPr>
        <w:suppressAutoHyphens/>
        <w:autoSpaceDE w:val="0"/>
        <w:autoSpaceDN w:val="0"/>
        <w:adjustRightInd w:val="0"/>
        <w:spacing w:after="0" w:line="22" w:lineRule="atLeast"/>
        <w:ind w:left="360"/>
        <w:rPr>
          <w:rFonts w:ascii="Arial" w:hAnsi="Arial" w:cs="Arial"/>
          <w:sz w:val="24"/>
          <w:szCs w:val="24"/>
        </w:rPr>
      </w:pPr>
      <w:r w:rsidRPr="00893FA6">
        <w:rPr>
          <w:rFonts w:ascii="Arial" w:eastAsia="Arial" w:hAnsi="Arial" w:cs="Arial"/>
          <w:sz w:val="24"/>
          <w:szCs w:val="24"/>
        </w:rPr>
        <w:t>If</w:t>
      </w:r>
      <w:r w:rsidRPr="00A07064">
        <w:rPr>
          <w:rFonts w:ascii="Arial" w:eastAsia="Arial" w:hAnsi="Arial" w:cs="Arial"/>
          <w:sz w:val="24"/>
          <w:szCs w:val="24"/>
        </w:rPr>
        <w:t xml:space="preserve"> </w:t>
      </w:r>
      <w:r w:rsidR="5B3B38A1" w:rsidRPr="00A07064">
        <w:rPr>
          <w:rFonts w:ascii="Arial" w:eastAsia="Arial" w:hAnsi="Arial" w:cs="Arial"/>
          <w:sz w:val="24"/>
          <w:szCs w:val="24"/>
        </w:rPr>
        <w:t xml:space="preserve">commissions were paid to </w:t>
      </w:r>
      <w:r w:rsidR="009E59B4" w:rsidRPr="00A07064">
        <w:rPr>
          <w:rFonts w:ascii="Arial" w:eastAsia="Arial" w:hAnsi="Arial" w:cs="Arial"/>
          <w:sz w:val="24"/>
          <w:szCs w:val="24"/>
        </w:rPr>
        <w:t>independent</w:t>
      </w:r>
      <w:r w:rsidR="5B3B38A1" w:rsidRPr="00A07064">
        <w:rPr>
          <w:rFonts w:ascii="Arial" w:eastAsia="Arial" w:hAnsi="Arial" w:cs="Arial"/>
          <w:sz w:val="24"/>
          <w:szCs w:val="24"/>
        </w:rPr>
        <w:t xml:space="preserve"> or </w:t>
      </w:r>
      <w:r w:rsidR="009E59B4" w:rsidRPr="00A07064">
        <w:rPr>
          <w:rFonts w:ascii="Arial" w:eastAsia="Arial" w:hAnsi="Arial" w:cs="Arial"/>
          <w:sz w:val="24"/>
          <w:szCs w:val="24"/>
        </w:rPr>
        <w:t>associat</w:t>
      </w:r>
      <w:r w:rsidR="5B3B38A1" w:rsidRPr="00A07064">
        <w:rPr>
          <w:rFonts w:ascii="Arial" w:eastAsia="Arial" w:hAnsi="Arial" w:cs="Arial"/>
          <w:sz w:val="24"/>
          <w:szCs w:val="24"/>
        </w:rPr>
        <w:t>ed sellers</w:t>
      </w:r>
      <w:r w:rsidRPr="00A07064">
        <w:rPr>
          <w:rFonts w:ascii="Arial" w:eastAsia="Arial" w:hAnsi="Arial" w:cs="Arial"/>
          <w:sz w:val="24"/>
          <w:szCs w:val="24"/>
        </w:rPr>
        <w:t>, please</w:t>
      </w:r>
      <w:r w:rsidR="5B3B38A1" w:rsidRPr="00A07064">
        <w:rPr>
          <w:rFonts w:ascii="Arial" w:eastAsia="Arial" w:hAnsi="Arial" w:cs="Arial"/>
          <w:sz w:val="24"/>
          <w:szCs w:val="24"/>
        </w:rPr>
        <w:t xml:space="preserve"> report the amount of commission expenses and explain the terms under which commissions are given. </w:t>
      </w:r>
    </w:p>
    <w:p w14:paraId="4F1A432C" w14:textId="2A12C841" w:rsidR="009F16C5" w:rsidRDefault="009F16C5" w:rsidP="009F16C5">
      <w:pPr>
        <w:suppressAutoHyphens/>
        <w:autoSpaceDE w:val="0"/>
        <w:autoSpaceDN w:val="0"/>
        <w:adjustRightInd w:val="0"/>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25FA55F7" w14:textId="77777777" w:rsidTr="001415BE">
        <w:tc>
          <w:tcPr>
            <w:tcW w:w="9016" w:type="dxa"/>
            <w:gridSpan w:val="2"/>
          </w:tcPr>
          <w:p w14:paraId="4D68B2DB"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4A26B47"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9F16C5" w:rsidRPr="00D9239B" w14:paraId="786DB8B7" w14:textId="77777777" w:rsidTr="001415BE">
        <w:tc>
          <w:tcPr>
            <w:tcW w:w="4508" w:type="dxa"/>
            <w:tcBorders>
              <w:top w:val="single" w:sz="4" w:space="0" w:color="FFFFFF" w:themeColor="background1"/>
              <w:left w:val="nil"/>
              <w:bottom w:val="nil"/>
              <w:right w:val="single" w:sz="4" w:space="0" w:color="auto"/>
            </w:tcBorders>
          </w:tcPr>
          <w:p w14:paraId="0FC0B009"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E2E11CC" w14:textId="77777777" w:rsidR="009F16C5" w:rsidRPr="00D9239B" w:rsidRDefault="009F16C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74FDCCF" w14:textId="77777777" w:rsidR="75E12D13" w:rsidRPr="0060633E" w:rsidRDefault="75E12D13" w:rsidP="001E12E3">
      <w:pPr>
        <w:spacing w:after="0" w:line="22" w:lineRule="atLeast"/>
        <w:rPr>
          <w:rFonts w:ascii="Arial" w:eastAsia="Arial" w:hAnsi="Arial" w:cs="Arial"/>
          <w:sz w:val="24"/>
          <w:szCs w:val="24"/>
        </w:rPr>
      </w:pPr>
    </w:p>
    <w:p w14:paraId="7DD6DED1" w14:textId="49419248" w:rsidR="00866E8D" w:rsidRPr="00A07064" w:rsidRDefault="00621484" w:rsidP="008A6112">
      <w:pPr>
        <w:pStyle w:val="Heading3"/>
      </w:pPr>
      <w:bookmarkStart w:id="148" w:name="_Toc11414448"/>
      <w:bookmarkStart w:id="149" w:name="_Toc11414592"/>
      <w:bookmarkStart w:id="150" w:name="_Toc16852862"/>
      <w:bookmarkStart w:id="151" w:name="_Toc49839300"/>
      <w:r w:rsidRPr="00893FA6">
        <w:t>C</w:t>
      </w:r>
      <w:r w:rsidR="5B3B38A1" w:rsidRPr="00A07064">
        <w:t>2.1</w:t>
      </w:r>
      <w:r w:rsidR="00394979" w:rsidRPr="00A07064">
        <w:t>2</w:t>
      </w:r>
      <w:r w:rsidR="007F565A" w:rsidRPr="00A07064">
        <w:tab/>
      </w:r>
      <w:r w:rsidR="5B3B38A1" w:rsidRPr="00A07064">
        <w:t>Other factors</w:t>
      </w:r>
      <w:bookmarkEnd w:id="148"/>
      <w:bookmarkEnd w:id="149"/>
      <w:bookmarkEnd w:id="150"/>
      <w:bookmarkEnd w:id="151"/>
    </w:p>
    <w:p w14:paraId="6ED4D32E" w14:textId="77777777" w:rsidR="00FD1FF7" w:rsidRDefault="00FD1FF7" w:rsidP="001E12E3">
      <w:pPr>
        <w:suppressAutoHyphens/>
        <w:autoSpaceDE w:val="0"/>
        <w:autoSpaceDN w:val="0"/>
        <w:adjustRightInd w:val="0"/>
        <w:spacing w:after="0" w:line="22" w:lineRule="atLeast"/>
        <w:rPr>
          <w:rFonts w:ascii="Arial" w:eastAsia="Arial" w:hAnsi="Arial" w:cs="Arial"/>
          <w:sz w:val="24"/>
          <w:szCs w:val="24"/>
        </w:rPr>
      </w:pPr>
    </w:p>
    <w:p w14:paraId="1E738D03" w14:textId="75B689D0" w:rsidR="00866E8D" w:rsidRDefault="5B3B38A1" w:rsidP="001E12E3">
      <w:pPr>
        <w:suppressAutoHyphens/>
        <w:autoSpaceDE w:val="0"/>
        <w:autoSpaceDN w:val="0"/>
        <w:adjustRightInd w:val="0"/>
        <w:spacing w:after="0" w:line="22" w:lineRule="atLeast"/>
        <w:rPr>
          <w:rFonts w:ascii="Arial" w:eastAsia="Arial" w:hAnsi="Arial" w:cs="Arial"/>
          <w:sz w:val="24"/>
          <w:szCs w:val="24"/>
        </w:rPr>
      </w:pPr>
      <w:r w:rsidRPr="00A07064">
        <w:rPr>
          <w:rFonts w:ascii="Arial" w:eastAsia="Arial" w:hAnsi="Arial" w:cs="Arial"/>
          <w:sz w:val="24"/>
          <w:szCs w:val="24"/>
        </w:rPr>
        <w:t xml:space="preserve">An adjustment may also be made for differences in other factors not provided for under </w:t>
      </w:r>
      <w:r w:rsidR="009F3BF2" w:rsidRPr="00A07064">
        <w:rPr>
          <w:rFonts w:ascii="Arial" w:eastAsia="Arial" w:hAnsi="Arial" w:cs="Arial"/>
          <w:sz w:val="24"/>
          <w:szCs w:val="24"/>
        </w:rPr>
        <w:t>C</w:t>
      </w:r>
      <w:r w:rsidRPr="00A07064">
        <w:rPr>
          <w:rFonts w:ascii="Arial" w:eastAsia="Arial" w:hAnsi="Arial" w:cs="Arial"/>
          <w:sz w:val="24"/>
          <w:szCs w:val="24"/>
        </w:rPr>
        <w:t xml:space="preserve">2.1 to </w:t>
      </w:r>
      <w:r w:rsidR="009F3BF2" w:rsidRPr="00A07064">
        <w:rPr>
          <w:rFonts w:ascii="Arial" w:eastAsia="Arial" w:hAnsi="Arial" w:cs="Arial"/>
          <w:sz w:val="24"/>
          <w:szCs w:val="24"/>
        </w:rPr>
        <w:t>C</w:t>
      </w:r>
      <w:r w:rsidRPr="00A07064">
        <w:rPr>
          <w:rFonts w:ascii="Arial" w:eastAsia="Arial" w:hAnsi="Arial" w:cs="Arial"/>
          <w:sz w:val="24"/>
          <w:szCs w:val="24"/>
        </w:rPr>
        <w:t>2.1</w:t>
      </w:r>
      <w:r w:rsidR="004A78DF" w:rsidRPr="00A07064">
        <w:rPr>
          <w:rFonts w:ascii="Arial" w:eastAsia="Arial" w:hAnsi="Arial" w:cs="Arial"/>
          <w:sz w:val="24"/>
          <w:szCs w:val="24"/>
        </w:rPr>
        <w:t>1</w:t>
      </w:r>
      <w:r w:rsidRPr="00A07064">
        <w:rPr>
          <w:rFonts w:ascii="Arial" w:eastAsia="Arial" w:hAnsi="Arial" w:cs="Arial"/>
          <w:sz w:val="24"/>
          <w:szCs w:val="24"/>
        </w:rPr>
        <w:t xml:space="preserve"> if it is demonstrated that they affect price comparability, in particular </w:t>
      </w:r>
      <w:r w:rsidR="00920C3F" w:rsidRPr="00A07064">
        <w:rPr>
          <w:rFonts w:ascii="Arial" w:eastAsia="Arial" w:hAnsi="Arial" w:cs="Arial"/>
          <w:sz w:val="24"/>
          <w:szCs w:val="24"/>
        </w:rPr>
        <w:t xml:space="preserve">where </w:t>
      </w:r>
      <w:r w:rsidRPr="00A07064">
        <w:rPr>
          <w:rFonts w:ascii="Arial" w:eastAsia="Arial" w:hAnsi="Arial" w:cs="Arial"/>
          <w:sz w:val="24"/>
          <w:szCs w:val="24"/>
        </w:rPr>
        <w:t xml:space="preserve">customers consistently pay different prices </w:t>
      </w:r>
      <w:r w:rsidR="00937B18" w:rsidRPr="00A07064">
        <w:rPr>
          <w:rFonts w:ascii="Arial" w:eastAsia="Arial" w:hAnsi="Arial" w:cs="Arial"/>
          <w:sz w:val="24"/>
          <w:szCs w:val="24"/>
        </w:rPr>
        <w:t>i</w:t>
      </w:r>
      <w:r w:rsidRPr="00A07064">
        <w:rPr>
          <w:rFonts w:ascii="Arial" w:eastAsia="Arial" w:hAnsi="Arial" w:cs="Arial"/>
          <w:sz w:val="24"/>
          <w:szCs w:val="24"/>
        </w:rPr>
        <w:t>n the domestic market because of the difference in such factors.</w:t>
      </w:r>
    </w:p>
    <w:p w14:paraId="76D1E55F" w14:textId="6D59749B" w:rsidR="00FD1FF7" w:rsidRDefault="00FD1FF7" w:rsidP="001E12E3">
      <w:pPr>
        <w:suppressAutoHyphens/>
        <w:autoSpaceDE w:val="0"/>
        <w:autoSpaceDN w:val="0"/>
        <w:adjustRightInd w:val="0"/>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D1FF7" w:rsidRPr="00D9239B" w14:paraId="6145778C" w14:textId="77777777" w:rsidTr="001415BE">
        <w:tc>
          <w:tcPr>
            <w:tcW w:w="9016" w:type="dxa"/>
            <w:gridSpan w:val="2"/>
          </w:tcPr>
          <w:p w14:paraId="6F3BA223" w14:textId="77777777" w:rsidR="00FD1FF7" w:rsidRPr="00D9239B" w:rsidRDefault="00FD1FF7"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C81E76" w14:textId="77777777" w:rsidR="00FD1FF7" w:rsidRPr="00D9239B" w:rsidRDefault="00FD1FF7"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D1FF7" w:rsidRPr="00D9239B" w14:paraId="3B61C510" w14:textId="77777777" w:rsidTr="001415BE">
        <w:tc>
          <w:tcPr>
            <w:tcW w:w="4508" w:type="dxa"/>
            <w:tcBorders>
              <w:top w:val="single" w:sz="4" w:space="0" w:color="FFFFFF" w:themeColor="background1"/>
              <w:left w:val="nil"/>
              <w:bottom w:val="nil"/>
              <w:right w:val="single" w:sz="4" w:space="0" w:color="auto"/>
            </w:tcBorders>
          </w:tcPr>
          <w:p w14:paraId="4108182A" w14:textId="77777777" w:rsidR="00FD1FF7" w:rsidRPr="00D9239B" w:rsidRDefault="00FD1FF7"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E93E915" w14:textId="77777777" w:rsidR="00FD1FF7" w:rsidRPr="00D9239B" w:rsidRDefault="00FD1FF7"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26C25CF" w14:textId="21814384" w:rsidR="005578BD" w:rsidRPr="00A07064" w:rsidRDefault="005578BD" w:rsidP="001E12E3">
      <w:pPr>
        <w:suppressAutoHyphens/>
        <w:spacing w:after="0" w:line="22" w:lineRule="atLeast"/>
        <w:rPr>
          <w:rFonts w:ascii="Arial" w:eastAsia="Arial" w:hAnsi="Arial" w:cs="Arial"/>
        </w:rPr>
      </w:pPr>
      <w:r w:rsidRPr="00A07064">
        <w:rPr>
          <w:rFonts w:ascii="Arial" w:eastAsia="Arial" w:hAnsi="Arial" w:cs="Arial"/>
        </w:rPr>
        <w:br w:type="page"/>
      </w:r>
    </w:p>
    <w:p w14:paraId="49F33B35" w14:textId="73A7949A" w:rsidR="71DE1269" w:rsidRPr="00A07064" w:rsidRDefault="2852E85B" w:rsidP="00A21059">
      <w:pPr>
        <w:pStyle w:val="Heading1"/>
      </w:pPr>
      <w:bookmarkStart w:id="152" w:name="_Toc49839301"/>
      <w:r w:rsidRPr="00A07064">
        <w:lastRenderedPageBreak/>
        <w:t xml:space="preserve">SECTION </w:t>
      </w:r>
      <w:r w:rsidR="007F565A" w:rsidRPr="00A07064">
        <w:t>D</w:t>
      </w:r>
      <w:r w:rsidRPr="00A07064">
        <w:t>:</w:t>
      </w:r>
      <w:r w:rsidR="5B3B38A1" w:rsidRPr="00A07064">
        <w:br/>
      </w:r>
      <w:r w:rsidR="006947D4" w:rsidRPr="00A07064">
        <w:t>Costs and performance</w:t>
      </w:r>
      <w:bookmarkEnd w:id="152"/>
    </w:p>
    <w:p w14:paraId="46849BBF" w14:textId="4205749C" w:rsidR="28BCB21D" w:rsidRPr="00911B70" w:rsidRDefault="28BCB21D" w:rsidP="001E12E3">
      <w:pPr>
        <w:spacing w:after="0" w:line="22" w:lineRule="atLeast"/>
        <w:rPr>
          <w:rFonts w:ascii="Arial" w:hAnsi="Arial" w:cs="Arial"/>
          <w:sz w:val="32"/>
          <w:szCs w:val="32"/>
        </w:rPr>
      </w:pPr>
      <w:r w:rsidRPr="00911B70">
        <w:rPr>
          <w:rFonts w:ascii="Arial" w:hAnsi="Arial" w:cs="Arial"/>
          <w:sz w:val="32"/>
          <w:szCs w:val="32"/>
        </w:rPr>
        <w:t xml:space="preserve"> </w:t>
      </w:r>
    </w:p>
    <w:p w14:paraId="30F4C91F" w14:textId="76B70F54" w:rsidR="71DE1269" w:rsidRPr="00A07064" w:rsidRDefault="00970715" w:rsidP="003740AF">
      <w:pPr>
        <w:pStyle w:val="Heading2"/>
      </w:pPr>
      <w:bookmarkStart w:id="153" w:name="_Toc16852864"/>
      <w:bookmarkStart w:id="154" w:name="_Toc49839302"/>
      <w:r w:rsidRPr="00A07064">
        <w:t>D</w:t>
      </w:r>
      <w:r w:rsidR="5B3B38A1" w:rsidRPr="00A07064">
        <w:t>1</w:t>
      </w:r>
      <w:r w:rsidR="00621484" w:rsidRPr="00A07064">
        <w:tab/>
      </w:r>
      <w:r w:rsidR="5B3B38A1" w:rsidRPr="00A07064">
        <w:t>Turnover</w:t>
      </w:r>
      <w:bookmarkEnd w:id="153"/>
      <w:bookmarkEnd w:id="154"/>
    </w:p>
    <w:p w14:paraId="2BC58079" w14:textId="77777777" w:rsidR="00911B70" w:rsidRDefault="00911B70" w:rsidP="001E12E3">
      <w:pPr>
        <w:suppressAutoHyphens/>
        <w:spacing w:after="0" w:line="22" w:lineRule="atLeast"/>
        <w:rPr>
          <w:rFonts w:ascii="Arial" w:eastAsia="Arial" w:hAnsi="Arial" w:cs="Arial"/>
          <w:sz w:val="24"/>
          <w:szCs w:val="24"/>
        </w:rPr>
      </w:pPr>
    </w:p>
    <w:p w14:paraId="28C2CC48" w14:textId="4437CD23" w:rsidR="71DE1269" w:rsidRPr="00A07064" w:rsidRDefault="768B1A92" w:rsidP="001E12E3">
      <w:pPr>
        <w:suppressAutoHyphens/>
        <w:spacing w:after="0" w:line="22" w:lineRule="atLeast"/>
        <w:rPr>
          <w:rFonts w:ascii="Arial" w:eastAsia="Arial" w:hAnsi="Arial" w:cs="Arial"/>
          <w:b/>
          <w:bCs/>
          <w:sz w:val="24"/>
          <w:szCs w:val="24"/>
        </w:rPr>
      </w:pPr>
      <w:r w:rsidRPr="00A07064">
        <w:rPr>
          <w:rFonts w:ascii="Arial" w:eastAsia="Arial" w:hAnsi="Arial" w:cs="Arial"/>
          <w:sz w:val="24"/>
          <w:szCs w:val="24"/>
        </w:rPr>
        <w:t>Please complete</w:t>
      </w:r>
      <w:r w:rsidRPr="00A07064">
        <w:rPr>
          <w:rFonts w:ascii="Arial" w:eastAsia="Arial" w:hAnsi="Arial" w:cs="Arial"/>
          <w:b/>
          <w:bCs/>
          <w:sz w:val="24"/>
          <w:szCs w:val="24"/>
        </w:rPr>
        <w:t xml:space="preserve"> Section D – Costing Information</w:t>
      </w:r>
      <w:r w:rsidRPr="00A07064">
        <w:rPr>
          <w:rFonts w:ascii="Arial" w:eastAsia="Arial" w:hAnsi="Arial" w:cs="Arial"/>
          <w:sz w:val="24"/>
          <w:szCs w:val="24"/>
        </w:rPr>
        <w:t xml:space="preserve">, subsection </w:t>
      </w:r>
      <w:r w:rsidRPr="00A07064">
        <w:rPr>
          <w:rFonts w:ascii="Arial" w:eastAsia="Arial" w:hAnsi="Arial" w:cs="Arial"/>
          <w:b/>
          <w:bCs/>
          <w:sz w:val="24"/>
          <w:szCs w:val="24"/>
        </w:rPr>
        <w:t>D1 – Turnover, Annex II</w:t>
      </w:r>
      <w:r w:rsidRPr="00A07064">
        <w:rPr>
          <w:rFonts w:ascii="Arial" w:eastAsia="Arial" w:hAnsi="Arial" w:cs="Arial"/>
          <w:sz w:val="24"/>
          <w:szCs w:val="24"/>
        </w:rPr>
        <w:t xml:space="preserve"> by reporting your total sales after all discounts and excluding taxes.</w:t>
      </w:r>
    </w:p>
    <w:p w14:paraId="7A474E48" w14:textId="324A9D76" w:rsidR="71DE1269" w:rsidRPr="00A07064" w:rsidRDefault="5B3B38A1" w:rsidP="002458F8">
      <w:pPr>
        <w:pStyle w:val="ListParagraph"/>
        <w:numPr>
          <w:ilvl w:val="0"/>
          <w:numId w:val="18"/>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If</w:t>
      </w:r>
      <w:r w:rsidR="00C1037A" w:rsidRPr="00A07064">
        <w:rPr>
          <w:rFonts w:ascii="Arial" w:eastAsia="Arial" w:hAnsi="Arial" w:cs="Arial"/>
          <w:color w:val="000000" w:themeColor="text1"/>
          <w:sz w:val="24"/>
          <w:szCs w:val="24"/>
        </w:rPr>
        <w:t xml:space="preserve"> your company</w:t>
      </w:r>
      <w:r w:rsidRPr="00A07064">
        <w:rPr>
          <w:rFonts w:ascii="Arial" w:eastAsia="Arial" w:hAnsi="Arial" w:cs="Arial"/>
          <w:color w:val="000000" w:themeColor="text1"/>
          <w:sz w:val="24"/>
          <w:szCs w:val="24"/>
        </w:rPr>
        <w:t xml:space="preserve"> accounts </w:t>
      </w:r>
      <w:r w:rsidR="00C1037A" w:rsidRPr="00A07064">
        <w:rPr>
          <w:rFonts w:ascii="Arial" w:eastAsia="Arial" w:hAnsi="Arial" w:cs="Arial"/>
          <w:color w:val="000000" w:themeColor="text1"/>
          <w:sz w:val="24"/>
          <w:szCs w:val="24"/>
        </w:rPr>
        <w:t>are</w:t>
      </w:r>
      <w:r w:rsidRPr="00A07064">
        <w:rPr>
          <w:rFonts w:ascii="Arial" w:eastAsia="Arial" w:hAnsi="Arial" w:cs="Arial"/>
          <w:color w:val="000000" w:themeColor="text1"/>
          <w:sz w:val="24"/>
          <w:szCs w:val="24"/>
        </w:rPr>
        <w:t xml:space="preserve"> consolidated with </w:t>
      </w:r>
      <w:r w:rsidR="00DB3A0D" w:rsidRPr="00A07064">
        <w:rPr>
          <w:rFonts w:ascii="Arial" w:eastAsia="Arial" w:hAnsi="Arial" w:cs="Arial"/>
          <w:color w:val="000000" w:themeColor="text1"/>
          <w:sz w:val="24"/>
          <w:szCs w:val="24"/>
        </w:rPr>
        <w:t xml:space="preserve">accounts </w:t>
      </w:r>
      <w:r w:rsidRPr="00A07064">
        <w:rPr>
          <w:rFonts w:ascii="Arial" w:eastAsia="Arial" w:hAnsi="Arial" w:cs="Arial"/>
          <w:color w:val="000000" w:themeColor="text1"/>
          <w:sz w:val="24"/>
          <w:szCs w:val="24"/>
        </w:rPr>
        <w:t xml:space="preserve">of </w:t>
      </w:r>
      <w:r w:rsidR="188DE034" w:rsidRPr="00A07064">
        <w:rPr>
          <w:rFonts w:ascii="Arial" w:eastAsia="Arial" w:hAnsi="Arial" w:cs="Arial"/>
          <w:color w:val="000000" w:themeColor="text1"/>
          <w:sz w:val="24"/>
          <w:szCs w:val="24"/>
        </w:rPr>
        <w:t>associated</w:t>
      </w:r>
      <w:r w:rsidRPr="00A07064">
        <w:rPr>
          <w:rFonts w:ascii="Arial" w:eastAsia="Arial" w:hAnsi="Arial" w:cs="Arial"/>
          <w:color w:val="000000" w:themeColor="text1"/>
          <w:sz w:val="24"/>
          <w:szCs w:val="24"/>
        </w:rPr>
        <w:t xml:space="preserve"> companies, </w:t>
      </w:r>
      <w:r w:rsidR="00117772" w:rsidRPr="00A07064">
        <w:rPr>
          <w:rFonts w:ascii="Arial" w:eastAsia="Arial" w:hAnsi="Arial" w:cs="Arial"/>
          <w:color w:val="000000" w:themeColor="text1"/>
          <w:sz w:val="24"/>
          <w:szCs w:val="24"/>
        </w:rPr>
        <w:t>create a copy of the</w:t>
      </w:r>
      <w:r w:rsidRPr="00A07064">
        <w:rPr>
          <w:rFonts w:ascii="Arial" w:eastAsia="Arial" w:hAnsi="Arial" w:cs="Arial"/>
          <w:color w:val="000000" w:themeColor="text1"/>
          <w:sz w:val="24"/>
          <w:szCs w:val="24"/>
        </w:rPr>
        <w:t xml:space="preserve"> table</w:t>
      </w:r>
      <w:r w:rsidR="00117772" w:rsidRPr="00A07064">
        <w:rPr>
          <w:rFonts w:ascii="Arial" w:eastAsia="Arial" w:hAnsi="Arial" w:cs="Arial"/>
          <w:color w:val="000000" w:themeColor="text1"/>
          <w:sz w:val="24"/>
          <w:szCs w:val="24"/>
        </w:rPr>
        <w:t xml:space="preserve"> to</w:t>
      </w:r>
      <w:r w:rsidRPr="00A07064">
        <w:rPr>
          <w:rFonts w:ascii="Arial" w:eastAsia="Arial" w:hAnsi="Arial" w:cs="Arial"/>
          <w:color w:val="000000" w:themeColor="text1"/>
          <w:sz w:val="24"/>
          <w:szCs w:val="24"/>
        </w:rPr>
        <w:t xml:space="preserve"> </w:t>
      </w:r>
      <w:r w:rsidR="003E1CC0" w:rsidRPr="00A07064">
        <w:rPr>
          <w:rFonts w:ascii="Arial" w:eastAsia="Arial" w:hAnsi="Arial" w:cs="Arial"/>
          <w:color w:val="000000" w:themeColor="text1"/>
          <w:sz w:val="24"/>
          <w:szCs w:val="24"/>
        </w:rPr>
        <w:t>report</w:t>
      </w:r>
      <w:r w:rsidR="004D4544" w:rsidRPr="00A07064">
        <w:rPr>
          <w:rFonts w:ascii="Arial" w:eastAsia="Arial" w:hAnsi="Arial" w:cs="Arial"/>
          <w:color w:val="000000" w:themeColor="text1"/>
          <w:sz w:val="24"/>
          <w:szCs w:val="24"/>
        </w:rPr>
        <w:t xml:space="preserve"> </w:t>
      </w:r>
      <w:r w:rsidR="004D4544" w:rsidRPr="00A07064">
        <w:rPr>
          <w:rFonts w:ascii="Arial" w:eastAsia="Arial" w:hAnsi="Arial" w:cs="Arial"/>
          <w:b/>
          <w:color w:val="000000" w:themeColor="text1"/>
          <w:sz w:val="24"/>
          <w:szCs w:val="24"/>
        </w:rPr>
        <w:t>total group</w:t>
      </w:r>
      <w:r w:rsidR="00603D8C" w:rsidRPr="00A07064">
        <w:rPr>
          <w:rFonts w:ascii="Arial" w:eastAsia="Arial" w:hAnsi="Arial" w:cs="Arial"/>
          <w:color w:val="000000" w:themeColor="text1"/>
          <w:sz w:val="24"/>
          <w:szCs w:val="24"/>
        </w:rPr>
        <w:t xml:space="preserve"> turnover</w:t>
      </w:r>
      <w:r w:rsidRPr="00A07064">
        <w:rPr>
          <w:rFonts w:ascii="Arial" w:eastAsia="Arial" w:hAnsi="Arial" w:cs="Arial"/>
          <w:color w:val="000000" w:themeColor="text1"/>
          <w:sz w:val="24"/>
          <w:szCs w:val="24"/>
        </w:rPr>
        <w:t xml:space="preserve">. </w:t>
      </w:r>
    </w:p>
    <w:p w14:paraId="1C930B9B" w14:textId="77777777" w:rsidR="71DE1269" w:rsidRPr="00A07064" w:rsidRDefault="5B3B38A1" w:rsidP="002458F8">
      <w:pPr>
        <w:pStyle w:val="ListParagraph"/>
        <w:numPr>
          <w:ilvl w:val="0"/>
          <w:numId w:val="18"/>
        </w:numPr>
        <w:suppressAutoHyphens/>
        <w:spacing w:after="0" w:line="22" w:lineRule="atLeast"/>
        <w:rPr>
          <w:rFonts w:ascii="Arial" w:hAnsi="Arial" w:cs="Arial"/>
          <w:color w:val="000000" w:themeColor="text1"/>
          <w:sz w:val="24"/>
          <w:szCs w:val="24"/>
          <w:u w:val="single"/>
        </w:rPr>
      </w:pPr>
      <w:r w:rsidRPr="00A07064">
        <w:rPr>
          <w:rFonts w:ascii="Arial" w:eastAsia="Arial" w:hAnsi="Arial" w:cs="Arial"/>
          <w:color w:val="000000" w:themeColor="text1"/>
          <w:sz w:val="24"/>
          <w:szCs w:val="24"/>
        </w:rPr>
        <w:t>The total turnover must reconcile with the turnover in your financial reporting (accounts).</w:t>
      </w:r>
    </w:p>
    <w:p w14:paraId="1AE59A79" w14:textId="4D9BE57A" w:rsidR="001125B7" w:rsidRDefault="001125B7" w:rsidP="001E12E3">
      <w:pPr>
        <w:spacing w:after="0" w:line="22" w:lineRule="atLeast"/>
        <w:rPr>
          <w:rFonts w:ascii="Arial" w:hAnsi="Arial" w:cs="Arial"/>
          <w:color w:val="FF0000"/>
          <w:sz w:val="24"/>
          <w:szCs w:val="24"/>
        </w:rPr>
      </w:pPr>
    </w:p>
    <w:p w14:paraId="70BF55DB" w14:textId="709CEABB" w:rsidR="00AD2FE9" w:rsidRPr="00AD2FE9" w:rsidRDefault="00AD2FE9" w:rsidP="001E12E3">
      <w:pPr>
        <w:spacing w:after="0" w:line="22" w:lineRule="atLeast"/>
        <w:rPr>
          <w:rFonts w:ascii="Arial" w:hAnsi="Arial" w:cs="Arial"/>
          <w:sz w:val="24"/>
          <w:szCs w:val="24"/>
        </w:rPr>
      </w:pPr>
      <w:r w:rsidRPr="00AD2FE9">
        <w:rPr>
          <w:rFonts w:ascii="Arial" w:hAnsi="Arial" w:cs="Arial"/>
          <w:sz w:val="24"/>
          <w:szCs w:val="24"/>
        </w:rPr>
        <w:t>Please explain how the volume and value of your future sales would be affected if the existing anti-dumping measure on the goods subject to review was no longer applied. Also provide evidence to support your claims. Additionally, please provide quantitative estimates for future years (e.g. projections or forecasts) that would help illustrate this, and explain the methodology and assumptions underpinning these estimates in the text box below</w:t>
      </w:r>
    </w:p>
    <w:p w14:paraId="5030FF11" w14:textId="13606642" w:rsidR="006A2CCD" w:rsidRPr="00A07064" w:rsidRDefault="006A2CCD" w:rsidP="001E12E3">
      <w:pPr>
        <w:spacing w:after="0" w:line="22" w:lineRule="atLeast"/>
        <w:rPr>
          <w:rFonts w:ascii="Arial" w:hAnsi="Arial" w:cs="Arial"/>
          <w:color w:val="FF0000"/>
          <w:sz w:val="24"/>
          <w:szCs w:val="24"/>
        </w:rPr>
      </w:pPr>
    </w:p>
    <w:p w14:paraId="38A55C4C" w14:textId="7B9866CB" w:rsidR="00911B70" w:rsidRDefault="00911B70" w:rsidP="001E12E3">
      <w:pPr>
        <w:suppressAutoHyphens/>
        <w:spacing w:after="0" w:line="22" w:lineRule="atLeast"/>
        <w:rPr>
          <w:rStyle w:val="normaltextrun1"/>
          <w:highlight w:val="green"/>
          <w:shd w:val="clear" w:color="auto" w:fill="00FF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11B70" w:rsidRPr="00911B70" w14:paraId="3DC4F1E8" w14:textId="77777777" w:rsidTr="001415BE">
        <w:tc>
          <w:tcPr>
            <w:tcW w:w="9016" w:type="dxa"/>
            <w:gridSpan w:val="2"/>
          </w:tcPr>
          <w:p w14:paraId="64210482" w14:textId="77777777" w:rsidR="00911B70" w:rsidRPr="00636210" w:rsidRDefault="00911B7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636210">
              <w:rPr>
                <w:rFonts w:ascii="Arial" w:eastAsiaTheme="minorEastAsia" w:hAnsi="Arial" w:cs="Arial"/>
                <w:i/>
                <w:iCs/>
                <w:color w:val="808080" w:themeColor="background1" w:themeShade="80"/>
                <w:sz w:val="24"/>
                <w:szCs w:val="24"/>
              </w:rPr>
              <w:t>Please answer here</w:t>
            </w:r>
          </w:p>
          <w:p w14:paraId="61B6D2E1" w14:textId="77777777" w:rsidR="00911B70" w:rsidRPr="00911B70" w:rsidRDefault="00911B70" w:rsidP="001415BE">
            <w:pPr>
              <w:suppressAutoHyphens/>
              <w:autoSpaceDE w:val="0"/>
              <w:autoSpaceDN w:val="0"/>
              <w:adjustRightInd w:val="0"/>
              <w:spacing w:line="22" w:lineRule="atLeast"/>
              <w:jc w:val="both"/>
              <w:rPr>
                <w:rFonts w:ascii="Arial" w:eastAsiaTheme="minorEastAsia" w:hAnsi="Arial" w:cs="Arial"/>
                <w:sz w:val="24"/>
                <w:szCs w:val="24"/>
                <w:highlight w:val="green"/>
              </w:rPr>
            </w:pPr>
          </w:p>
        </w:tc>
      </w:tr>
      <w:tr w:rsidR="00911B70" w:rsidRPr="00D9239B" w14:paraId="186281EB" w14:textId="77777777" w:rsidTr="001415BE">
        <w:tc>
          <w:tcPr>
            <w:tcW w:w="4508" w:type="dxa"/>
            <w:tcBorders>
              <w:top w:val="single" w:sz="4" w:space="0" w:color="FFFFFF" w:themeColor="background1"/>
              <w:left w:val="nil"/>
              <w:bottom w:val="nil"/>
              <w:right w:val="single" w:sz="4" w:space="0" w:color="auto"/>
            </w:tcBorders>
          </w:tcPr>
          <w:p w14:paraId="478127E6" w14:textId="77777777" w:rsidR="00911B70" w:rsidRPr="00911B70" w:rsidRDefault="00911B70" w:rsidP="001415BE">
            <w:pPr>
              <w:suppressAutoHyphens/>
              <w:autoSpaceDE w:val="0"/>
              <w:autoSpaceDN w:val="0"/>
              <w:adjustRightInd w:val="0"/>
              <w:spacing w:line="22" w:lineRule="atLeast"/>
              <w:jc w:val="both"/>
              <w:rPr>
                <w:rFonts w:ascii="Arial" w:eastAsiaTheme="minorEastAsia" w:hAnsi="Arial" w:cs="Arial"/>
                <w:sz w:val="24"/>
                <w:szCs w:val="24"/>
                <w:highlight w:val="green"/>
              </w:rPr>
            </w:pPr>
          </w:p>
        </w:tc>
        <w:tc>
          <w:tcPr>
            <w:tcW w:w="4508" w:type="dxa"/>
            <w:tcBorders>
              <w:left w:val="single" w:sz="4" w:space="0" w:color="auto"/>
            </w:tcBorders>
          </w:tcPr>
          <w:p w14:paraId="40E47B7F" w14:textId="77777777" w:rsidR="00911B70" w:rsidRPr="00D9239B" w:rsidRDefault="00911B70" w:rsidP="001415BE">
            <w:pPr>
              <w:suppressAutoHyphens/>
              <w:autoSpaceDE w:val="0"/>
              <w:autoSpaceDN w:val="0"/>
              <w:adjustRightInd w:val="0"/>
              <w:spacing w:line="22" w:lineRule="atLeast"/>
              <w:jc w:val="both"/>
              <w:rPr>
                <w:rFonts w:ascii="Arial" w:eastAsiaTheme="minorEastAsia" w:hAnsi="Arial" w:cs="Arial"/>
                <w:sz w:val="24"/>
                <w:szCs w:val="24"/>
              </w:rPr>
            </w:pPr>
            <w:r w:rsidRPr="00636210">
              <w:rPr>
                <w:rFonts w:ascii="Arial" w:eastAsiaTheme="minorEastAsia" w:hAnsi="Arial" w:cs="Arial"/>
                <w:sz w:val="24"/>
                <w:szCs w:val="24"/>
              </w:rPr>
              <w:t>Appendix reference:</w:t>
            </w:r>
          </w:p>
        </w:tc>
      </w:tr>
    </w:tbl>
    <w:p w14:paraId="263B9886" w14:textId="77777777" w:rsidR="00362762" w:rsidRPr="0060633E" w:rsidRDefault="00362762" w:rsidP="001E12E3">
      <w:pPr>
        <w:spacing w:after="0" w:line="22" w:lineRule="atLeast"/>
        <w:rPr>
          <w:rFonts w:ascii="Arial" w:hAnsi="Arial" w:cs="Arial"/>
        </w:rPr>
      </w:pPr>
    </w:p>
    <w:p w14:paraId="02B60D24" w14:textId="2EA54FC4" w:rsidR="71DE1269" w:rsidRPr="00A07064" w:rsidRDefault="00970715" w:rsidP="003740AF">
      <w:pPr>
        <w:pStyle w:val="Heading2"/>
      </w:pPr>
      <w:bookmarkStart w:id="155" w:name="_Toc16852865"/>
      <w:bookmarkStart w:id="156" w:name="_Toc49839303"/>
      <w:r w:rsidRPr="00893FA6">
        <w:t>D</w:t>
      </w:r>
      <w:r w:rsidR="5B3B38A1" w:rsidRPr="00A07064">
        <w:t>2</w:t>
      </w:r>
      <w:r w:rsidR="00621484" w:rsidRPr="00A07064">
        <w:tab/>
      </w:r>
      <w:r w:rsidR="00D73463" w:rsidRPr="00A07064">
        <w:t xml:space="preserve">Statement of </w:t>
      </w:r>
      <w:r w:rsidR="008C7893" w:rsidRPr="00A07064">
        <w:t xml:space="preserve">profit </w:t>
      </w:r>
      <w:r w:rsidR="00D73463" w:rsidRPr="00A07064">
        <w:t xml:space="preserve">and </w:t>
      </w:r>
      <w:r w:rsidR="008C7893" w:rsidRPr="00A07064">
        <w:t xml:space="preserve">loss </w:t>
      </w:r>
      <w:r w:rsidR="00D73463" w:rsidRPr="00A07064">
        <w:t xml:space="preserve">and other </w:t>
      </w:r>
      <w:r w:rsidR="008C7893" w:rsidRPr="00A07064">
        <w:t xml:space="preserve">comprehensive </w:t>
      </w:r>
      <w:bookmarkEnd w:id="155"/>
      <w:r w:rsidR="008C7893" w:rsidRPr="00A07064">
        <w:t>income</w:t>
      </w:r>
      <w:bookmarkEnd w:id="156"/>
    </w:p>
    <w:p w14:paraId="56196C9B" w14:textId="77777777" w:rsidR="006C2011" w:rsidRPr="006C2011" w:rsidRDefault="006C2011" w:rsidP="006C2011">
      <w:pPr>
        <w:suppressAutoHyphens/>
        <w:spacing w:after="0" w:line="22" w:lineRule="atLeast"/>
        <w:rPr>
          <w:rFonts w:ascii="Arial" w:eastAsia="Arial" w:hAnsi="Arial" w:cs="Arial"/>
          <w:b/>
          <w:bCs/>
          <w:sz w:val="24"/>
          <w:szCs w:val="24"/>
        </w:rPr>
      </w:pPr>
    </w:p>
    <w:p w14:paraId="5A865501" w14:textId="68FD3CFC" w:rsidR="71DE1269" w:rsidRPr="00A07064" w:rsidRDefault="768B1A92" w:rsidP="002458F8">
      <w:pPr>
        <w:pStyle w:val="ListParagraph"/>
        <w:numPr>
          <w:ilvl w:val="0"/>
          <w:numId w:val="17"/>
        </w:numPr>
        <w:suppressAutoHyphens/>
        <w:spacing w:after="0" w:line="22" w:lineRule="atLeast"/>
        <w:rPr>
          <w:rFonts w:ascii="Arial" w:eastAsia="Arial" w:hAnsi="Arial" w:cs="Arial"/>
          <w:b/>
          <w:bCs/>
          <w:sz w:val="24"/>
          <w:szCs w:val="24"/>
        </w:rPr>
      </w:pPr>
      <w:r w:rsidRPr="00A07064">
        <w:rPr>
          <w:rFonts w:ascii="Arial" w:eastAsia="Arial" w:hAnsi="Arial" w:cs="Arial"/>
          <w:color w:val="000000" w:themeColor="text1"/>
          <w:sz w:val="24"/>
          <w:szCs w:val="24"/>
        </w:rPr>
        <w:t xml:space="preserve">Complete </w:t>
      </w:r>
      <w:r w:rsidRPr="00A07064">
        <w:rPr>
          <w:rFonts w:ascii="Arial" w:eastAsia="Arial" w:hAnsi="Arial" w:cs="Arial"/>
          <w:b/>
          <w:bCs/>
          <w:sz w:val="24"/>
          <w:szCs w:val="24"/>
        </w:rPr>
        <w:t>Section D – Costing information</w:t>
      </w:r>
      <w:r w:rsidRPr="00A07064">
        <w:rPr>
          <w:rFonts w:ascii="Arial" w:eastAsia="Arial" w:hAnsi="Arial" w:cs="Arial"/>
          <w:b/>
          <w:bCs/>
          <w:color w:val="000000" w:themeColor="text1"/>
          <w:sz w:val="24"/>
          <w:szCs w:val="24"/>
        </w:rPr>
        <w:t>, D2 – Income statement, Annex II</w:t>
      </w:r>
      <w:r w:rsidRPr="00A07064">
        <w:rPr>
          <w:rFonts w:ascii="Arial" w:eastAsia="Arial" w:hAnsi="Arial" w:cs="Arial"/>
          <w:color w:val="000000" w:themeColor="text1"/>
          <w:sz w:val="24"/>
          <w:szCs w:val="24"/>
        </w:rPr>
        <w:t xml:space="preserve"> with information about all the goods your company produces.</w:t>
      </w:r>
    </w:p>
    <w:p w14:paraId="6E77DAD5" w14:textId="77777777" w:rsidR="00B162F8" w:rsidRPr="00A07064" w:rsidRDefault="00B162F8" w:rsidP="001E12E3">
      <w:pPr>
        <w:pStyle w:val="ListParagraph"/>
        <w:suppressAutoHyphens/>
        <w:spacing w:after="0" w:line="22" w:lineRule="atLeast"/>
        <w:rPr>
          <w:rFonts w:ascii="Arial" w:hAnsi="Arial" w:cs="Arial"/>
          <w:color w:val="000000" w:themeColor="text1"/>
          <w:sz w:val="24"/>
          <w:szCs w:val="24"/>
        </w:rPr>
      </w:pPr>
    </w:p>
    <w:p w14:paraId="0713048F" w14:textId="0ADFC94D" w:rsidR="00B162F8" w:rsidRPr="006C2011" w:rsidRDefault="00A57F8E" w:rsidP="002458F8">
      <w:pPr>
        <w:pStyle w:val="ListParagraph"/>
        <w:numPr>
          <w:ilvl w:val="0"/>
          <w:numId w:val="17"/>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Please a</w:t>
      </w:r>
      <w:r w:rsidR="5B3B38A1" w:rsidRPr="00A07064">
        <w:rPr>
          <w:rFonts w:ascii="Arial" w:eastAsia="Arial" w:hAnsi="Arial" w:cs="Arial"/>
          <w:color w:val="000000" w:themeColor="text1"/>
          <w:sz w:val="24"/>
          <w:szCs w:val="24"/>
        </w:rPr>
        <w:t>ttach copies of your (corporate) income tax statements</w:t>
      </w:r>
      <w:r w:rsidRPr="00A07064">
        <w:rPr>
          <w:rFonts w:ascii="Arial" w:eastAsia="Arial" w:hAnsi="Arial" w:cs="Arial"/>
          <w:color w:val="000000" w:themeColor="text1"/>
          <w:sz w:val="24"/>
          <w:szCs w:val="24"/>
        </w:rPr>
        <w:t>,</w:t>
      </w:r>
      <w:r w:rsidR="5B3B38A1" w:rsidRPr="00A07064">
        <w:rPr>
          <w:rFonts w:ascii="Arial" w:eastAsia="Arial" w:hAnsi="Arial" w:cs="Arial"/>
          <w:color w:val="000000" w:themeColor="text1"/>
          <w:sz w:val="24"/>
          <w:szCs w:val="24"/>
        </w:rPr>
        <w:t xml:space="preserve"> any other </w:t>
      </w:r>
      <w:r w:rsidRPr="00A07064">
        <w:rPr>
          <w:rFonts w:ascii="Arial" w:eastAsia="Arial" w:hAnsi="Arial" w:cs="Arial"/>
          <w:color w:val="000000" w:themeColor="text1"/>
          <w:sz w:val="24"/>
          <w:szCs w:val="24"/>
        </w:rPr>
        <w:t xml:space="preserve">company </w:t>
      </w:r>
      <w:r w:rsidR="5B3B38A1" w:rsidRPr="00A07064">
        <w:rPr>
          <w:rFonts w:ascii="Arial" w:eastAsia="Arial" w:hAnsi="Arial" w:cs="Arial"/>
          <w:color w:val="000000" w:themeColor="text1"/>
          <w:sz w:val="24"/>
          <w:szCs w:val="24"/>
        </w:rPr>
        <w:t xml:space="preserve">tax statements and the corresponding tax returns for the </w:t>
      </w:r>
      <w:r w:rsidR="515F45ED" w:rsidRPr="00A07064">
        <w:rPr>
          <w:rFonts w:ascii="Arial" w:eastAsia="Arial" w:hAnsi="Arial" w:cs="Arial"/>
          <w:color w:val="000000" w:themeColor="text1"/>
          <w:sz w:val="24"/>
          <w:szCs w:val="24"/>
        </w:rPr>
        <w:t>POI</w:t>
      </w:r>
      <w:r w:rsidR="5B3B38A1" w:rsidRPr="00A07064">
        <w:rPr>
          <w:rFonts w:ascii="Arial" w:eastAsia="Arial" w:hAnsi="Arial" w:cs="Arial"/>
          <w:color w:val="000000" w:themeColor="text1"/>
          <w:sz w:val="24"/>
          <w:szCs w:val="24"/>
        </w:rPr>
        <w:t xml:space="preserve"> and the preceding three financial years. </w:t>
      </w:r>
    </w:p>
    <w:p w14:paraId="463A3F00" w14:textId="44F1DFBE" w:rsidR="006C2011" w:rsidRDefault="006C2011" w:rsidP="006C2011">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2011" w:rsidRPr="00D9239B" w14:paraId="39BF7915" w14:textId="77777777" w:rsidTr="001415BE">
        <w:tc>
          <w:tcPr>
            <w:tcW w:w="9016" w:type="dxa"/>
            <w:gridSpan w:val="2"/>
          </w:tcPr>
          <w:p w14:paraId="57AC7A35"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D919CD"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6C2011" w:rsidRPr="00D9239B" w14:paraId="65A4B30E" w14:textId="77777777" w:rsidTr="001415BE">
        <w:tc>
          <w:tcPr>
            <w:tcW w:w="4508" w:type="dxa"/>
            <w:tcBorders>
              <w:top w:val="single" w:sz="4" w:space="0" w:color="FFFFFF" w:themeColor="background1"/>
              <w:left w:val="nil"/>
              <w:bottom w:val="nil"/>
              <w:right w:val="single" w:sz="4" w:space="0" w:color="auto"/>
            </w:tcBorders>
          </w:tcPr>
          <w:p w14:paraId="0194E988"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8CFC426"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8C3B978" w14:textId="77777777" w:rsidR="00B162F8" w:rsidRPr="0060633E" w:rsidRDefault="00B162F8" w:rsidP="001E12E3">
      <w:pPr>
        <w:pStyle w:val="ListParagraph"/>
        <w:spacing w:after="0" w:line="22" w:lineRule="atLeast"/>
        <w:ind w:left="0"/>
        <w:rPr>
          <w:rFonts w:ascii="Arial" w:hAnsi="Arial" w:cs="Arial"/>
          <w:color w:val="000000" w:themeColor="text1"/>
          <w:sz w:val="24"/>
          <w:szCs w:val="24"/>
        </w:rPr>
      </w:pPr>
    </w:p>
    <w:p w14:paraId="6DC35D70" w14:textId="09795C3D" w:rsidR="71DE1269" w:rsidRPr="006C2011" w:rsidRDefault="5B3B38A1" w:rsidP="002458F8">
      <w:pPr>
        <w:pStyle w:val="ListParagraph"/>
        <w:numPr>
          <w:ilvl w:val="0"/>
          <w:numId w:val="17"/>
        </w:numPr>
        <w:suppressAutoHyphens/>
        <w:spacing w:after="0" w:line="22" w:lineRule="atLeast"/>
        <w:rPr>
          <w:rFonts w:ascii="Arial" w:hAnsi="Arial" w:cs="Arial"/>
          <w:color w:val="000000" w:themeColor="text1"/>
          <w:sz w:val="24"/>
          <w:szCs w:val="24"/>
        </w:rPr>
      </w:pPr>
      <w:r w:rsidRPr="00893FA6">
        <w:rPr>
          <w:rFonts w:ascii="Arial" w:eastAsia="Arial" w:hAnsi="Arial" w:cs="Arial"/>
          <w:color w:val="000000" w:themeColor="text1"/>
          <w:sz w:val="24"/>
          <w:szCs w:val="24"/>
        </w:rPr>
        <w:t>If your company sells via a</w:t>
      </w:r>
      <w:r w:rsidR="00360181" w:rsidRPr="00A07064">
        <w:rPr>
          <w:rFonts w:ascii="Arial" w:eastAsia="Arial" w:hAnsi="Arial" w:cs="Arial"/>
          <w:color w:val="000000" w:themeColor="text1"/>
          <w:sz w:val="24"/>
          <w:szCs w:val="24"/>
        </w:rPr>
        <w:t xml:space="preserve">n </w:t>
      </w:r>
      <w:r w:rsidR="3131B471" w:rsidRPr="00A07064">
        <w:rPr>
          <w:rFonts w:ascii="Arial" w:eastAsia="Arial" w:hAnsi="Arial" w:cs="Arial"/>
          <w:color w:val="000000" w:themeColor="text1"/>
          <w:sz w:val="24"/>
          <w:szCs w:val="24"/>
        </w:rPr>
        <w:t>associated</w:t>
      </w:r>
      <w:r w:rsidRPr="00A07064">
        <w:rPr>
          <w:rFonts w:ascii="Arial" w:eastAsia="Arial" w:hAnsi="Arial" w:cs="Arial"/>
          <w:color w:val="000000" w:themeColor="text1"/>
          <w:sz w:val="24"/>
          <w:szCs w:val="24"/>
        </w:rPr>
        <w:t xml:space="preserve"> company, </w:t>
      </w:r>
      <w:r w:rsidR="009C0052" w:rsidRPr="00A07064">
        <w:rPr>
          <w:rFonts w:ascii="Arial" w:eastAsia="Arial" w:hAnsi="Arial" w:cs="Arial"/>
          <w:color w:val="000000" w:themeColor="text1"/>
          <w:sz w:val="24"/>
          <w:szCs w:val="24"/>
        </w:rPr>
        <w:t xml:space="preserve">please </w:t>
      </w:r>
      <w:r w:rsidRPr="00A07064">
        <w:rPr>
          <w:rFonts w:ascii="Arial" w:eastAsia="Arial" w:hAnsi="Arial" w:cs="Arial"/>
          <w:color w:val="000000" w:themeColor="text1"/>
          <w:sz w:val="24"/>
          <w:szCs w:val="24"/>
        </w:rPr>
        <w:t>provide the accounts of that company.</w:t>
      </w:r>
    </w:p>
    <w:p w14:paraId="0FD449DC" w14:textId="1DF11FBA" w:rsidR="006C2011" w:rsidRDefault="006C2011" w:rsidP="006C2011">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2011" w:rsidRPr="00D9239B" w14:paraId="7D72A1BA" w14:textId="77777777" w:rsidTr="001415BE">
        <w:tc>
          <w:tcPr>
            <w:tcW w:w="9016" w:type="dxa"/>
            <w:gridSpan w:val="2"/>
          </w:tcPr>
          <w:p w14:paraId="4B212304"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149208D"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6C2011" w:rsidRPr="00D9239B" w14:paraId="064984D5" w14:textId="77777777" w:rsidTr="001415BE">
        <w:tc>
          <w:tcPr>
            <w:tcW w:w="4508" w:type="dxa"/>
            <w:tcBorders>
              <w:top w:val="single" w:sz="4" w:space="0" w:color="FFFFFF" w:themeColor="background1"/>
              <w:left w:val="nil"/>
              <w:bottom w:val="nil"/>
              <w:right w:val="single" w:sz="4" w:space="0" w:color="auto"/>
            </w:tcBorders>
          </w:tcPr>
          <w:p w14:paraId="31B35AFA"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8B5ECC8" w14:textId="77777777" w:rsidR="006C2011" w:rsidRPr="00D9239B" w:rsidRDefault="006C2011"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5780B43" w14:textId="77777777" w:rsidR="29DE7ED4" w:rsidRPr="0055315D" w:rsidRDefault="29DE7ED4" w:rsidP="001E12E3">
      <w:pPr>
        <w:spacing w:after="0" w:line="22" w:lineRule="atLeast"/>
        <w:rPr>
          <w:rFonts w:ascii="Arial" w:hAnsi="Arial" w:cs="Arial"/>
          <w:sz w:val="24"/>
        </w:rPr>
      </w:pPr>
    </w:p>
    <w:p w14:paraId="3E31D98A" w14:textId="389C22B3" w:rsidR="0055315D" w:rsidRPr="0055315D" w:rsidRDefault="1F70BF33" w:rsidP="0055315D">
      <w:pPr>
        <w:pStyle w:val="ListParagraph"/>
        <w:numPr>
          <w:ilvl w:val="0"/>
          <w:numId w:val="86"/>
        </w:numPr>
        <w:spacing w:after="0"/>
        <w:rPr>
          <w:rFonts w:ascii="Arial" w:eastAsia="Arial" w:hAnsi="Arial" w:cs="Arial"/>
          <w:color w:val="000000" w:themeColor="text1"/>
          <w:sz w:val="24"/>
        </w:rPr>
      </w:pPr>
      <w:r w:rsidRPr="0055315D">
        <w:rPr>
          <w:rFonts w:ascii="Arial" w:eastAsia="Arial" w:hAnsi="Arial" w:cs="Arial"/>
          <w:color w:val="000000" w:themeColor="text1"/>
          <w:sz w:val="24"/>
        </w:rPr>
        <w:t>If your company incurred any extraordinary costs (such as start-up or ramp up costs) during the P</w:t>
      </w:r>
      <w:r w:rsidR="0055315D">
        <w:rPr>
          <w:rFonts w:ascii="Arial" w:eastAsia="Arial" w:hAnsi="Arial" w:cs="Arial"/>
          <w:color w:val="000000" w:themeColor="text1"/>
          <w:sz w:val="24"/>
        </w:rPr>
        <w:t>O</w:t>
      </w:r>
      <w:r w:rsidRPr="0055315D">
        <w:rPr>
          <w:rFonts w:ascii="Arial" w:eastAsia="Arial" w:hAnsi="Arial" w:cs="Arial"/>
          <w:color w:val="000000" w:themeColor="text1"/>
          <w:sz w:val="24"/>
        </w:rPr>
        <w:t>I, please provide details of these costs, explaining why they were extraordinary and how they have been included and amortised in your accounts.</w:t>
      </w:r>
    </w:p>
    <w:p w14:paraId="704D52C9" w14:textId="77777777" w:rsidR="0055315D" w:rsidRPr="0055315D" w:rsidRDefault="0055315D" w:rsidP="0055315D">
      <w:pPr>
        <w:spacing w:after="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5315D" w:rsidRPr="00D9239B" w14:paraId="1AB072E3" w14:textId="77777777" w:rsidTr="00A05884">
        <w:tc>
          <w:tcPr>
            <w:tcW w:w="9016" w:type="dxa"/>
            <w:gridSpan w:val="2"/>
          </w:tcPr>
          <w:p w14:paraId="19734CDD" w14:textId="77777777" w:rsidR="0055315D" w:rsidRPr="00D9239B" w:rsidRDefault="0055315D" w:rsidP="00A05884">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75889EE" w14:textId="77777777" w:rsidR="0055315D" w:rsidRPr="00D9239B" w:rsidRDefault="0055315D" w:rsidP="00A05884">
            <w:pPr>
              <w:suppressAutoHyphens/>
              <w:autoSpaceDE w:val="0"/>
              <w:autoSpaceDN w:val="0"/>
              <w:adjustRightInd w:val="0"/>
              <w:spacing w:line="22" w:lineRule="atLeast"/>
              <w:jc w:val="both"/>
              <w:rPr>
                <w:rFonts w:ascii="Arial" w:eastAsiaTheme="minorEastAsia" w:hAnsi="Arial" w:cs="Arial"/>
                <w:sz w:val="24"/>
                <w:szCs w:val="24"/>
              </w:rPr>
            </w:pPr>
          </w:p>
        </w:tc>
      </w:tr>
      <w:tr w:rsidR="0055315D" w:rsidRPr="00D9239B" w14:paraId="1E588693" w14:textId="77777777" w:rsidTr="00A05884">
        <w:tc>
          <w:tcPr>
            <w:tcW w:w="4508" w:type="dxa"/>
            <w:tcBorders>
              <w:top w:val="single" w:sz="4" w:space="0" w:color="FFFFFF" w:themeColor="background1"/>
              <w:left w:val="nil"/>
              <w:bottom w:val="nil"/>
              <w:right w:val="single" w:sz="4" w:space="0" w:color="auto"/>
            </w:tcBorders>
          </w:tcPr>
          <w:p w14:paraId="7E343904" w14:textId="77777777" w:rsidR="0055315D" w:rsidRPr="00D9239B" w:rsidRDefault="0055315D" w:rsidP="00A05884">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47C4464" w14:textId="77777777" w:rsidR="0055315D" w:rsidRPr="00D9239B" w:rsidRDefault="0055315D" w:rsidP="00A05884">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DDD01E7" w14:textId="26F11C85" w:rsidR="1F70BF33" w:rsidRDefault="1F70BF33" w:rsidP="1F70BF33">
      <w:pPr>
        <w:spacing w:after="0" w:line="22" w:lineRule="atLeast"/>
        <w:rPr>
          <w:rFonts w:ascii="Arial" w:hAnsi="Arial" w:cs="Arial"/>
        </w:rPr>
      </w:pPr>
    </w:p>
    <w:p w14:paraId="5B2A2DA0" w14:textId="378CC9EB" w:rsidR="4F74098A" w:rsidRPr="00A07064" w:rsidRDefault="00FD037F" w:rsidP="003740AF">
      <w:pPr>
        <w:pStyle w:val="Heading2"/>
      </w:pPr>
      <w:bookmarkStart w:id="157" w:name="_Toc16852866"/>
      <w:bookmarkStart w:id="158" w:name="_Toc49839304"/>
      <w:r w:rsidRPr="00893FA6">
        <w:t>D</w:t>
      </w:r>
      <w:r w:rsidR="5B3B38A1" w:rsidRPr="00A07064">
        <w:t>3</w:t>
      </w:r>
      <w:r w:rsidR="00621484" w:rsidRPr="00A07064">
        <w:tab/>
      </w:r>
      <w:r w:rsidR="5B3B38A1" w:rsidRPr="00A07064">
        <w:t>Production</w:t>
      </w:r>
      <w:bookmarkEnd w:id="157"/>
      <w:bookmarkEnd w:id="158"/>
    </w:p>
    <w:p w14:paraId="34DE17C7" w14:textId="77777777" w:rsidR="006C2011" w:rsidRPr="006C2011" w:rsidRDefault="006C2011" w:rsidP="006C2011">
      <w:pPr>
        <w:pStyle w:val="ListParagraph"/>
        <w:suppressAutoHyphens/>
        <w:spacing w:after="0" w:line="22" w:lineRule="atLeast"/>
        <w:ind w:left="360"/>
        <w:rPr>
          <w:rFonts w:ascii="Arial" w:hAnsi="Arial" w:cs="Arial"/>
          <w:color w:val="000000" w:themeColor="text1"/>
          <w:sz w:val="24"/>
          <w:szCs w:val="24"/>
        </w:rPr>
      </w:pPr>
    </w:p>
    <w:p w14:paraId="7C252B3D" w14:textId="468086AD" w:rsidR="4F74098A" w:rsidRPr="00365489" w:rsidRDefault="009F3BF2" w:rsidP="002458F8">
      <w:pPr>
        <w:pStyle w:val="ListParagraph"/>
        <w:numPr>
          <w:ilvl w:val="0"/>
          <w:numId w:val="12"/>
        </w:numPr>
        <w:suppressAutoHyphens/>
        <w:spacing w:after="0" w:line="22" w:lineRule="atLeast"/>
        <w:ind w:left="360"/>
        <w:rPr>
          <w:rFonts w:ascii="Arial" w:hAnsi="Arial" w:cs="Arial"/>
          <w:color w:val="000000" w:themeColor="text1"/>
          <w:sz w:val="24"/>
          <w:szCs w:val="24"/>
        </w:rPr>
      </w:pPr>
      <w:r w:rsidRPr="00A07064">
        <w:rPr>
          <w:rFonts w:ascii="Arial" w:eastAsia="Arial" w:hAnsi="Arial" w:cs="Arial"/>
          <w:color w:val="000000" w:themeColor="text1"/>
          <w:sz w:val="24"/>
          <w:szCs w:val="24"/>
        </w:rPr>
        <w:t>Please provide</w:t>
      </w:r>
      <w:r w:rsidR="00F035BB" w:rsidRPr="00A07064">
        <w:rPr>
          <w:rFonts w:ascii="Arial" w:eastAsia="Arial" w:hAnsi="Arial" w:cs="Arial"/>
          <w:color w:val="000000" w:themeColor="text1"/>
          <w:sz w:val="24"/>
          <w:szCs w:val="24"/>
        </w:rPr>
        <w:t xml:space="preserve"> a</w:t>
      </w:r>
      <w:r w:rsidR="4F74098A" w:rsidRPr="00A07064">
        <w:rPr>
          <w:rFonts w:ascii="Arial" w:eastAsia="Arial" w:hAnsi="Arial" w:cs="Arial"/>
          <w:color w:val="000000" w:themeColor="text1"/>
          <w:sz w:val="24"/>
          <w:szCs w:val="24"/>
        </w:rPr>
        <w:t xml:space="preserve"> description of your company's production facilities. </w:t>
      </w:r>
      <w:r w:rsidR="006A2024" w:rsidRPr="00A07064">
        <w:rPr>
          <w:rFonts w:ascii="Arial" w:eastAsia="Arial" w:hAnsi="Arial" w:cs="Arial"/>
          <w:color w:val="000000" w:themeColor="text1"/>
          <w:sz w:val="24"/>
          <w:szCs w:val="24"/>
        </w:rPr>
        <w:t>List all facilities involved in the production process</w:t>
      </w:r>
      <w:r w:rsidR="00242FDD" w:rsidRPr="00A07064">
        <w:rPr>
          <w:rFonts w:ascii="Arial" w:eastAsia="Arial" w:hAnsi="Arial" w:cs="Arial"/>
          <w:color w:val="000000" w:themeColor="text1"/>
          <w:sz w:val="24"/>
          <w:szCs w:val="24"/>
        </w:rPr>
        <w:t>, explaining</w:t>
      </w:r>
      <w:r w:rsidR="002737E8" w:rsidRPr="00A07064">
        <w:rPr>
          <w:rFonts w:ascii="Arial" w:eastAsia="Arial" w:hAnsi="Arial" w:cs="Arial"/>
          <w:color w:val="000000" w:themeColor="text1"/>
          <w:sz w:val="24"/>
          <w:szCs w:val="24"/>
        </w:rPr>
        <w:t xml:space="preserve"> </w:t>
      </w:r>
      <w:r w:rsidR="4F74098A" w:rsidRPr="00A07064">
        <w:rPr>
          <w:rFonts w:ascii="Arial" w:eastAsia="Arial" w:hAnsi="Arial" w:cs="Arial"/>
          <w:color w:val="000000" w:themeColor="text1"/>
          <w:sz w:val="24"/>
          <w:szCs w:val="24"/>
        </w:rPr>
        <w:t>the production activities at the major facilities</w:t>
      </w:r>
      <w:r w:rsidR="002737E8" w:rsidRPr="00A07064">
        <w:rPr>
          <w:rFonts w:ascii="Arial" w:eastAsia="Arial" w:hAnsi="Arial" w:cs="Arial"/>
          <w:color w:val="000000" w:themeColor="text1"/>
          <w:sz w:val="24"/>
          <w:szCs w:val="24"/>
        </w:rPr>
        <w:t xml:space="preserve"> and whether any </w:t>
      </w:r>
      <w:r w:rsidR="4F74098A" w:rsidRPr="00A07064">
        <w:rPr>
          <w:rFonts w:ascii="Arial" w:eastAsia="Arial" w:hAnsi="Arial" w:cs="Arial"/>
          <w:color w:val="000000" w:themeColor="text1"/>
          <w:sz w:val="24"/>
          <w:szCs w:val="24"/>
        </w:rPr>
        <w:t>stages are subcontracted.</w:t>
      </w:r>
    </w:p>
    <w:p w14:paraId="4BBB7210" w14:textId="7222C86E" w:rsidR="00365489" w:rsidRDefault="00365489" w:rsidP="00365489">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2F2E9F9C" w14:textId="77777777" w:rsidTr="001415BE">
        <w:tc>
          <w:tcPr>
            <w:tcW w:w="9016" w:type="dxa"/>
            <w:gridSpan w:val="2"/>
          </w:tcPr>
          <w:p w14:paraId="1D29CF8C"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80BFE7B"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65489" w:rsidRPr="00D9239B" w14:paraId="51D82273" w14:textId="77777777" w:rsidTr="001415BE">
        <w:tc>
          <w:tcPr>
            <w:tcW w:w="4508" w:type="dxa"/>
            <w:tcBorders>
              <w:top w:val="single" w:sz="4" w:space="0" w:color="FFFFFF" w:themeColor="background1"/>
              <w:left w:val="nil"/>
              <w:bottom w:val="nil"/>
              <w:right w:val="single" w:sz="4" w:space="0" w:color="auto"/>
            </w:tcBorders>
          </w:tcPr>
          <w:p w14:paraId="2AADDEDE"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B4BB127"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65AD058" w14:textId="77777777" w:rsidR="6CCAA771" w:rsidRPr="0060633E" w:rsidRDefault="6CCAA771" w:rsidP="001E12E3">
      <w:pPr>
        <w:suppressAutoHyphens/>
        <w:spacing w:after="0" w:line="22" w:lineRule="atLeast"/>
        <w:rPr>
          <w:rFonts w:ascii="Arial" w:eastAsia="Arial" w:hAnsi="Arial" w:cs="Arial"/>
          <w:sz w:val="24"/>
          <w:szCs w:val="24"/>
        </w:rPr>
      </w:pPr>
    </w:p>
    <w:p w14:paraId="34F78E92" w14:textId="37139000" w:rsidR="4F74098A" w:rsidRPr="00365489" w:rsidRDefault="00E950EF" w:rsidP="002458F8">
      <w:pPr>
        <w:pStyle w:val="ListParagraph"/>
        <w:numPr>
          <w:ilvl w:val="0"/>
          <w:numId w:val="12"/>
        </w:numPr>
        <w:suppressAutoHyphens/>
        <w:spacing w:after="0" w:line="22" w:lineRule="atLeast"/>
        <w:ind w:left="426" w:hanging="426"/>
        <w:rPr>
          <w:rFonts w:ascii="Arial" w:hAnsi="Arial" w:cs="Arial"/>
          <w:color w:val="000000" w:themeColor="text1"/>
          <w:sz w:val="24"/>
          <w:szCs w:val="24"/>
        </w:rPr>
      </w:pPr>
      <w:r w:rsidRPr="00893FA6">
        <w:rPr>
          <w:rFonts w:ascii="Arial" w:eastAsia="Arial" w:hAnsi="Arial" w:cs="Arial"/>
          <w:color w:val="000000" w:themeColor="text1"/>
          <w:sz w:val="24"/>
          <w:szCs w:val="24"/>
        </w:rPr>
        <w:t>Des</w:t>
      </w:r>
      <w:r w:rsidRPr="00A07064">
        <w:rPr>
          <w:rFonts w:ascii="Arial" w:eastAsia="Arial" w:hAnsi="Arial" w:cs="Arial"/>
          <w:color w:val="000000" w:themeColor="text1"/>
          <w:sz w:val="24"/>
          <w:szCs w:val="24"/>
        </w:rPr>
        <w:t xml:space="preserve">cribe </w:t>
      </w:r>
      <w:r w:rsidR="00721BAE" w:rsidRPr="00A07064">
        <w:rPr>
          <w:rFonts w:ascii="Arial" w:eastAsia="Arial" w:hAnsi="Arial" w:cs="Arial"/>
          <w:color w:val="000000" w:themeColor="text1"/>
          <w:sz w:val="24"/>
          <w:szCs w:val="24"/>
        </w:rPr>
        <w:t xml:space="preserve">each stage of </w:t>
      </w:r>
      <w:r w:rsidR="4F74098A" w:rsidRPr="00A07064">
        <w:rPr>
          <w:rFonts w:ascii="Arial" w:eastAsia="Arial" w:hAnsi="Arial" w:cs="Arial"/>
          <w:color w:val="000000" w:themeColor="text1"/>
          <w:sz w:val="24"/>
          <w:szCs w:val="24"/>
        </w:rPr>
        <w:t xml:space="preserve">the production process of the goods </w:t>
      </w:r>
      <w:r w:rsidR="005446BA" w:rsidRPr="00EA7C71">
        <w:rPr>
          <w:rFonts w:ascii="Arial" w:eastAsia="Arial" w:hAnsi="Arial" w:cs="Arial"/>
          <w:color w:val="000000" w:themeColor="text1"/>
          <w:sz w:val="24"/>
          <w:szCs w:val="24"/>
        </w:rPr>
        <w:t>subject to review</w:t>
      </w:r>
      <w:r w:rsidR="4F74098A" w:rsidRPr="00A07064">
        <w:rPr>
          <w:rFonts w:ascii="Arial" w:eastAsia="Arial" w:hAnsi="Arial" w:cs="Arial"/>
          <w:color w:val="000000" w:themeColor="text1"/>
          <w:sz w:val="24"/>
          <w:szCs w:val="24"/>
        </w:rPr>
        <w:t xml:space="preserve"> as produced and sold by your </w:t>
      </w:r>
      <w:r w:rsidR="6F439BB9" w:rsidRPr="00A07064">
        <w:rPr>
          <w:rFonts w:ascii="Arial" w:eastAsia="Arial" w:hAnsi="Arial" w:cs="Arial"/>
          <w:color w:val="000000" w:themeColor="text1"/>
          <w:sz w:val="24"/>
          <w:szCs w:val="24"/>
        </w:rPr>
        <w:t>company</w:t>
      </w:r>
      <w:r w:rsidR="00C824EB" w:rsidRPr="00A07064">
        <w:rPr>
          <w:rFonts w:ascii="Arial" w:eastAsia="Arial" w:hAnsi="Arial" w:cs="Arial"/>
          <w:color w:val="000000" w:themeColor="text1"/>
          <w:sz w:val="24"/>
          <w:szCs w:val="24"/>
        </w:rPr>
        <w:t>.</w:t>
      </w:r>
      <w:r w:rsidR="4F74098A" w:rsidRPr="00A07064">
        <w:rPr>
          <w:rFonts w:ascii="Arial" w:eastAsia="Arial" w:hAnsi="Arial" w:cs="Arial"/>
          <w:color w:val="000000" w:themeColor="text1"/>
          <w:sz w:val="24"/>
          <w:szCs w:val="24"/>
        </w:rPr>
        <w:t xml:space="preserve"> </w:t>
      </w:r>
      <w:r w:rsidR="000D24F4" w:rsidRPr="00A07064">
        <w:rPr>
          <w:rFonts w:ascii="Arial" w:eastAsia="Arial" w:hAnsi="Arial" w:cs="Arial"/>
          <w:color w:val="000000" w:themeColor="text1"/>
          <w:sz w:val="24"/>
          <w:szCs w:val="24"/>
        </w:rPr>
        <w:t xml:space="preserve">To support this, please attach </w:t>
      </w:r>
      <w:r w:rsidR="4F74098A" w:rsidRPr="00A07064">
        <w:rPr>
          <w:rFonts w:ascii="Arial" w:eastAsia="Arial" w:hAnsi="Arial" w:cs="Arial"/>
          <w:color w:val="000000" w:themeColor="text1"/>
          <w:sz w:val="24"/>
          <w:szCs w:val="24"/>
        </w:rPr>
        <w:t>a complete flowchart of the production cycle.</w:t>
      </w:r>
    </w:p>
    <w:p w14:paraId="546CE3EA" w14:textId="4B15CCD3" w:rsidR="00365489" w:rsidRDefault="00365489" w:rsidP="00365489">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7867AF45" w14:textId="77777777" w:rsidTr="001415BE">
        <w:tc>
          <w:tcPr>
            <w:tcW w:w="9016" w:type="dxa"/>
            <w:gridSpan w:val="2"/>
          </w:tcPr>
          <w:p w14:paraId="7D72C2B9"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6A52420"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65489" w:rsidRPr="00D9239B" w14:paraId="69A8F716" w14:textId="77777777" w:rsidTr="001415BE">
        <w:tc>
          <w:tcPr>
            <w:tcW w:w="4508" w:type="dxa"/>
            <w:tcBorders>
              <w:top w:val="single" w:sz="4" w:space="0" w:color="FFFFFF" w:themeColor="background1"/>
              <w:left w:val="nil"/>
              <w:bottom w:val="nil"/>
              <w:right w:val="single" w:sz="4" w:space="0" w:color="auto"/>
            </w:tcBorders>
          </w:tcPr>
          <w:p w14:paraId="3CBBED7E"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092C555"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0759EC" w14:textId="77777777" w:rsidR="4F74098A" w:rsidRPr="00893FA6" w:rsidRDefault="4F74098A" w:rsidP="001E12E3">
      <w:pPr>
        <w:suppressAutoHyphens/>
        <w:spacing w:after="0" w:line="22" w:lineRule="atLeast"/>
        <w:rPr>
          <w:rFonts w:ascii="Arial" w:hAnsi="Arial" w:cs="Arial"/>
          <w:color w:val="000000" w:themeColor="text1"/>
          <w:sz w:val="24"/>
          <w:szCs w:val="24"/>
        </w:rPr>
      </w:pPr>
      <w:r w:rsidRPr="0060633E">
        <w:rPr>
          <w:rFonts w:ascii="Arial" w:eastAsia="Arial" w:hAnsi="Arial" w:cs="Arial"/>
          <w:color w:val="000000" w:themeColor="text1"/>
          <w:sz w:val="24"/>
          <w:szCs w:val="24"/>
        </w:rPr>
        <w:t xml:space="preserve"> </w:t>
      </w:r>
    </w:p>
    <w:p w14:paraId="6B1181EE" w14:textId="56F52308" w:rsidR="4F74098A" w:rsidRPr="00365489" w:rsidRDefault="4F74098A" w:rsidP="002458F8">
      <w:pPr>
        <w:pStyle w:val="ListParagraph"/>
        <w:numPr>
          <w:ilvl w:val="0"/>
          <w:numId w:val="12"/>
        </w:numPr>
        <w:suppressAutoHyphens/>
        <w:spacing w:after="0" w:line="22" w:lineRule="atLeast"/>
        <w:ind w:left="426" w:hanging="426"/>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Describe the main inputs </w:t>
      </w:r>
      <w:r w:rsidR="00104BCD" w:rsidRPr="00A07064">
        <w:rPr>
          <w:rFonts w:ascii="Arial" w:eastAsia="Arial" w:hAnsi="Arial" w:cs="Arial"/>
          <w:color w:val="000000" w:themeColor="text1"/>
          <w:sz w:val="24"/>
          <w:szCs w:val="24"/>
        </w:rPr>
        <w:t>to</w:t>
      </w:r>
      <w:r w:rsidRPr="00A07064">
        <w:rPr>
          <w:rFonts w:ascii="Arial" w:eastAsia="Arial" w:hAnsi="Arial" w:cs="Arial"/>
          <w:color w:val="000000" w:themeColor="text1"/>
          <w:sz w:val="24"/>
          <w:szCs w:val="24"/>
        </w:rPr>
        <w:t xml:space="preserve"> the production process and </w:t>
      </w:r>
      <w:r w:rsidR="00104BCD" w:rsidRPr="00A07064">
        <w:rPr>
          <w:rFonts w:ascii="Arial" w:eastAsia="Arial" w:hAnsi="Arial" w:cs="Arial"/>
          <w:color w:val="000000" w:themeColor="text1"/>
          <w:sz w:val="24"/>
          <w:szCs w:val="24"/>
        </w:rPr>
        <w:t xml:space="preserve">whether the supplier is </w:t>
      </w:r>
      <w:r w:rsidR="00D115CF" w:rsidRPr="00A07064">
        <w:rPr>
          <w:rFonts w:ascii="Arial" w:eastAsia="Arial" w:hAnsi="Arial" w:cs="Arial"/>
          <w:color w:val="000000" w:themeColor="text1"/>
          <w:sz w:val="24"/>
          <w:szCs w:val="24"/>
        </w:rPr>
        <w:t>associat</w:t>
      </w:r>
      <w:r w:rsidRPr="00A07064">
        <w:rPr>
          <w:rFonts w:ascii="Arial" w:eastAsia="Arial" w:hAnsi="Arial" w:cs="Arial"/>
          <w:color w:val="000000" w:themeColor="text1"/>
          <w:sz w:val="24"/>
          <w:szCs w:val="24"/>
        </w:rPr>
        <w:t xml:space="preserve">ed or not. </w:t>
      </w:r>
      <w:r w:rsidR="00DC6D81" w:rsidRPr="00A07064">
        <w:rPr>
          <w:rFonts w:ascii="Arial" w:eastAsia="Arial" w:hAnsi="Arial" w:cs="Arial"/>
          <w:color w:val="000000" w:themeColor="text1"/>
          <w:sz w:val="24"/>
          <w:szCs w:val="24"/>
        </w:rPr>
        <w:t xml:space="preserve">Specify </w:t>
      </w:r>
      <w:r w:rsidRPr="00A07064">
        <w:rPr>
          <w:rFonts w:ascii="Arial" w:eastAsia="Arial" w:hAnsi="Arial" w:cs="Arial"/>
          <w:color w:val="000000" w:themeColor="text1"/>
          <w:sz w:val="24"/>
          <w:szCs w:val="24"/>
        </w:rPr>
        <w:t>whether these input materials or parts were imported</w:t>
      </w:r>
      <w:r w:rsidR="00283709" w:rsidRPr="00A07064">
        <w:rPr>
          <w:rFonts w:ascii="Arial" w:eastAsia="Arial" w:hAnsi="Arial" w:cs="Arial"/>
          <w:color w:val="000000" w:themeColor="text1"/>
          <w:sz w:val="24"/>
          <w:szCs w:val="24"/>
        </w:rPr>
        <w:t>,</w:t>
      </w:r>
      <w:r w:rsidRPr="00A07064">
        <w:rPr>
          <w:rFonts w:ascii="Arial" w:eastAsia="Arial" w:hAnsi="Arial" w:cs="Arial"/>
          <w:color w:val="000000" w:themeColor="text1"/>
          <w:sz w:val="24"/>
          <w:szCs w:val="24"/>
        </w:rPr>
        <w:t xml:space="preserve"> and whether the input value includes import charges and indirect taxes (for both exported and domestic types).</w:t>
      </w:r>
    </w:p>
    <w:p w14:paraId="154DC672" w14:textId="249C5B9C" w:rsidR="00365489" w:rsidRDefault="00365489" w:rsidP="00365489">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086588F9" w14:textId="77777777" w:rsidTr="001415BE">
        <w:tc>
          <w:tcPr>
            <w:tcW w:w="9016" w:type="dxa"/>
            <w:gridSpan w:val="2"/>
          </w:tcPr>
          <w:p w14:paraId="40856457"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67278F"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65489" w:rsidRPr="00D9239B" w14:paraId="26910591" w14:textId="77777777" w:rsidTr="001415BE">
        <w:tc>
          <w:tcPr>
            <w:tcW w:w="4508" w:type="dxa"/>
            <w:tcBorders>
              <w:top w:val="single" w:sz="4" w:space="0" w:color="FFFFFF" w:themeColor="background1"/>
              <w:left w:val="nil"/>
              <w:bottom w:val="nil"/>
              <w:right w:val="single" w:sz="4" w:space="0" w:color="auto"/>
            </w:tcBorders>
          </w:tcPr>
          <w:p w14:paraId="3A445AC6"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B5B3F1C"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528C7CA" w14:textId="77777777" w:rsidR="3671B7EE" w:rsidRPr="0060633E" w:rsidRDefault="3671B7EE" w:rsidP="001E12E3">
      <w:pPr>
        <w:suppressAutoHyphens/>
        <w:spacing w:after="0" w:line="22" w:lineRule="atLeast"/>
        <w:rPr>
          <w:rFonts w:ascii="Arial" w:eastAsia="Arial" w:hAnsi="Arial" w:cs="Arial"/>
          <w:color w:val="000000" w:themeColor="text1"/>
          <w:sz w:val="24"/>
          <w:szCs w:val="24"/>
        </w:rPr>
      </w:pPr>
    </w:p>
    <w:p w14:paraId="48856C52" w14:textId="72925EA0" w:rsidR="4F74098A" w:rsidRPr="00365489" w:rsidRDefault="00A445CE" w:rsidP="002458F8">
      <w:pPr>
        <w:pStyle w:val="ListParagraph"/>
        <w:numPr>
          <w:ilvl w:val="0"/>
          <w:numId w:val="12"/>
        </w:numPr>
        <w:suppressAutoHyphens/>
        <w:spacing w:after="0" w:line="22" w:lineRule="atLeast"/>
        <w:ind w:left="360"/>
        <w:rPr>
          <w:rFonts w:ascii="Arial" w:hAnsi="Arial" w:cs="Arial"/>
          <w:color w:val="000000" w:themeColor="text1"/>
          <w:sz w:val="24"/>
          <w:szCs w:val="24"/>
        </w:rPr>
      </w:pPr>
      <w:r w:rsidRPr="00893FA6">
        <w:rPr>
          <w:rFonts w:ascii="Arial" w:eastAsia="Arial" w:hAnsi="Arial" w:cs="Arial"/>
          <w:color w:val="000000" w:themeColor="text1"/>
          <w:sz w:val="24"/>
          <w:szCs w:val="24"/>
        </w:rPr>
        <w:t>List</w:t>
      </w:r>
      <w:r w:rsidRPr="00A07064">
        <w:rPr>
          <w:rFonts w:ascii="Arial" w:eastAsia="Arial" w:hAnsi="Arial" w:cs="Arial"/>
          <w:color w:val="000000" w:themeColor="text1"/>
          <w:sz w:val="24"/>
          <w:szCs w:val="24"/>
        </w:rPr>
        <w:t xml:space="preserve"> </w:t>
      </w:r>
      <w:r w:rsidR="4F74098A" w:rsidRPr="00A07064">
        <w:rPr>
          <w:rFonts w:ascii="Arial" w:eastAsia="Arial" w:hAnsi="Arial" w:cs="Arial"/>
          <w:color w:val="000000" w:themeColor="text1"/>
          <w:sz w:val="24"/>
          <w:szCs w:val="24"/>
        </w:rPr>
        <w:t xml:space="preserve">any products </w:t>
      </w:r>
      <w:r w:rsidR="00914471" w:rsidRPr="00A07064">
        <w:rPr>
          <w:rFonts w:ascii="Arial" w:eastAsia="Arial" w:hAnsi="Arial" w:cs="Arial"/>
          <w:color w:val="000000" w:themeColor="text1"/>
          <w:sz w:val="24"/>
          <w:szCs w:val="24"/>
        </w:rPr>
        <w:t>produce</w:t>
      </w:r>
      <w:r w:rsidR="4F74098A" w:rsidRPr="00A07064">
        <w:rPr>
          <w:rFonts w:ascii="Arial" w:eastAsia="Arial" w:hAnsi="Arial" w:cs="Arial"/>
          <w:color w:val="000000" w:themeColor="text1"/>
          <w:sz w:val="24"/>
          <w:szCs w:val="24"/>
        </w:rPr>
        <w:t xml:space="preserve">d by your company in the same facilities as the goods </w:t>
      </w:r>
      <w:r w:rsidR="006B276D" w:rsidRPr="00EA7C71">
        <w:rPr>
          <w:rFonts w:ascii="Arial" w:eastAsia="Arial" w:hAnsi="Arial" w:cs="Arial"/>
          <w:color w:val="000000" w:themeColor="text1"/>
          <w:sz w:val="24"/>
          <w:szCs w:val="24"/>
        </w:rPr>
        <w:t>subject to review</w:t>
      </w:r>
      <w:r w:rsidR="4F74098A" w:rsidRPr="00A07064">
        <w:rPr>
          <w:rFonts w:ascii="Arial" w:eastAsia="Arial" w:hAnsi="Arial" w:cs="Arial"/>
          <w:color w:val="000000" w:themeColor="text1"/>
          <w:sz w:val="24"/>
          <w:szCs w:val="24"/>
        </w:rPr>
        <w:t>.</w:t>
      </w:r>
    </w:p>
    <w:p w14:paraId="279CC626" w14:textId="6A299C94" w:rsidR="00365489" w:rsidRDefault="00365489" w:rsidP="00365489">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5624ABA2" w14:textId="77777777" w:rsidTr="001415BE">
        <w:tc>
          <w:tcPr>
            <w:tcW w:w="9016" w:type="dxa"/>
            <w:gridSpan w:val="2"/>
          </w:tcPr>
          <w:p w14:paraId="58343F07"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762D8D1"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65489" w:rsidRPr="00D9239B" w14:paraId="29AE73B8" w14:textId="77777777" w:rsidTr="001415BE">
        <w:tc>
          <w:tcPr>
            <w:tcW w:w="4508" w:type="dxa"/>
            <w:tcBorders>
              <w:top w:val="single" w:sz="4" w:space="0" w:color="FFFFFF" w:themeColor="background1"/>
              <w:left w:val="nil"/>
              <w:bottom w:val="nil"/>
              <w:right w:val="single" w:sz="4" w:space="0" w:color="auto"/>
            </w:tcBorders>
          </w:tcPr>
          <w:p w14:paraId="57D93A4B"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39E4449" w14:textId="77777777" w:rsidR="00365489" w:rsidRPr="00D9239B" w:rsidRDefault="0036548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15FB5B6" w14:textId="77777777" w:rsidR="00117083" w:rsidRPr="0060633E" w:rsidRDefault="00117083" w:rsidP="001E12E3">
      <w:pPr>
        <w:pStyle w:val="ListParagraph"/>
        <w:spacing w:after="0" w:line="22" w:lineRule="atLeast"/>
        <w:ind w:left="0"/>
        <w:rPr>
          <w:rFonts w:ascii="Arial" w:hAnsi="Arial" w:cs="Arial"/>
          <w:color w:val="000000" w:themeColor="text1"/>
          <w:sz w:val="24"/>
          <w:szCs w:val="24"/>
        </w:rPr>
      </w:pPr>
    </w:p>
    <w:p w14:paraId="228F5AF1" w14:textId="77777777" w:rsidR="06D50A52" w:rsidRPr="00365489" w:rsidRDefault="06D50A52" w:rsidP="001E12E3">
      <w:pPr>
        <w:pStyle w:val="ListParagraph"/>
        <w:spacing w:after="0" w:line="22" w:lineRule="atLeast"/>
        <w:ind w:left="0"/>
        <w:rPr>
          <w:rFonts w:ascii="Arial" w:hAnsi="Arial" w:cs="Arial"/>
          <w:color w:val="000000" w:themeColor="text1"/>
          <w:sz w:val="24"/>
          <w:szCs w:val="32"/>
        </w:rPr>
      </w:pPr>
    </w:p>
    <w:p w14:paraId="7FCB0D29" w14:textId="5AE01555" w:rsidR="00117083" w:rsidRPr="00A07064" w:rsidRDefault="70F5BA8F" w:rsidP="003740AF">
      <w:pPr>
        <w:pStyle w:val="Heading2"/>
      </w:pPr>
      <w:bookmarkStart w:id="159" w:name="_Toc16852868"/>
      <w:bookmarkStart w:id="160" w:name="_Toc49839305"/>
      <w:r>
        <w:t>D4</w:t>
      </w:r>
      <w:r w:rsidR="003B75CC">
        <w:tab/>
      </w:r>
      <w:r>
        <w:t>Upwards cost reconciliation</w:t>
      </w:r>
      <w:bookmarkEnd w:id="159"/>
      <w:bookmarkEnd w:id="160"/>
    </w:p>
    <w:p w14:paraId="111848C1" w14:textId="77777777" w:rsidR="00365489" w:rsidRDefault="00365489" w:rsidP="001E12E3">
      <w:pPr>
        <w:spacing w:after="0" w:line="22" w:lineRule="atLeast"/>
        <w:rPr>
          <w:rFonts w:ascii="Arial" w:hAnsi="Arial" w:cs="Arial"/>
          <w:sz w:val="24"/>
          <w:szCs w:val="24"/>
        </w:rPr>
      </w:pPr>
    </w:p>
    <w:p w14:paraId="5EDB9F84" w14:textId="05F7DE50" w:rsidR="00044558" w:rsidRPr="00893FA6" w:rsidRDefault="342ED7CD" w:rsidP="001E12E3">
      <w:pPr>
        <w:spacing w:after="0" w:line="22" w:lineRule="atLeast"/>
        <w:rPr>
          <w:rFonts w:ascii="Arial" w:hAnsi="Arial" w:cs="Arial"/>
          <w:sz w:val="24"/>
          <w:szCs w:val="24"/>
        </w:rPr>
      </w:pPr>
      <w:r w:rsidRPr="00A07064">
        <w:rPr>
          <w:rFonts w:ascii="Arial" w:hAnsi="Arial" w:cs="Arial"/>
          <w:sz w:val="24"/>
          <w:szCs w:val="24"/>
        </w:rPr>
        <w:t xml:space="preserve">Complete </w:t>
      </w:r>
      <w:r w:rsidRPr="00A07064">
        <w:rPr>
          <w:rFonts w:ascii="Arial" w:hAnsi="Arial" w:cs="Arial"/>
          <w:b/>
          <w:bCs/>
          <w:sz w:val="24"/>
          <w:szCs w:val="24"/>
        </w:rPr>
        <w:t xml:space="preserve">Section D – </w:t>
      </w:r>
      <w:r w:rsidRPr="00A07064">
        <w:rPr>
          <w:rFonts w:ascii="Arial" w:eastAsia="Arial" w:hAnsi="Arial" w:cs="Arial"/>
          <w:b/>
          <w:bCs/>
          <w:sz w:val="24"/>
          <w:szCs w:val="24"/>
        </w:rPr>
        <w:t>Costing information,</w:t>
      </w:r>
      <w:r w:rsidRPr="00A07064">
        <w:rPr>
          <w:rFonts w:ascii="Arial" w:eastAsia="Arial" w:hAnsi="Arial" w:cs="Arial"/>
          <w:b/>
          <w:bCs/>
          <w:color w:val="000000" w:themeColor="text1"/>
          <w:sz w:val="24"/>
          <w:szCs w:val="24"/>
        </w:rPr>
        <w:t xml:space="preserve"> </w:t>
      </w:r>
      <w:r w:rsidRPr="00A07064">
        <w:rPr>
          <w:rFonts w:ascii="Arial" w:eastAsia="Arial" w:hAnsi="Arial" w:cs="Arial"/>
          <w:color w:val="000000" w:themeColor="text1"/>
          <w:sz w:val="24"/>
          <w:szCs w:val="24"/>
        </w:rPr>
        <w:t xml:space="preserve">subsection </w:t>
      </w:r>
      <w:r w:rsidRPr="00A07064">
        <w:rPr>
          <w:rFonts w:ascii="Arial" w:eastAsia="Arial" w:hAnsi="Arial" w:cs="Arial"/>
          <w:b/>
          <w:bCs/>
          <w:color w:val="000000" w:themeColor="text1"/>
          <w:sz w:val="24"/>
          <w:szCs w:val="24"/>
        </w:rPr>
        <w:t xml:space="preserve">D4.1 – </w:t>
      </w:r>
      <w:r w:rsidR="48B77005" w:rsidRPr="00A07064">
        <w:rPr>
          <w:rFonts w:ascii="Arial" w:eastAsia="Arial" w:hAnsi="Arial" w:cs="Arial"/>
          <w:b/>
          <w:bCs/>
          <w:color w:val="000000" w:themeColor="text1"/>
          <w:sz w:val="24"/>
          <w:szCs w:val="24"/>
        </w:rPr>
        <w:t>Up</w:t>
      </w:r>
      <w:r w:rsidR="3515554B" w:rsidRPr="00A07064">
        <w:rPr>
          <w:rFonts w:ascii="Arial" w:eastAsia="Arial" w:hAnsi="Arial" w:cs="Arial"/>
          <w:b/>
          <w:bCs/>
          <w:color w:val="000000" w:themeColor="text1"/>
          <w:sz w:val="24"/>
          <w:szCs w:val="24"/>
        </w:rPr>
        <w:t>wards c</w:t>
      </w:r>
      <w:r w:rsidRPr="00A07064">
        <w:rPr>
          <w:rFonts w:ascii="Arial" w:eastAsia="Arial" w:hAnsi="Arial" w:cs="Arial"/>
          <w:b/>
          <w:bCs/>
          <w:color w:val="000000" w:themeColor="text1"/>
          <w:sz w:val="24"/>
          <w:szCs w:val="24"/>
        </w:rPr>
        <w:t>ost reconciliation,</w:t>
      </w:r>
      <w:r w:rsidRPr="0060633E">
        <w:rPr>
          <w:rFonts w:ascii="Arial" w:eastAsia="Arial" w:hAnsi="Arial" w:cs="Arial"/>
          <w:b/>
          <w:bCs/>
          <w:color w:val="000000" w:themeColor="text1"/>
          <w:sz w:val="24"/>
          <w:szCs w:val="24"/>
        </w:rPr>
        <w:t xml:space="preserve"> Annex II.</w:t>
      </w:r>
    </w:p>
    <w:p w14:paraId="6A1BC831" w14:textId="1FB91891" w:rsidR="00117083" w:rsidRPr="002B0919" w:rsidRDefault="389D6EAD" w:rsidP="002458F8">
      <w:pPr>
        <w:pStyle w:val="ListParagraph"/>
        <w:numPr>
          <w:ilvl w:val="0"/>
          <w:numId w:val="64"/>
        </w:numPr>
        <w:spacing w:after="0" w:line="22" w:lineRule="atLeast"/>
        <w:rPr>
          <w:color w:val="000000" w:themeColor="text1"/>
          <w:sz w:val="24"/>
          <w:szCs w:val="24"/>
        </w:rPr>
      </w:pPr>
      <w:r w:rsidRPr="00A07064">
        <w:rPr>
          <w:rFonts w:ascii="Arial" w:hAnsi="Arial" w:cs="Arial"/>
          <w:color w:val="000000" w:themeColor="text1"/>
          <w:sz w:val="24"/>
          <w:szCs w:val="24"/>
        </w:rPr>
        <w:t>Please</w:t>
      </w:r>
      <w:r w:rsidR="00CF5455" w:rsidRPr="00A07064">
        <w:rPr>
          <w:rFonts w:ascii="Arial" w:hAnsi="Arial" w:cs="Arial"/>
          <w:color w:val="000000" w:themeColor="text1"/>
          <w:sz w:val="24"/>
          <w:szCs w:val="24"/>
        </w:rPr>
        <w:t xml:space="preserve"> </w:t>
      </w:r>
      <w:r w:rsidRPr="00A07064">
        <w:rPr>
          <w:rFonts w:ascii="Arial" w:hAnsi="Arial" w:cs="Arial"/>
          <w:color w:val="000000" w:themeColor="text1"/>
          <w:sz w:val="24"/>
          <w:szCs w:val="24"/>
        </w:rPr>
        <w:t xml:space="preserve">complete </w:t>
      </w:r>
      <w:r w:rsidR="290D68EC" w:rsidRPr="00A07064">
        <w:rPr>
          <w:rFonts w:ascii="Arial" w:hAnsi="Arial" w:cs="Arial"/>
          <w:color w:val="000000" w:themeColor="text1"/>
          <w:sz w:val="24"/>
          <w:szCs w:val="24"/>
        </w:rPr>
        <w:t xml:space="preserve">the blank white </w:t>
      </w:r>
      <w:r w:rsidR="5E4D249A" w:rsidRPr="00A07064">
        <w:rPr>
          <w:rFonts w:ascii="Arial" w:hAnsi="Arial" w:cs="Arial"/>
          <w:color w:val="000000" w:themeColor="text1"/>
          <w:sz w:val="24"/>
          <w:szCs w:val="24"/>
        </w:rPr>
        <w:t xml:space="preserve">cells of </w:t>
      </w:r>
      <w:r w:rsidRPr="00A07064">
        <w:rPr>
          <w:rFonts w:ascii="Arial" w:hAnsi="Arial" w:cs="Arial"/>
          <w:color w:val="000000" w:themeColor="text1"/>
          <w:sz w:val="24"/>
          <w:szCs w:val="24"/>
        </w:rPr>
        <w:t>the table in</w:t>
      </w:r>
      <w:r w:rsidR="00CF5455" w:rsidRPr="00A07064">
        <w:rPr>
          <w:rFonts w:ascii="Arial" w:hAnsi="Arial" w:cs="Arial"/>
          <w:color w:val="000000" w:themeColor="text1"/>
          <w:sz w:val="24"/>
          <w:szCs w:val="24"/>
        </w:rPr>
        <w:t xml:space="preserve"> </w:t>
      </w:r>
      <w:r w:rsidR="00CF5455" w:rsidRPr="00846A0F">
        <w:rPr>
          <w:rFonts w:ascii="Arial" w:hAnsi="Arial" w:cs="Arial"/>
          <w:b/>
          <w:bCs/>
          <w:color w:val="000000" w:themeColor="text1"/>
          <w:sz w:val="24"/>
          <w:szCs w:val="24"/>
        </w:rPr>
        <w:t>D4</w:t>
      </w:r>
      <w:r w:rsidR="00AC5468" w:rsidRPr="00846A0F">
        <w:rPr>
          <w:rFonts w:ascii="Arial" w:hAnsi="Arial" w:cs="Arial"/>
          <w:b/>
          <w:bCs/>
          <w:color w:val="000000" w:themeColor="text1"/>
          <w:sz w:val="24"/>
          <w:szCs w:val="24"/>
        </w:rPr>
        <w:t>.1</w:t>
      </w:r>
      <w:r w:rsidR="00CF5455" w:rsidRPr="00846A0F">
        <w:rPr>
          <w:rFonts w:ascii="Arial" w:hAnsi="Arial" w:cs="Arial"/>
          <w:b/>
          <w:bCs/>
          <w:color w:val="000000" w:themeColor="text1"/>
          <w:sz w:val="24"/>
          <w:szCs w:val="24"/>
        </w:rPr>
        <w:t xml:space="preserve"> – </w:t>
      </w:r>
      <w:r w:rsidR="3515554B" w:rsidRPr="00846A0F">
        <w:rPr>
          <w:rFonts w:ascii="Arial" w:hAnsi="Arial" w:cs="Arial"/>
          <w:b/>
          <w:bCs/>
          <w:color w:val="000000" w:themeColor="text1"/>
          <w:sz w:val="24"/>
          <w:szCs w:val="24"/>
        </w:rPr>
        <w:t>Upwards c</w:t>
      </w:r>
      <w:r w:rsidR="00CF5455" w:rsidRPr="00846A0F">
        <w:rPr>
          <w:rFonts w:ascii="Arial" w:hAnsi="Arial" w:cs="Arial"/>
          <w:b/>
          <w:bCs/>
          <w:color w:val="000000" w:themeColor="text1"/>
          <w:sz w:val="24"/>
          <w:szCs w:val="24"/>
        </w:rPr>
        <w:t xml:space="preserve">ost </w:t>
      </w:r>
      <w:r w:rsidR="00146DE0" w:rsidRPr="00C76676">
        <w:rPr>
          <w:rFonts w:ascii="Arial" w:hAnsi="Arial" w:cs="Arial"/>
          <w:b/>
          <w:bCs/>
          <w:color w:val="000000" w:themeColor="text1"/>
          <w:sz w:val="24"/>
          <w:szCs w:val="24"/>
        </w:rPr>
        <w:t>reconciliation</w:t>
      </w:r>
      <w:r w:rsidR="58AA5AAF" w:rsidRPr="002B0919">
        <w:rPr>
          <w:rFonts w:ascii="Arial" w:hAnsi="Arial" w:cs="Arial"/>
          <w:color w:val="000000" w:themeColor="text1"/>
          <w:sz w:val="24"/>
          <w:szCs w:val="24"/>
        </w:rPr>
        <w:t>.</w:t>
      </w:r>
      <w:r w:rsidR="136AD11D" w:rsidRPr="002B0919">
        <w:rPr>
          <w:rFonts w:ascii="Arial" w:hAnsi="Arial" w:cs="Arial"/>
          <w:color w:val="000000" w:themeColor="text1"/>
          <w:sz w:val="24"/>
          <w:szCs w:val="24"/>
        </w:rPr>
        <w:t xml:space="preserve"> </w:t>
      </w:r>
      <w:r w:rsidR="76C109F3" w:rsidRPr="002B0919">
        <w:rPr>
          <w:rFonts w:ascii="Arial" w:hAnsi="Arial" w:cs="Arial"/>
          <w:color w:val="000000" w:themeColor="text1"/>
          <w:sz w:val="24"/>
          <w:szCs w:val="24"/>
        </w:rPr>
        <w:t xml:space="preserve">Please </w:t>
      </w:r>
      <w:r w:rsidR="00C85E5C">
        <w:rPr>
          <w:rFonts w:ascii="Arial" w:hAnsi="Arial" w:cs="Arial"/>
          <w:color w:val="000000" w:themeColor="text1"/>
          <w:sz w:val="24"/>
          <w:szCs w:val="24"/>
        </w:rPr>
        <w:t xml:space="preserve">use the box below to </w:t>
      </w:r>
      <w:r w:rsidR="76C109F3" w:rsidRPr="002B0919">
        <w:rPr>
          <w:rFonts w:ascii="Arial" w:hAnsi="Arial" w:cs="Arial"/>
          <w:color w:val="000000" w:themeColor="text1"/>
          <w:sz w:val="24"/>
          <w:szCs w:val="24"/>
        </w:rPr>
        <w:t xml:space="preserve">reference any source documentation </w:t>
      </w:r>
      <w:r w:rsidR="00C76676">
        <w:rPr>
          <w:rFonts w:ascii="Arial" w:hAnsi="Arial" w:cs="Arial"/>
          <w:color w:val="000000" w:themeColor="text1"/>
          <w:sz w:val="24"/>
          <w:szCs w:val="24"/>
        </w:rPr>
        <w:t xml:space="preserve">for </w:t>
      </w:r>
      <w:r w:rsidR="76C109F3" w:rsidRPr="002B0919">
        <w:rPr>
          <w:rFonts w:ascii="Arial" w:hAnsi="Arial" w:cs="Arial"/>
          <w:color w:val="000000" w:themeColor="text1"/>
          <w:sz w:val="24"/>
          <w:szCs w:val="24"/>
        </w:rPr>
        <w:t>the data, assigning the relevant appendix number</w:t>
      </w:r>
      <w:r w:rsidR="608A2C45" w:rsidRPr="002B0919">
        <w:rPr>
          <w:rFonts w:ascii="Arial" w:hAnsi="Arial" w:cs="Arial"/>
          <w:color w:val="000000" w:themeColor="text1"/>
          <w:sz w:val="24"/>
          <w:szCs w:val="24"/>
        </w:rPr>
        <w:t xml:space="preserve"> and highlighting where the relevant figures in the document are located. </w:t>
      </w:r>
    </w:p>
    <w:p w14:paraId="01047786" w14:textId="64C2C0F8" w:rsidR="00972A96" w:rsidRPr="00A07064" w:rsidRDefault="00972A96" w:rsidP="002458F8">
      <w:pPr>
        <w:pStyle w:val="ListParagraph"/>
        <w:numPr>
          <w:ilvl w:val="0"/>
          <w:numId w:val="64"/>
        </w:numPr>
        <w:spacing w:after="0" w:line="22" w:lineRule="atLeast"/>
        <w:rPr>
          <w:rFonts w:ascii="Arial" w:hAnsi="Arial" w:cs="Arial"/>
          <w:color w:val="000000" w:themeColor="text1"/>
          <w:sz w:val="24"/>
          <w:szCs w:val="24"/>
        </w:rPr>
      </w:pPr>
      <w:r w:rsidRPr="00A07064">
        <w:rPr>
          <w:rFonts w:ascii="Arial" w:hAnsi="Arial" w:cs="Arial"/>
          <w:color w:val="000000" w:themeColor="text1"/>
          <w:sz w:val="24"/>
          <w:szCs w:val="24"/>
        </w:rPr>
        <w:t>If</w:t>
      </w:r>
      <w:r w:rsidR="293176ED" w:rsidRPr="00A07064">
        <w:rPr>
          <w:rFonts w:ascii="Arial" w:hAnsi="Arial" w:cs="Arial"/>
          <w:color w:val="000000" w:themeColor="text1"/>
          <w:sz w:val="24"/>
          <w:szCs w:val="24"/>
        </w:rPr>
        <w:t xml:space="preserve"> you use any </w:t>
      </w:r>
      <w:r w:rsidR="290D68EC" w:rsidRPr="00A07064">
        <w:rPr>
          <w:rFonts w:ascii="Arial" w:hAnsi="Arial" w:cs="Arial"/>
          <w:color w:val="000000" w:themeColor="text1"/>
          <w:sz w:val="24"/>
          <w:szCs w:val="24"/>
        </w:rPr>
        <w:t xml:space="preserve">additional </w:t>
      </w:r>
      <w:r w:rsidR="293176ED" w:rsidRPr="00A07064">
        <w:rPr>
          <w:rFonts w:ascii="Arial" w:hAnsi="Arial" w:cs="Arial"/>
          <w:color w:val="000000" w:themeColor="text1"/>
          <w:sz w:val="24"/>
          <w:szCs w:val="24"/>
        </w:rPr>
        <w:t xml:space="preserve">formulae to </w:t>
      </w:r>
      <w:r w:rsidR="0A3D3AF9" w:rsidRPr="00A07064">
        <w:rPr>
          <w:rFonts w:ascii="Arial" w:hAnsi="Arial" w:cs="Arial"/>
          <w:color w:val="000000" w:themeColor="text1"/>
          <w:sz w:val="24"/>
          <w:szCs w:val="24"/>
        </w:rPr>
        <w:t>complete the table, p</w:t>
      </w:r>
      <w:r w:rsidR="57BEDC97" w:rsidRPr="00A07064">
        <w:rPr>
          <w:rFonts w:ascii="Arial" w:hAnsi="Arial" w:cs="Arial"/>
          <w:color w:val="000000" w:themeColor="text1"/>
          <w:sz w:val="24"/>
          <w:szCs w:val="24"/>
        </w:rPr>
        <w:t>lease include these.</w:t>
      </w:r>
    </w:p>
    <w:p w14:paraId="6647B200" w14:textId="2AFE433D" w:rsidR="57BEDC97" w:rsidRPr="00C67AF7" w:rsidRDefault="57BEDC97" w:rsidP="002458F8">
      <w:pPr>
        <w:pStyle w:val="ListParagraph"/>
        <w:numPr>
          <w:ilvl w:val="0"/>
          <w:numId w:val="64"/>
        </w:numPr>
        <w:spacing w:after="0" w:line="22" w:lineRule="atLeast"/>
        <w:rPr>
          <w:color w:val="000000" w:themeColor="text1"/>
          <w:sz w:val="24"/>
          <w:szCs w:val="24"/>
        </w:rPr>
      </w:pPr>
      <w:r w:rsidRPr="002B0919">
        <w:rPr>
          <w:rFonts w:ascii="Arial" w:hAnsi="Arial" w:cs="Arial"/>
          <w:color w:val="000000" w:themeColor="text1"/>
          <w:sz w:val="24"/>
          <w:szCs w:val="24"/>
        </w:rPr>
        <w:t>Please ensure that the table is complete</w:t>
      </w:r>
      <w:r w:rsidR="00C55063">
        <w:rPr>
          <w:rFonts w:ascii="Arial" w:hAnsi="Arial" w:cs="Arial"/>
          <w:color w:val="000000" w:themeColor="text1"/>
          <w:sz w:val="24"/>
          <w:szCs w:val="24"/>
        </w:rPr>
        <w:t>d</w:t>
      </w:r>
      <w:r w:rsidRPr="002B0919">
        <w:rPr>
          <w:rFonts w:ascii="Arial" w:hAnsi="Arial" w:cs="Arial"/>
          <w:color w:val="000000" w:themeColor="text1"/>
          <w:sz w:val="24"/>
          <w:szCs w:val="24"/>
        </w:rPr>
        <w:t xml:space="preserve"> using your accounting currency.</w:t>
      </w:r>
    </w:p>
    <w:p w14:paraId="7766409E" w14:textId="7D967097" w:rsidR="00C67AF7" w:rsidRDefault="00C67AF7" w:rsidP="00C67AF7">
      <w:pPr>
        <w:spacing w:after="0" w:line="22" w:lineRule="atLeast"/>
        <w:rPr>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67AF7" w:rsidRPr="00D9239B" w14:paraId="39AF6C77" w14:textId="77777777" w:rsidTr="001415BE">
        <w:tc>
          <w:tcPr>
            <w:tcW w:w="9016" w:type="dxa"/>
            <w:gridSpan w:val="2"/>
          </w:tcPr>
          <w:p w14:paraId="5A3D65D8"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078E9D6"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67AF7" w:rsidRPr="00D9239B" w14:paraId="126740FE" w14:textId="77777777" w:rsidTr="001415BE">
        <w:tc>
          <w:tcPr>
            <w:tcW w:w="4508" w:type="dxa"/>
            <w:tcBorders>
              <w:top w:val="single" w:sz="4" w:space="0" w:color="FFFFFF" w:themeColor="background1"/>
              <w:left w:val="nil"/>
              <w:bottom w:val="nil"/>
              <w:right w:val="single" w:sz="4" w:space="0" w:color="auto"/>
            </w:tcBorders>
          </w:tcPr>
          <w:p w14:paraId="19E0F424"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602BF06"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FAD608C" w14:textId="77777777" w:rsidR="6B40D3F0" w:rsidRPr="00185673" w:rsidRDefault="6B40D3F0" w:rsidP="00C67AF7">
      <w:pPr>
        <w:spacing w:after="0" w:line="22" w:lineRule="atLeast"/>
        <w:rPr>
          <w:rFonts w:ascii="Arial" w:hAnsi="Arial" w:cs="Arial"/>
          <w:color w:val="000000" w:themeColor="text1"/>
          <w:sz w:val="24"/>
          <w:szCs w:val="24"/>
        </w:rPr>
      </w:pPr>
    </w:p>
    <w:p w14:paraId="7AF6B1A2" w14:textId="09A7D1E7" w:rsidR="4F74098A" w:rsidRPr="00A07064" w:rsidRDefault="00FD037F" w:rsidP="003740AF">
      <w:pPr>
        <w:pStyle w:val="Heading2"/>
      </w:pPr>
      <w:bookmarkStart w:id="161" w:name="_Toc16852869"/>
      <w:bookmarkStart w:id="162" w:name="_Toc49839306"/>
      <w:r w:rsidRPr="00A07064">
        <w:t>D</w:t>
      </w:r>
      <w:r w:rsidR="6EBEBC77" w:rsidRPr="00A07064">
        <w:t>5</w:t>
      </w:r>
      <w:r w:rsidR="007F565A" w:rsidRPr="00A07064">
        <w:tab/>
      </w:r>
      <w:r w:rsidR="6EBEBC77" w:rsidRPr="00A07064">
        <w:t>Capacity</w:t>
      </w:r>
      <w:bookmarkEnd w:id="161"/>
      <w:bookmarkEnd w:id="162"/>
    </w:p>
    <w:p w14:paraId="1557926C" w14:textId="77777777" w:rsidR="00C67AF7" w:rsidRDefault="00C67AF7" w:rsidP="001E12E3">
      <w:pPr>
        <w:suppressAutoHyphens/>
        <w:spacing w:after="0" w:line="22" w:lineRule="atLeast"/>
        <w:rPr>
          <w:rFonts w:ascii="Arial" w:eastAsia="Arial" w:hAnsi="Arial" w:cs="Arial"/>
          <w:color w:val="000000" w:themeColor="text1"/>
          <w:sz w:val="24"/>
          <w:szCs w:val="24"/>
        </w:rPr>
      </w:pPr>
    </w:p>
    <w:p w14:paraId="3B22D32D" w14:textId="0CDD000C" w:rsidR="71DE1269" w:rsidRPr="00A07064" w:rsidRDefault="768B1A92" w:rsidP="001E12E3">
      <w:p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Complete </w:t>
      </w:r>
      <w:r w:rsidRPr="00A07064">
        <w:rPr>
          <w:rFonts w:ascii="Arial" w:eastAsia="Arial" w:hAnsi="Arial" w:cs="Arial"/>
          <w:b/>
          <w:bCs/>
          <w:sz w:val="24"/>
          <w:szCs w:val="24"/>
        </w:rPr>
        <w:t>Section D – Costing information</w:t>
      </w:r>
      <w:r w:rsidRPr="00A07064">
        <w:rPr>
          <w:rFonts w:ascii="Arial" w:eastAsia="Arial" w:hAnsi="Arial" w:cs="Arial"/>
          <w:b/>
          <w:bCs/>
          <w:color w:val="000000" w:themeColor="text1"/>
          <w:sz w:val="24"/>
          <w:szCs w:val="24"/>
        </w:rPr>
        <w:t xml:space="preserve">, </w:t>
      </w:r>
      <w:r w:rsidRPr="00A07064">
        <w:rPr>
          <w:rFonts w:ascii="Arial" w:eastAsia="Arial" w:hAnsi="Arial" w:cs="Arial"/>
          <w:color w:val="000000" w:themeColor="text1"/>
          <w:sz w:val="24"/>
          <w:szCs w:val="24"/>
        </w:rPr>
        <w:t xml:space="preserve">subsection </w:t>
      </w:r>
      <w:r w:rsidRPr="00A07064">
        <w:rPr>
          <w:rFonts w:ascii="Arial" w:eastAsia="Arial" w:hAnsi="Arial" w:cs="Arial"/>
          <w:b/>
          <w:bCs/>
          <w:color w:val="000000" w:themeColor="text1"/>
          <w:sz w:val="24"/>
          <w:szCs w:val="24"/>
        </w:rPr>
        <w:t>D5 – Capacity, Annex II</w:t>
      </w:r>
      <w:r w:rsidRPr="00A07064">
        <w:rPr>
          <w:rFonts w:ascii="Arial" w:eastAsia="Arial" w:hAnsi="Arial" w:cs="Arial"/>
          <w:color w:val="000000" w:themeColor="text1"/>
          <w:sz w:val="24"/>
          <w:szCs w:val="24"/>
        </w:rPr>
        <w:t>.</w:t>
      </w:r>
    </w:p>
    <w:p w14:paraId="420C3B37" w14:textId="77777777" w:rsidR="00AE21DC" w:rsidRPr="00A07064" w:rsidRDefault="00AE21DC" w:rsidP="001E12E3">
      <w:pPr>
        <w:pStyle w:val="ListParagraph"/>
        <w:suppressAutoHyphens/>
        <w:spacing w:after="0" w:line="22" w:lineRule="atLeast"/>
        <w:ind w:left="360"/>
        <w:rPr>
          <w:rFonts w:ascii="Arial" w:hAnsi="Arial" w:cs="Arial"/>
          <w:color w:val="000000" w:themeColor="text1"/>
          <w:sz w:val="24"/>
          <w:szCs w:val="24"/>
        </w:rPr>
      </w:pPr>
    </w:p>
    <w:p w14:paraId="6A488CF6" w14:textId="196F19DA" w:rsidR="00D07379" w:rsidRDefault="768B1A92" w:rsidP="002458F8">
      <w:pPr>
        <w:pStyle w:val="ListParagraph"/>
        <w:numPr>
          <w:ilvl w:val="0"/>
          <w:numId w:val="16"/>
        </w:numPr>
        <w:suppressAutoHyphens/>
        <w:spacing w:after="0" w:line="22" w:lineRule="atLeast"/>
        <w:rPr>
          <w:rFonts w:ascii="Arial" w:eastAsia="Arial" w:hAnsi="Arial" w:cs="Arial"/>
          <w:sz w:val="24"/>
          <w:szCs w:val="24"/>
        </w:rPr>
      </w:pPr>
      <w:r w:rsidRPr="00A07064">
        <w:rPr>
          <w:rFonts w:ascii="Arial" w:eastAsia="Arial" w:hAnsi="Arial" w:cs="Arial"/>
          <w:color w:val="000000" w:themeColor="text1"/>
          <w:sz w:val="24"/>
          <w:szCs w:val="24"/>
        </w:rPr>
        <w:t xml:space="preserve">Explain your calculation of the capacity and the capacity utilisation for the goods </w:t>
      </w:r>
      <w:r w:rsidRPr="00EA7C71">
        <w:rPr>
          <w:rFonts w:ascii="Arial" w:eastAsia="Arial" w:hAnsi="Arial" w:cs="Arial"/>
          <w:color w:val="000000" w:themeColor="text1"/>
          <w:sz w:val="24"/>
          <w:szCs w:val="24"/>
        </w:rPr>
        <w:t>subject to review</w:t>
      </w:r>
      <w:r w:rsidRPr="00A07064">
        <w:rPr>
          <w:rFonts w:ascii="Arial" w:eastAsia="Arial" w:hAnsi="Arial" w:cs="Arial"/>
          <w:color w:val="000000" w:themeColor="text1"/>
          <w:sz w:val="24"/>
          <w:szCs w:val="24"/>
        </w:rPr>
        <w:t xml:space="preserve">. </w:t>
      </w:r>
      <w:r w:rsidRPr="00A07064">
        <w:rPr>
          <w:rFonts w:ascii="Arial" w:eastAsia="Arial" w:hAnsi="Arial" w:cs="Arial"/>
          <w:sz w:val="24"/>
          <w:szCs w:val="24"/>
        </w:rPr>
        <w:t>What is the basis for calculating your capacity? (For example, number of shifts, working days per year, name plate versus actual capacity, idle time for machinery maintenance and changes in the production process etc.)</w:t>
      </w:r>
    </w:p>
    <w:p w14:paraId="13C97EC9" w14:textId="06AD2C24" w:rsidR="00C67AF7" w:rsidRDefault="00C67AF7" w:rsidP="00C67AF7">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67AF7" w:rsidRPr="00D9239B" w14:paraId="6AC45066" w14:textId="77777777" w:rsidTr="001415BE">
        <w:tc>
          <w:tcPr>
            <w:tcW w:w="9016" w:type="dxa"/>
            <w:gridSpan w:val="2"/>
          </w:tcPr>
          <w:p w14:paraId="70CB4157"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0968DA2"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67AF7" w:rsidRPr="00D9239B" w14:paraId="72016AE9" w14:textId="77777777" w:rsidTr="001415BE">
        <w:tc>
          <w:tcPr>
            <w:tcW w:w="4508" w:type="dxa"/>
            <w:tcBorders>
              <w:top w:val="single" w:sz="4" w:space="0" w:color="FFFFFF" w:themeColor="background1"/>
              <w:left w:val="nil"/>
              <w:bottom w:val="nil"/>
              <w:right w:val="single" w:sz="4" w:space="0" w:color="auto"/>
            </w:tcBorders>
          </w:tcPr>
          <w:p w14:paraId="084D3D03"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62A5B68" w14:textId="77777777" w:rsidR="00C67AF7" w:rsidRPr="00D9239B" w:rsidRDefault="00C67AF7"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02445B3" w14:textId="77777777" w:rsidR="3D6BF1CA" w:rsidRPr="0060633E" w:rsidRDefault="3D6BF1CA" w:rsidP="001E12E3">
      <w:pPr>
        <w:suppressAutoHyphens/>
        <w:spacing w:after="0" w:line="22" w:lineRule="atLeast"/>
        <w:jc w:val="both"/>
        <w:rPr>
          <w:rFonts w:ascii="Arial" w:eastAsia="Arial" w:hAnsi="Arial" w:cs="Arial"/>
          <w:sz w:val="24"/>
          <w:szCs w:val="24"/>
        </w:rPr>
      </w:pPr>
    </w:p>
    <w:p w14:paraId="5A929CD2" w14:textId="5D65CF2F" w:rsidR="00D07379" w:rsidRPr="004013BB" w:rsidRDefault="2DAB7491" w:rsidP="002458F8">
      <w:pPr>
        <w:pStyle w:val="ListParagraph"/>
        <w:numPr>
          <w:ilvl w:val="0"/>
          <w:numId w:val="16"/>
        </w:numPr>
        <w:suppressAutoHyphens/>
        <w:spacing w:after="0" w:line="22" w:lineRule="atLeast"/>
        <w:rPr>
          <w:rFonts w:ascii="Arial" w:hAnsi="Arial" w:cs="Arial"/>
          <w:color w:val="000000" w:themeColor="text1"/>
          <w:sz w:val="24"/>
          <w:szCs w:val="24"/>
        </w:rPr>
      </w:pPr>
      <w:r w:rsidRPr="00893FA6">
        <w:rPr>
          <w:rFonts w:ascii="Arial" w:eastAsia="Arial" w:hAnsi="Arial" w:cs="Arial"/>
          <w:color w:val="000000" w:themeColor="text1"/>
          <w:sz w:val="24"/>
          <w:szCs w:val="24"/>
        </w:rPr>
        <w:t>If you have plans to begin new product chains or increase current production capacity of goods in the UK market, your domestic market or any other third country markets, please prov</w:t>
      </w:r>
      <w:r w:rsidRPr="00A07064">
        <w:rPr>
          <w:rFonts w:ascii="Arial" w:eastAsia="Arial" w:hAnsi="Arial" w:cs="Arial"/>
          <w:color w:val="000000" w:themeColor="text1"/>
          <w:sz w:val="24"/>
          <w:szCs w:val="24"/>
        </w:rPr>
        <w:t xml:space="preserve">ide us with full details of your plans. </w:t>
      </w:r>
      <w:r w:rsidRPr="00EA7C71">
        <w:rPr>
          <w:rFonts w:ascii="Arial" w:eastAsia="Arial" w:hAnsi="Arial" w:cs="Arial"/>
          <w:sz w:val="24"/>
          <w:szCs w:val="24"/>
        </w:rPr>
        <w:t>Please explain how you expect these plans to be affected if the existing anti-dumping measure on the goods subject to review were to no longer apply.</w:t>
      </w:r>
    </w:p>
    <w:p w14:paraId="1FE60E37" w14:textId="030EF033" w:rsidR="004013BB" w:rsidRDefault="004013BB" w:rsidP="004013BB">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4A09C541" w14:textId="77777777" w:rsidTr="001415BE">
        <w:tc>
          <w:tcPr>
            <w:tcW w:w="9016" w:type="dxa"/>
            <w:gridSpan w:val="2"/>
          </w:tcPr>
          <w:p w14:paraId="35DECF36"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FC029A0"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7546A" w:rsidRPr="00D9239B" w14:paraId="055731C2" w14:textId="77777777" w:rsidTr="001415BE">
        <w:tc>
          <w:tcPr>
            <w:tcW w:w="4508" w:type="dxa"/>
            <w:tcBorders>
              <w:top w:val="single" w:sz="4" w:space="0" w:color="FFFFFF" w:themeColor="background1"/>
              <w:left w:val="nil"/>
              <w:bottom w:val="nil"/>
              <w:right w:val="single" w:sz="4" w:space="0" w:color="auto"/>
            </w:tcBorders>
          </w:tcPr>
          <w:p w14:paraId="73E11831"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D69F7E1"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C1D3350" w14:textId="77777777" w:rsidR="3E8EFEC4" w:rsidRPr="0060633E" w:rsidRDefault="3E8EFEC4" w:rsidP="001E12E3">
      <w:pPr>
        <w:pStyle w:val="ListParagraph"/>
        <w:suppressAutoHyphens/>
        <w:spacing w:after="0" w:line="22" w:lineRule="atLeast"/>
        <w:ind w:left="0"/>
        <w:jc w:val="both"/>
        <w:rPr>
          <w:rFonts w:ascii="Arial" w:hAnsi="Arial" w:cs="Arial"/>
          <w:color w:val="000000" w:themeColor="text1"/>
          <w:sz w:val="24"/>
          <w:szCs w:val="24"/>
        </w:rPr>
      </w:pPr>
    </w:p>
    <w:p w14:paraId="2746409B" w14:textId="587C75B7" w:rsidR="00D07379" w:rsidRPr="00D7546A" w:rsidRDefault="342ED7CD" w:rsidP="002458F8">
      <w:pPr>
        <w:pStyle w:val="ListParagraph"/>
        <w:numPr>
          <w:ilvl w:val="0"/>
          <w:numId w:val="16"/>
        </w:numPr>
        <w:suppressAutoHyphens/>
        <w:spacing w:after="0" w:line="22" w:lineRule="atLeast"/>
        <w:rPr>
          <w:rFonts w:ascii="Arial" w:hAnsi="Arial" w:cs="Arial"/>
          <w:color w:val="000000" w:themeColor="text1"/>
          <w:sz w:val="24"/>
          <w:szCs w:val="24"/>
        </w:rPr>
      </w:pPr>
      <w:r w:rsidRPr="00893FA6">
        <w:rPr>
          <w:rFonts w:ascii="Arial" w:eastAsia="Arial" w:hAnsi="Arial" w:cs="Arial"/>
          <w:color w:val="000000" w:themeColor="text1"/>
          <w:sz w:val="24"/>
          <w:szCs w:val="24"/>
        </w:rPr>
        <w:t xml:space="preserve">Other than the goods </w:t>
      </w:r>
      <w:r w:rsidRPr="00EA7C71">
        <w:rPr>
          <w:rFonts w:ascii="Arial" w:eastAsia="Arial" w:hAnsi="Arial" w:cs="Arial"/>
          <w:color w:val="000000" w:themeColor="text1"/>
          <w:sz w:val="24"/>
          <w:szCs w:val="24"/>
        </w:rPr>
        <w:t>subject to review</w:t>
      </w:r>
      <w:r w:rsidRPr="00A07064">
        <w:rPr>
          <w:rFonts w:ascii="Arial" w:eastAsia="Arial" w:hAnsi="Arial" w:cs="Arial"/>
          <w:color w:val="000000" w:themeColor="text1"/>
          <w:sz w:val="24"/>
          <w:szCs w:val="24"/>
        </w:rPr>
        <w:t>, please explain whether the plant production capacity can be used to produce other goods and why. Explain your method for allocating production capacity in this situation.</w:t>
      </w:r>
    </w:p>
    <w:p w14:paraId="256C8412" w14:textId="3CA72EED" w:rsidR="00D7546A" w:rsidRDefault="00D7546A" w:rsidP="00D7546A">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4D31A0F0" w14:textId="77777777" w:rsidTr="001415BE">
        <w:tc>
          <w:tcPr>
            <w:tcW w:w="9016" w:type="dxa"/>
            <w:gridSpan w:val="2"/>
          </w:tcPr>
          <w:p w14:paraId="57F277CD"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BEAE3CB"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7546A" w:rsidRPr="00D9239B" w14:paraId="6A1D7FB5" w14:textId="77777777" w:rsidTr="001415BE">
        <w:tc>
          <w:tcPr>
            <w:tcW w:w="4508" w:type="dxa"/>
            <w:tcBorders>
              <w:top w:val="single" w:sz="4" w:space="0" w:color="FFFFFF" w:themeColor="background1"/>
              <w:left w:val="nil"/>
              <w:bottom w:val="nil"/>
              <w:right w:val="single" w:sz="4" w:space="0" w:color="auto"/>
            </w:tcBorders>
          </w:tcPr>
          <w:p w14:paraId="03F7E7E4"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887BAFE"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73F0D6D" w14:textId="77777777" w:rsidR="71DE1269" w:rsidRPr="00893FA6" w:rsidDel="768800F9" w:rsidRDefault="009722CB" w:rsidP="001E12E3">
      <w:pPr>
        <w:suppressAutoHyphens/>
        <w:spacing w:after="0" w:line="22" w:lineRule="atLeast"/>
        <w:rPr>
          <w:rFonts w:ascii="Arial" w:hAnsi="Arial" w:cs="Arial"/>
          <w:sz w:val="24"/>
          <w:szCs w:val="24"/>
        </w:rPr>
      </w:pPr>
      <w:r w:rsidRPr="0060633E">
        <w:rPr>
          <w:rFonts w:ascii="Arial" w:hAnsi="Arial" w:cs="Arial"/>
        </w:rPr>
        <w:t xml:space="preserve"> </w:t>
      </w:r>
    </w:p>
    <w:p w14:paraId="68F2BFC0" w14:textId="32BC5953" w:rsidR="71DE1269" w:rsidRPr="00A07064" w:rsidRDefault="00FD037F" w:rsidP="003740AF">
      <w:pPr>
        <w:pStyle w:val="Heading2"/>
      </w:pPr>
      <w:bookmarkStart w:id="163" w:name="_Toc16852870"/>
      <w:bookmarkStart w:id="164" w:name="_Toc49839307"/>
      <w:r w:rsidRPr="00A07064">
        <w:t>D</w:t>
      </w:r>
      <w:r w:rsidR="00C60324" w:rsidRPr="00A07064">
        <w:t>6</w:t>
      </w:r>
      <w:r w:rsidR="007F565A" w:rsidRPr="00A07064">
        <w:tab/>
      </w:r>
      <w:r w:rsidR="5B3B38A1" w:rsidRPr="00A07064">
        <w:t>Stocks</w:t>
      </w:r>
      <w:bookmarkEnd w:id="163"/>
      <w:bookmarkEnd w:id="164"/>
    </w:p>
    <w:p w14:paraId="6709D306" w14:textId="77777777" w:rsidR="00D7546A" w:rsidRPr="00D7546A" w:rsidRDefault="00D7546A" w:rsidP="00D7546A">
      <w:pPr>
        <w:suppressAutoHyphens/>
        <w:spacing w:after="0" w:line="22" w:lineRule="atLeast"/>
        <w:rPr>
          <w:rFonts w:ascii="Arial" w:hAnsi="Arial" w:cs="Arial"/>
          <w:color w:val="000000" w:themeColor="text1"/>
          <w:sz w:val="24"/>
          <w:szCs w:val="24"/>
        </w:rPr>
      </w:pPr>
    </w:p>
    <w:p w14:paraId="465D222E" w14:textId="3F83F548" w:rsidR="41314AF7" w:rsidRPr="00D7546A" w:rsidRDefault="768B1A92" w:rsidP="002458F8">
      <w:pPr>
        <w:pStyle w:val="ListParagraph"/>
        <w:numPr>
          <w:ilvl w:val="0"/>
          <w:numId w:val="15"/>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Complete </w:t>
      </w:r>
      <w:r w:rsidRPr="00A07064">
        <w:rPr>
          <w:rFonts w:ascii="Arial" w:eastAsia="Arial" w:hAnsi="Arial" w:cs="Arial"/>
          <w:b/>
          <w:bCs/>
          <w:sz w:val="24"/>
          <w:szCs w:val="24"/>
        </w:rPr>
        <w:t>Section D – Costing information</w:t>
      </w:r>
      <w:r w:rsidRPr="00A07064">
        <w:rPr>
          <w:rFonts w:ascii="Arial" w:eastAsia="Arial" w:hAnsi="Arial" w:cs="Arial"/>
          <w:b/>
          <w:bCs/>
          <w:color w:val="000000" w:themeColor="text1"/>
          <w:sz w:val="24"/>
          <w:szCs w:val="24"/>
        </w:rPr>
        <w:t>, D6 – Stocks, Annex II.</w:t>
      </w:r>
      <w:r w:rsidRPr="00A07064">
        <w:rPr>
          <w:rFonts w:ascii="Arial" w:eastAsia="Arial" w:hAnsi="Arial" w:cs="Arial"/>
          <w:color w:val="000000" w:themeColor="text1"/>
          <w:sz w:val="24"/>
          <w:szCs w:val="24"/>
        </w:rPr>
        <w:t xml:space="preserve"> Explain the difference between your own production and purchased goods.</w:t>
      </w:r>
    </w:p>
    <w:p w14:paraId="44658F44" w14:textId="6EC8A85A" w:rsidR="00D7546A" w:rsidRDefault="00D7546A" w:rsidP="00D7546A">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13810323" w14:textId="77777777" w:rsidTr="001415BE">
        <w:tc>
          <w:tcPr>
            <w:tcW w:w="9016" w:type="dxa"/>
            <w:gridSpan w:val="2"/>
          </w:tcPr>
          <w:p w14:paraId="1ABC046E"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A02ABAE"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7546A" w:rsidRPr="00D9239B" w14:paraId="0B5A57BA" w14:textId="77777777" w:rsidTr="001415BE">
        <w:tc>
          <w:tcPr>
            <w:tcW w:w="4508" w:type="dxa"/>
            <w:tcBorders>
              <w:top w:val="single" w:sz="4" w:space="0" w:color="FFFFFF" w:themeColor="background1"/>
              <w:left w:val="nil"/>
              <w:bottom w:val="nil"/>
              <w:right w:val="single" w:sz="4" w:space="0" w:color="auto"/>
            </w:tcBorders>
          </w:tcPr>
          <w:p w14:paraId="57620FC8"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8046317"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DF527AF" w14:textId="77777777" w:rsidR="41314AF7" w:rsidRPr="0060633E" w:rsidRDefault="41314AF7" w:rsidP="001E12E3">
      <w:pPr>
        <w:suppressAutoHyphens/>
        <w:spacing w:after="0" w:line="22" w:lineRule="atLeast"/>
        <w:rPr>
          <w:rFonts w:ascii="Arial" w:hAnsi="Arial" w:cs="Arial"/>
          <w:color w:val="000000" w:themeColor="text1"/>
          <w:sz w:val="24"/>
          <w:szCs w:val="24"/>
        </w:rPr>
      </w:pPr>
    </w:p>
    <w:p w14:paraId="410050C5" w14:textId="35B2027B" w:rsidR="00D07379" w:rsidRPr="00D7546A" w:rsidRDefault="270FA397" w:rsidP="002458F8">
      <w:pPr>
        <w:pStyle w:val="ListParagraph"/>
        <w:numPr>
          <w:ilvl w:val="0"/>
          <w:numId w:val="15"/>
        </w:numPr>
        <w:suppressAutoHyphens/>
        <w:spacing w:after="0" w:line="22" w:lineRule="atLeast"/>
        <w:rPr>
          <w:rFonts w:ascii="Arial" w:hAnsi="Arial" w:cs="Arial"/>
          <w:color w:val="000000" w:themeColor="text1"/>
          <w:sz w:val="24"/>
          <w:szCs w:val="24"/>
        </w:rPr>
      </w:pPr>
      <w:r w:rsidRPr="00893FA6">
        <w:rPr>
          <w:rFonts w:ascii="Arial" w:eastAsia="Arial" w:hAnsi="Arial" w:cs="Arial"/>
          <w:color w:val="000000" w:themeColor="text1"/>
          <w:sz w:val="24"/>
          <w:szCs w:val="24"/>
        </w:rPr>
        <w:t>Do you consider that the level of stocks has</w:t>
      </w:r>
      <w:r w:rsidRPr="00A07064">
        <w:rPr>
          <w:rFonts w:ascii="Arial" w:eastAsia="Arial" w:hAnsi="Arial" w:cs="Arial"/>
          <w:color w:val="000000" w:themeColor="text1"/>
          <w:sz w:val="24"/>
          <w:szCs w:val="24"/>
        </w:rPr>
        <w:t xml:space="preserve"> been abnormally high in any of the years/periods covered by this investigation? If yes, please explain why you think so.</w:t>
      </w:r>
    </w:p>
    <w:p w14:paraId="0916018D" w14:textId="48966553" w:rsidR="00D7546A" w:rsidRDefault="00D7546A" w:rsidP="00D7546A">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237991D8" w14:textId="77777777" w:rsidTr="001415BE">
        <w:tc>
          <w:tcPr>
            <w:tcW w:w="9016" w:type="dxa"/>
            <w:gridSpan w:val="2"/>
          </w:tcPr>
          <w:p w14:paraId="2F1949FE"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838509D"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7546A" w:rsidRPr="00D9239B" w14:paraId="09CBB316" w14:textId="77777777" w:rsidTr="001415BE">
        <w:tc>
          <w:tcPr>
            <w:tcW w:w="4508" w:type="dxa"/>
            <w:tcBorders>
              <w:top w:val="single" w:sz="4" w:space="0" w:color="FFFFFF" w:themeColor="background1"/>
              <w:left w:val="nil"/>
              <w:bottom w:val="nil"/>
              <w:right w:val="single" w:sz="4" w:space="0" w:color="auto"/>
            </w:tcBorders>
          </w:tcPr>
          <w:p w14:paraId="09DCDA39"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8AC6C82" w14:textId="77777777" w:rsidR="00D7546A" w:rsidRPr="00D9239B" w:rsidRDefault="00D7546A"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52D8A24" w14:textId="77777777" w:rsidR="00D7546A" w:rsidRPr="00D7546A" w:rsidRDefault="00D7546A" w:rsidP="00D7546A">
      <w:pPr>
        <w:suppressAutoHyphens/>
        <w:spacing w:after="0" w:line="22" w:lineRule="atLeast"/>
        <w:rPr>
          <w:rFonts w:ascii="Arial" w:hAnsi="Arial" w:cs="Arial"/>
          <w:color w:val="000000" w:themeColor="text1"/>
          <w:sz w:val="24"/>
          <w:szCs w:val="24"/>
        </w:rPr>
      </w:pPr>
    </w:p>
    <w:p w14:paraId="47388043" w14:textId="517EB2BA" w:rsidR="006947D4" w:rsidRPr="007578D5" w:rsidRDefault="006947D4" w:rsidP="001E12E3">
      <w:pPr>
        <w:suppressAutoHyphens/>
        <w:spacing w:after="0" w:line="22" w:lineRule="atLeast"/>
        <w:rPr>
          <w:rFonts w:ascii="Arial" w:hAnsi="Arial" w:cs="Arial"/>
          <w:color w:val="000000" w:themeColor="text1"/>
          <w:sz w:val="24"/>
          <w:szCs w:val="24"/>
        </w:rPr>
      </w:pPr>
    </w:p>
    <w:p w14:paraId="634D5F1F" w14:textId="39BCE5D1" w:rsidR="006639FB" w:rsidRPr="00EA7C71" w:rsidRDefault="270FA397" w:rsidP="002458F8">
      <w:pPr>
        <w:pStyle w:val="ListParagraph"/>
        <w:numPr>
          <w:ilvl w:val="0"/>
          <w:numId w:val="15"/>
        </w:numPr>
        <w:suppressAutoHyphens/>
        <w:spacing w:after="0" w:line="22" w:lineRule="atLeast"/>
        <w:rPr>
          <w:rFonts w:ascii="Arial" w:hAnsi="Arial" w:cs="Arial"/>
          <w:color w:val="000000" w:themeColor="text1"/>
          <w:sz w:val="24"/>
          <w:szCs w:val="24"/>
        </w:rPr>
      </w:pPr>
      <w:r w:rsidRPr="00EA7C71">
        <w:rPr>
          <w:rFonts w:ascii="Arial" w:eastAsia="Arial" w:hAnsi="Arial" w:cs="Arial"/>
          <w:color w:val="000000" w:themeColor="text1"/>
          <w:sz w:val="24"/>
          <w:szCs w:val="24"/>
        </w:rPr>
        <w:t xml:space="preserve">If the existing anti-dumping measure on the goods subject to review were to no longer apply, how do you expect your stocks </w:t>
      </w:r>
      <w:r w:rsidR="00E92CE3">
        <w:rPr>
          <w:rFonts w:ascii="Arial" w:eastAsia="Arial" w:hAnsi="Arial" w:cs="Arial"/>
          <w:color w:val="000000" w:themeColor="text1"/>
          <w:sz w:val="24"/>
          <w:szCs w:val="24"/>
        </w:rPr>
        <w:t>would</w:t>
      </w:r>
      <w:r w:rsidR="00E92CE3" w:rsidRPr="00EA7C71">
        <w:rPr>
          <w:rFonts w:ascii="Arial" w:eastAsia="Arial" w:hAnsi="Arial" w:cs="Arial"/>
          <w:color w:val="000000" w:themeColor="text1"/>
          <w:sz w:val="24"/>
          <w:szCs w:val="24"/>
        </w:rPr>
        <w:t xml:space="preserve"> </w:t>
      </w:r>
      <w:r w:rsidRPr="00EA7C71">
        <w:rPr>
          <w:rFonts w:ascii="Arial" w:eastAsia="Arial" w:hAnsi="Arial" w:cs="Arial"/>
          <w:color w:val="000000" w:themeColor="text1"/>
          <w:sz w:val="24"/>
          <w:szCs w:val="24"/>
        </w:rPr>
        <w:t xml:space="preserve">be affected? </w:t>
      </w:r>
    </w:p>
    <w:p w14:paraId="5F60C9C3" w14:textId="48D38EC2" w:rsidR="0043190F" w:rsidRDefault="0043190F" w:rsidP="0043190F">
      <w:pPr>
        <w:suppressAutoHyphens/>
        <w:spacing w:after="0" w:line="22" w:lineRule="atLeast"/>
        <w:rPr>
          <w:rFonts w:ascii="Arial" w:hAnsi="Arial" w:cs="Arial"/>
          <w:color w:val="000000" w:themeColor="text1"/>
          <w:sz w:val="24"/>
          <w:szCs w:val="24"/>
          <w:highlight w:val="gree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7AC54CF3" w14:textId="77777777" w:rsidTr="001415BE">
        <w:tc>
          <w:tcPr>
            <w:tcW w:w="9016" w:type="dxa"/>
            <w:gridSpan w:val="2"/>
          </w:tcPr>
          <w:p w14:paraId="4C2B9B9C"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FFD7D86"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190F" w:rsidRPr="00D9239B" w14:paraId="76018C8D" w14:textId="77777777" w:rsidTr="001415BE">
        <w:tc>
          <w:tcPr>
            <w:tcW w:w="4508" w:type="dxa"/>
            <w:tcBorders>
              <w:top w:val="single" w:sz="4" w:space="0" w:color="FFFFFF" w:themeColor="background1"/>
              <w:left w:val="nil"/>
              <w:bottom w:val="nil"/>
              <w:right w:val="single" w:sz="4" w:space="0" w:color="auto"/>
            </w:tcBorders>
          </w:tcPr>
          <w:p w14:paraId="7E260D38"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4D622CB"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E7C581E" w14:textId="77777777" w:rsidR="006639FB" w:rsidRPr="0060633E" w:rsidRDefault="006639FB" w:rsidP="001E12E3">
      <w:pPr>
        <w:suppressAutoHyphens/>
        <w:spacing w:after="0" w:line="22" w:lineRule="atLeast"/>
        <w:rPr>
          <w:rFonts w:ascii="Arial" w:hAnsi="Arial" w:cs="Arial"/>
          <w:color w:val="000000" w:themeColor="text1"/>
          <w:sz w:val="24"/>
          <w:szCs w:val="24"/>
        </w:rPr>
      </w:pPr>
    </w:p>
    <w:p w14:paraId="5D9D618E" w14:textId="4EBAAF11" w:rsidR="71DE1269" w:rsidRPr="0060633E" w:rsidRDefault="00FD037F" w:rsidP="003740AF">
      <w:pPr>
        <w:pStyle w:val="Heading2"/>
      </w:pPr>
      <w:bookmarkStart w:id="165" w:name="_Toc16852871"/>
      <w:bookmarkStart w:id="166" w:name="_Toc49839308"/>
      <w:r w:rsidRPr="00893FA6">
        <w:t>D</w:t>
      </w:r>
      <w:r w:rsidR="00C60324" w:rsidRPr="00A07064">
        <w:t>7</w:t>
      </w:r>
      <w:r w:rsidR="007F565A" w:rsidRPr="00A07064">
        <w:tab/>
      </w:r>
      <w:r w:rsidR="00093D01">
        <w:t>Joint products</w:t>
      </w:r>
      <w:r w:rsidR="41314AF7" w:rsidRPr="00A07064">
        <w:t xml:space="preserve"> and by-products</w:t>
      </w:r>
      <w:bookmarkEnd w:id="165"/>
      <w:bookmarkEnd w:id="166"/>
    </w:p>
    <w:p w14:paraId="558F71CF" w14:textId="77777777" w:rsidR="00F03451" w:rsidRPr="0043190F" w:rsidRDefault="00F03451" w:rsidP="0043190F">
      <w:pPr>
        <w:suppressAutoHyphens/>
        <w:spacing w:after="0" w:line="22" w:lineRule="atLeast"/>
        <w:rPr>
          <w:rFonts w:ascii="Arial" w:hAnsi="Arial" w:cs="Arial"/>
          <w:color w:val="000000" w:themeColor="text1"/>
          <w:sz w:val="24"/>
          <w:szCs w:val="24"/>
        </w:rPr>
      </w:pPr>
      <w:bookmarkStart w:id="167" w:name="_Toc16852872"/>
    </w:p>
    <w:p w14:paraId="7B0DE8BD" w14:textId="77777777" w:rsidR="00F03451" w:rsidRPr="00880D62" w:rsidRDefault="00F03451" w:rsidP="002458F8">
      <w:pPr>
        <w:pStyle w:val="ListParagraph"/>
        <w:numPr>
          <w:ilvl w:val="0"/>
          <w:numId w:val="13"/>
        </w:numPr>
        <w:suppressAutoHyphens/>
        <w:spacing w:after="0" w:line="22" w:lineRule="atLeast"/>
        <w:ind w:left="360"/>
        <w:rPr>
          <w:rFonts w:ascii="Arial" w:hAnsi="Arial" w:cs="Arial"/>
          <w:color w:val="000000" w:themeColor="text1"/>
          <w:sz w:val="24"/>
          <w:szCs w:val="24"/>
        </w:rPr>
      </w:pPr>
      <w:r w:rsidRPr="00665C13">
        <w:rPr>
          <w:rFonts w:ascii="Arial" w:eastAsia="Arial" w:hAnsi="Arial" w:cs="Arial"/>
          <w:color w:val="000000" w:themeColor="text1"/>
          <w:sz w:val="24"/>
          <w:szCs w:val="24"/>
        </w:rPr>
        <w:t>Please indicate the average waste/scrap ratio resulting from the production process of the like goods.</w:t>
      </w:r>
    </w:p>
    <w:p w14:paraId="5FA692FE" w14:textId="77777777" w:rsidR="00F03451" w:rsidRDefault="00F03451" w:rsidP="001E12E3">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D9239B" w14:paraId="5FD1D868" w14:textId="77777777" w:rsidTr="001415BE">
        <w:tc>
          <w:tcPr>
            <w:tcW w:w="9016" w:type="dxa"/>
            <w:gridSpan w:val="2"/>
          </w:tcPr>
          <w:p w14:paraId="14620FB0"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1009E9E"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r>
      <w:tr w:rsidR="00F03451" w:rsidRPr="00D9239B" w14:paraId="07066D6D" w14:textId="77777777" w:rsidTr="001415BE">
        <w:tc>
          <w:tcPr>
            <w:tcW w:w="4508" w:type="dxa"/>
            <w:tcBorders>
              <w:top w:val="single" w:sz="4" w:space="0" w:color="FFFFFF" w:themeColor="background1"/>
              <w:left w:val="nil"/>
              <w:bottom w:val="nil"/>
              <w:right w:val="single" w:sz="4" w:space="0" w:color="auto"/>
            </w:tcBorders>
          </w:tcPr>
          <w:p w14:paraId="1067F2CA"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ED9DD29"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CA0A812" w14:textId="77777777" w:rsidR="00F03451" w:rsidRPr="00880D62" w:rsidRDefault="00F03451" w:rsidP="001E12E3">
      <w:pPr>
        <w:suppressAutoHyphens/>
        <w:spacing w:after="0" w:line="22" w:lineRule="atLeast"/>
        <w:rPr>
          <w:rFonts w:ascii="Arial" w:hAnsi="Arial" w:cs="Arial"/>
          <w:color w:val="000000" w:themeColor="text1"/>
          <w:sz w:val="24"/>
          <w:szCs w:val="24"/>
        </w:rPr>
      </w:pPr>
    </w:p>
    <w:p w14:paraId="5A5C7A3A" w14:textId="77777777" w:rsidR="00F03451" w:rsidRPr="00665C13" w:rsidRDefault="00F03451" w:rsidP="002458F8">
      <w:pPr>
        <w:pStyle w:val="ListParagraph"/>
        <w:numPr>
          <w:ilvl w:val="0"/>
          <w:numId w:val="13"/>
        </w:numPr>
        <w:spacing w:after="0" w:line="22" w:lineRule="atLeast"/>
        <w:ind w:left="360"/>
        <w:rPr>
          <w:rFonts w:ascii="Arial" w:eastAsia="Arial" w:hAnsi="Arial" w:cs="Arial"/>
          <w:color w:val="000000" w:themeColor="text1"/>
          <w:sz w:val="24"/>
          <w:szCs w:val="24"/>
        </w:rPr>
      </w:pPr>
      <w:r w:rsidRPr="00665C13">
        <w:rPr>
          <w:rFonts w:ascii="Arial" w:eastAsia="Arial" w:hAnsi="Arial" w:cs="Arial"/>
          <w:color w:val="000000" w:themeColor="text1"/>
          <w:sz w:val="24"/>
          <w:szCs w:val="24"/>
        </w:rPr>
        <w:t xml:space="preserve">Please explain any waste, scrap or by-products related to the production of the like goods. Please explain: </w:t>
      </w:r>
    </w:p>
    <w:p w14:paraId="28C9EC0C" w14:textId="77777777" w:rsidR="00F03451" w:rsidRPr="00665C13" w:rsidRDefault="00F03451" w:rsidP="002458F8">
      <w:pPr>
        <w:pStyle w:val="ListParagraph"/>
        <w:numPr>
          <w:ilvl w:val="0"/>
          <w:numId w:val="79"/>
        </w:numPr>
        <w:spacing w:after="0" w:line="22" w:lineRule="atLeast"/>
        <w:rPr>
          <w:rFonts w:ascii="Arial" w:hAnsi="Arial" w:cs="Arial"/>
          <w:color w:val="000000" w:themeColor="text1"/>
          <w:sz w:val="24"/>
          <w:szCs w:val="24"/>
        </w:rPr>
      </w:pPr>
      <w:r w:rsidRPr="00665C13">
        <w:rPr>
          <w:rFonts w:ascii="Arial" w:eastAsia="Arial" w:hAnsi="Arial" w:cs="Arial"/>
          <w:color w:val="000000" w:themeColor="text1"/>
          <w:sz w:val="24"/>
          <w:szCs w:val="24"/>
        </w:rPr>
        <w:t xml:space="preserve">how you differentiate your waste, scrap and by products; </w:t>
      </w:r>
    </w:p>
    <w:p w14:paraId="65714E31" w14:textId="77777777" w:rsidR="00F03451" w:rsidRPr="00665C13" w:rsidRDefault="00F03451" w:rsidP="002458F8">
      <w:pPr>
        <w:pStyle w:val="ListParagraph"/>
        <w:numPr>
          <w:ilvl w:val="0"/>
          <w:numId w:val="79"/>
        </w:numPr>
        <w:spacing w:after="0" w:line="22" w:lineRule="atLeast"/>
        <w:rPr>
          <w:rFonts w:ascii="Arial" w:hAnsi="Arial" w:cs="Arial"/>
          <w:color w:val="000000" w:themeColor="text1"/>
          <w:sz w:val="24"/>
          <w:szCs w:val="24"/>
        </w:rPr>
      </w:pPr>
      <w:r w:rsidRPr="00665C13">
        <w:rPr>
          <w:rFonts w:ascii="Arial" w:eastAsia="Arial" w:hAnsi="Arial" w:cs="Arial"/>
          <w:color w:val="000000" w:themeColor="text1"/>
          <w:sz w:val="24"/>
          <w:szCs w:val="24"/>
        </w:rPr>
        <w:t>what you do with your waste, scrap and by-products;</w:t>
      </w:r>
    </w:p>
    <w:p w14:paraId="46D192BB" w14:textId="77777777" w:rsidR="00F03451" w:rsidRDefault="00F03451" w:rsidP="002458F8">
      <w:pPr>
        <w:pStyle w:val="ListParagraph"/>
        <w:numPr>
          <w:ilvl w:val="0"/>
          <w:numId w:val="79"/>
        </w:numPr>
        <w:spacing w:after="0"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how any income or cost from waste, scrap or by-products is recorded.</w:t>
      </w:r>
    </w:p>
    <w:p w14:paraId="70F6DD1B" w14:textId="77777777" w:rsidR="00F03451" w:rsidRDefault="00F03451" w:rsidP="001E12E3">
      <w:pPr>
        <w:spacing w:after="0" w:line="22" w:lineRule="atLeast"/>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D9239B" w14:paraId="3A766A12" w14:textId="77777777" w:rsidTr="001415BE">
        <w:tc>
          <w:tcPr>
            <w:tcW w:w="9016" w:type="dxa"/>
            <w:gridSpan w:val="2"/>
          </w:tcPr>
          <w:p w14:paraId="498D5875"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E875FE3"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r>
      <w:tr w:rsidR="00F03451" w:rsidRPr="00D9239B" w14:paraId="53ACB9FF" w14:textId="77777777" w:rsidTr="001415BE">
        <w:tc>
          <w:tcPr>
            <w:tcW w:w="4508" w:type="dxa"/>
            <w:tcBorders>
              <w:top w:val="single" w:sz="4" w:space="0" w:color="FFFFFF" w:themeColor="background1"/>
              <w:left w:val="nil"/>
              <w:bottom w:val="nil"/>
              <w:right w:val="single" w:sz="4" w:space="0" w:color="auto"/>
            </w:tcBorders>
          </w:tcPr>
          <w:p w14:paraId="6BD00FE0"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7FDEE53"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4684F4B" w14:textId="77777777" w:rsidR="00F03451" w:rsidRPr="0029626B" w:rsidRDefault="00F03451" w:rsidP="001E12E3">
      <w:pPr>
        <w:pStyle w:val="ListParagraph"/>
        <w:suppressAutoHyphens/>
        <w:spacing w:after="0" w:line="22" w:lineRule="atLeast"/>
        <w:ind w:left="426"/>
        <w:rPr>
          <w:rFonts w:ascii="Arial" w:hAnsi="Arial" w:cs="Arial"/>
          <w:color w:val="000000" w:themeColor="text1"/>
          <w:sz w:val="24"/>
          <w:szCs w:val="24"/>
        </w:rPr>
      </w:pPr>
    </w:p>
    <w:p w14:paraId="50B6BA0D" w14:textId="77777777" w:rsidR="00F03451" w:rsidRPr="0029626B" w:rsidRDefault="00F03451" w:rsidP="002458F8">
      <w:pPr>
        <w:pStyle w:val="ListParagraph"/>
        <w:numPr>
          <w:ilvl w:val="0"/>
          <w:numId w:val="13"/>
        </w:numPr>
        <w:suppressAutoHyphens/>
        <w:spacing w:after="0" w:line="22" w:lineRule="atLeast"/>
        <w:ind w:left="426" w:hanging="426"/>
        <w:rPr>
          <w:rFonts w:ascii="Arial" w:hAnsi="Arial" w:cs="Arial"/>
          <w:color w:val="000000" w:themeColor="text1"/>
          <w:sz w:val="24"/>
          <w:szCs w:val="24"/>
        </w:rPr>
      </w:pPr>
      <w:r w:rsidRPr="00665C13">
        <w:rPr>
          <w:rFonts w:ascii="Arial" w:eastAsia="Arial" w:hAnsi="Arial" w:cs="Arial"/>
          <w:color w:val="000000" w:themeColor="text1"/>
          <w:sz w:val="24"/>
          <w:szCs w:val="24"/>
        </w:rPr>
        <w:t>Please explain whether your costs of production (per unit) differ between the like goods and its joint products, if any. Comment on the reason for this difference and explain your method(s) of calculation.</w:t>
      </w:r>
    </w:p>
    <w:p w14:paraId="0D0C5B58" w14:textId="77777777" w:rsidR="00F03451" w:rsidRDefault="00F03451" w:rsidP="001E12E3">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D9239B" w14:paraId="642A1BB1" w14:textId="77777777" w:rsidTr="001415BE">
        <w:tc>
          <w:tcPr>
            <w:tcW w:w="9016" w:type="dxa"/>
            <w:gridSpan w:val="2"/>
          </w:tcPr>
          <w:p w14:paraId="2E18F18C"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DF752A4"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r>
      <w:tr w:rsidR="00F03451" w:rsidRPr="00D9239B" w14:paraId="3330FDAB" w14:textId="77777777" w:rsidTr="001415BE">
        <w:tc>
          <w:tcPr>
            <w:tcW w:w="4508" w:type="dxa"/>
            <w:tcBorders>
              <w:top w:val="single" w:sz="4" w:space="0" w:color="FFFFFF" w:themeColor="background1"/>
              <w:left w:val="nil"/>
              <w:bottom w:val="nil"/>
              <w:right w:val="single" w:sz="4" w:space="0" w:color="auto"/>
            </w:tcBorders>
          </w:tcPr>
          <w:p w14:paraId="3E754565"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3F40357" w14:textId="77777777" w:rsidR="00F03451" w:rsidRPr="00D9239B" w:rsidRDefault="00F03451" w:rsidP="001E12E3">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9805386" w14:textId="77777777" w:rsidR="00F03451" w:rsidRPr="0043190F" w:rsidRDefault="00F03451" w:rsidP="001E12E3">
      <w:pPr>
        <w:spacing w:after="0" w:line="22" w:lineRule="atLeast"/>
        <w:rPr>
          <w:rFonts w:ascii="Arial" w:hAnsi="Arial" w:cs="Arial"/>
          <w:sz w:val="24"/>
          <w:highlight w:val="yellow"/>
        </w:rPr>
      </w:pPr>
    </w:p>
    <w:p w14:paraId="3E623DCB" w14:textId="5B29B161" w:rsidR="71DE1269" w:rsidRPr="00A07064" w:rsidRDefault="00FD037F" w:rsidP="003740AF">
      <w:pPr>
        <w:pStyle w:val="Heading2"/>
        <w:rPr>
          <w:szCs w:val="24"/>
        </w:rPr>
      </w:pPr>
      <w:bookmarkStart w:id="168" w:name="_Toc49839309"/>
      <w:r w:rsidRPr="00A07064">
        <w:t>D</w:t>
      </w:r>
      <w:r w:rsidR="00DD3CE5" w:rsidRPr="00A07064">
        <w:t>8</w:t>
      </w:r>
      <w:r w:rsidR="007F565A" w:rsidRPr="00A07064">
        <w:tab/>
      </w:r>
      <w:r w:rsidR="36693802" w:rsidRPr="00A07064">
        <w:t>Employment</w:t>
      </w:r>
      <w:bookmarkEnd w:id="167"/>
      <w:bookmarkEnd w:id="168"/>
      <w:r w:rsidR="5B3B38A1" w:rsidRPr="00A07064">
        <w:rPr>
          <w:szCs w:val="24"/>
        </w:rPr>
        <w:t xml:space="preserve"> </w:t>
      </w:r>
    </w:p>
    <w:p w14:paraId="0AF905CC" w14:textId="77777777" w:rsidR="0043190F" w:rsidRPr="0043190F" w:rsidRDefault="0043190F" w:rsidP="0043190F">
      <w:pPr>
        <w:suppressAutoHyphens/>
        <w:spacing w:after="0" w:line="22" w:lineRule="atLeast"/>
        <w:rPr>
          <w:rFonts w:ascii="Arial" w:eastAsia="Arial" w:hAnsi="Arial" w:cs="Arial"/>
          <w:sz w:val="24"/>
          <w:szCs w:val="24"/>
        </w:rPr>
      </w:pPr>
    </w:p>
    <w:p w14:paraId="59E97720" w14:textId="5B273A6B" w:rsidR="71DE1269" w:rsidRPr="00A07064" w:rsidRDefault="67453517" w:rsidP="002458F8">
      <w:pPr>
        <w:pStyle w:val="ListParagraph"/>
        <w:numPr>
          <w:ilvl w:val="0"/>
          <w:numId w:val="49"/>
        </w:num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Complete </w:t>
      </w:r>
      <w:r w:rsidRPr="00A07064">
        <w:rPr>
          <w:rFonts w:ascii="Arial" w:eastAsia="Arial" w:hAnsi="Arial" w:cs="Arial"/>
          <w:b/>
          <w:bCs/>
          <w:sz w:val="24"/>
          <w:szCs w:val="24"/>
        </w:rPr>
        <w:t>Section D –</w:t>
      </w:r>
      <w:r w:rsidRPr="00A07064">
        <w:rPr>
          <w:rFonts w:ascii="Arial" w:eastAsia="Arial" w:hAnsi="Arial" w:cs="Arial"/>
          <w:sz w:val="24"/>
          <w:szCs w:val="24"/>
        </w:rPr>
        <w:t xml:space="preserve"> </w:t>
      </w:r>
      <w:r w:rsidRPr="00A07064">
        <w:rPr>
          <w:rFonts w:ascii="Arial" w:eastAsia="Arial" w:hAnsi="Arial" w:cs="Arial"/>
          <w:b/>
          <w:bCs/>
          <w:sz w:val="24"/>
          <w:szCs w:val="24"/>
        </w:rPr>
        <w:t xml:space="preserve">Costing information </w:t>
      </w:r>
      <w:r w:rsidRPr="00A07064">
        <w:rPr>
          <w:rFonts w:ascii="Arial" w:eastAsia="Arial" w:hAnsi="Arial" w:cs="Arial"/>
          <w:sz w:val="24"/>
          <w:szCs w:val="24"/>
        </w:rPr>
        <w:t xml:space="preserve">subsection </w:t>
      </w:r>
      <w:r w:rsidRPr="00A07064">
        <w:rPr>
          <w:rFonts w:ascii="Arial" w:eastAsia="Arial" w:hAnsi="Arial" w:cs="Arial"/>
          <w:b/>
          <w:bCs/>
          <w:sz w:val="24"/>
          <w:szCs w:val="24"/>
        </w:rPr>
        <w:t>D8 – Employment, Annex II</w:t>
      </w:r>
      <w:r w:rsidRPr="00A07064">
        <w:rPr>
          <w:rFonts w:ascii="Arial" w:eastAsia="Arial" w:hAnsi="Arial" w:cs="Arial"/>
          <w:sz w:val="24"/>
          <w:szCs w:val="24"/>
        </w:rPr>
        <w:t>.</w:t>
      </w:r>
    </w:p>
    <w:p w14:paraId="6C8BF36B" w14:textId="77777777" w:rsidR="00203BC3" w:rsidRPr="00A07064" w:rsidRDefault="00203BC3" w:rsidP="001E12E3">
      <w:pPr>
        <w:suppressAutoHyphens/>
        <w:spacing w:after="0" w:line="22" w:lineRule="atLeast"/>
        <w:rPr>
          <w:rFonts w:ascii="Arial" w:eastAsia="Arial" w:hAnsi="Arial" w:cs="Arial"/>
          <w:sz w:val="24"/>
          <w:szCs w:val="24"/>
        </w:rPr>
      </w:pPr>
    </w:p>
    <w:p w14:paraId="5006462F" w14:textId="4DFFF13C" w:rsidR="00D07379" w:rsidRPr="0043190F" w:rsidRDefault="342ED7CD" w:rsidP="002458F8">
      <w:pPr>
        <w:pStyle w:val="ListParagraph"/>
        <w:numPr>
          <w:ilvl w:val="0"/>
          <w:numId w:val="49"/>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Referring to the direct and indirect labour costs within your CoP, please describe how you calculate the figures. For example, do you base this on hours of work, units produced, or </w:t>
      </w:r>
      <w:r w:rsidR="00EA0203" w:rsidRPr="00A07064">
        <w:rPr>
          <w:rFonts w:ascii="Arial" w:eastAsia="Arial" w:hAnsi="Arial" w:cs="Arial"/>
          <w:color w:val="000000" w:themeColor="text1"/>
          <w:sz w:val="24"/>
          <w:szCs w:val="24"/>
        </w:rPr>
        <w:t>something else</w:t>
      </w:r>
      <w:r w:rsidRPr="00A07064">
        <w:rPr>
          <w:rFonts w:ascii="Arial" w:eastAsia="Arial" w:hAnsi="Arial" w:cs="Arial"/>
          <w:color w:val="000000" w:themeColor="text1"/>
          <w:sz w:val="24"/>
          <w:szCs w:val="24"/>
        </w:rPr>
        <w:t>?</w:t>
      </w:r>
    </w:p>
    <w:p w14:paraId="6ED66CCD" w14:textId="2A753007" w:rsidR="0043190F" w:rsidRDefault="0043190F" w:rsidP="0043190F">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6D852A5F" w14:textId="77777777" w:rsidTr="001415BE">
        <w:tc>
          <w:tcPr>
            <w:tcW w:w="9016" w:type="dxa"/>
            <w:gridSpan w:val="2"/>
          </w:tcPr>
          <w:p w14:paraId="6F835B8C"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D5C0053"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190F" w:rsidRPr="00D9239B" w14:paraId="1023E7FF" w14:textId="77777777" w:rsidTr="001415BE">
        <w:tc>
          <w:tcPr>
            <w:tcW w:w="4508" w:type="dxa"/>
            <w:tcBorders>
              <w:top w:val="single" w:sz="4" w:space="0" w:color="FFFFFF" w:themeColor="background1"/>
              <w:left w:val="nil"/>
              <w:bottom w:val="nil"/>
              <w:right w:val="single" w:sz="4" w:space="0" w:color="auto"/>
            </w:tcBorders>
          </w:tcPr>
          <w:p w14:paraId="28B75D86"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D8B9D72"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8AD1224" w14:textId="77777777" w:rsidR="36693802" w:rsidRPr="0060633E" w:rsidRDefault="36693802" w:rsidP="001E12E3">
      <w:pPr>
        <w:suppressAutoHyphens/>
        <w:spacing w:after="0" w:line="22" w:lineRule="atLeast"/>
        <w:rPr>
          <w:rFonts w:ascii="Arial" w:eastAsia="Arial" w:hAnsi="Arial" w:cs="Arial"/>
          <w:sz w:val="24"/>
          <w:szCs w:val="24"/>
        </w:rPr>
      </w:pPr>
    </w:p>
    <w:p w14:paraId="59237D33" w14:textId="775913D1" w:rsidR="71DE1269" w:rsidRPr="00A07064" w:rsidRDefault="00FD037F" w:rsidP="003740AF">
      <w:pPr>
        <w:pStyle w:val="Heading2"/>
        <w:rPr>
          <w:szCs w:val="24"/>
        </w:rPr>
      </w:pPr>
      <w:bookmarkStart w:id="169" w:name="_Toc16852873"/>
      <w:bookmarkStart w:id="170" w:name="_Toc49839310"/>
      <w:r w:rsidRPr="00893FA6">
        <w:t>D</w:t>
      </w:r>
      <w:r w:rsidR="00DD3CE5" w:rsidRPr="00A07064">
        <w:t>9</w:t>
      </w:r>
      <w:r w:rsidR="007F565A" w:rsidRPr="00A07064">
        <w:tab/>
      </w:r>
      <w:r w:rsidR="41314AF7" w:rsidRPr="00A07064">
        <w:t>Investments</w:t>
      </w:r>
      <w:bookmarkEnd w:id="169"/>
      <w:bookmarkEnd w:id="170"/>
      <w:r w:rsidR="5B3B38A1" w:rsidRPr="00A07064">
        <w:rPr>
          <w:szCs w:val="24"/>
        </w:rPr>
        <w:t xml:space="preserve"> </w:t>
      </w:r>
    </w:p>
    <w:p w14:paraId="7D87B97B" w14:textId="77777777" w:rsidR="0043190F" w:rsidRDefault="0043190F" w:rsidP="001E12E3">
      <w:pPr>
        <w:suppressAutoHyphens/>
        <w:spacing w:after="0" w:line="22" w:lineRule="atLeast"/>
        <w:rPr>
          <w:rFonts w:ascii="Arial" w:eastAsia="Arial" w:hAnsi="Arial" w:cs="Arial"/>
          <w:sz w:val="24"/>
          <w:szCs w:val="24"/>
        </w:rPr>
      </w:pPr>
    </w:p>
    <w:p w14:paraId="4186EAAA" w14:textId="2393F0C0" w:rsidR="00F34A96" w:rsidRPr="00A07064" w:rsidRDefault="76F0823E"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Section D –</w:t>
      </w:r>
      <w:r w:rsidRPr="00A07064">
        <w:rPr>
          <w:rFonts w:ascii="Arial" w:eastAsia="Arial" w:hAnsi="Arial" w:cs="Arial"/>
          <w:sz w:val="24"/>
          <w:szCs w:val="24"/>
        </w:rPr>
        <w:t xml:space="preserve"> </w:t>
      </w:r>
      <w:r w:rsidRPr="00A07064">
        <w:rPr>
          <w:rFonts w:ascii="Arial" w:eastAsia="Arial" w:hAnsi="Arial" w:cs="Arial"/>
          <w:b/>
          <w:bCs/>
          <w:sz w:val="24"/>
          <w:szCs w:val="24"/>
        </w:rPr>
        <w:t xml:space="preserve">Costing information, </w:t>
      </w:r>
      <w:r w:rsidRPr="00A07064">
        <w:rPr>
          <w:rFonts w:ascii="Arial" w:eastAsia="Arial" w:hAnsi="Arial" w:cs="Arial"/>
          <w:sz w:val="24"/>
          <w:szCs w:val="24"/>
        </w:rPr>
        <w:t xml:space="preserve">subsection </w:t>
      </w:r>
      <w:r w:rsidRPr="00A07064">
        <w:rPr>
          <w:rFonts w:ascii="Arial" w:eastAsia="Arial" w:hAnsi="Arial" w:cs="Arial"/>
          <w:b/>
          <w:bCs/>
          <w:sz w:val="24"/>
          <w:szCs w:val="24"/>
        </w:rPr>
        <w:t>D9 – Investments, Annex II</w:t>
      </w:r>
      <w:r w:rsidRPr="00A07064">
        <w:rPr>
          <w:rFonts w:ascii="Arial" w:eastAsia="Arial" w:hAnsi="Arial" w:cs="Arial"/>
          <w:sz w:val="24"/>
          <w:szCs w:val="24"/>
        </w:rPr>
        <w:t>.</w:t>
      </w:r>
    </w:p>
    <w:p w14:paraId="741CE3B7" w14:textId="6692C3C2" w:rsidR="76F0823E" w:rsidRPr="00A07064" w:rsidRDefault="76F0823E" w:rsidP="001E12E3">
      <w:pPr>
        <w:spacing w:after="0" w:line="22" w:lineRule="atLeast"/>
        <w:rPr>
          <w:rFonts w:ascii="Arial" w:eastAsia="Arial" w:hAnsi="Arial" w:cs="Arial"/>
          <w:sz w:val="24"/>
          <w:szCs w:val="24"/>
        </w:rPr>
      </w:pPr>
    </w:p>
    <w:p w14:paraId="2804BD37" w14:textId="5AE3ABAD" w:rsidR="76F0823E" w:rsidRPr="0043190F" w:rsidRDefault="39B1D691" w:rsidP="002458F8">
      <w:pPr>
        <w:pStyle w:val="ListParagraph"/>
        <w:numPr>
          <w:ilvl w:val="0"/>
          <w:numId w:val="3"/>
        </w:numPr>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Please use the box below to explain your investment plans for the future, focussing on both new investments and whether or not you plan to bring existing facilities back into operation.</w:t>
      </w:r>
    </w:p>
    <w:p w14:paraId="6B3DFFC2" w14:textId="3DF12EB5" w:rsidR="0043190F" w:rsidRDefault="0043190F" w:rsidP="0043190F">
      <w:pPr>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20644812" w14:textId="77777777" w:rsidTr="001415BE">
        <w:tc>
          <w:tcPr>
            <w:tcW w:w="9016" w:type="dxa"/>
            <w:gridSpan w:val="2"/>
          </w:tcPr>
          <w:p w14:paraId="2FC10851"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B68D947"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190F" w:rsidRPr="00D9239B" w14:paraId="3B2F3C2D" w14:textId="77777777" w:rsidTr="001415BE">
        <w:tc>
          <w:tcPr>
            <w:tcW w:w="4508" w:type="dxa"/>
            <w:tcBorders>
              <w:top w:val="single" w:sz="4" w:space="0" w:color="FFFFFF" w:themeColor="background1"/>
              <w:left w:val="nil"/>
              <w:bottom w:val="nil"/>
              <w:right w:val="single" w:sz="4" w:space="0" w:color="auto"/>
            </w:tcBorders>
          </w:tcPr>
          <w:p w14:paraId="422D94C2"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9B0B57C"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D93B855" w14:textId="48F27EE6" w:rsidR="76F0823E" w:rsidRPr="0060633E" w:rsidRDefault="76F0823E" w:rsidP="001E12E3">
      <w:pPr>
        <w:spacing w:after="0" w:line="22" w:lineRule="atLeast"/>
        <w:rPr>
          <w:rFonts w:ascii="Arial" w:eastAsia="Arial" w:hAnsi="Arial" w:cs="Arial"/>
          <w:sz w:val="24"/>
          <w:szCs w:val="24"/>
        </w:rPr>
      </w:pPr>
    </w:p>
    <w:p w14:paraId="59BEA102" w14:textId="0094E648" w:rsidR="00755739" w:rsidRPr="00A07064" w:rsidRDefault="00755739" w:rsidP="001E12E3">
      <w:pPr>
        <w:suppressAutoHyphens/>
        <w:spacing w:after="0" w:line="22" w:lineRule="atLeast"/>
        <w:rPr>
          <w:rFonts w:ascii="Arial" w:eastAsia="Arial" w:hAnsi="Arial" w:cs="Arial"/>
          <w:sz w:val="24"/>
          <w:szCs w:val="24"/>
        </w:rPr>
      </w:pPr>
    </w:p>
    <w:p w14:paraId="1DD1D82A" w14:textId="23C28D2B" w:rsidR="003E6913" w:rsidRPr="0035266F" w:rsidRDefault="67453517" w:rsidP="001E12E3">
      <w:pPr>
        <w:suppressAutoHyphens/>
        <w:spacing w:after="0" w:line="22" w:lineRule="atLeast"/>
        <w:rPr>
          <w:rFonts w:ascii="Arial" w:eastAsia="Arial" w:hAnsi="Arial" w:cs="Arial"/>
          <w:color w:val="000000" w:themeColor="text1"/>
          <w:sz w:val="24"/>
          <w:szCs w:val="24"/>
        </w:rPr>
      </w:pPr>
      <w:r w:rsidRPr="0035266F">
        <w:rPr>
          <w:rFonts w:ascii="Arial" w:eastAsia="Arial" w:hAnsi="Arial" w:cs="Arial"/>
          <w:color w:val="000000" w:themeColor="text1"/>
          <w:sz w:val="24"/>
          <w:szCs w:val="24"/>
        </w:rPr>
        <w:t xml:space="preserve">Please use the box below to explain how you would change your investment plans (if at all) if the existing anti-dumping measure on the goods subject to review were to no longer apply. </w:t>
      </w:r>
    </w:p>
    <w:p w14:paraId="79AE5FAB" w14:textId="3199140A" w:rsidR="0043190F" w:rsidRDefault="0043190F" w:rsidP="001E12E3">
      <w:pPr>
        <w:suppressAutoHyphens/>
        <w:spacing w:after="0" w:line="22" w:lineRule="atLeast"/>
        <w:rPr>
          <w:rFonts w:ascii="Arial" w:eastAsia="Arial" w:hAnsi="Arial" w:cs="Arial"/>
          <w:color w:val="000000" w:themeColor="text1"/>
          <w:sz w:val="24"/>
          <w:szCs w:val="24"/>
          <w:highlight w:val="gree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10BD78A4" w14:textId="77777777" w:rsidTr="001415BE">
        <w:tc>
          <w:tcPr>
            <w:tcW w:w="9016" w:type="dxa"/>
            <w:gridSpan w:val="2"/>
          </w:tcPr>
          <w:p w14:paraId="52913B76"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8A3032C"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43190F" w:rsidRPr="00D9239B" w14:paraId="1E4B13ED" w14:textId="77777777" w:rsidTr="001415BE">
        <w:tc>
          <w:tcPr>
            <w:tcW w:w="4508" w:type="dxa"/>
            <w:tcBorders>
              <w:top w:val="single" w:sz="4" w:space="0" w:color="FFFFFF" w:themeColor="background1"/>
              <w:left w:val="nil"/>
              <w:bottom w:val="nil"/>
              <w:right w:val="single" w:sz="4" w:space="0" w:color="auto"/>
            </w:tcBorders>
          </w:tcPr>
          <w:p w14:paraId="4FC9F442"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1AC6929" w14:textId="77777777" w:rsidR="0043190F" w:rsidRPr="00D9239B" w:rsidRDefault="0043190F"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FE54D21" w14:textId="77777777" w:rsidR="71DE1269" w:rsidRPr="0060633E" w:rsidRDefault="71DE1269" w:rsidP="001E12E3">
      <w:pPr>
        <w:suppressAutoHyphens/>
        <w:spacing w:after="0" w:line="22" w:lineRule="atLeast"/>
        <w:rPr>
          <w:rFonts w:ascii="Arial" w:eastAsia="Arial" w:hAnsi="Arial" w:cs="Arial"/>
          <w:color w:val="FF0000"/>
        </w:rPr>
      </w:pPr>
    </w:p>
    <w:p w14:paraId="2E28F96F" w14:textId="21692725" w:rsidR="71DE1269" w:rsidRPr="00A07064" w:rsidRDefault="00DD6197" w:rsidP="003740AF">
      <w:pPr>
        <w:pStyle w:val="Heading2"/>
        <w:rPr>
          <w:szCs w:val="24"/>
        </w:rPr>
      </w:pPr>
      <w:bookmarkStart w:id="171" w:name="_Toc16852874"/>
      <w:bookmarkStart w:id="172" w:name="_Toc49839311"/>
      <w:r w:rsidRPr="00893FA6">
        <w:lastRenderedPageBreak/>
        <w:t>D</w:t>
      </w:r>
      <w:r w:rsidR="00223B21" w:rsidRPr="00A07064">
        <w:t>1</w:t>
      </w:r>
      <w:r w:rsidR="009E62E1" w:rsidRPr="00A07064">
        <w:t>0</w:t>
      </w:r>
      <w:r w:rsidR="007F565A" w:rsidRPr="00A07064">
        <w:tab/>
      </w:r>
      <w:r w:rsidR="41314AF7" w:rsidRPr="00A07064">
        <w:t>Purchases</w:t>
      </w:r>
      <w:bookmarkEnd w:id="171"/>
      <w:bookmarkEnd w:id="172"/>
    </w:p>
    <w:p w14:paraId="2581B2E5" w14:textId="77777777" w:rsidR="0043190F" w:rsidRDefault="0043190F" w:rsidP="001E12E3">
      <w:pPr>
        <w:suppressAutoHyphens/>
        <w:spacing w:after="0" w:line="22" w:lineRule="atLeast"/>
        <w:rPr>
          <w:rFonts w:ascii="Arial" w:eastAsia="Arial" w:hAnsi="Arial" w:cs="Arial"/>
          <w:sz w:val="24"/>
          <w:szCs w:val="24"/>
        </w:rPr>
      </w:pPr>
    </w:p>
    <w:p w14:paraId="74F5E88B" w14:textId="0099C0AF" w:rsidR="71DE1269" w:rsidRPr="00A07064" w:rsidRDefault="67453517"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Section D –</w:t>
      </w:r>
      <w:r w:rsidRPr="00A07064">
        <w:rPr>
          <w:rFonts w:ascii="Arial" w:eastAsia="Arial" w:hAnsi="Arial" w:cs="Arial"/>
          <w:sz w:val="24"/>
          <w:szCs w:val="24"/>
        </w:rPr>
        <w:t xml:space="preserve"> </w:t>
      </w:r>
      <w:r w:rsidRPr="00A07064">
        <w:rPr>
          <w:rFonts w:ascii="Arial" w:eastAsia="Arial" w:hAnsi="Arial" w:cs="Arial"/>
          <w:b/>
          <w:bCs/>
          <w:sz w:val="24"/>
          <w:szCs w:val="24"/>
        </w:rPr>
        <w:t xml:space="preserve">Costing information, </w:t>
      </w:r>
      <w:r w:rsidRPr="00A07064">
        <w:rPr>
          <w:rFonts w:ascii="Arial" w:eastAsia="Arial" w:hAnsi="Arial" w:cs="Arial"/>
          <w:sz w:val="24"/>
          <w:szCs w:val="24"/>
        </w:rPr>
        <w:t xml:space="preserve">subsection </w:t>
      </w:r>
      <w:r w:rsidRPr="00A07064">
        <w:rPr>
          <w:rFonts w:ascii="Arial" w:eastAsia="Arial" w:hAnsi="Arial" w:cs="Arial"/>
          <w:b/>
          <w:bCs/>
          <w:sz w:val="24"/>
          <w:szCs w:val="24"/>
        </w:rPr>
        <w:t>D10 – Purchases, Annex II</w:t>
      </w:r>
      <w:r w:rsidRPr="00A07064">
        <w:rPr>
          <w:rFonts w:ascii="Arial" w:eastAsia="Arial" w:hAnsi="Arial" w:cs="Arial"/>
          <w:sz w:val="24"/>
          <w:szCs w:val="24"/>
        </w:rPr>
        <w:t>.</w:t>
      </w:r>
    </w:p>
    <w:p w14:paraId="18E718CE" w14:textId="77777777" w:rsidR="71DE1269" w:rsidRPr="00A07064" w:rsidRDefault="71DE1269" w:rsidP="001E12E3">
      <w:pPr>
        <w:suppressAutoHyphens/>
        <w:spacing w:after="0" w:line="22" w:lineRule="atLeast"/>
        <w:rPr>
          <w:rFonts w:ascii="Arial" w:eastAsia="Arial" w:hAnsi="Arial" w:cs="Arial"/>
          <w:sz w:val="24"/>
          <w:szCs w:val="24"/>
        </w:rPr>
      </w:pPr>
    </w:p>
    <w:p w14:paraId="74AF577F" w14:textId="6D9004E6" w:rsidR="00F97631" w:rsidRPr="005804A5" w:rsidRDefault="00FC5866" w:rsidP="002458F8">
      <w:pPr>
        <w:pStyle w:val="ListParagraph"/>
        <w:numPr>
          <w:ilvl w:val="0"/>
          <w:numId w:val="14"/>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Give the name</w:t>
      </w:r>
      <w:r w:rsidR="00604C61" w:rsidRPr="00A07064">
        <w:rPr>
          <w:rFonts w:ascii="Arial" w:eastAsia="Arial" w:hAnsi="Arial" w:cs="Arial"/>
          <w:color w:val="000000" w:themeColor="text1"/>
          <w:sz w:val="24"/>
          <w:szCs w:val="24"/>
        </w:rPr>
        <w:t>(s)</w:t>
      </w:r>
      <w:r w:rsidRPr="00A07064">
        <w:rPr>
          <w:rFonts w:ascii="Arial" w:eastAsia="Arial" w:hAnsi="Arial" w:cs="Arial"/>
          <w:color w:val="000000" w:themeColor="text1"/>
          <w:sz w:val="24"/>
          <w:szCs w:val="24"/>
        </w:rPr>
        <w:t xml:space="preserve"> of </w:t>
      </w:r>
      <w:r w:rsidR="5B3B38A1" w:rsidRPr="00A07064">
        <w:rPr>
          <w:rFonts w:ascii="Arial" w:eastAsia="Arial" w:hAnsi="Arial" w:cs="Arial"/>
          <w:color w:val="000000" w:themeColor="text1"/>
          <w:sz w:val="24"/>
          <w:szCs w:val="24"/>
        </w:rPr>
        <w:t>the country</w:t>
      </w:r>
      <w:r w:rsidR="00D3127D" w:rsidRPr="00A07064">
        <w:rPr>
          <w:rFonts w:ascii="Arial" w:eastAsia="Arial" w:hAnsi="Arial" w:cs="Arial"/>
          <w:color w:val="000000" w:themeColor="text1"/>
          <w:sz w:val="24"/>
          <w:szCs w:val="24"/>
        </w:rPr>
        <w:t>/</w:t>
      </w:r>
      <w:r w:rsidR="5B3B38A1" w:rsidRPr="00A07064">
        <w:rPr>
          <w:rFonts w:ascii="Arial" w:eastAsia="Arial" w:hAnsi="Arial" w:cs="Arial"/>
          <w:color w:val="000000" w:themeColor="text1"/>
          <w:sz w:val="24"/>
          <w:szCs w:val="24"/>
        </w:rPr>
        <w:t xml:space="preserve">countries of origin and the name(s) of the supplier(s) of the goods </w:t>
      </w:r>
      <w:r w:rsidR="006B276D" w:rsidRPr="0035266F">
        <w:rPr>
          <w:rFonts w:ascii="Arial" w:eastAsia="Arial" w:hAnsi="Arial" w:cs="Arial"/>
          <w:color w:val="000000" w:themeColor="text1"/>
          <w:sz w:val="24"/>
          <w:szCs w:val="24"/>
        </w:rPr>
        <w:t>subject to review</w:t>
      </w:r>
      <w:r w:rsidR="006B276D" w:rsidRPr="00A07064">
        <w:rPr>
          <w:rFonts w:ascii="Arial" w:eastAsia="Arial" w:hAnsi="Arial" w:cs="Arial"/>
          <w:color w:val="FF0000"/>
          <w:sz w:val="24"/>
          <w:szCs w:val="24"/>
        </w:rPr>
        <w:t xml:space="preserve"> </w:t>
      </w:r>
      <w:r w:rsidR="5B3B38A1" w:rsidRPr="00A07064">
        <w:rPr>
          <w:rFonts w:ascii="Arial" w:eastAsia="Arial" w:hAnsi="Arial" w:cs="Arial"/>
          <w:color w:val="000000" w:themeColor="text1"/>
          <w:sz w:val="24"/>
          <w:szCs w:val="24"/>
        </w:rPr>
        <w:t xml:space="preserve">purchased and sold by your company and your </w:t>
      </w:r>
      <w:r w:rsidR="188DE034" w:rsidRPr="00A07064">
        <w:rPr>
          <w:rFonts w:ascii="Arial" w:eastAsia="Arial" w:hAnsi="Arial" w:cs="Arial"/>
          <w:color w:val="000000" w:themeColor="text1"/>
          <w:sz w:val="24"/>
          <w:szCs w:val="24"/>
        </w:rPr>
        <w:t>associated</w:t>
      </w:r>
      <w:r w:rsidR="5B3B38A1" w:rsidRPr="00A07064">
        <w:rPr>
          <w:rFonts w:ascii="Arial" w:eastAsia="Arial" w:hAnsi="Arial" w:cs="Arial"/>
          <w:color w:val="000000" w:themeColor="text1"/>
          <w:sz w:val="24"/>
          <w:szCs w:val="24"/>
        </w:rPr>
        <w:t xml:space="preserve"> companies.</w:t>
      </w:r>
    </w:p>
    <w:p w14:paraId="7D2A43BC" w14:textId="5F81BF27" w:rsidR="005804A5" w:rsidRDefault="005804A5" w:rsidP="005804A5">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804A5" w:rsidRPr="00D9239B" w14:paraId="275F904F" w14:textId="77777777" w:rsidTr="001415BE">
        <w:tc>
          <w:tcPr>
            <w:tcW w:w="9016" w:type="dxa"/>
            <w:gridSpan w:val="2"/>
          </w:tcPr>
          <w:p w14:paraId="6FB47CD7" w14:textId="77777777" w:rsidR="005804A5" w:rsidRPr="00D9239B" w:rsidRDefault="005804A5"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A2638D7" w14:textId="77777777" w:rsidR="005804A5" w:rsidRPr="00D9239B" w:rsidRDefault="005804A5"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804A5" w:rsidRPr="00D9239B" w14:paraId="572C2F08" w14:textId="77777777" w:rsidTr="001415BE">
        <w:tc>
          <w:tcPr>
            <w:tcW w:w="4508" w:type="dxa"/>
            <w:tcBorders>
              <w:top w:val="single" w:sz="4" w:space="0" w:color="FFFFFF" w:themeColor="background1"/>
              <w:left w:val="nil"/>
              <w:bottom w:val="nil"/>
              <w:right w:val="single" w:sz="4" w:space="0" w:color="auto"/>
            </w:tcBorders>
          </w:tcPr>
          <w:p w14:paraId="182FF873" w14:textId="77777777" w:rsidR="005804A5" w:rsidRPr="00D9239B" w:rsidRDefault="005804A5"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35B0DC7" w14:textId="77777777" w:rsidR="005804A5" w:rsidRPr="00D9239B" w:rsidRDefault="005804A5"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7D35E40" w14:textId="77777777" w:rsidR="29DE7ED4" w:rsidRPr="0060633E" w:rsidRDefault="29DE7ED4" w:rsidP="001E12E3">
      <w:pPr>
        <w:spacing w:after="0" w:line="22" w:lineRule="atLeast"/>
        <w:rPr>
          <w:rFonts w:ascii="Arial" w:eastAsia="Arial" w:hAnsi="Arial" w:cs="Arial"/>
          <w:color w:val="000000" w:themeColor="text1"/>
          <w:sz w:val="24"/>
          <w:szCs w:val="24"/>
        </w:rPr>
      </w:pPr>
    </w:p>
    <w:p w14:paraId="72D37D76" w14:textId="7460B14E" w:rsidR="71DE1269" w:rsidRPr="00014E0B" w:rsidRDefault="5B3B38A1" w:rsidP="002458F8">
      <w:pPr>
        <w:pStyle w:val="ListParagraph"/>
        <w:numPr>
          <w:ilvl w:val="0"/>
          <w:numId w:val="14"/>
        </w:numPr>
        <w:suppressAutoHyphens/>
        <w:spacing w:after="0" w:line="22" w:lineRule="atLeast"/>
        <w:rPr>
          <w:rFonts w:ascii="Arial" w:hAnsi="Arial" w:cs="Arial"/>
          <w:color w:val="000000" w:themeColor="text1"/>
          <w:sz w:val="24"/>
          <w:szCs w:val="24"/>
        </w:rPr>
      </w:pPr>
      <w:r w:rsidRPr="00893FA6">
        <w:rPr>
          <w:rFonts w:ascii="Arial" w:eastAsia="Arial" w:hAnsi="Arial" w:cs="Arial"/>
          <w:color w:val="000000" w:themeColor="text1"/>
          <w:sz w:val="24"/>
          <w:szCs w:val="24"/>
        </w:rPr>
        <w:t>Show purchases in value exclusive of VAT and net of credit notes and trade discounts (discounts immediately deducted on the invoice) received from</w:t>
      </w:r>
      <w:r w:rsidRPr="00A07064">
        <w:rPr>
          <w:rFonts w:ascii="Arial" w:eastAsia="Arial" w:hAnsi="Arial" w:cs="Arial"/>
          <w:color w:val="000000" w:themeColor="text1"/>
          <w:sz w:val="24"/>
          <w:szCs w:val="24"/>
        </w:rPr>
        <w:t xml:space="preserve"> suppliers. </w:t>
      </w:r>
    </w:p>
    <w:p w14:paraId="3C7EEA35" w14:textId="77777777" w:rsidR="00014E0B" w:rsidRPr="00014E0B" w:rsidRDefault="00014E0B" w:rsidP="00014E0B">
      <w:pPr>
        <w:suppressAutoHyphens/>
        <w:spacing w:after="0" w:line="22" w:lineRule="atLeast"/>
        <w:rPr>
          <w:rFonts w:ascii="Arial" w:hAnsi="Arial" w:cs="Arial"/>
          <w:color w:val="000000" w:themeColor="text1"/>
          <w:sz w:val="24"/>
          <w:szCs w:val="24"/>
        </w:rPr>
      </w:pPr>
    </w:p>
    <w:p w14:paraId="15869913" w14:textId="592B7AA2" w:rsidR="67453517" w:rsidRPr="00A07064" w:rsidRDefault="51A65F52" w:rsidP="002458F8">
      <w:pPr>
        <w:pStyle w:val="ListParagraph"/>
        <w:numPr>
          <w:ilvl w:val="0"/>
          <w:numId w:val="14"/>
        </w:numPr>
        <w:spacing w:after="0" w:line="22" w:lineRule="atLeast"/>
        <w:rPr>
          <w:rFonts w:ascii="Arial" w:eastAsia="Arial" w:hAnsi="Arial" w:cs="Arial"/>
          <w:sz w:val="24"/>
          <w:szCs w:val="24"/>
        </w:rPr>
      </w:pPr>
      <w:r w:rsidRPr="00A07064">
        <w:rPr>
          <w:rFonts w:ascii="Arial" w:eastAsia="Arial" w:hAnsi="Arial" w:cs="Arial"/>
          <w:color w:val="000000" w:themeColor="text1"/>
          <w:sz w:val="24"/>
          <w:szCs w:val="24"/>
        </w:rPr>
        <w:t>Show purchases in volume net of returns outwards (purchases returned to the supplier).</w:t>
      </w:r>
    </w:p>
    <w:p w14:paraId="025D89DA" w14:textId="5A9A4CD0" w:rsidR="67453517" w:rsidRPr="00A07064" w:rsidRDefault="67453517" w:rsidP="001E12E3">
      <w:pPr>
        <w:spacing w:after="0" w:line="22" w:lineRule="atLeast"/>
        <w:rPr>
          <w:rFonts w:ascii="Arial" w:eastAsia="Arial" w:hAnsi="Arial" w:cs="Arial"/>
          <w:color w:val="000000" w:themeColor="text1"/>
          <w:sz w:val="24"/>
          <w:szCs w:val="24"/>
        </w:rPr>
      </w:pPr>
    </w:p>
    <w:p w14:paraId="3417BFE8" w14:textId="5B10CF1F" w:rsidR="02997D5A" w:rsidRDefault="51A65F52" w:rsidP="002458F8">
      <w:pPr>
        <w:pStyle w:val="ListParagraph"/>
        <w:numPr>
          <w:ilvl w:val="0"/>
          <w:numId w:val="14"/>
        </w:numPr>
        <w:spacing w:after="0" w:line="22" w:lineRule="atLeast"/>
        <w:rPr>
          <w:rFonts w:ascii="Arial" w:eastAsia="Arial" w:hAnsi="Arial" w:cs="Arial"/>
          <w:color w:val="000000" w:themeColor="text1"/>
          <w:sz w:val="24"/>
          <w:szCs w:val="24"/>
        </w:rPr>
      </w:pPr>
      <w:r w:rsidRPr="00A07064">
        <w:rPr>
          <w:rFonts w:ascii="Arial" w:eastAsia="Arial" w:hAnsi="Arial" w:cs="Arial"/>
          <w:color w:val="000000" w:themeColor="text1"/>
          <w:sz w:val="24"/>
          <w:szCs w:val="24"/>
        </w:rPr>
        <w:t xml:space="preserve">Within your company, do you use any integrated processes in the production of the </w:t>
      </w:r>
      <w:r w:rsidRPr="0035266F">
        <w:rPr>
          <w:rFonts w:ascii="Arial" w:eastAsia="Arial" w:hAnsi="Arial" w:cs="Arial"/>
          <w:color w:val="000000" w:themeColor="text1"/>
          <w:sz w:val="24"/>
          <w:szCs w:val="24"/>
        </w:rPr>
        <w:t>subject to review</w:t>
      </w:r>
      <w:r w:rsidR="198ED3BB" w:rsidRPr="00842786">
        <w:rPr>
          <w:rFonts w:ascii="Arial" w:eastAsia="Arial" w:hAnsi="Arial" w:cs="Arial"/>
          <w:color w:val="000000" w:themeColor="text1"/>
          <w:sz w:val="24"/>
          <w:szCs w:val="24"/>
        </w:rPr>
        <w:t>?</w:t>
      </w:r>
      <w:r w:rsidR="6269428F" w:rsidRPr="0060633E">
        <w:rPr>
          <w:rFonts w:ascii="Arial" w:eastAsia="Arial" w:hAnsi="Arial" w:cs="Arial"/>
          <w:color w:val="000000" w:themeColor="text1"/>
          <w:sz w:val="24"/>
          <w:szCs w:val="24"/>
        </w:rPr>
        <w:t xml:space="preserve"> If so, please explain.</w:t>
      </w:r>
    </w:p>
    <w:p w14:paraId="7DFE7373" w14:textId="2657A99A" w:rsidR="00014E0B" w:rsidRDefault="00014E0B" w:rsidP="00014E0B">
      <w:pPr>
        <w:spacing w:after="0" w:line="22" w:lineRule="atLeast"/>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75A1AFBD" w14:textId="77777777" w:rsidTr="001415BE">
        <w:tc>
          <w:tcPr>
            <w:tcW w:w="9016" w:type="dxa"/>
            <w:gridSpan w:val="2"/>
          </w:tcPr>
          <w:p w14:paraId="3FD11D6F"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463041D"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14E0B" w:rsidRPr="00D9239B" w14:paraId="29B684B1" w14:textId="77777777" w:rsidTr="001415BE">
        <w:tc>
          <w:tcPr>
            <w:tcW w:w="4508" w:type="dxa"/>
            <w:tcBorders>
              <w:top w:val="single" w:sz="4" w:space="0" w:color="FFFFFF" w:themeColor="background1"/>
              <w:left w:val="nil"/>
              <w:bottom w:val="nil"/>
              <w:right w:val="single" w:sz="4" w:space="0" w:color="auto"/>
            </w:tcBorders>
          </w:tcPr>
          <w:p w14:paraId="56DFD261"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396C2A8"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633AD28" w14:textId="77777777" w:rsidR="00AB6B52" w:rsidRPr="00AB6B52" w:rsidRDefault="00AB6B52" w:rsidP="001E12E3">
      <w:pPr>
        <w:spacing w:after="0" w:line="22" w:lineRule="atLeast"/>
        <w:rPr>
          <w:rFonts w:ascii="Arial" w:eastAsia="Arial" w:hAnsi="Arial" w:cs="Arial"/>
          <w:color w:val="000000" w:themeColor="text1"/>
          <w:sz w:val="24"/>
          <w:szCs w:val="24"/>
        </w:rPr>
      </w:pPr>
    </w:p>
    <w:p w14:paraId="1FFC6C86" w14:textId="7F46C055" w:rsidR="67453517" w:rsidRPr="0035266F" w:rsidRDefault="67453517" w:rsidP="001E12E3">
      <w:pPr>
        <w:spacing w:after="0" w:line="22" w:lineRule="atLeast"/>
        <w:rPr>
          <w:rFonts w:ascii="Arial" w:hAnsi="Arial" w:cs="Arial"/>
          <w:color w:val="000000" w:themeColor="text1"/>
          <w:sz w:val="24"/>
          <w:szCs w:val="24"/>
        </w:rPr>
      </w:pPr>
    </w:p>
    <w:p w14:paraId="685C7EB1" w14:textId="584D7B95" w:rsidR="67453517" w:rsidRPr="003119E9" w:rsidRDefault="51A65F52" w:rsidP="002458F8">
      <w:pPr>
        <w:pStyle w:val="ListParagraph"/>
        <w:numPr>
          <w:ilvl w:val="0"/>
          <w:numId w:val="14"/>
        </w:numPr>
        <w:spacing w:after="0" w:line="22" w:lineRule="atLeast"/>
        <w:rPr>
          <w:rFonts w:ascii="Arial" w:hAnsi="Arial" w:cs="Arial"/>
          <w:sz w:val="24"/>
          <w:szCs w:val="24"/>
        </w:rPr>
      </w:pPr>
      <w:r w:rsidRPr="0035266F">
        <w:rPr>
          <w:rFonts w:ascii="Arial" w:eastAsia="Arial" w:hAnsi="Arial" w:cs="Arial"/>
          <w:color w:val="000000" w:themeColor="text1"/>
          <w:sz w:val="24"/>
          <w:szCs w:val="24"/>
        </w:rPr>
        <w:t xml:space="preserve">Please use the box below to explain if your purchasing patterns </w:t>
      </w:r>
      <w:r w:rsidR="00063325">
        <w:rPr>
          <w:rFonts w:ascii="Arial" w:eastAsia="Arial" w:hAnsi="Arial" w:cs="Arial"/>
          <w:color w:val="000000" w:themeColor="text1"/>
          <w:sz w:val="24"/>
          <w:szCs w:val="24"/>
        </w:rPr>
        <w:t>would</w:t>
      </w:r>
      <w:r w:rsidR="00063325" w:rsidRPr="0035266F">
        <w:rPr>
          <w:rFonts w:ascii="Arial" w:eastAsia="Arial" w:hAnsi="Arial" w:cs="Arial"/>
          <w:color w:val="000000" w:themeColor="text1"/>
          <w:sz w:val="24"/>
          <w:szCs w:val="24"/>
        </w:rPr>
        <w:t xml:space="preserve"> </w:t>
      </w:r>
      <w:r w:rsidRPr="0035266F">
        <w:rPr>
          <w:rFonts w:ascii="Arial" w:eastAsia="Arial" w:hAnsi="Arial" w:cs="Arial"/>
          <w:color w:val="000000" w:themeColor="text1"/>
          <w:sz w:val="24"/>
          <w:szCs w:val="24"/>
        </w:rPr>
        <w:t>change should the existing anti-dumping measure on the goods subject to review no longer applied</w:t>
      </w:r>
      <w:r w:rsidRPr="003119E9">
        <w:rPr>
          <w:rFonts w:ascii="Arial" w:eastAsia="Arial" w:hAnsi="Arial" w:cs="Arial"/>
          <w:color w:val="000000" w:themeColor="text1"/>
          <w:sz w:val="24"/>
          <w:szCs w:val="24"/>
        </w:rPr>
        <w:t xml:space="preserve">. </w:t>
      </w:r>
    </w:p>
    <w:p w14:paraId="5F452039" w14:textId="27553D15" w:rsidR="00014E0B" w:rsidRDefault="00014E0B" w:rsidP="00014E0B">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43885E10" w14:textId="77777777" w:rsidTr="001415BE">
        <w:tc>
          <w:tcPr>
            <w:tcW w:w="9016" w:type="dxa"/>
            <w:gridSpan w:val="2"/>
          </w:tcPr>
          <w:p w14:paraId="1BE09F04"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34119D3"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14E0B" w:rsidRPr="00D9239B" w14:paraId="358A1EB6" w14:textId="77777777" w:rsidTr="001415BE">
        <w:tc>
          <w:tcPr>
            <w:tcW w:w="4508" w:type="dxa"/>
            <w:tcBorders>
              <w:top w:val="single" w:sz="4" w:space="0" w:color="FFFFFF" w:themeColor="background1"/>
              <w:left w:val="nil"/>
              <w:bottom w:val="nil"/>
              <w:right w:val="single" w:sz="4" w:space="0" w:color="auto"/>
            </w:tcBorders>
          </w:tcPr>
          <w:p w14:paraId="618D5E4F"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767D604" w14:textId="77777777" w:rsidR="00014E0B" w:rsidRPr="00D9239B" w:rsidRDefault="00014E0B"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92089C3" w14:textId="64F797D2" w:rsidR="67453517" w:rsidRPr="0060633E" w:rsidRDefault="67453517" w:rsidP="001E12E3">
      <w:pPr>
        <w:spacing w:after="0" w:line="22" w:lineRule="atLeast"/>
        <w:rPr>
          <w:rFonts w:ascii="Arial" w:eastAsia="Arial" w:hAnsi="Arial" w:cs="Arial"/>
          <w:sz w:val="24"/>
          <w:szCs w:val="24"/>
        </w:rPr>
      </w:pPr>
    </w:p>
    <w:p w14:paraId="165B01B5" w14:textId="180C18F7" w:rsidR="71DE1269" w:rsidRPr="00A07064" w:rsidRDefault="00DD6197" w:rsidP="003740AF">
      <w:pPr>
        <w:pStyle w:val="Heading2"/>
      </w:pPr>
      <w:bookmarkStart w:id="173" w:name="_Toc16852875"/>
      <w:bookmarkStart w:id="174" w:name="_Toc49839312"/>
      <w:r w:rsidRPr="00893FA6">
        <w:t>D</w:t>
      </w:r>
      <w:r w:rsidR="00223B21" w:rsidRPr="00A07064">
        <w:t>1</w:t>
      </w:r>
      <w:r w:rsidR="009E62E1" w:rsidRPr="00A07064">
        <w:t>1</w:t>
      </w:r>
      <w:r w:rsidR="007F565A" w:rsidRPr="00A07064">
        <w:tab/>
      </w:r>
      <w:r w:rsidR="41314AF7" w:rsidRPr="00A07064">
        <w:t>Profitability</w:t>
      </w:r>
      <w:r w:rsidR="233EE5CF" w:rsidRPr="00A07064">
        <w:t xml:space="preserve"> and </w:t>
      </w:r>
      <w:r w:rsidR="002B5F3F" w:rsidRPr="00A07064">
        <w:t>a</w:t>
      </w:r>
      <w:r w:rsidR="00B40220" w:rsidRPr="00A07064">
        <w:t xml:space="preserve">dministration, </w:t>
      </w:r>
      <w:r w:rsidR="00FA6093" w:rsidRPr="00A07064">
        <w:t>g</w:t>
      </w:r>
      <w:r w:rsidR="00B40220" w:rsidRPr="00A07064">
        <w:t>eneral</w:t>
      </w:r>
      <w:r w:rsidR="00B40220" w:rsidRPr="00A07064" w:rsidDel="002B5F3F">
        <w:t xml:space="preserve"> </w:t>
      </w:r>
      <w:r w:rsidR="002B5F3F" w:rsidRPr="00A07064">
        <w:t xml:space="preserve">and </w:t>
      </w:r>
      <w:r w:rsidR="00FA6093" w:rsidRPr="00A07064">
        <w:t>s</w:t>
      </w:r>
      <w:r w:rsidR="00B40220" w:rsidRPr="00A07064">
        <w:t>elling costs</w:t>
      </w:r>
      <w:bookmarkEnd w:id="173"/>
      <w:bookmarkEnd w:id="174"/>
    </w:p>
    <w:p w14:paraId="6EBD34C0" w14:textId="77777777" w:rsidR="00014E0B" w:rsidRDefault="00014E0B" w:rsidP="001E12E3">
      <w:pPr>
        <w:suppressAutoHyphens/>
        <w:spacing w:after="0" w:line="22" w:lineRule="atLeast"/>
        <w:rPr>
          <w:rFonts w:ascii="Arial" w:eastAsia="Arial" w:hAnsi="Arial" w:cs="Arial"/>
          <w:sz w:val="24"/>
          <w:szCs w:val="24"/>
        </w:rPr>
      </w:pPr>
    </w:p>
    <w:p w14:paraId="70195C08" w14:textId="6D51DCBE" w:rsidR="00CA7738" w:rsidRDefault="00FD4D4C" w:rsidP="00CA7738">
      <w:p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sz w:val="24"/>
          <w:szCs w:val="24"/>
        </w:rPr>
        <w:t xml:space="preserve">Section </w:t>
      </w:r>
      <w:r w:rsidR="00DD6197" w:rsidRPr="00A07064">
        <w:rPr>
          <w:rFonts w:ascii="Arial" w:eastAsia="Arial" w:hAnsi="Arial" w:cs="Arial"/>
          <w:b/>
          <w:sz w:val="24"/>
          <w:szCs w:val="24"/>
        </w:rPr>
        <w:t>D</w:t>
      </w:r>
      <w:r w:rsidRPr="00A07064">
        <w:rPr>
          <w:rFonts w:ascii="Arial" w:eastAsia="Arial" w:hAnsi="Arial" w:cs="Arial"/>
          <w:b/>
          <w:sz w:val="24"/>
          <w:szCs w:val="24"/>
        </w:rPr>
        <w:t xml:space="preserve"> </w:t>
      </w:r>
      <w:r w:rsidR="005462E1" w:rsidRPr="00A07064">
        <w:rPr>
          <w:rFonts w:ascii="Arial" w:eastAsia="Arial" w:hAnsi="Arial" w:cs="Arial"/>
          <w:b/>
          <w:sz w:val="24"/>
          <w:szCs w:val="24"/>
        </w:rPr>
        <w:t>–</w:t>
      </w:r>
      <w:r w:rsidRPr="00A07064">
        <w:rPr>
          <w:rFonts w:ascii="Arial" w:eastAsia="Arial" w:hAnsi="Arial" w:cs="Arial"/>
          <w:sz w:val="24"/>
          <w:szCs w:val="24"/>
        </w:rPr>
        <w:t xml:space="preserve"> </w:t>
      </w:r>
      <w:r w:rsidRPr="00A07064">
        <w:rPr>
          <w:rFonts w:ascii="Arial" w:eastAsia="Arial" w:hAnsi="Arial" w:cs="Arial"/>
          <w:b/>
          <w:sz w:val="24"/>
          <w:szCs w:val="24"/>
        </w:rPr>
        <w:t xml:space="preserve">Costing </w:t>
      </w:r>
      <w:r w:rsidR="005462E1" w:rsidRPr="00A07064">
        <w:rPr>
          <w:rFonts w:ascii="Arial" w:eastAsia="Arial" w:hAnsi="Arial" w:cs="Arial"/>
          <w:b/>
          <w:sz w:val="24"/>
          <w:szCs w:val="24"/>
        </w:rPr>
        <w:t>i</w:t>
      </w:r>
      <w:r w:rsidRPr="00A07064">
        <w:rPr>
          <w:rFonts w:ascii="Arial" w:eastAsia="Arial" w:hAnsi="Arial" w:cs="Arial"/>
          <w:b/>
          <w:sz w:val="24"/>
          <w:szCs w:val="24"/>
        </w:rPr>
        <w:t xml:space="preserve">nformation, </w:t>
      </w:r>
      <w:r w:rsidRPr="00A07064">
        <w:rPr>
          <w:rFonts w:ascii="Arial" w:eastAsia="Arial" w:hAnsi="Arial" w:cs="Arial"/>
          <w:sz w:val="24"/>
          <w:szCs w:val="24"/>
        </w:rPr>
        <w:t>subsection</w:t>
      </w:r>
      <w:r w:rsidR="5B3B38A1" w:rsidRPr="00A07064">
        <w:rPr>
          <w:rFonts w:ascii="Arial" w:eastAsia="Arial" w:hAnsi="Arial" w:cs="Arial"/>
          <w:sz w:val="24"/>
          <w:szCs w:val="24"/>
        </w:rPr>
        <w:t xml:space="preserve"> </w:t>
      </w:r>
      <w:r w:rsidR="00DD6197" w:rsidRPr="00A07064">
        <w:rPr>
          <w:rFonts w:ascii="Arial" w:eastAsia="Arial" w:hAnsi="Arial" w:cs="Arial"/>
          <w:b/>
          <w:bCs/>
          <w:sz w:val="24"/>
          <w:szCs w:val="24"/>
        </w:rPr>
        <w:t>D1</w:t>
      </w:r>
      <w:r w:rsidR="009E62E1" w:rsidRPr="00A07064">
        <w:rPr>
          <w:rFonts w:ascii="Arial" w:eastAsia="Arial" w:hAnsi="Arial" w:cs="Arial"/>
          <w:b/>
          <w:bCs/>
          <w:sz w:val="24"/>
          <w:szCs w:val="24"/>
        </w:rPr>
        <w:t>1</w:t>
      </w:r>
      <w:r w:rsidR="5B3B38A1" w:rsidRPr="00A07064">
        <w:rPr>
          <w:rFonts w:ascii="Arial" w:eastAsia="Arial" w:hAnsi="Arial" w:cs="Arial"/>
          <w:b/>
          <w:bCs/>
          <w:sz w:val="24"/>
          <w:szCs w:val="24"/>
        </w:rPr>
        <w:t xml:space="preserve"> – Profitability</w:t>
      </w:r>
      <w:r w:rsidR="00AB1E49" w:rsidRPr="00A07064">
        <w:rPr>
          <w:rFonts w:ascii="Arial" w:eastAsia="Arial" w:hAnsi="Arial" w:cs="Arial"/>
          <w:b/>
          <w:bCs/>
          <w:sz w:val="24"/>
          <w:szCs w:val="24"/>
        </w:rPr>
        <w:t>, Annex II</w:t>
      </w:r>
      <w:r w:rsidRPr="00A07064">
        <w:rPr>
          <w:rFonts w:ascii="Arial" w:eastAsia="Arial" w:hAnsi="Arial" w:cs="Arial"/>
          <w:sz w:val="24"/>
          <w:szCs w:val="24"/>
        </w:rPr>
        <w:t>.</w:t>
      </w:r>
    </w:p>
    <w:p w14:paraId="6878AF52" w14:textId="77777777" w:rsidR="00CA7738" w:rsidRPr="00CA7738" w:rsidRDefault="00CA7738" w:rsidP="00CA7738">
      <w:pPr>
        <w:suppressAutoHyphens/>
        <w:spacing w:after="0" w:line="22" w:lineRule="atLeast"/>
        <w:rPr>
          <w:rFonts w:ascii="Arial" w:eastAsia="Arial" w:hAnsi="Arial" w:cs="Arial"/>
          <w:sz w:val="24"/>
          <w:szCs w:val="24"/>
        </w:rPr>
      </w:pPr>
    </w:p>
    <w:p w14:paraId="047AA798" w14:textId="1B14C74B" w:rsidR="5B3B38A1" w:rsidRDefault="56611E07" w:rsidP="002458F8">
      <w:pPr>
        <w:pStyle w:val="ListParagraph"/>
        <w:numPr>
          <w:ilvl w:val="6"/>
          <w:numId w:val="16"/>
        </w:numPr>
        <w:suppressAutoHyphens/>
        <w:spacing w:after="0" w:line="22" w:lineRule="atLeast"/>
        <w:ind w:left="426" w:hanging="426"/>
        <w:rPr>
          <w:rFonts w:ascii="Arial" w:eastAsia="Arial" w:hAnsi="Arial" w:cs="Arial"/>
          <w:sz w:val="24"/>
          <w:szCs w:val="24"/>
        </w:rPr>
      </w:pPr>
      <w:r w:rsidRPr="00A07064">
        <w:rPr>
          <w:rFonts w:ascii="Arial" w:eastAsia="Arial" w:hAnsi="Arial" w:cs="Arial"/>
          <w:sz w:val="24"/>
          <w:szCs w:val="24"/>
        </w:rPr>
        <w:t xml:space="preserve">Please explain how you calculate profitability, referring to your accounting and bookkeeping methods. Attach a breakdown to show how you have calculated the figures in </w:t>
      </w:r>
      <w:r w:rsidRPr="00A07064">
        <w:rPr>
          <w:rFonts w:ascii="Arial" w:eastAsia="Arial" w:hAnsi="Arial" w:cs="Arial"/>
          <w:b/>
          <w:bCs/>
          <w:sz w:val="24"/>
          <w:szCs w:val="24"/>
        </w:rPr>
        <w:t>D11 – Profitability</w:t>
      </w:r>
      <w:r w:rsidRPr="00A07064">
        <w:rPr>
          <w:rFonts w:ascii="Arial" w:eastAsia="Arial" w:hAnsi="Arial" w:cs="Arial"/>
          <w:sz w:val="24"/>
          <w:szCs w:val="24"/>
        </w:rPr>
        <w:t>.</w:t>
      </w:r>
    </w:p>
    <w:p w14:paraId="072E36B5" w14:textId="45241EB0" w:rsidR="00311F86" w:rsidRDefault="00311F86" w:rsidP="00311F86">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1F86" w:rsidRPr="00D9239B" w14:paraId="5AD6F860" w14:textId="77777777" w:rsidTr="001415BE">
        <w:tc>
          <w:tcPr>
            <w:tcW w:w="9016" w:type="dxa"/>
            <w:gridSpan w:val="2"/>
          </w:tcPr>
          <w:p w14:paraId="55A18FAA" w14:textId="77777777" w:rsidR="00311F86" w:rsidRPr="00D9239B" w:rsidRDefault="00311F86"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2114027" w14:textId="77777777" w:rsidR="00311F86" w:rsidRPr="00D9239B" w:rsidRDefault="00311F86"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11F86" w:rsidRPr="00D9239B" w14:paraId="316E26E0" w14:textId="77777777" w:rsidTr="001415BE">
        <w:tc>
          <w:tcPr>
            <w:tcW w:w="4508" w:type="dxa"/>
            <w:tcBorders>
              <w:top w:val="single" w:sz="4" w:space="0" w:color="FFFFFF" w:themeColor="background1"/>
              <w:left w:val="nil"/>
              <w:bottom w:val="nil"/>
              <w:right w:val="single" w:sz="4" w:space="0" w:color="auto"/>
            </w:tcBorders>
          </w:tcPr>
          <w:p w14:paraId="04035D69" w14:textId="77777777" w:rsidR="00311F86" w:rsidRPr="00D9239B" w:rsidRDefault="00311F86"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0233327" w14:textId="77777777" w:rsidR="00311F86" w:rsidRPr="00D9239B" w:rsidRDefault="00311F86"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5BA1511" w14:textId="77777777" w:rsidR="00311F86" w:rsidRDefault="00311F86" w:rsidP="00311F86">
      <w:pPr>
        <w:suppressAutoHyphens/>
        <w:spacing w:after="0" w:line="22" w:lineRule="atLeast"/>
        <w:rPr>
          <w:rFonts w:ascii="Arial" w:eastAsia="Arial" w:hAnsi="Arial" w:cs="Arial"/>
          <w:sz w:val="24"/>
          <w:szCs w:val="24"/>
        </w:rPr>
      </w:pPr>
    </w:p>
    <w:p w14:paraId="05667163" w14:textId="6E4A26CB" w:rsidR="00397AE3" w:rsidRDefault="768B1A92" w:rsidP="002458F8">
      <w:pPr>
        <w:pStyle w:val="ListParagraph"/>
        <w:numPr>
          <w:ilvl w:val="6"/>
          <w:numId w:val="16"/>
        </w:numPr>
        <w:spacing w:after="0" w:line="22" w:lineRule="atLeast"/>
        <w:ind w:left="426" w:hanging="426"/>
        <w:rPr>
          <w:rFonts w:ascii="Arial" w:eastAsia="Arial" w:hAnsi="Arial" w:cs="Arial"/>
          <w:sz w:val="24"/>
          <w:szCs w:val="24"/>
        </w:rPr>
      </w:pPr>
      <w:r w:rsidRPr="00893FA6">
        <w:rPr>
          <w:rFonts w:ascii="Arial" w:eastAsia="Arial" w:hAnsi="Arial" w:cs="Arial"/>
          <w:sz w:val="24"/>
          <w:szCs w:val="24"/>
        </w:rPr>
        <w:t xml:space="preserve">Your administration, general and selling costs (AG&amp;S) are compiled in </w:t>
      </w:r>
      <w:r w:rsidRPr="00893FA6">
        <w:rPr>
          <w:rFonts w:ascii="Arial" w:eastAsia="Arial" w:hAnsi="Arial" w:cs="Arial"/>
          <w:b/>
          <w:bCs/>
          <w:sz w:val="24"/>
          <w:szCs w:val="24"/>
        </w:rPr>
        <w:t>Section D –Costing information</w:t>
      </w:r>
      <w:r w:rsidRPr="00A07064">
        <w:rPr>
          <w:rFonts w:ascii="Arial" w:eastAsia="Arial" w:hAnsi="Arial" w:cs="Arial"/>
          <w:sz w:val="24"/>
          <w:szCs w:val="24"/>
        </w:rPr>
        <w:t xml:space="preserve">, subsection </w:t>
      </w:r>
      <w:r w:rsidRPr="00A07064">
        <w:rPr>
          <w:rFonts w:ascii="Arial" w:eastAsia="Arial" w:hAnsi="Arial" w:cs="Arial"/>
          <w:b/>
          <w:bCs/>
          <w:sz w:val="24"/>
          <w:szCs w:val="24"/>
        </w:rPr>
        <w:t>D2 – Income statement, Annex II</w:t>
      </w:r>
      <w:r w:rsidRPr="00A07064">
        <w:rPr>
          <w:rFonts w:ascii="Arial" w:eastAsia="Arial" w:hAnsi="Arial" w:cs="Arial"/>
          <w:sz w:val="24"/>
          <w:szCs w:val="24"/>
        </w:rPr>
        <w:t xml:space="preserve">. Please explain how you calculate what determines your AG&amp;S costs. </w:t>
      </w:r>
    </w:p>
    <w:p w14:paraId="2DBF27AB" w14:textId="6B8E10E2" w:rsidR="00067CCC" w:rsidRDefault="00067CCC" w:rsidP="00B70D8D">
      <w:pPr>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1B3212E9" w14:textId="77777777" w:rsidTr="001415BE">
        <w:tc>
          <w:tcPr>
            <w:tcW w:w="9016" w:type="dxa"/>
            <w:gridSpan w:val="2"/>
          </w:tcPr>
          <w:p w14:paraId="19AFC5AC"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73F1C6C"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B70D8D" w:rsidRPr="00D9239B" w14:paraId="5A594095" w14:textId="77777777" w:rsidTr="001415BE">
        <w:tc>
          <w:tcPr>
            <w:tcW w:w="4508" w:type="dxa"/>
            <w:tcBorders>
              <w:top w:val="single" w:sz="4" w:space="0" w:color="FFFFFF" w:themeColor="background1"/>
              <w:left w:val="nil"/>
              <w:bottom w:val="nil"/>
              <w:right w:val="single" w:sz="4" w:space="0" w:color="auto"/>
            </w:tcBorders>
          </w:tcPr>
          <w:p w14:paraId="6B0C268B"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C2FA1A6"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90F6E1B" w14:textId="416EA6DE" w:rsidR="5B3B38A1" w:rsidRPr="0060633E" w:rsidRDefault="5B3B38A1" w:rsidP="001E12E3">
      <w:pPr>
        <w:suppressAutoHyphens/>
        <w:spacing w:after="0" w:line="22" w:lineRule="atLeast"/>
        <w:rPr>
          <w:rFonts w:ascii="Arial" w:eastAsia="Arial" w:hAnsi="Arial" w:cs="Arial"/>
          <w:sz w:val="24"/>
          <w:szCs w:val="24"/>
        </w:rPr>
      </w:pPr>
    </w:p>
    <w:p w14:paraId="1113D519" w14:textId="3F436808" w:rsidR="5B3B38A1" w:rsidRPr="00A07064" w:rsidRDefault="3E123AAB" w:rsidP="003740AF">
      <w:pPr>
        <w:pStyle w:val="Heading2"/>
      </w:pPr>
      <w:bookmarkStart w:id="175" w:name="_Toc16852877"/>
      <w:bookmarkStart w:id="176" w:name="_Toc49839313"/>
      <w:r w:rsidRPr="00893FA6">
        <w:t>D</w:t>
      </w:r>
      <w:r w:rsidR="67756218" w:rsidRPr="00893FA6">
        <w:t>1</w:t>
      </w:r>
      <w:r w:rsidR="6ECFC86F" w:rsidRPr="00A07064">
        <w:t>2</w:t>
      </w:r>
      <w:r w:rsidR="007F565A" w:rsidRPr="00A07064">
        <w:tab/>
      </w:r>
      <w:r w:rsidR="79560D0E" w:rsidRPr="00A07064">
        <w:t xml:space="preserve">Cost to make (CTM) in </w:t>
      </w:r>
      <w:r w:rsidR="213FD721" w:rsidRPr="0035266F">
        <w:rPr>
          <w:color w:val="000000" w:themeColor="text1"/>
        </w:rPr>
        <w:t>the People’s Republic of China</w:t>
      </w:r>
      <w:r w:rsidR="5997D918" w:rsidRPr="0035266F">
        <w:rPr>
          <w:color w:val="000000" w:themeColor="text1"/>
        </w:rPr>
        <w:t>;</w:t>
      </w:r>
      <w:r w:rsidR="79560D0E" w:rsidRPr="00A07064">
        <w:rPr>
          <w:color w:val="FF0000"/>
        </w:rPr>
        <w:t xml:space="preserve"> </w:t>
      </w:r>
      <w:r w:rsidR="4EF78DF1" w:rsidRPr="00A07064">
        <w:t>to export to 3</w:t>
      </w:r>
      <w:r w:rsidR="4EF78DF1" w:rsidRPr="085CC5C4">
        <w:rPr>
          <w:vertAlign w:val="superscript"/>
        </w:rPr>
        <w:t>rd</w:t>
      </w:r>
      <w:r w:rsidR="4EF78DF1" w:rsidRPr="00A07064">
        <w:t xml:space="preserve"> countries and </w:t>
      </w:r>
      <w:r w:rsidR="71AB224C" w:rsidRPr="00A07064">
        <w:t xml:space="preserve">to export to </w:t>
      </w:r>
      <w:r w:rsidR="79560D0E" w:rsidRPr="00A07064">
        <w:t>the UK</w:t>
      </w:r>
      <w:bookmarkEnd w:id="175"/>
      <w:bookmarkEnd w:id="176"/>
      <w:r w:rsidR="6DEA615E" w:rsidRPr="00A07064">
        <w:rPr>
          <w:szCs w:val="24"/>
        </w:rPr>
        <w:t xml:space="preserve"> </w:t>
      </w:r>
    </w:p>
    <w:p w14:paraId="3ABB6229" w14:textId="77777777" w:rsidR="00B70D8D" w:rsidRPr="00B70D8D" w:rsidRDefault="00B70D8D" w:rsidP="00B70D8D">
      <w:pPr>
        <w:suppressAutoHyphens/>
        <w:spacing w:after="0" w:line="22" w:lineRule="atLeast"/>
        <w:rPr>
          <w:rFonts w:ascii="Arial" w:hAnsi="Arial" w:cs="Arial"/>
        </w:rPr>
      </w:pPr>
    </w:p>
    <w:p w14:paraId="74CFC1E3" w14:textId="20E0E1D2" w:rsidR="0032109A" w:rsidRPr="0032109A" w:rsidRDefault="5FD7C0B9" w:rsidP="002458F8">
      <w:pPr>
        <w:pStyle w:val="ListParagraph"/>
        <w:numPr>
          <w:ilvl w:val="0"/>
          <w:numId w:val="50"/>
        </w:numPr>
        <w:suppressAutoHyphens/>
        <w:spacing w:after="0" w:line="22" w:lineRule="atLeast"/>
        <w:rPr>
          <w:rFonts w:ascii="Arial" w:hAnsi="Arial" w:cs="Arial"/>
        </w:rPr>
      </w:pPr>
      <w:r w:rsidRPr="085CC5C4">
        <w:rPr>
          <w:rFonts w:ascii="Arial" w:eastAsia="Arial" w:hAnsi="Arial" w:cs="Arial"/>
          <w:sz w:val="24"/>
          <w:szCs w:val="24"/>
        </w:rPr>
        <w:t>Please provide the CTM for</w:t>
      </w:r>
      <w:r w:rsidR="4B34095B" w:rsidRPr="085CC5C4">
        <w:rPr>
          <w:rFonts w:ascii="Arial" w:eastAsia="Arial" w:hAnsi="Arial" w:cs="Arial"/>
          <w:sz w:val="24"/>
          <w:szCs w:val="24"/>
        </w:rPr>
        <w:t>:</w:t>
      </w:r>
      <w:r w:rsidRPr="085CC5C4">
        <w:rPr>
          <w:rFonts w:ascii="Arial" w:eastAsia="Arial" w:hAnsi="Arial" w:cs="Arial"/>
          <w:sz w:val="24"/>
          <w:szCs w:val="24"/>
        </w:rPr>
        <w:t xml:space="preserve"> </w:t>
      </w:r>
    </w:p>
    <w:p w14:paraId="65030F51" w14:textId="10F74C96" w:rsidR="0032109A" w:rsidRPr="00A07064" w:rsidRDefault="009C60BF" w:rsidP="0032109A">
      <w:pPr>
        <w:pStyle w:val="ListParagraph"/>
        <w:numPr>
          <w:ilvl w:val="0"/>
          <w:numId w:val="96"/>
        </w:numPr>
        <w:suppressAutoHyphens/>
        <w:spacing w:after="0" w:line="22" w:lineRule="atLeast"/>
        <w:rPr>
          <w:sz w:val="24"/>
          <w:szCs w:val="24"/>
        </w:rPr>
      </w:pPr>
      <w:r w:rsidRPr="48AD733F">
        <w:rPr>
          <w:rFonts w:ascii="Arial" w:eastAsia="Arial" w:hAnsi="Arial" w:cs="Arial"/>
          <w:sz w:val="24"/>
          <w:szCs w:val="24"/>
        </w:rPr>
        <w:t>T</w:t>
      </w:r>
      <w:r w:rsidR="0032109A" w:rsidRPr="48AD733F">
        <w:rPr>
          <w:rFonts w:ascii="Arial" w:eastAsia="Arial" w:hAnsi="Arial" w:cs="Arial"/>
          <w:sz w:val="24"/>
          <w:szCs w:val="24"/>
        </w:rPr>
        <w:t>he like goods produced for your domestic market;</w:t>
      </w:r>
    </w:p>
    <w:p w14:paraId="416F8DDD" w14:textId="77777777" w:rsidR="0032109A" w:rsidRPr="00A07064" w:rsidRDefault="0032109A" w:rsidP="0032109A">
      <w:pPr>
        <w:pStyle w:val="ListParagraph"/>
        <w:numPr>
          <w:ilvl w:val="0"/>
          <w:numId w:val="96"/>
        </w:numPr>
        <w:suppressAutoHyphens/>
        <w:spacing w:after="0" w:line="22" w:lineRule="atLeast"/>
        <w:rPr>
          <w:sz w:val="24"/>
          <w:szCs w:val="24"/>
        </w:rPr>
      </w:pPr>
      <w:r w:rsidRPr="48AD733F">
        <w:rPr>
          <w:rFonts w:ascii="Arial" w:eastAsia="Arial" w:hAnsi="Arial" w:cs="Arial"/>
          <w:sz w:val="24"/>
          <w:szCs w:val="24"/>
        </w:rPr>
        <w:t>The like goods produced for export to third countries; and</w:t>
      </w:r>
    </w:p>
    <w:p w14:paraId="6FA21F4A" w14:textId="77777777" w:rsidR="0032109A" w:rsidRPr="00A07064" w:rsidRDefault="0032109A" w:rsidP="0032109A">
      <w:pPr>
        <w:pStyle w:val="ListParagraph"/>
        <w:numPr>
          <w:ilvl w:val="0"/>
          <w:numId w:val="96"/>
        </w:numPr>
        <w:suppressAutoHyphens/>
        <w:spacing w:after="0" w:line="22" w:lineRule="atLeast"/>
        <w:rPr>
          <w:sz w:val="24"/>
          <w:szCs w:val="24"/>
        </w:rPr>
      </w:pPr>
      <w:r w:rsidRPr="48AD733F">
        <w:rPr>
          <w:rFonts w:ascii="Arial" w:eastAsia="Arial" w:hAnsi="Arial" w:cs="Arial"/>
          <w:sz w:val="24"/>
          <w:szCs w:val="24"/>
        </w:rPr>
        <w:t>The goods subject to review produced for export to the UK,</w:t>
      </w:r>
    </w:p>
    <w:p w14:paraId="1D97D640" w14:textId="77777777" w:rsidR="0032109A" w:rsidRDefault="0032109A" w:rsidP="0032109A">
      <w:pPr>
        <w:pStyle w:val="ListParagraph"/>
        <w:suppressAutoHyphens/>
        <w:spacing w:after="0" w:line="22" w:lineRule="atLeast"/>
        <w:ind w:left="360"/>
        <w:rPr>
          <w:rFonts w:ascii="Arial" w:eastAsia="Arial" w:hAnsi="Arial" w:cs="Arial"/>
          <w:sz w:val="24"/>
          <w:szCs w:val="24"/>
        </w:rPr>
      </w:pPr>
    </w:p>
    <w:p w14:paraId="40E2DE59" w14:textId="234966DD" w:rsidR="5B3B38A1" w:rsidRPr="00A07064" w:rsidRDefault="5FD7C0B9" w:rsidP="0032109A">
      <w:pPr>
        <w:pStyle w:val="ListParagraph"/>
        <w:suppressAutoHyphens/>
        <w:spacing w:after="0" w:line="22" w:lineRule="atLeast"/>
        <w:ind w:left="360"/>
        <w:rPr>
          <w:rFonts w:ascii="Arial" w:hAnsi="Arial" w:cs="Arial"/>
        </w:rPr>
      </w:pPr>
      <w:r w:rsidRPr="085CC5C4">
        <w:rPr>
          <w:rFonts w:ascii="Arial" w:eastAsia="Arial" w:hAnsi="Arial" w:cs="Arial"/>
          <w:b/>
          <w:bCs/>
          <w:sz w:val="24"/>
          <w:szCs w:val="24"/>
        </w:rPr>
        <w:t xml:space="preserve">Section D – Costing </w:t>
      </w:r>
      <w:r w:rsidRPr="085CC5C4">
        <w:rPr>
          <w:rFonts w:ascii="Arial" w:eastAsia="Arial" w:hAnsi="Arial" w:cs="Arial"/>
          <w:sz w:val="24"/>
          <w:szCs w:val="24"/>
        </w:rPr>
        <w:t xml:space="preserve">information, subsections </w:t>
      </w:r>
      <w:r w:rsidRPr="085CC5C4">
        <w:rPr>
          <w:rFonts w:ascii="Arial" w:eastAsia="Arial" w:hAnsi="Arial" w:cs="Arial"/>
          <w:b/>
          <w:bCs/>
          <w:sz w:val="24"/>
          <w:szCs w:val="24"/>
        </w:rPr>
        <w:t xml:space="preserve">D12.1 – CTM </w:t>
      </w:r>
      <w:r w:rsidR="422D0557" w:rsidRPr="085CC5C4">
        <w:rPr>
          <w:rFonts w:ascii="Arial" w:eastAsia="Arial" w:hAnsi="Arial" w:cs="Arial"/>
          <w:b/>
          <w:bCs/>
          <w:sz w:val="24"/>
          <w:szCs w:val="24"/>
        </w:rPr>
        <w:t>for the domestic market, D12.2- CTM for third countries</w:t>
      </w:r>
      <w:r w:rsidRPr="085CC5C4">
        <w:rPr>
          <w:rFonts w:ascii="Arial" w:eastAsia="Arial" w:hAnsi="Arial" w:cs="Arial"/>
          <w:b/>
          <w:bCs/>
          <w:sz w:val="24"/>
          <w:szCs w:val="24"/>
        </w:rPr>
        <w:t xml:space="preserve"> </w:t>
      </w:r>
      <w:r w:rsidRPr="085CC5C4">
        <w:rPr>
          <w:rFonts w:ascii="Arial" w:eastAsia="Arial" w:hAnsi="Arial" w:cs="Arial"/>
          <w:sz w:val="24"/>
          <w:szCs w:val="24"/>
        </w:rPr>
        <w:t xml:space="preserve">and </w:t>
      </w:r>
      <w:r w:rsidRPr="085CC5C4">
        <w:rPr>
          <w:rFonts w:ascii="Arial" w:eastAsia="Arial" w:hAnsi="Arial" w:cs="Arial"/>
          <w:b/>
          <w:bCs/>
          <w:sz w:val="24"/>
          <w:szCs w:val="24"/>
        </w:rPr>
        <w:t>D12.</w:t>
      </w:r>
      <w:r w:rsidR="1D1EE4E8" w:rsidRPr="085CC5C4">
        <w:rPr>
          <w:rFonts w:ascii="Arial" w:eastAsia="Arial" w:hAnsi="Arial" w:cs="Arial"/>
          <w:b/>
          <w:bCs/>
          <w:sz w:val="24"/>
          <w:szCs w:val="24"/>
        </w:rPr>
        <w:t>3</w:t>
      </w:r>
      <w:r w:rsidRPr="085CC5C4">
        <w:rPr>
          <w:rFonts w:ascii="Arial" w:eastAsia="Arial" w:hAnsi="Arial" w:cs="Arial"/>
          <w:b/>
          <w:bCs/>
          <w:sz w:val="24"/>
          <w:szCs w:val="24"/>
        </w:rPr>
        <w:t xml:space="preserve"> – CTM </w:t>
      </w:r>
      <w:r w:rsidR="422D0557" w:rsidRPr="085CC5C4">
        <w:rPr>
          <w:rFonts w:ascii="Arial" w:eastAsia="Arial" w:hAnsi="Arial" w:cs="Arial"/>
          <w:b/>
          <w:bCs/>
          <w:sz w:val="24"/>
          <w:szCs w:val="24"/>
        </w:rPr>
        <w:t>for</w:t>
      </w:r>
      <w:r w:rsidRPr="085CC5C4">
        <w:rPr>
          <w:rFonts w:ascii="Arial" w:eastAsia="Arial" w:hAnsi="Arial" w:cs="Arial"/>
          <w:b/>
          <w:bCs/>
          <w:sz w:val="24"/>
          <w:szCs w:val="24"/>
        </w:rPr>
        <w:t xml:space="preserve"> UK</w:t>
      </w:r>
      <w:r w:rsidRPr="085CC5C4">
        <w:rPr>
          <w:rFonts w:ascii="Arial" w:eastAsia="Arial" w:hAnsi="Arial" w:cs="Arial"/>
          <w:sz w:val="24"/>
          <w:szCs w:val="24"/>
        </w:rPr>
        <w:t xml:space="preserve">. </w:t>
      </w:r>
    </w:p>
    <w:p w14:paraId="2A68082A" w14:textId="374BD548" w:rsidR="00C819A3" w:rsidRPr="00A07064" w:rsidRDefault="28FF44F7" w:rsidP="002458F8">
      <w:pPr>
        <w:pStyle w:val="ListParagraph"/>
        <w:numPr>
          <w:ilvl w:val="0"/>
          <w:numId w:val="51"/>
        </w:numPr>
        <w:suppressAutoHyphens/>
        <w:spacing w:after="0" w:line="22" w:lineRule="atLeast"/>
        <w:rPr>
          <w:rFonts w:ascii="Arial" w:hAnsi="Arial" w:cs="Arial"/>
          <w:color w:val="000000" w:themeColor="text1"/>
          <w:sz w:val="24"/>
          <w:szCs w:val="24"/>
        </w:rPr>
      </w:pPr>
      <w:r w:rsidRPr="00A07064">
        <w:rPr>
          <w:rFonts w:ascii="Arial" w:hAnsi="Arial" w:cs="Arial"/>
          <w:color w:val="000000" w:themeColor="text1"/>
          <w:sz w:val="24"/>
          <w:szCs w:val="24"/>
        </w:rPr>
        <w:t>Provide details for each PCN of your goods during the POI, produced by your company or an associated party.</w:t>
      </w:r>
    </w:p>
    <w:p w14:paraId="5A78D3FF" w14:textId="0EFD6713" w:rsidR="5B3B38A1" w:rsidRPr="00A07064" w:rsidRDefault="07FB2095" w:rsidP="002458F8">
      <w:pPr>
        <w:pStyle w:val="ListParagraph"/>
        <w:numPr>
          <w:ilvl w:val="0"/>
          <w:numId w:val="51"/>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For each </w:t>
      </w:r>
      <w:r w:rsidR="188DE034" w:rsidRPr="00A07064">
        <w:rPr>
          <w:rFonts w:ascii="Arial" w:eastAsia="Arial" w:hAnsi="Arial" w:cs="Arial"/>
          <w:color w:val="000000" w:themeColor="text1"/>
          <w:sz w:val="24"/>
          <w:szCs w:val="24"/>
        </w:rPr>
        <w:t>associated</w:t>
      </w:r>
      <w:r w:rsidRPr="00A07064">
        <w:rPr>
          <w:rFonts w:ascii="Arial" w:eastAsia="Arial" w:hAnsi="Arial" w:cs="Arial"/>
          <w:color w:val="000000" w:themeColor="text1"/>
          <w:sz w:val="24"/>
          <w:szCs w:val="24"/>
        </w:rPr>
        <w:t xml:space="preserve"> party, make a new copy and complete the Excel sheet separately.</w:t>
      </w:r>
      <w:r w:rsidRPr="00A07064">
        <w:rPr>
          <w:rFonts w:ascii="Arial" w:eastAsia="Arial" w:hAnsi="Arial" w:cs="Arial"/>
          <w:sz w:val="24"/>
          <w:szCs w:val="24"/>
        </w:rPr>
        <w:t xml:space="preserve"> </w:t>
      </w:r>
    </w:p>
    <w:p w14:paraId="6869CB68" w14:textId="7BB55C46" w:rsidR="5B3B38A1" w:rsidRPr="001253C4" w:rsidRDefault="07FB2095" w:rsidP="002458F8">
      <w:pPr>
        <w:pStyle w:val="ListParagraph"/>
        <w:numPr>
          <w:ilvl w:val="0"/>
          <w:numId w:val="51"/>
        </w:numPr>
        <w:suppressAutoHyphens/>
        <w:spacing w:after="0" w:line="22" w:lineRule="atLeast"/>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If several internal company production or sales codes correspond to the same </w:t>
      </w:r>
      <w:r w:rsidRPr="00BF1005">
        <w:rPr>
          <w:rFonts w:ascii="Arial" w:eastAsia="Arial" w:hAnsi="Arial" w:cs="Arial"/>
          <w:color w:val="000000" w:themeColor="text1"/>
          <w:sz w:val="24"/>
          <w:szCs w:val="24"/>
        </w:rPr>
        <w:t xml:space="preserve">PCN, report each production or sales code separately. </w:t>
      </w:r>
    </w:p>
    <w:p w14:paraId="77A1D792" w14:textId="16D7FCD8" w:rsidR="002319B1" w:rsidRPr="00BF1005" w:rsidRDefault="002319B1" w:rsidP="002458F8">
      <w:pPr>
        <w:pStyle w:val="ListParagraph"/>
        <w:numPr>
          <w:ilvl w:val="0"/>
          <w:numId w:val="51"/>
        </w:numPr>
        <w:suppressAutoHyphens/>
        <w:spacing w:after="0" w:line="22" w:lineRule="atLeast"/>
        <w:rPr>
          <w:rFonts w:ascii="Arial" w:hAnsi="Arial" w:cs="Arial"/>
          <w:color w:val="000000" w:themeColor="text1"/>
          <w:sz w:val="24"/>
          <w:szCs w:val="24"/>
        </w:rPr>
      </w:pPr>
      <w:r w:rsidRPr="001253C4">
        <w:rPr>
          <w:rFonts w:ascii="Arial" w:eastAsia="Arial" w:hAnsi="Arial" w:cs="Arial"/>
          <w:color w:val="000000" w:themeColor="text1"/>
          <w:sz w:val="24"/>
          <w:szCs w:val="24"/>
        </w:rPr>
        <w:t>Note that subheadings of each line item (e.g. raw materials, energy) can be changed to suit the categorisation of your own cost accounting system.</w:t>
      </w:r>
    </w:p>
    <w:p w14:paraId="3DAD3298" w14:textId="77777777" w:rsidR="5B3B38A1" w:rsidRPr="000D3EB2" w:rsidRDefault="07FB2095" w:rsidP="001E12E3">
      <w:pPr>
        <w:suppressAutoHyphens/>
        <w:spacing w:after="0" w:line="22" w:lineRule="atLeast"/>
        <w:rPr>
          <w:rFonts w:ascii="Arial" w:hAnsi="Arial" w:cs="Arial"/>
        </w:rPr>
      </w:pPr>
      <w:r w:rsidRPr="000D3EB2">
        <w:rPr>
          <w:rFonts w:ascii="Arial" w:eastAsia="Arial" w:hAnsi="Arial" w:cs="Arial"/>
          <w:sz w:val="24"/>
          <w:szCs w:val="24"/>
        </w:rPr>
        <w:t xml:space="preserve"> </w:t>
      </w:r>
    </w:p>
    <w:p w14:paraId="387AB494" w14:textId="2AFDFAB7" w:rsidR="00DE1AC5" w:rsidRDefault="79560D0E" w:rsidP="002458F8">
      <w:pPr>
        <w:pStyle w:val="ListParagraph"/>
        <w:numPr>
          <w:ilvl w:val="0"/>
          <w:numId w:val="50"/>
        </w:numPr>
        <w:suppressAutoHyphens/>
        <w:spacing w:after="0" w:line="22" w:lineRule="atLeast"/>
        <w:rPr>
          <w:rFonts w:ascii="Arial" w:eastAsia="Arial" w:hAnsi="Arial" w:cs="Arial"/>
          <w:sz w:val="24"/>
          <w:szCs w:val="24"/>
        </w:rPr>
      </w:pPr>
      <w:r w:rsidRPr="085CC5C4">
        <w:rPr>
          <w:rFonts w:ascii="Arial" w:eastAsia="Arial" w:hAnsi="Arial" w:cs="Arial"/>
          <w:sz w:val="24"/>
          <w:szCs w:val="24"/>
        </w:rPr>
        <w:t>If there are difference</w:t>
      </w:r>
      <w:r w:rsidR="0C3CC72D" w:rsidRPr="085CC5C4">
        <w:rPr>
          <w:rFonts w:ascii="Arial" w:eastAsia="Arial" w:hAnsi="Arial" w:cs="Arial"/>
          <w:sz w:val="24"/>
          <w:szCs w:val="24"/>
        </w:rPr>
        <w:t>s</w:t>
      </w:r>
      <w:r w:rsidRPr="085CC5C4">
        <w:rPr>
          <w:rFonts w:ascii="Arial" w:eastAsia="Arial" w:hAnsi="Arial" w:cs="Arial"/>
          <w:sz w:val="24"/>
          <w:szCs w:val="24"/>
        </w:rPr>
        <w:t xml:space="preserve"> in costs for the same PCN between </w:t>
      </w:r>
      <w:r w:rsidR="3E123AAB" w:rsidRPr="085CC5C4">
        <w:rPr>
          <w:rFonts w:ascii="Arial" w:eastAsia="Arial" w:hAnsi="Arial" w:cs="Arial"/>
          <w:b/>
          <w:bCs/>
          <w:sz w:val="24"/>
          <w:szCs w:val="24"/>
        </w:rPr>
        <w:t>D1</w:t>
      </w:r>
      <w:r w:rsidR="56986CAD" w:rsidRPr="085CC5C4">
        <w:rPr>
          <w:rFonts w:ascii="Arial" w:eastAsia="Arial" w:hAnsi="Arial" w:cs="Arial"/>
          <w:b/>
          <w:bCs/>
          <w:sz w:val="24"/>
          <w:szCs w:val="24"/>
        </w:rPr>
        <w:t>2</w:t>
      </w:r>
      <w:r w:rsidRPr="085CC5C4">
        <w:rPr>
          <w:rFonts w:ascii="Arial" w:eastAsia="Arial" w:hAnsi="Arial" w:cs="Arial"/>
          <w:b/>
          <w:bCs/>
          <w:sz w:val="24"/>
          <w:szCs w:val="24"/>
        </w:rPr>
        <w:t xml:space="preserve">.1 – </w:t>
      </w:r>
      <w:r w:rsidR="36AB6FAC" w:rsidRPr="085CC5C4">
        <w:rPr>
          <w:rFonts w:ascii="Arial" w:eastAsia="Arial" w:hAnsi="Arial" w:cs="Arial"/>
          <w:b/>
          <w:bCs/>
          <w:sz w:val="24"/>
          <w:szCs w:val="24"/>
        </w:rPr>
        <w:t>CTM</w:t>
      </w:r>
      <w:r w:rsidRPr="085CC5C4">
        <w:rPr>
          <w:rFonts w:ascii="Arial" w:eastAsia="Arial" w:hAnsi="Arial" w:cs="Arial"/>
          <w:b/>
          <w:bCs/>
          <w:sz w:val="24"/>
          <w:szCs w:val="24"/>
        </w:rPr>
        <w:t xml:space="preserve"> (</w:t>
      </w:r>
      <w:r w:rsidR="2876D960" w:rsidRPr="085CC5C4">
        <w:rPr>
          <w:rFonts w:ascii="Arial" w:eastAsia="Arial" w:hAnsi="Arial" w:cs="Arial"/>
          <w:b/>
          <w:bCs/>
          <w:color w:val="000000" w:themeColor="text1"/>
          <w:sz w:val="24"/>
          <w:szCs w:val="24"/>
        </w:rPr>
        <w:t>the People’s Republic of China</w:t>
      </w:r>
      <w:r w:rsidRPr="085CC5C4">
        <w:rPr>
          <w:rFonts w:ascii="Arial" w:eastAsia="Arial" w:hAnsi="Arial" w:cs="Arial"/>
          <w:b/>
          <w:bCs/>
          <w:sz w:val="24"/>
          <w:szCs w:val="24"/>
        </w:rPr>
        <w:t>)</w:t>
      </w:r>
      <w:r w:rsidR="3FA4347E" w:rsidRPr="085CC5C4">
        <w:rPr>
          <w:rFonts w:ascii="Arial" w:eastAsia="Arial" w:hAnsi="Arial" w:cs="Arial"/>
          <w:b/>
          <w:bCs/>
          <w:sz w:val="24"/>
          <w:szCs w:val="24"/>
        </w:rPr>
        <w:t>, D12.2 - CTM (3</w:t>
      </w:r>
      <w:r w:rsidR="3FA4347E" w:rsidRPr="085CC5C4">
        <w:rPr>
          <w:rFonts w:ascii="Arial" w:eastAsia="Arial" w:hAnsi="Arial" w:cs="Arial"/>
          <w:b/>
          <w:bCs/>
          <w:sz w:val="24"/>
          <w:szCs w:val="24"/>
          <w:vertAlign w:val="superscript"/>
        </w:rPr>
        <w:t>rd</w:t>
      </w:r>
      <w:r w:rsidR="3FA4347E" w:rsidRPr="085CC5C4">
        <w:rPr>
          <w:rFonts w:ascii="Arial" w:eastAsia="Arial" w:hAnsi="Arial" w:cs="Arial"/>
          <w:b/>
          <w:bCs/>
          <w:sz w:val="24"/>
          <w:szCs w:val="24"/>
        </w:rPr>
        <w:t xml:space="preserve"> country)</w:t>
      </w:r>
      <w:r w:rsidRPr="085CC5C4">
        <w:rPr>
          <w:rFonts w:ascii="Arial" w:eastAsia="Arial" w:hAnsi="Arial" w:cs="Arial"/>
          <w:color w:val="FF0000"/>
          <w:sz w:val="24"/>
          <w:szCs w:val="24"/>
        </w:rPr>
        <w:t xml:space="preserve"> </w:t>
      </w:r>
      <w:r w:rsidRPr="085CC5C4">
        <w:rPr>
          <w:rFonts w:ascii="Arial" w:eastAsia="Arial" w:hAnsi="Arial" w:cs="Arial"/>
          <w:sz w:val="24"/>
          <w:szCs w:val="24"/>
        </w:rPr>
        <w:t xml:space="preserve">and </w:t>
      </w:r>
      <w:r w:rsidR="3E123AAB" w:rsidRPr="085CC5C4">
        <w:rPr>
          <w:rFonts w:ascii="Arial" w:eastAsia="Arial" w:hAnsi="Arial" w:cs="Arial"/>
          <w:b/>
          <w:bCs/>
          <w:sz w:val="24"/>
          <w:szCs w:val="24"/>
        </w:rPr>
        <w:t>D</w:t>
      </w:r>
      <w:r w:rsidR="6DB3A49D" w:rsidRPr="085CC5C4">
        <w:rPr>
          <w:rFonts w:ascii="Arial" w:eastAsia="Arial" w:hAnsi="Arial" w:cs="Arial"/>
          <w:b/>
          <w:bCs/>
          <w:sz w:val="24"/>
          <w:szCs w:val="24"/>
        </w:rPr>
        <w:t>1</w:t>
      </w:r>
      <w:r w:rsidR="56986CAD" w:rsidRPr="085CC5C4">
        <w:rPr>
          <w:rFonts w:ascii="Arial" w:eastAsia="Arial" w:hAnsi="Arial" w:cs="Arial"/>
          <w:b/>
          <w:bCs/>
          <w:sz w:val="24"/>
          <w:szCs w:val="24"/>
        </w:rPr>
        <w:t>2</w:t>
      </w:r>
      <w:r w:rsidRPr="085CC5C4">
        <w:rPr>
          <w:rFonts w:ascii="Arial" w:eastAsia="Arial" w:hAnsi="Arial" w:cs="Arial"/>
          <w:b/>
          <w:bCs/>
          <w:sz w:val="24"/>
          <w:szCs w:val="24"/>
        </w:rPr>
        <w:t>.</w:t>
      </w:r>
      <w:r w:rsidR="5B0CB513" w:rsidRPr="085CC5C4">
        <w:rPr>
          <w:rFonts w:ascii="Arial" w:eastAsia="Arial" w:hAnsi="Arial" w:cs="Arial"/>
          <w:b/>
          <w:bCs/>
          <w:sz w:val="24"/>
          <w:szCs w:val="24"/>
        </w:rPr>
        <w:t>3</w:t>
      </w:r>
      <w:r w:rsidRPr="085CC5C4">
        <w:rPr>
          <w:rFonts w:ascii="Arial" w:eastAsia="Arial" w:hAnsi="Arial" w:cs="Arial"/>
          <w:b/>
          <w:bCs/>
          <w:sz w:val="24"/>
          <w:szCs w:val="24"/>
        </w:rPr>
        <w:t xml:space="preserve"> – </w:t>
      </w:r>
      <w:r w:rsidR="36AB6FAC" w:rsidRPr="085CC5C4">
        <w:rPr>
          <w:rFonts w:ascii="Arial" w:eastAsia="Arial" w:hAnsi="Arial" w:cs="Arial"/>
          <w:b/>
          <w:bCs/>
          <w:sz w:val="24"/>
          <w:szCs w:val="24"/>
        </w:rPr>
        <w:t>CTM</w:t>
      </w:r>
      <w:r w:rsidRPr="085CC5C4">
        <w:rPr>
          <w:rFonts w:ascii="Arial" w:eastAsia="Arial" w:hAnsi="Arial" w:cs="Arial"/>
          <w:b/>
          <w:bCs/>
          <w:sz w:val="24"/>
          <w:szCs w:val="24"/>
        </w:rPr>
        <w:t xml:space="preserve"> (UK)</w:t>
      </w:r>
      <w:r w:rsidRPr="085CC5C4">
        <w:rPr>
          <w:rFonts w:ascii="Arial" w:eastAsia="Arial" w:hAnsi="Arial" w:cs="Arial"/>
          <w:sz w:val="24"/>
          <w:szCs w:val="24"/>
        </w:rPr>
        <w:t>, explain and highlight the reasons for the differences in figures.</w:t>
      </w:r>
    </w:p>
    <w:p w14:paraId="7581E4AE" w14:textId="6DF4D3AC" w:rsidR="00B70D8D" w:rsidRDefault="00B70D8D" w:rsidP="00B70D8D">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4BABA17F" w14:textId="77777777" w:rsidTr="001415BE">
        <w:tc>
          <w:tcPr>
            <w:tcW w:w="9016" w:type="dxa"/>
            <w:gridSpan w:val="2"/>
          </w:tcPr>
          <w:p w14:paraId="6AB3C80A"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E0E0A3E"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B70D8D" w:rsidRPr="00D9239B" w14:paraId="077D9FA9" w14:textId="77777777" w:rsidTr="001415BE">
        <w:tc>
          <w:tcPr>
            <w:tcW w:w="4508" w:type="dxa"/>
            <w:tcBorders>
              <w:top w:val="single" w:sz="4" w:space="0" w:color="FFFFFF" w:themeColor="background1"/>
              <w:left w:val="nil"/>
              <w:bottom w:val="nil"/>
              <w:right w:val="single" w:sz="4" w:space="0" w:color="auto"/>
            </w:tcBorders>
          </w:tcPr>
          <w:p w14:paraId="125F6F17"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723572AF"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00A87F9" w14:textId="77777777" w:rsidR="00A315C1" w:rsidRPr="001253C4" w:rsidRDefault="00A315C1" w:rsidP="001E12E3">
      <w:pPr>
        <w:suppressAutoHyphens/>
        <w:spacing w:after="0" w:line="22" w:lineRule="atLeast"/>
        <w:rPr>
          <w:rFonts w:ascii="Arial" w:eastAsia="Arial" w:hAnsi="Arial" w:cs="Arial"/>
          <w:color w:val="FF0000"/>
          <w:sz w:val="24"/>
          <w:szCs w:val="24"/>
        </w:rPr>
      </w:pPr>
    </w:p>
    <w:p w14:paraId="51F1FD5F" w14:textId="43F3CD66" w:rsidR="00BF1005" w:rsidRPr="00B70D8D" w:rsidRDefault="00BF1005" w:rsidP="002458F8">
      <w:pPr>
        <w:pStyle w:val="ListParagraph"/>
        <w:numPr>
          <w:ilvl w:val="0"/>
          <w:numId w:val="50"/>
        </w:numPr>
        <w:suppressAutoHyphens/>
        <w:spacing w:after="0" w:line="22" w:lineRule="atLeast"/>
        <w:rPr>
          <w:rFonts w:ascii="Arial" w:hAnsi="Arial" w:cs="Arial"/>
          <w:color w:val="000000" w:themeColor="text1"/>
          <w:sz w:val="24"/>
          <w:szCs w:val="24"/>
        </w:rPr>
      </w:pPr>
      <w:r w:rsidRPr="001253C4">
        <w:rPr>
          <w:rFonts w:ascii="Arial" w:eastAsia="Arial" w:hAnsi="Arial" w:cs="Arial"/>
          <w:color w:val="000000" w:themeColor="text1"/>
          <w:sz w:val="24"/>
          <w:szCs w:val="24"/>
        </w:rPr>
        <w:t xml:space="preserve">Please state the cost allocation method used for </w:t>
      </w:r>
      <w:r w:rsidR="007E69FF">
        <w:rPr>
          <w:rFonts w:ascii="Arial" w:eastAsia="Arial" w:hAnsi="Arial" w:cs="Arial"/>
          <w:color w:val="000000" w:themeColor="text1"/>
          <w:sz w:val="24"/>
          <w:szCs w:val="24"/>
        </w:rPr>
        <w:t xml:space="preserve">each PCN for </w:t>
      </w:r>
      <w:r w:rsidRPr="001253C4">
        <w:rPr>
          <w:rFonts w:ascii="Arial" w:eastAsia="Arial" w:hAnsi="Arial" w:cs="Arial"/>
          <w:color w:val="000000" w:themeColor="text1"/>
          <w:sz w:val="24"/>
          <w:szCs w:val="24"/>
        </w:rPr>
        <w:t>the POI, including an explanation of that placement under each subheading.</w:t>
      </w:r>
      <w:r w:rsidRPr="00BF1005">
        <w:rPr>
          <w:rFonts w:ascii="Arial" w:eastAsia="Arial" w:hAnsi="Arial" w:cs="Arial"/>
          <w:color w:val="000000" w:themeColor="text1"/>
          <w:sz w:val="24"/>
          <w:szCs w:val="24"/>
        </w:rPr>
        <w:t xml:space="preserve"> </w:t>
      </w:r>
    </w:p>
    <w:p w14:paraId="7B1B8EB4" w14:textId="0C723572" w:rsidR="00B70D8D" w:rsidRDefault="00B70D8D" w:rsidP="00B70D8D">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55759CAB" w14:textId="77777777" w:rsidTr="001415BE">
        <w:tc>
          <w:tcPr>
            <w:tcW w:w="9016" w:type="dxa"/>
            <w:gridSpan w:val="2"/>
          </w:tcPr>
          <w:p w14:paraId="6205B992"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0ACEFBB"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B70D8D" w:rsidRPr="00D9239B" w14:paraId="4965FDA7" w14:textId="77777777" w:rsidTr="001415BE">
        <w:tc>
          <w:tcPr>
            <w:tcW w:w="4508" w:type="dxa"/>
            <w:tcBorders>
              <w:top w:val="single" w:sz="4" w:space="0" w:color="FFFFFF" w:themeColor="background1"/>
              <w:left w:val="nil"/>
              <w:bottom w:val="nil"/>
              <w:right w:val="single" w:sz="4" w:space="0" w:color="auto"/>
            </w:tcBorders>
          </w:tcPr>
          <w:p w14:paraId="1C082DC1"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0D01298"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478FCC8" w14:textId="00863823" w:rsidR="00B70D8D" w:rsidRDefault="00B70D8D" w:rsidP="00B70D8D">
      <w:pPr>
        <w:suppressAutoHyphens/>
        <w:spacing w:after="0" w:line="22" w:lineRule="atLeast"/>
        <w:rPr>
          <w:rFonts w:ascii="Arial" w:hAnsi="Arial" w:cs="Arial"/>
          <w:color w:val="000000" w:themeColor="text1"/>
          <w:sz w:val="24"/>
          <w:szCs w:val="24"/>
        </w:rPr>
      </w:pPr>
    </w:p>
    <w:p w14:paraId="66AD744B" w14:textId="7CFE5272" w:rsidR="60EB81E7" w:rsidRPr="00B70D8D" w:rsidRDefault="60EB81E7" w:rsidP="002458F8">
      <w:pPr>
        <w:pStyle w:val="ListParagraph"/>
        <w:numPr>
          <w:ilvl w:val="0"/>
          <w:numId w:val="50"/>
        </w:numPr>
        <w:spacing w:after="0" w:line="22" w:lineRule="atLeast"/>
        <w:rPr>
          <w:sz w:val="24"/>
          <w:szCs w:val="24"/>
        </w:rPr>
      </w:pPr>
      <w:r w:rsidRPr="001253C4">
        <w:rPr>
          <w:rFonts w:ascii="Arial" w:eastAsia="Arial" w:hAnsi="Arial" w:cs="Arial"/>
          <w:sz w:val="24"/>
          <w:szCs w:val="24"/>
        </w:rPr>
        <w:t>Please explain how you finance your production of like goods, your sources of finance, whether there is any cost of finance associated with the production of like goods, and how you have reported this in the cost to make figures and company accounts.</w:t>
      </w:r>
    </w:p>
    <w:p w14:paraId="43ADDC52" w14:textId="4A021B31" w:rsidR="00B70D8D" w:rsidRDefault="00B70D8D" w:rsidP="00B70D8D">
      <w:pPr>
        <w:spacing w:after="0" w:line="22" w:lineRule="atLeast"/>
        <w:rPr>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4C248893" w14:textId="77777777" w:rsidTr="001415BE">
        <w:tc>
          <w:tcPr>
            <w:tcW w:w="9016" w:type="dxa"/>
            <w:gridSpan w:val="2"/>
          </w:tcPr>
          <w:p w14:paraId="5F2ED6B1"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2EF29D5"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B70D8D" w:rsidRPr="00D9239B" w14:paraId="1B2FA3A8" w14:textId="77777777" w:rsidTr="001415BE">
        <w:tc>
          <w:tcPr>
            <w:tcW w:w="4508" w:type="dxa"/>
            <w:tcBorders>
              <w:top w:val="single" w:sz="4" w:space="0" w:color="FFFFFF" w:themeColor="background1"/>
              <w:left w:val="nil"/>
              <w:bottom w:val="nil"/>
              <w:right w:val="single" w:sz="4" w:space="0" w:color="auto"/>
            </w:tcBorders>
          </w:tcPr>
          <w:p w14:paraId="30985216"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E91D1EF" w14:textId="77777777" w:rsidR="00B70D8D" w:rsidRPr="00D9239B" w:rsidRDefault="00B70D8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BD4FC3A" w14:textId="77777777" w:rsidR="19C716D1" w:rsidRPr="001253C4" w:rsidRDefault="19C716D1" w:rsidP="001E12E3">
      <w:pPr>
        <w:spacing w:after="0" w:line="22" w:lineRule="atLeast"/>
        <w:rPr>
          <w:rFonts w:ascii="Arial" w:eastAsia="Arial" w:hAnsi="Arial" w:cs="Arial"/>
          <w:color w:val="FF0000"/>
          <w:sz w:val="24"/>
          <w:szCs w:val="24"/>
        </w:rPr>
      </w:pPr>
    </w:p>
    <w:p w14:paraId="5BEC3D0D" w14:textId="5E5B5DE9" w:rsidR="009F2565" w:rsidRPr="00893FA6" w:rsidRDefault="09A4F9D7" w:rsidP="00933DDE">
      <w:pPr>
        <w:pStyle w:val="Heading2"/>
      </w:pPr>
      <w:bookmarkStart w:id="177" w:name="_Toc49839314"/>
      <w:bookmarkStart w:id="178" w:name="_Toc16852880"/>
      <w:r w:rsidRPr="00380061">
        <w:t>D</w:t>
      </w:r>
      <w:r w:rsidR="79560D0E" w:rsidRPr="00380061">
        <w:t>1</w:t>
      </w:r>
      <w:r w:rsidR="6ECFC86F" w:rsidRPr="0060633E">
        <w:t>3</w:t>
      </w:r>
      <w:r w:rsidR="007F565A" w:rsidRPr="00380061">
        <w:tab/>
      </w:r>
      <w:r w:rsidR="09869046" w:rsidRPr="0060633E">
        <w:t>AS&amp;G</w:t>
      </w:r>
      <w:r w:rsidR="5343153C" w:rsidRPr="00893FA6">
        <w:t xml:space="preserve"> in </w:t>
      </w:r>
      <w:r w:rsidR="6B12AA15" w:rsidRPr="0035266F">
        <w:rPr>
          <w:color w:val="000000" w:themeColor="text1"/>
        </w:rPr>
        <w:t>the People’s Republic of China</w:t>
      </w:r>
      <w:r w:rsidR="63FEFA1F" w:rsidRPr="0035266F">
        <w:rPr>
          <w:color w:val="000000" w:themeColor="text1"/>
        </w:rPr>
        <w:t>, to export to 3</w:t>
      </w:r>
      <w:r w:rsidR="63FEFA1F" w:rsidRPr="085CC5C4">
        <w:rPr>
          <w:color w:val="000000" w:themeColor="text1"/>
          <w:vertAlign w:val="superscript"/>
        </w:rPr>
        <w:t>rd</w:t>
      </w:r>
      <w:r w:rsidR="63FEFA1F" w:rsidRPr="0035266F">
        <w:rPr>
          <w:color w:val="000000" w:themeColor="text1"/>
        </w:rPr>
        <w:t xml:space="preserve"> countries</w:t>
      </w:r>
      <w:r w:rsidR="5343153C" w:rsidRPr="00380061">
        <w:rPr>
          <w:color w:val="FF0000"/>
        </w:rPr>
        <w:t xml:space="preserve"> </w:t>
      </w:r>
      <w:r w:rsidR="5343153C" w:rsidRPr="0060633E">
        <w:t xml:space="preserve">and </w:t>
      </w:r>
      <w:r w:rsidR="0C5E069F" w:rsidRPr="0060633E">
        <w:t xml:space="preserve">to export to </w:t>
      </w:r>
      <w:r w:rsidR="5343153C" w:rsidRPr="0060633E">
        <w:t>the UK</w:t>
      </w:r>
      <w:bookmarkEnd w:id="177"/>
    </w:p>
    <w:p w14:paraId="1AB37D74" w14:textId="77777777" w:rsidR="00151521" w:rsidRPr="00B70D8D" w:rsidRDefault="00151521" w:rsidP="001E12E3">
      <w:pPr>
        <w:suppressAutoHyphens/>
        <w:spacing w:after="0" w:line="22" w:lineRule="atLeast"/>
        <w:rPr>
          <w:rFonts w:ascii="Arial" w:eastAsia="Arial" w:hAnsi="Arial" w:cs="Arial"/>
          <w:b/>
          <w:sz w:val="24"/>
          <w:szCs w:val="32"/>
        </w:rPr>
      </w:pPr>
    </w:p>
    <w:p w14:paraId="64F928D0" w14:textId="50ECF542" w:rsidR="00151521" w:rsidRPr="00A07064" w:rsidRDefault="48AD733F" w:rsidP="002458F8">
      <w:pPr>
        <w:pStyle w:val="ListParagraph"/>
        <w:numPr>
          <w:ilvl w:val="0"/>
          <w:numId w:val="75"/>
        </w:numPr>
        <w:suppressAutoHyphens/>
        <w:spacing w:after="0" w:line="22" w:lineRule="atLeast"/>
        <w:ind w:left="426"/>
        <w:rPr>
          <w:rFonts w:ascii="Arial" w:hAnsi="Arial" w:cs="Arial"/>
        </w:rPr>
      </w:pPr>
      <w:r w:rsidRPr="48AD733F">
        <w:rPr>
          <w:rFonts w:ascii="Arial" w:eastAsia="Arial" w:hAnsi="Arial" w:cs="Arial"/>
          <w:sz w:val="24"/>
          <w:szCs w:val="24"/>
        </w:rPr>
        <w:t>Please provide AS&amp;G costs for:</w:t>
      </w:r>
    </w:p>
    <w:p w14:paraId="1E89ABD9" w14:textId="10F6B8F2" w:rsidR="00151521" w:rsidRPr="00A07064" w:rsidRDefault="48EEBD89" w:rsidP="48AD733F">
      <w:pPr>
        <w:pStyle w:val="ListParagraph"/>
        <w:numPr>
          <w:ilvl w:val="0"/>
          <w:numId w:val="2"/>
        </w:numPr>
        <w:suppressAutoHyphens/>
        <w:spacing w:after="0" w:line="22" w:lineRule="atLeast"/>
        <w:rPr>
          <w:sz w:val="24"/>
          <w:szCs w:val="24"/>
        </w:rPr>
      </w:pPr>
      <w:r w:rsidRPr="085CC5C4">
        <w:rPr>
          <w:rFonts w:ascii="Arial" w:eastAsia="Arial" w:hAnsi="Arial" w:cs="Arial"/>
          <w:sz w:val="24"/>
          <w:szCs w:val="24"/>
        </w:rPr>
        <w:t>T</w:t>
      </w:r>
      <w:r w:rsidR="70D97947" w:rsidRPr="085CC5C4">
        <w:rPr>
          <w:rFonts w:ascii="Arial" w:eastAsia="Arial" w:hAnsi="Arial" w:cs="Arial"/>
          <w:sz w:val="24"/>
          <w:szCs w:val="24"/>
        </w:rPr>
        <w:t>he like goods produced for your domestic market;</w:t>
      </w:r>
    </w:p>
    <w:p w14:paraId="10093A69" w14:textId="44F34C99" w:rsidR="00151521" w:rsidRPr="00A07064" w:rsidRDefault="48AD733F" w:rsidP="48AD733F">
      <w:pPr>
        <w:pStyle w:val="ListParagraph"/>
        <w:numPr>
          <w:ilvl w:val="0"/>
          <w:numId w:val="2"/>
        </w:numPr>
        <w:suppressAutoHyphens/>
        <w:spacing w:after="0" w:line="22" w:lineRule="atLeast"/>
        <w:rPr>
          <w:sz w:val="24"/>
          <w:szCs w:val="24"/>
        </w:rPr>
      </w:pPr>
      <w:r w:rsidRPr="48AD733F">
        <w:rPr>
          <w:rFonts w:ascii="Arial" w:eastAsia="Arial" w:hAnsi="Arial" w:cs="Arial"/>
          <w:sz w:val="24"/>
          <w:szCs w:val="24"/>
        </w:rPr>
        <w:t>The like goods produced for export to third countries; and</w:t>
      </w:r>
    </w:p>
    <w:p w14:paraId="4CDF54DB" w14:textId="39555400" w:rsidR="00151521" w:rsidRPr="00A07064" w:rsidRDefault="48AD733F" w:rsidP="48AD733F">
      <w:pPr>
        <w:pStyle w:val="ListParagraph"/>
        <w:numPr>
          <w:ilvl w:val="0"/>
          <w:numId w:val="2"/>
        </w:numPr>
        <w:suppressAutoHyphens/>
        <w:spacing w:after="0" w:line="22" w:lineRule="atLeast"/>
        <w:rPr>
          <w:sz w:val="24"/>
          <w:szCs w:val="24"/>
        </w:rPr>
      </w:pPr>
      <w:r w:rsidRPr="48AD733F">
        <w:rPr>
          <w:rFonts w:ascii="Arial" w:eastAsia="Arial" w:hAnsi="Arial" w:cs="Arial"/>
          <w:sz w:val="24"/>
          <w:szCs w:val="24"/>
        </w:rPr>
        <w:t>The goods subject to review produced for export to the UK,</w:t>
      </w:r>
    </w:p>
    <w:p w14:paraId="40715333" w14:textId="2728F72D" w:rsidR="00151521" w:rsidRPr="00A07064" w:rsidRDefault="00151521" w:rsidP="48AD733F">
      <w:pPr>
        <w:suppressAutoHyphens/>
        <w:spacing w:after="0" w:line="22" w:lineRule="atLeast"/>
        <w:ind w:left="66"/>
        <w:rPr>
          <w:rFonts w:ascii="Arial" w:eastAsia="Arial" w:hAnsi="Arial" w:cs="Arial"/>
          <w:sz w:val="24"/>
          <w:szCs w:val="24"/>
        </w:rPr>
      </w:pPr>
    </w:p>
    <w:p w14:paraId="260287F7" w14:textId="0D4DB184" w:rsidR="00151521" w:rsidRPr="00A07064" w:rsidRDefault="48AD733F" w:rsidP="48AD733F">
      <w:pPr>
        <w:suppressAutoHyphens/>
        <w:spacing w:after="0" w:line="22" w:lineRule="atLeast"/>
        <w:ind w:left="66"/>
        <w:rPr>
          <w:rFonts w:ascii="Arial" w:hAnsi="Arial" w:cs="Arial"/>
        </w:rPr>
      </w:pPr>
      <w:r w:rsidRPr="48AD733F">
        <w:rPr>
          <w:rFonts w:ascii="Arial" w:eastAsia="Arial" w:hAnsi="Arial" w:cs="Arial"/>
          <w:sz w:val="24"/>
          <w:szCs w:val="24"/>
        </w:rPr>
        <w:t xml:space="preserve">by completing </w:t>
      </w:r>
      <w:r w:rsidRPr="48AD733F">
        <w:rPr>
          <w:rFonts w:ascii="Arial" w:eastAsia="Arial" w:hAnsi="Arial" w:cs="Arial"/>
          <w:b/>
          <w:bCs/>
          <w:sz w:val="24"/>
          <w:szCs w:val="24"/>
        </w:rPr>
        <w:t>Section D – Costing information</w:t>
      </w:r>
      <w:r w:rsidRPr="48AD733F">
        <w:rPr>
          <w:rFonts w:ascii="Arial" w:eastAsia="Arial" w:hAnsi="Arial" w:cs="Arial"/>
          <w:sz w:val="24"/>
          <w:szCs w:val="24"/>
        </w:rPr>
        <w:t xml:space="preserve">, subsections </w:t>
      </w:r>
      <w:r w:rsidRPr="48AD733F">
        <w:rPr>
          <w:rFonts w:ascii="Arial" w:eastAsia="Arial" w:hAnsi="Arial" w:cs="Arial"/>
          <w:b/>
          <w:bCs/>
          <w:sz w:val="24"/>
          <w:szCs w:val="24"/>
        </w:rPr>
        <w:t xml:space="preserve">D13.1 – AS&amp;G for domestic market, D13.2 – AS&amp;G for third countries </w:t>
      </w:r>
      <w:r w:rsidRPr="48AD733F">
        <w:rPr>
          <w:rFonts w:ascii="Arial" w:eastAsia="Arial" w:hAnsi="Arial" w:cs="Arial"/>
          <w:sz w:val="24"/>
          <w:szCs w:val="24"/>
        </w:rPr>
        <w:t xml:space="preserve">and </w:t>
      </w:r>
      <w:r w:rsidRPr="48AD733F">
        <w:rPr>
          <w:rFonts w:ascii="Arial" w:eastAsia="Arial" w:hAnsi="Arial" w:cs="Arial"/>
          <w:b/>
          <w:bCs/>
          <w:sz w:val="24"/>
          <w:szCs w:val="24"/>
        </w:rPr>
        <w:t>D13.3 – AS&amp;G for UK</w:t>
      </w:r>
      <w:r w:rsidRPr="48AD733F">
        <w:rPr>
          <w:rFonts w:ascii="Arial" w:eastAsia="Arial" w:hAnsi="Arial" w:cs="Arial"/>
          <w:sz w:val="24"/>
          <w:szCs w:val="24"/>
        </w:rPr>
        <w:t xml:space="preserve">. </w:t>
      </w:r>
    </w:p>
    <w:p w14:paraId="4ED23BF2" w14:textId="5E7EF400" w:rsidR="00151521" w:rsidRPr="00A07064" w:rsidRDefault="48AD733F" w:rsidP="002458F8">
      <w:pPr>
        <w:pStyle w:val="ListParagraph"/>
        <w:numPr>
          <w:ilvl w:val="0"/>
          <w:numId w:val="51"/>
        </w:numPr>
        <w:suppressAutoHyphens/>
        <w:spacing w:after="0" w:line="22" w:lineRule="atLeast"/>
        <w:rPr>
          <w:rFonts w:ascii="Arial" w:hAnsi="Arial" w:cs="Arial"/>
          <w:color w:val="000000" w:themeColor="text1"/>
          <w:sz w:val="24"/>
          <w:szCs w:val="24"/>
        </w:rPr>
      </w:pPr>
      <w:r w:rsidRPr="48AD733F">
        <w:rPr>
          <w:rFonts w:ascii="Arial" w:hAnsi="Arial" w:cs="Arial"/>
          <w:color w:val="000000" w:themeColor="text1"/>
          <w:sz w:val="24"/>
          <w:szCs w:val="24"/>
        </w:rPr>
        <w:t>Provide details for each PCN of your goods during the POI, produced by your company or an associated party.</w:t>
      </w:r>
    </w:p>
    <w:p w14:paraId="5CC95421" w14:textId="26C70B23" w:rsidR="00151521" w:rsidRPr="00A07064" w:rsidRDefault="48AD733F" w:rsidP="002458F8">
      <w:pPr>
        <w:pStyle w:val="ListParagraph"/>
        <w:numPr>
          <w:ilvl w:val="0"/>
          <w:numId w:val="51"/>
        </w:numPr>
        <w:suppressAutoHyphens/>
        <w:spacing w:after="0" w:line="22" w:lineRule="atLeast"/>
        <w:rPr>
          <w:rFonts w:ascii="Arial" w:hAnsi="Arial" w:cs="Arial"/>
          <w:color w:val="000000" w:themeColor="text1"/>
          <w:sz w:val="24"/>
          <w:szCs w:val="24"/>
        </w:rPr>
      </w:pPr>
      <w:r w:rsidRPr="48AD733F">
        <w:rPr>
          <w:rFonts w:ascii="Arial" w:eastAsia="Arial" w:hAnsi="Arial" w:cs="Arial"/>
          <w:color w:val="000000" w:themeColor="text1"/>
          <w:sz w:val="24"/>
          <w:szCs w:val="24"/>
        </w:rPr>
        <w:t>If several internal company production or sales codes correspond to the same PCN, report each production or sales code separately.</w:t>
      </w:r>
    </w:p>
    <w:p w14:paraId="7252A39A" w14:textId="2E249892" w:rsidR="00151521" w:rsidRPr="00A07064" w:rsidRDefault="48AD733F" w:rsidP="48AD733F">
      <w:pPr>
        <w:pStyle w:val="ListParagraph"/>
        <w:numPr>
          <w:ilvl w:val="0"/>
          <w:numId w:val="51"/>
        </w:numPr>
        <w:suppressAutoHyphens/>
        <w:spacing w:after="0" w:line="22" w:lineRule="atLeast"/>
        <w:rPr>
          <w:color w:val="000000" w:themeColor="text1"/>
          <w:sz w:val="24"/>
          <w:szCs w:val="24"/>
        </w:rPr>
      </w:pPr>
      <w:r w:rsidRPr="48AD733F">
        <w:rPr>
          <w:rFonts w:ascii="Arial" w:eastAsia="Arial" w:hAnsi="Arial" w:cs="Arial"/>
          <w:color w:val="000000" w:themeColor="text1"/>
          <w:sz w:val="24"/>
          <w:szCs w:val="24"/>
        </w:rPr>
        <w:t xml:space="preserve">Note that subheadings of each line item (e.g. sales commissions, supply and client) must be changed to suit the categorisation of your own cost accounting system. </w:t>
      </w:r>
    </w:p>
    <w:p w14:paraId="675B5257" w14:textId="77777777" w:rsidR="00151521" w:rsidRPr="00A07064" w:rsidRDefault="00151521" w:rsidP="001E12E3">
      <w:pPr>
        <w:suppressAutoHyphens/>
        <w:spacing w:after="0" w:line="22" w:lineRule="atLeast"/>
        <w:ind w:left="426"/>
        <w:rPr>
          <w:rFonts w:ascii="Arial" w:hAnsi="Arial" w:cs="Arial"/>
        </w:rPr>
      </w:pPr>
      <w:r w:rsidRPr="00A07064">
        <w:rPr>
          <w:rFonts w:ascii="Arial" w:eastAsia="Arial" w:hAnsi="Arial" w:cs="Arial"/>
          <w:sz w:val="24"/>
          <w:szCs w:val="24"/>
        </w:rPr>
        <w:t xml:space="preserve"> </w:t>
      </w:r>
    </w:p>
    <w:p w14:paraId="4119290E" w14:textId="36084667" w:rsidR="00064B12" w:rsidRDefault="67DBF478" w:rsidP="002458F8">
      <w:pPr>
        <w:pStyle w:val="ListParagraph"/>
        <w:numPr>
          <w:ilvl w:val="0"/>
          <w:numId w:val="75"/>
        </w:numPr>
        <w:suppressAutoHyphens/>
        <w:spacing w:after="0" w:line="22" w:lineRule="atLeast"/>
        <w:ind w:left="426"/>
        <w:rPr>
          <w:rFonts w:ascii="Arial" w:eastAsia="Arial" w:hAnsi="Arial" w:cs="Arial"/>
          <w:sz w:val="24"/>
          <w:szCs w:val="24"/>
        </w:rPr>
      </w:pPr>
      <w:r w:rsidRPr="085CC5C4">
        <w:rPr>
          <w:rFonts w:ascii="Arial" w:eastAsia="Arial" w:hAnsi="Arial" w:cs="Arial"/>
          <w:sz w:val="24"/>
          <w:szCs w:val="24"/>
        </w:rPr>
        <w:t xml:space="preserve"> </w:t>
      </w:r>
      <w:r w:rsidR="70D97947" w:rsidRPr="085CC5C4">
        <w:rPr>
          <w:rFonts w:ascii="Arial" w:eastAsia="Arial" w:hAnsi="Arial" w:cs="Arial"/>
          <w:sz w:val="24"/>
          <w:szCs w:val="24"/>
        </w:rPr>
        <w:t xml:space="preserve">Please explain the cost allocation and apportion method used </w:t>
      </w:r>
      <w:r w:rsidR="327F3080" w:rsidRPr="085CC5C4">
        <w:rPr>
          <w:rFonts w:ascii="Arial" w:eastAsia="Arial" w:hAnsi="Arial" w:cs="Arial"/>
          <w:sz w:val="24"/>
          <w:szCs w:val="24"/>
        </w:rPr>
        <w:t xml:space="preserve">for AS&amp;G, </w:t>
      </w:r>
      <w:r w:rsidR="70D97947" w:rsidRPr="085CC5C4">
        <w:rPr>
          <w:rFonts w:ascii="Arial" w:eastAsia="Arial" w:hAnsi="Arial" w:cs="Arial"/>
          <w:sz w:val="24"/>
          <w:szCs w:val="24"/>
        </w:rPr>
        <w:t>for each P</w:t>
      </w:r>
      <w:r w:rsidR="155C1B3F" w:rsidRPr="085CC5C4">
        <w:rPr>
          <w:rFonts w:ascii="Arial" w:eastAsia="Arial" w:hAnsi="Arial" w:cs="Arial"/>
          <w:sz w:val="24"/>
          <w:szCs w:val="24"/>
        </w:rPr>
        <w:t>C</w:t>
      </w:r>
      <w:r w:rsidR="70D97947" w:rsidRPr="085CC5C4">
        <w:rPr>
          <w:rFonts w:ascii="Arial" w:eastAsia="Arial" w:hAnsi="Arial" w:cs="Arial"/>
          <w:sz w:val="24"/>
          <w:szCs w:val="24"/>
        </w:rPr>
        <w:t xml:space="preserve">N for the POI, including an explanation of that allocation and apportion method under each cost type. </w:t>
      </w:r>
    </w:p>
    <w:p w14:paraId="4A3A359A" w14:textId="407D32EF" w:rsidR="00011F34" w:rsidRDefault="00011F34" w:rsidP="00011F34">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365AEE73" w14:textId="77777777" w:rsidTr="001415BE">
        <w:tc>
          <w:tcPr>
            <w:tcW w:w="9016" w:type="dxa"/>
            <w:gridSpan w:val="2"/>
          </w:tcPr>
          <w:p w14:paraId="02584E77"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0C6D15F"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11F34" w:rsidRPr="00D9239B" w14:paraId="22063039" w14:textId="77777777" w:rsidTr="001415BE">
        <w:tc>
          <w:tcPr>
            <w:tcW w:w="4508" w:type="dxa"/>
            <w:tcBorders>
              <w:top w:val="single" w:sz="4" w:space="0" w:color="FFFFFF" w:themeColor="background1"/>
              <w:left w:val="nil"/>
              <w:bottom w:val="nil"/>
              <w:right w:val="single" w:sz="4" w:space="0" w:color="auto"/>
            </w:tcBorders>
          </w:tcPr>
          <w:p w14:paraId="597A8073"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B9EB157"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0A28B3F" w14:textId="77777777" w:rsidR="00064B12" w:rsidRPr="00380061" w:rsidRDefault="00064B12" w:rsidP="001E12E3">
      <w:pPr>
        <w:suppressAutoHyphens/>
        <w:spacing w:after="0" w:line="22" w:lineRule="atLeast"/>
        <w:rPr>
          <w:rFonts w:ascii="Arial" w:eastAsia="Arial" w:hAnsi="Arial" w:cs="Arial"/>
          <w:sz w:val="24"/>
          <w:szCs w:val="24"/>
        </w:rPr>
      </w:pPr>
    </w:p>
    <w:p w14:paraId="3572B623" w14:textId="54771A0E" w:rsidR="00151521" w:rsidRDefault="48AD733F" w:rsidP="002458F8">
      <w:pPr>
        <w:pStyle w:val="ListParagraph"/>
        <w:numPr>
          <w:ilvl w:val="0"/>
          <w:numId w:val="75"/>
        </w:numPr>
        <w:suppressAutoHyphens/>
        <w:spacing w:after="0" w:line="22" w:lineRule="atLeast"/>
        <w:ind w:left="426"/>
        <w:rPr>
          <w:rFonts w:ascii="Arial" w:eastAsia="Arial" w:hAnsi="Arial" w:cs="Arial"/>
          <w:sz w:val="24"/>
          <w:szCs w:val="24"/>
        </w:rPr>
      </w:pPr>
      <w:r w:rsidRPr="48AD733F">
        <w:rPr>
          <w:rFonts w:ascii="Arial" w:eastAsia="Arial" w:hAnsi="Arial" w:cs="Arial"/>
          <w:sz w:val="24"/>
          <w:szCs w:val="24"/>
        </w:rPr>
        <w:t xml:space="preserve">If there are differences in costs for the same PCN between </w:t>
      </w:r>
      <w:r w:rsidRPr="48AD733F">
        <w:rPr>
          <w:rFonts w:ascii="Arial" w:eastAsia="Arial" w:hAnsi="Arial" w:cs="Arial"/>
          <w:b/>
          <w:bCs/>
          <w:sz w:val="24"/>
          <w:szCs w:val="24"/>
        </w:rPr>
        <w:t>D13.1 – AS&amp;G for domestic market</w:t>
      </w:r>
      <w:r w:rsidRPr="48AD733F">
        <w:rPr>
          <w:rFonts w:ascii="Arial" w:eastAsia="Arial" w:hAnsi="Arial" w:cs="Arial"/>
          <w:sz w:val="24"/>
          <w:szCs w:val="24"/>
        </w:rPr>
        <w:t>,</w:t>
      </w:r>
      <w:r w:rsidRPr="48AD733F">
        <w:rPr>
          <w:rFonts w:ascii="Arial" w:eastAsia="Arial" w:hAnsi="Arial" w:cs="Arial"/>
          <w:color w:val="FF0000"/>
          <w:sz w:val="24"/>
          <w:szCs w:val="24"/>
        </w:rPr>
        <w:t xml:space="preserve"> </w:t>
      </w:r>
      <w:r w:rsidRPr="48AD733F">
        <w:rPr>
          <w:rFonts w:ascii="Arial" w:eastAsia="Arial" w:hAnsi="Arial" w:cs="Arial"/>
          <w:b/>
          <w:bCs/>
          <w:sz w:val="24"/>
          <w:szCs w:val="24"/>
        </w:rPr>
        <w:t xml:space="preserve">D13.2 – AS&amp;G for third countries </w:t>
      </w:r>
      <w:r w:rsidRPr="48AD733F">
        <w:rPr>
          <w:rFonts w:ascii="Arial" w:eastAsia="Arial" w:hAnsi="Arial" w:cs="Arial"/>
          <w:sz w:val="24"/>
          <w:szCs w:val="24"/>
        </w:rPr>
        <w:t>and</w:t>
      </w:r>
      <w:r w:rsidRPr="48AD733F">
        <w:rPr>
          <w:rFonts w:ascii="Arial" w:eastAsia="Arial" w:hAnsi="Arial" w:cs="Arial"/>
          <w:b/>
          <w:bCs/>
          <w:sz w:val="24"/>
          <w:szCs w:val="24"/>
        </w:rPr>
        <w:t xml:space="preserve"> D13.3 – AS&amp;G for UK</w:t>
      </w:r>
      <w:r w:rsidRPr="48AD733F">
        <w:rPr>
          <w:rFonts w:ascii="Arial" w:eastAsia="Arial" w:hAnsi="Arial" w:cs="Arial"/>
          <w:sz w:val="24"/>
          <w:szCs w:val="24"/>
        </w:rPr>
        <w:t>, explain and highlight the reasons for the differences in figures.</w:t>
      </w:r>
    </w:p>
    <w:p w14:paraId="23F68C6D" w14:textId="72C34A6D" w:rsidR="00011F34" w:rsidRDefault="00011F34" w:rsidP="00011F34">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41408D9A" w14:textId="77777777" w:rsidTr="001415BE">
        <w:tc>
          <w:tcPr>
            <w:tcW w:w="9016" w:type="dxa"/>
            <w:gridSpan w:val="2"/>
          </w:tcPr>
          <w:p w14:paraId="249BA6DB"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25CE818"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11F34" w:rsidRPr="00D9239B" w14:paraId="6EA41707" w14:textId="77777777" w:rsidTr="001415BE">
        <w:tc>
          <w:tcPr>
            <w:tcW w:w="4508" w:type="dxa"/>
            <w:tcBorders>
              <w:top w:val="single" w:sz="4" w:space="0" w:color="FFFFFF" w:themeColor="background1"/>
              <w:left w:val="nil"/>
              <w:bottom w:val="nil"/>
              <w:right w:val="single" w:sz="4" w:space="0" w:color="auto"/>
            </w:tcBorders>
          </w:tcPr>
          <w:p w14:paraId="64851F38"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20B82C1"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E0C9BEB" w14:textId="3BE0BD16" w:rsidR="009F2565" w:rsidRDefault="009F2565" w:rsidP="001E12E3">
      <w:pPr>
        <w:suppressAutoHyphens/>
        <w:spacing w:after="0" w:line="22" w:lineRule="atLeast"/>
        <w:rPr>
          <w:rFonts w:ascii="Arial" w:hAnsi="Arial" w:cs="Arial"/>
        </w:rPr>
      </w:pPr>
    </w:p>
    <w:p w14:paraId="37C2D2CE" w14:textId="0A987C8C" w:rsidR="00933DDE" w:rsidRDefault="00933DDE" w:rsidP="001E12E3">
      <w:pPr>
        <w:suppressAutoHyphens/>
        <w:spacing w:after="0" w:line="22" w:lineRule="atLeast"/>
        <w:rPr>
          <w:rFonts w:ascii="Arial" w:hAnsi="Arial" w:cs="Arial"/>
        </w:rPr>
      </w:pPr>
    </w:p>
    <w:p w14:paraId="34BBD26E" w14:textId="77777777" w:rsidR="006307FC" w:rsidRPr="006307FC" w:rsidRDefault="006307FC" w:rsidP="002458F8">
      <w:pPr>
        <w:pStyle w:val="ListParagraph"/>
        <w:numPr>
          <w:ilvl w:val="0"/>
          <w:numId w:val="84"/>
        </w:numPr>
        <w:suppressAutoHyphens/>
        <w:spacing w:after="0" w:line="22" w:lineRule="atLeast"/>
        <w:rPr>
          <w:rFonts w:ascii="Arial" w:hAnsi="Arial" w:cs="Arial"/>
          <w:color w:val="000000" w:themeColor="text1"/>
          <w:sz w:val="24"/>
          <w:szCs w:val="24"/>
        </w:rPr>
      </w:pPr>
      <w:r w:rsidRPr="006307FC">
        <w:rPr>
          <w:rFonts w:ascii="Arial" w:eastAsia="Arial" w:hAnsi="Arial" w:cs="Arial"/>
          <w:color w:val="000000" w:themeColor="text1"/>
          <w:sz w:val="24"/>
          <w:szCs w:val="24"/>
        </w:rPr>
        <w:t>Explain the calculation of research and development expenses for your goods.</w:t>
      </w:r>
    </w:p>
    <w:p w14:paraId="24849F47" w14:textId="77777777" w:rsidR="006307FC" w:rsidRDefault="006307FC" w:rsidP="006307FC">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307FC" w:rsidRPr="00D9239B" w14:paraId="647D512F" w14:textId="77777777" w:rsidTr="00DC188D">
        <w:tc>
          <w:tcPr>
            <w:tcW w:w="9016" w:type="dxa"/>
            <w:gridSpan w:val="2"/>
          </w:tcPr>
          <w:p w14:paraId="0EDF2E0E"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2F67899"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p>
        </w:tc>
      </w:tr>
      <w:tr w:rsidR="006307FC" w:rsidRPr="00D9239B" w14:paraId="028CF230" w14:textId="77777777" w:rsidTr="00DC188D">
        <w:tc>
          <w:tcPr>
            <w:tcW w:w="4508" w:type="dxa"/>
            <w:tcBorders>
              <w:top w:val="single" w:sz="4" w:space="0" w:color="FFFFFF" w:themeColor="background1"/>
              <w:left w:val="nil"/>
              <w:bottom w:val="nil"/>
              <w:right w:val="single" w:sz="4" w:space="0" w:color="auto"/>
            </w:tcBorders>
          </w:tcPr>
          <w:p w14:paraId="36A05C7B"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1089D72"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433D1C2" w14:textId="0C22088B" w:rsidR="006307FC" w:rsidRDefault="006307FC" w:rsidP="006307FC">
      <w:pPr>
        <w:suppressAutoHyphens/>
        <w:spacing w:after="0" w:line="22" w:lineRule="atLeast"/>
        <w:rPr>
          <w:color w:val="000000" w:themeColor="text1"/>
          <w:sz w:val="24"/>
          <w:szCs w:val="24"/>
        </w:rPr>
      </w:pPr>
    </w:p>
    <w:p w14:paraId="4B07CA1E" w14:textId="77777777" w:rsidR="00B45903" w:rsidRPr="00B45903" w:rsidRDefault="00B45903" w:rsidP="002458F8">
      <w:pPr>
        <w:pStyle w:val="ListParagraph"/>
        <w:numPr>
          <w:ilvl w:val="0"/>
          <w:numId w:val="84"/>
        </w:numPr>
        <w:suppressAutoHyphens/>
        <w:spacing w:after="0" w:line="22" w:lineRule="atLeast"/>
        <w:rPr>
          <w:rFonts w:ascii="Arial" w:hAnsi="Arial" w:cs="Arial"/>
          <w:color w:val="000000" w:themeColor="text1"/>
          <w:sz w:val="24"/>
          <w:szCs w:val="24"/>
        </w:rPr>
      </w:pPr>
      <w:r w:rsidRPr="00B45903">
        <w:rPr>
          <w:rFonts w:ascii="Arial" w:eastAsia="Arial" w:hAnsi="Arial" w:cs="Arial"/>
          <w:color w:val="000000" w:themeColor="text1"/>
          <w:sz w:val="24"/>
          <w:szCs w:val="24"/>
        </w:rPr>
        <w:t>If your company is part of a consolidated group of companies, explain if reported interest expenses are on a company or consolidated basis. Please explain possible differences between the two amounts and how they have been established. State whether interest has been paid to associated parties and explain the details of the borrowings between the associated companies.</w:t>
      </w:r>
    </w:p>
    <w:p w14:paraId="04E1BEDD" w14:textId="77777777" w:rsidR="00B45903" w:rsidRDefault="00B45903" w:rsidP="00B45903">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45903" w:rsidRPr="00D9239B" w14:paraId="43A5C472" w14:textId="77777777" w:rsidTr="00DC188D">
        <w:tc>
          <w:tcPr>
            <w:tcW w:w="9016" w:type="dxa"/>
            <w:gridSpan w:val="2"/>
          </w:tcPr>
          <w:p w14:paraId="6363CF38" w14:textId="77777777" w:rsidR="00B45903" w:rsidRPr="00D9239B" w:rsidRDefault="00B45903" w:rsidP="00DC188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7117442" w14:textId="77777777" w:rsidR="00B45903" w:rsidRPr="00D9239B" w:rsidRDefault="00B45903" w:rsidP="00DC188D">
            <w:pPr>
              <w:suppressAutoHyphens/>
              <w:autoSpaceDE w:val="0"/>
              <w:autoSpaceDN w:val="0"/>
              <w:adjustRightInd w:val="0"/>
              <w:spacing w:line="22" w:lineRule="atLeast"/>
              <w:jc w:val="both"/>
              <w:rPr>
                <w:rFonts w:ascii="Arial" w:eastAsiaTheme="minorEastAsia" w:hAnsi="Arial" w:cs="Arial"/>
                <w:sz w:val="24"/>
                <w:szCs w:val="24"/>
              </w:rPr>
            </w:pPr>
          </w:p>
        </w:tc>
      </w:tr>
      <w:tr w:rsidR="00B45903" w:rsidRPr="00D9239B" w14:paraId="1F3E1D33" w14:textId="77777777" w:rsidTr="00DC188D">
        <w:tc>
          <w:tcPr>
            <w:tcW w:w="4508" w:type="dxa"/>
            <w:tcBorders>
              <w:top w:val="single" w:sz="4" w:space="0" w:color="FFFFFF" w:themeColor="background1"/>
              <w:left w:val="nil"/>
              <w:bottom w:val="nil"/>
              <w:right w:val="single" w:sz="4" w:space="0" w:color="auto"/>
            </w:tcBorders>
          </w:tcPr>
          <w:p w14:paraId="496E134B" w14:textId="77777777" w:rsidR="00B45903" w:rsidRPr="00D9239B" w:rsidRDefault="00B45903" w:rsidP="00DC188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EE701D5" w14:textId="77777777" w:rsidR="00B45903" w:rsidRPr="00D9239B" w:rsidRDefault="00B45903" w:rsidP="00DC188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0AE669C" w14:textId="0DA3254C" w:rsidR="00B45903" w:rsidRDefault="00B45903" w:rsidP="006307FC">
      <w:pPr>
        <w:suppressAutoHyphens/>
        <w:spacing w:after="0" w:line="22" w:lineRule="atLeast"/>
        <w:rPr>
          <w:color w:val="000000" w:themeColor="text1"/>
          <w:sz w:val="24"/>
          <w:szCs w:val="24"/>
        </w:rPr>
      </w:pPr>
    </w:p>
    <w:p w14:paraId="0302F3C6" w14:textId="77777777" w:rsidR="006307FC" w:rsidRPr="00F521E7" w:rsidRDefault="006307FC" w:rsidP="002458F8">
      <w:pPr>
        <w:pStyle w:val="ListParagraph"/>
        <w:numPr>
          <w:ilvl w:val="0"/>
          <w:numId w:val="84"/>
        </w:numPr>
        <w:suppressAutoHyphens/>
        <w:spacing w:after="0" w:line="22" w:lineRule="atLeast"/>
        <w:rPr>
          <w:rFonts w:ascii="Arial" w:hAnsi="Arial" w:cs="Arial"/>
          <w:color w:val="000000" w:themeColor="text1"/>
          <w:sz w:val="24"/>
          <w:szCs w:val="24"/>
        </w:rPr>
      </w:pPr>
      <w:r w:rsidRPr="00F521E7">
        <w:rPr>
          <w:rFonts w:ascii="Arial" w:eastAsia="Arial" w:hAnsi="Arial" w:cs="Arial"/>
          <w:color w:val="000000" w:themeColor="text1"/>
          <w:sz w:val="24"/>
          <w:szCs w:val="24"/>
        </w:rPr>
        <w:t>If your company is part of a consolidated group of companies, explain if reported depreciation charges are on a company or consolidated basis. Please explain possible differences between the two amounts and how they have been established.</w:t>
      </w:r>
    </w:p>
    <w:p w14:paraId="234E9387" w14:textId="77777777" w:rsidR="006307FC" w:rsidRDefault="006307FC" w:rsidP="006307FC">
      <w:pPr>
        <w:suppressAutoHyphens/>
        <w:spacing w:after="0" w:line="22" w:lineRule="atLeast"/>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307FC" w:rsidRPr="00D9239B" w14:paraId="44C340D5" w14:textId="77777777" w:rsidTr="00DC188D">
        <w:tc>
          <w:tcPr>
            <w:tcW w:w="9016" w:type="dxa"/>
            <w:gridSpan w:val="2"/>
          </w:tcPr>
          <w:p w14:paraId="187E560C"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B7D716"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p>
        </w:tc>
      </w:tr>
      <w:tr w:rsidR="006307FC" w:rsidRPr="00D9239B" w14:paraId="2432E7C3" w14:textId="77777777" w:rsidTr="00DC188D">
        <w:tc>
          <w:tcPr>
            <w:tcW w:w="4508" w:type="dxa"/>
            <w:tcBorders>
              <w:top w:val="single" w:sz="4" w:space="0" w:color="FFFFFF" w:themeColor="background1"/>
              <w:left w:val="nil"/>
              <w:bottom w:val="nil"/>
              <w:right w:val="single" w:sz="4" w:space="0" w:color="auto"/>
            </w:tcBorders>
          </w:tcPr>
          <w:p w14:paraId="119AFD0E"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1EAB51E" w14:textId="77777777" w:rsidR="006307FC" w:rsidRPr="00D9239B" w:rsidRDefault="006307FC" w:rsidP="00DC188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78D5F6A" w14:textId="77777777" w:rsidR="00933DDE" w:rsidRPr="0060633E" w:rsidRDefault="00933DDE" w:rsidP="001E12E3">
      <w:pPr>
        <w:suppressAutoHyphens/>
        <w:spacing w:after="0" w:line="22" w:lineRule="atLeast"/>
        <w:rPr>
          <w:rFonts w:ascii="Arial" w:hAnsi="Arial" w:cs="Arial"/>
        </w:rPr>
      </w:pPr>
    </w:p>
    <w:p w14:paraId="7DE75F6F" w14:textId="5966F1BE" w:rsidR="5B3B38A1" w:rsidRPr="00A07064" w:rsidRDefault="002C503F" w:rsidP="003740AF">
      <w:pPr>
        <w:pStyle w:val="Heading2"/>
      </w:pPr>
      <w:bookmarkStart w:id="179" w:name="_Toc49839315"/>
      <w:r w:rsidRPr="00893FA6">
        <w:t>D</w:t>
      </w:r>
      <w:r w:rsidR="41314AF7" w:rsidRPr="00A07064">
        <w:t>1</w:t>
      </w:r>
      <w:r w:rsidR="00064B12" w:rsidRPr="00A07064">
        <w:t>4</w:t>
      </w:r>
      <w:r w:rsidR="007F565A" w:rsidRPr="00A07064">
        <w:tab/>
      </w:r>
      <w:r w:rsidR="41314AF7" w:rsidRPr="00A07064">
        <w:t xml:space="preserve">Raw material </w:t>
      </w:r>
      <w:r w:rsidR="28821D19" w:rsidRPr="4031119A">
        <w:t>(</w:t>
      </w:r>
      <w:r w:rsidR="4031119A" w:rsidRPr="00A07064">
        <w:t xml:space="preserve">RM) </w:t>
      </w:r>
      <w:r w:rsidR="28821D19" w:rsidRPr="00A07064">
        <w:t xml:space="preserve">and major input </w:t>
      </w:r>
      <w:r w:rsidR="41314AF7" w:rsidRPr="00A07064">
        <w:t>purchases</w:t>
      </w:r>
      <w:bookmarkEnd w:id="178"/>
      <w:bookmarkEnd w:id="179"/>
    </w:p>
    <w:p w14:paraId="7065DB08" w14:textId="77777777" w:rsidR="00011F34" w:rsidRPr="00011F34" w:rsidRDefault="00011F34" w:rsidP="00011F34">
      <w:pPr>
        <w:pStyle w:val="ListParagraph"/>
        <w:suppressAutoHyphens/>
        <w:spacing w:after="0" w:line="22" w:lineRule="atLeast"/>
        <w:rPr>
          <w:rFonts w:ascii="Arial" w:hAnsi="Arial" w:cs="Arial"/>
        </w:rPr>
      </w:pPr>
    </w:p>
    <w:p w14:paraId="30452527" w14:textId="03B9224F" w:rsidR="5B3B38A1" w:rsidRPr="0054274C" w:rsidRDefault="0041162D" w:rsidP="002458F8">
      <w:pPr>
        <w:pStyle w:val="ListParagraph"/>
        <w:numPr>
          <w:ilvl w:val="0"/>
          <w:numId w:val="83"/>
        </w:numPr>
        <w:suppressAutoHyphens/>
        <w:spacing w:after="0" w:line="22" w:lineRule="atLeast"/>
        <w:rPr>
          <w:sz w:val="24"/>
          <w:szCs w:val="24"/>
        </w:rPr>
      </w:pPr>
      <w:r w:rsidRPr="0054274C">
        <w:rPr>
          <w:rFonts w:ascii="Arial" w:eastAsia="Arial" w:hAnsi="Arial" w:cs="Arial"/>
          <w:sz w:val="24"/>
          <w:szCs w:val="24"/>
        </w:rPr>
        <w:t xml:space="preserve">Please </w:t>
      </w:r>
      <w:r w:rsidR="00204FE3" w:rsidRPr="0054274C">
        <w:rPr>
          <w:rFonts w:ascii="Arial" w:eastAsia="Arial" w:hAnsi="Arial" w:cs="Arial"/>
          <w:sz w:val="24"/>
          <w:szCs w:val="24"/>
        </w:rPr>
        <w:t xml:space="preserve">complete </w:t>
      </w:r>
      <w:r w:rsidR="00204FE3" w:rsidRPr="0054274C">
        <w:rPr>
          <w:rFonts w:ascii="Arial" w:eastAsia="Arial" w:hAnsi="Arial" w:cs="Arial"/>
          <w:b/>
          <w:bCs/>
          <w:sz w:val="24"/>
          <w:szCs w:val="24"/>
        </w:rPr>
        <w:t xml:space="preserve">Section D </w:t>
      </w:r>
      <w:r w:rsidR="00510D29" w:rsidRPr="0054274C">
        <w:rPr>
          <w:rFonts w:ascii="Arial" w:eastAsia="Arial" w:hAnsi="Arial" w:cs="Arial"/>
          <w:b/>
          <w:bCs/>
          <w:sz w:val="24"/>
          <w:szCs w:val="24"/>
        </w:rPr>
        <w:t>–</w:t>
      </w:r>
      <w:r w:rsidR="00204FE3" w:rsidRPr="0054274C">
        <w:rPr>
          <w:rFonts w:ascii="Arial" w:eastAsia="Arial" w:hAnsi="Arial" w:cs="Arial"/>
          <w:b/>
          <w:bCs/>
          <w:sz w:val="24"/>
          <w:szCs w:val="24"/>
        </w:rPr>
        <w:t xml:space="preserve"> Costing information</w:t>
      </w:r>
      <w:r w:rsidR="00204FE3" w:rsidRPr="0054274C">
        <w:rPr>
          <w:rFonts w:ascii="Arial" w:eastAsia="Arial" w:hAnsi="Arial" w:cs="Arial"/>
          <w:sz w:val="24"/>
          <w:szCs w:val="24"/>
        </w:rPr>
        <w:t xml:space="preserve">, subsection </w:t>
      </w:r>
      <w:r w:rsidR="00204FE3" w:rsidRPr="0054274C">
        <w:rPr>
          <w:rFonts w:ascii="Arial" w:eastAsia="Arial" w:hAnsi="Arial" w:cs="Arial"/>
          <w:b/>
          <w:bCs/>
          <w:sz w:val="24"/>
          <w:szCs w:val="24"/>
        </w:rPr>
        <w:t>D1</w:t>
      </w:r>
      <w:r w:rsidR="00064B12" w:rsidRPr="0054274C">
        <w:rPr>
          <w:rFonts w:ascii="Arial" w:eastAsia="Arial" w:hAnsi="Arial" w:cs="Arial"/>
          <w:b/>
          <w:bCs/>
          <w:sz w:val="24"/>
          <w:szCs w:val="24"/>
        </w:rPr>
        <w:t>4</w:t>
      </w:r>
      <w:r w:rsidR="003D77BB" w:rsidRPr="0054274C">
        <w:rPr>
          <w:rFonts w:ascii="Arial" w:eastAsia="Arial" w:hAnsi="Arial" w:cs="Arial"/>
          <w:b/>
          <w:bCs/>
          <w:sz w:val="24"/>
          <w:szCs w:val="24"/>
        </w:rPr>
        <w:t xml:space="preserve"> – RM purchased</w:t>
      </w:r>
      <w:r w:rsidR="00204FE3" w:rsidRPr="0054274C">
        <w:rPr>
          <w:rFonts w:ascii="Arial" w:eastAsia="Arial" w:hAnsi="Arial" w:cs="Arial"/>
          <w:b/>
          <w:bCs/>
          <w:sz w:val="24"/>
          <w:szCs w:val="24"/>
        </w:rPr>
        <w:t>, Annex II</w:t>
      </w:r>
      <w:r w:rsidR="00204FE3" w:rsidRPr="0054274C">
        <w:rPr>
          <w:rFonts w:ascii="Arial" w:eastAsia="Arial" w:hAnsi="Arial" w:cs="Arial"/>
          <w:sz w:val="24"/>
          <w:szCs w:val="24"/>
        </w:rPr>
        <w:t xml:space="preserve"> </w:t>
      </w:r>
      <w:r w:rsidR="00621FEA" w:rsidRPr="0054274C">
        <w:rPr>
          <w:rFonts w:ascii="Arial" w:eastAsia="Arial" w:hAnsi="Arial" w:cs="Arial"/>
          <w:sz w:val="24"/>
          <w:szCs w:val="24"/>
        </w:rPr>
        <w:t>detailing</w:t>
      </w:r>
      <w:r w:rsidRPr="0054274C">
        <w:rPr>
          <w:rFonts w:ascii="Arial" w:eastAsia="Arial" w:hAnsi="Arial" w:cs="Arial"/>
          <w:sz w:val="24"/>
          <w:szCs w:val="24"/>
        </w:rPr>
        <w:t xml:space="preserve"> the</w:t>
      </w:r>
      <w:r w:rsidR="217AE1AE" w:rsidRPr="0054274C">
        <w:rPr>
          <w:rFonts w:ascii="Arial" w:eastAsia="Arial" w:hAnsi="Arial" w:cs="Arial"/>
          <w:sz w:val="24"/>
          <w:szCs w:val="24"/>
        </w:rPr>
        <w:t xml:space="preserve"> principal RM </w:t>
      </w:r>
      <w:r w:rsidR="19E41E3B" w:rsidRPr="0054274C">
        <w:rPr>
          <w:rFonts w:ascii="Arial" w:eastAsia="Arial" w:hAnsi="Arial" w:cs="Arial"/>
          <w:sz w:val="24"/>
          <w:szCs w:val="24"/>
        </w:rPr>
        <w:t>and major input</w:t>
      </w:r>
      <w:r w:rsidR="5E582BD0" w:rsidRPr="0054274C">
        <w:rPr>
          <w:rFonts w:ascii="Arial" w:eastAsia="Arial" w:hAnsi="Arial" w:cs="Arial"/>
          <w:sz w:val="24"/>
          <w:szCs w:val="24"/>
        </w:rPr>
        <w:t xml:space="preserve"> </w:t>
      </w:r>
      <w:r w:rsidR="217AE1AE" w:rsidRPr="0054274C">
        <w:rPr>
          <w:rFonts w:ascii="Arial" w:eastAsia="Arial" w:hAnsi="Arial" w:cs="Arial"/>
          <w:sz w:val="24"/>
          <w:szCs w:val="24"/>
        </w:rPr>
        <w:t xml:space="preserve">purchases in </w:t>
      </w:r>
      <w:r w:rsidR="002C503F" w:rsidRPr="0054274C">
        <w:rPr>
          <w:rFonts w:ascii="Arial" w:eastAsia="Arial" w:hAnsi="Arial" w:cs="Arial"/>
          <w:b/>
          <w:bCs/>
          <w:sz w:val="24"/>
          <w:szCs w:val="24"/>
        </w:rPr>
        <w:t>D</w:t>
      </w:r>
      <w:r w:rsidR="009D372A" w:rsidRPr="0054274C">
        <w:rPr>
          <w:rFonts w:ascii="Arial" w:eastAsia="Arial" w:hAnsi="Arial" w:cs="Arial"/>
          <w:b/>
          <w:bCs/>
          <w:sz w:val="24"/>
          <w:szCs w:val="24"/>
        </w:rPr>
        <w:t>1</w:t>
      </w:r>
      <w:r w:rsidR="00064B12" w:rsidRPr="0054274C">
        <w:rPr>
          <w:rFonts w:ascii="Arial" w:eastAsia="Arial" w:hAnsi="Arial" w:cs="Arial"/>
          <w:b/>
          <w:bCs/>
          <w:sz w:val="24"/>
          <w:szCs w:val="24"/>
        </w:rPr>
        <w:t>4</w:t>
      </w:r>
      <w:r w:rsidR="217AE1AE" w:rsidRPr="0054274C">
        <w:rPr>
          <w:rFonts w:ascii="Arial" w:eastAsia="Arial" w:hAnsi="Arial" w:cs="Arial"/>
          <w:sz w:val="24"/>
          <w:szCs w:val="24"/>
        </w:rPr>
        <w:t xml:space="preserve"> used in the production of </w:t>
      </w:r>
      <w:r w:rsidR="007C79F7" w:rsidRPr="0054274C">
        <w:rPr>
          <w:rFonts w:ascii="Arial" w:eastAsia="Arial" w:hAnsi="Arial" w:cs="Arial"/>
          <w:sz w:val="24"/>
          <w:szCs w:val="24"/>
        </w:rPr>
        <w:t>your goods</w:t>
      </w:r>
      <w:r w:rsidR="217AE1AE" w:rsidRPr="0054274C">
        <w:rPr>
          <w:rFonts w:ascii="Arial" w:eastAsia="Arial" w:hAnsi="Arial" w:cs="Arial"/>
          <w:sz w:val="24"/>
          <w:szCs w:val="24"/>
        </w:rPr>
        <w:t xml:space="preserve"> during the </w:t>
      </w:r>
      <w:r w:rsidR="47713B2E" w:rsidRPr="0054274C">
        <w:rPr>
          <w:rFonts w:ascii="Arial" w:eastAsia="Arial" w:hAnsi="Arial" w:cs="Arial"/>
          <w:sz w:val="24"/>
          <w:szCs w:val="24"/>
        </w:rPr>
        <w:t>POI</w:t>
      </w:r>
      <w:r w:rsidR="217AE1AE" w:rsidRPr="0054274C">
        <w:rPr>
          <w:rFonts w:ascii="Arial" w:eastAsia="Arial" w:hAnsi="Arial" w:cs="Arial"/>
          <w:sz w:val="24"/>
          <w:szCs w:val="24"/>
        </w:rPr>
        <w:t xml:space="preserve"> by your company. </w:t>
      </w:r>
    </w:p>
    <w:p w14:paraId="44325D28" w14:textId="2BD925DB" w:rsidR="5B3B38A1" w:rsidRPr="00380061" w:rsidRDefault="76F0823E" w:rsidP="002458F8">
      <w:pPr>
        <w:pStyle w:val="ListParagraph"/>
        <w:numPr>
          <w:ilvl w:val="0"/>
          <w:numId w:val="65"/>
        </w:numPr>
        <w:suppressAutoHyphens/>
        <w:spacing w:after="0" w:line="22" w:lineRule="atLeast"/>
        <w:rPr>
          <w:color w:val="000000" w:themeColor="text1"/>
          <w:sz w:val="24"/>
          <w:szCs w:val="24"/>
        </w:rPr>
      </w:pPr>
      <w:r w:rsidRPr="00A07064">
        <w:rPr>
          <w:rFonts w:ascii="Arial" w:eastAsia="Arial" w:hAnsi="Arial" w:cs="Arial"/>
          <w:color w:val="000000" w:themeColor="text1"/>
          <w:sz w:val="24"/>
          <w:szCs w:val="24"/>
        </w:rPr>
        <w:t xml:space="preserve">Please provide a breakdown </w:t>
      </w:r>
      <w:r w:rsidR="172752B6" w:rsidRPr="00A07064">
        <w:rPr>
          <w:rFonts w:ascii="Arial" w:eastAsia="Arial" w:hAnsi="Arial" w:cs="Arial"/>
          <w:color w:val="000000" w:themeColor="text1"/>
          <w:sz w:val="24"/>
          <w:szCs w:val="24"/>
        </w:rPr>
        <w:t xml:space="preserve">of cost </w:t>
      </w:r>
      <w:r w:rsidRPr="00A07064">
        <w:rPr>
          <w:rFonts w:ascii="Arial" w:eastAsia="Arial" w:hAnsi="Arial" w:cs="Arial"/>
          <w:color w:val="000000" w:themeColor="text1"/>
          <w:sz w:val="24"/>
          <w:szCs w:val="24"/>
        </w:rPr>
        <w:t xml:space="preserve">for any raw materials or major inputs (such as energy) that account </w:t>
      </w:r>
      <w:r w:rsidR="20B65C52" w:rsidRPr="00A07064">
        <w:rPr>
          <w:rFonts w:ascii="Arial" w:eastAsia="Arial" w:hAnsi="Arial" w:cs="Arial"/>
          <w:color w:val="000000" w:themeColor="text1"/>
          <w:sz w:val="24"/>
          <w:szCs w:val="24"/>
        </w:rPr>
        <w:t xml:space="preserve">for </w:t>
      </w:r>
      <w:r w:rsidR="172752B6" w:rsidRPr="00A07064">
        <w:rPr>
          <w:rFonts w:ascii="Arial" w:eastAsia="Arial" w:hAnsi="Arial" w:cs="Arial"/>
          <w:color w:val="000000" w:themeColor="text1"/>
          <w:sz w:val="24"/>
          <w:szCs w:val="24"/>
        </w:rPr>
        <w:t>over 5%</w:t>
      </w:r>
      <w:r w:rsidRPr="00A07064">
        <w:rPr>
          <w:rFonts w:ascii="Arial" w:eastAsia="Arial" w:hAnsi="Arial" w:cs="Arial"/>
          <w:color w:val="000000" w:themeColor="text1"/>
          <w:sz w:val="24"/>
          <w:szCs w:val="24"/>
        </w:rPr>
        <w:t xml:space="preserve"> of </w:t>
      </w:r>
      <w:r w:rsidR="172752B6" w:rsidRPr="00A07064">
        <w:rPr>
          <w:rFonts w:ascii="Arial" w:eastAsia="Arial" w:hAnsi="Arial" w:cs="Arial"/>
          <w:color w:val="000000" w:themeColor="text1"/>
          <w:sz w:val="24"/>
          <w:szCs w:val="24"/>
        </w:rPr>
        <w:t>the</w:t>
      </w:r>
      <w:r w:rsidRPr="00A07064">
        <w:rPr>
          <w:rFonts w:ascii="Arial" w:eastAsia="Arial" w:hAnsi="Arial" w:cs="Arial"/>
          <w:color w:val="000000" w:themeColor="text1"/>
          <w:sz w:val="24"/>
          <w:szCs w:val="24"/>
        </w:rPr>
        <w:t xml:space="preserve"> CoP for your goods. This information should include all purchases of these materials </w:t>
      </w:r>
      <w:r w:rsidR="216D7A83" w:rsidRPr="00A07064">
        <w:rPr>
          <w:rFonts w:ascii="Arial" w:eastAsia="Arial" w:hAnsi="Arial" w:cs="Arial"/>
          <w:color w:val="000000" w:themeColor="text1"/>
          <w:sz w:val="24"/>
          <w:szCs w:val="24"/>
        </w:rPr>
        <w:t>used</w:t>
      </w:r>
      <w:r w:rsidR="63DD6DA3" w:rsidRPr="00A07064">
        <w:rPr>
          <w:rFonts w:ascii="Arial" w:eastAsia="Arial" w:hAnsi="Arial" w:cs="Arial"/>
          <w:color w:val="000000" w:themeColor="text1"/>
          <w:sz w:val="24"/>
          <w:szCs w:val="24"/>
        </w:rPr>
        <w:t xml:space="preserve"> </w:t>
      </w:r>
      <w:r w:rsidR="216D7A83" w:rsidRPr="00380061">
        <w:rPr>
          <w:rFonts w:ascii="Arial" w:eastAsia="Arial" w:hAnsi="Arial" w:cs="Arial"/>
          <w:color w:val="000000" w:themeColor="text1"/>
          <w:sz w:val="24"/>
          <w:szCs w:val="24"/>
        </w:rPr>
        <w:t xml:space="preserve">or purchased </w:t>
      </w:r>
      <w:r w:rsidRPr="00A07064">
        <w:rPr>
          <w:rFonts w:ascii="Arial" w:eastAsia="Arial" w:hAnsi="Arial" w:cs="Arial"/>
          <w:color w:val="000000" w:themeColor="text1"/>
          <w:sz w:val="24"/>
          <w:szCs w:val="24"/>
        </w:rPr>
        <w:t>during the POI.</w:t>
      </w:r>
    </w:p>
    <w:p w14:paraId="5CB5AE79" w14:textId="448E077E" w:rsidR="003E638E" w:rsidRPr="00A07064" w:rsidRDefault="07FB2095" w:rsidP="002458F8">
      <w:pPr>
        <w:pStyle w:val="ListParagraph"/>
        <w:numPr>
          <w:ilvl w:val="0"/>
          <w:numId w:val="65"/>
        </w:numPr>
        <w:suppressAutoHyphens/>
        <w:spacing w:after="0" w:line="22" w:lineRule="atLeast"/>
        <w:rPr>
          <w:rFonts w:ascii="Arial" w:eastAsia="Arial" w:hAnsi="Arial" w:cs="Arial"/>
          <w:color w:val="000000" w:themeColor="text1"/>
          <w:sz w:val="24"/>
          <w:szCs w:val="24"/>
        </w:rPr>
      </w:pPr>
      <w:r w:rsidRPr="00A07064">
        <w:rPr>
          <w:rFonts w:ascii="Arial" w:eastAsia="Arial" w:hAnsi="Arial" w:cs="Arial"/>
          <w:color w:val="000000" w:themeColor="text1"/>
          <w:sz w:val="24"/>
          <w:szCs w:val="24"/>
        </w:rPr>
        <w:t xml:space="preserve">For each reported purchase transaction, describe the </w:t>
      </w:r>
      <w:r w:rsidR="1B0D1A13" w:rsidRPr="00A07064">
        <w:rPr>
          <w:rFonts w:ascii="Arial" w:eastAsia="Arial" w:hAnsi="Arial" w:cs="Arial"/>
          <w:color w:val="000000" w:themeColor="text1"/>
          <w:sz w:val="24"/>
          <w:szCs w:val="24"/>
        </w:rPr>
        <w:t>input</w:t>
      </w:r>
      <w:r w:rsidRPr="00A07064">
        <w:rPr>
          <w:rFonts w:ascii="Arial" w:eastAsia="Arial" w:hAnsi="Arial" w:cs="Arial"/>
          <w:color w:val="000000" w:themeColor="text1"/>
          <w:sz w:val="24"/>
          <w:szCs w:val="24"/>
        </w:rPr>
        <w:t xml:space="preserve"> and its characteristics (e.g. grade, purity).</w:t>
      </w:r>
    </w:p>
    <w:p w14:paraId="4D992778" w14:textId="538DBD66" w:rsidR="5B3B38A1" w:rsidRPr="00593252" w:rsidRDefault="76F0823E" w:rsidP="002458F8">
      <w:pPr>
        <w:pStyle w:val="ListParagraph"/>
        <w:numPr>
          <w:ilvl w:val="0"/>
          <w:numId w:val="65"/>
        </w:numPr>
        <w:suppressAutoHyphens/>
        <w:spacing w:after="0" w:line="22" w:lineRule="atLeast"/>
        <w:rPr>
          <w:rFonts w:ascii="Arial" w:hAnsi="Arial" w:cs="Arial"/>
        </w:rPr>
      </w:pPr>
      <w:r w:rsidRPr="00A07064">
        <w:rPr>
          <w:rFonts w:ascii="Arial" w:eastAsia="Arial" w:hAnsi="Arial" w:cs="Arial"/>
          <w:color w:val="000000" w:themeColor="text1"/>
          <w:sz w:val="24"/>
          <w:szCs w:val="24"/>
        </w:rPr>
        <w:t>Please provide an invoice and any supporting documents for two of your purchases stated within D1</w:t>
      </w:r>
      <w:r w:rsidR="00064B12" w:rsidRPr="00A07064">
        <w:rPr>
          <w:rFonts w:ascii="Arial" w:eastAsia="Arial" w:hAnsi="Arial" w:cs="Arial"/>
          <w:color w:val="000000" w:themeColor="text1"/>
          <w:sz w:val="24"/>
          <w:szCs w:val="24"/>
        </w:rPr>
        <w:t>4</w:t>
      </w:r>
      <w:r w:rsidRPr="00A07064">
        <w:rPr>
          <w:rFonts w:ascii="Arial" w:eastAsia="Arial" w:hAnsi="Arial" w:cs="Arial"/>
          <w:color w:val="000000" w:themeColor="text1"/>
          <w:sz w:val="24"/>
          <w:szCs w:val="24"/>
        </w:rPr>
        <w:t>. Use the box below to give an overview of any supporting documents provided.</w:t>
      </w:r>
    </w:p>
    <w:p w14:paraId="7FA7E1C5" w14:textId="77777777" w:rsidR="00593252" w:rsidRPr="00011F34" w:rsidRDefault="00593252" w:rsidP="00593252">
      <w:pPr>
        <w:pStyle w:val="ListParagraph"/>
        <w:suppressAutoHyphens/>
        <w:spacing w:after="0" w:line="22" w:lineRule="atLeast"/>
        <w:rPr>
          <w:rFonts w:ascii="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18F47329" w14:textId="77777777" w:rsidTr="001415BE">
        <w:tc>
          <w:tcPr>
            <w:tcW w:w="9016" w:type="dxa"/>
            <w:gridSpan w:val="2"/>
          </w:tcPr>
          <w:p w14:paraId="22D8A9AC"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CF1F297"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011F34" w:rsidRPr="00D9239B" w14:paraId="14DCBA5D" w14:textId="77777777" w:rsidTr="001415BE">
        <w:tc>
          <w:tcPr>
            <w:tcW w:w="4508" w:type="dxa"/>
            <w:tcBorders>
              <w:top w:val="single" w:sz="4" w:space="0" w:color="FFFFFF" w:themeColor="background1"/>
              <w:left w:val="nil"/>
              <w:bottom w:val="nil"/>
              <w:right w:val="single" w:sz="4" w:space="0" w:color="auto"/>
            </w:tcBorders>
          </w:tcPr>
          <w:p w14:paraId="74F29960"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9F2DB88" w14:textId="77777777" w:rsidR="00011F34" w:rsidRPr="00D9239B" w:rsidRDefault="00011F3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78C0A2D" w14:textId="77777777" w:rsidR="5B3B38A1" w:rsidRPr="00363F32" w:rsidRDefault="5B3B38A1" w:rsidP="001E12E3">
      <w:pPr>
        <w:suppressAutoHyphens/>
        <w:spacing w:after="0" w:line="22" w:lineRule="atLeast"/>
        <w:rPr>
          <w:rFonts w:ascii="Arial" w:hAnsi="Arial" w:cs="Arial"/>
          <w:sz w:val="24"/>
        </w:rPr>
      </w:pPr>
    </w:p>
    <w:p w14:paraId="582E54FB" w14:textId="50866919" w:rsidR="1F70BF33" w:rsidRDefault="1F70BF33" w:rsidP="1F70BF33">
      <w:pPr>
        <w:pStyle w:val="ListParagraph"/>
        <w:numPr>
          <w:ilvl w:val="0"/>
          <w:numId w:val="83"/>
        </w:numPr>
        <w:spacing w:after="0" w:line="22" w:lineRule="atLeast"/>
        <w:rPr>
          <w:rFonts w:ascii="Arial" w:hAnsi="Arial" w:cs="Arial"/>
          <w:color w:val="000000" w:themeColor="text1"/>
          <w:sz w:val="24"/>
          <w:szCs w:val="24"/>
        </w:rPr>
      </w:pPr>
      <w:r w:rsidRPr="1F70BF33">
        <w:rPr>
          <w:rFonts w:ascii="Arial" w:eastAsia="Arial" w:hAnsi="Arial" w:cs="Arial"/>
          <w:sz w:val="24"/>
          <w:szCs w:val="24"/>
        </w:rPr>
        <w:lastRenderedPageBreak/>
        <w:t xml:space="preserve">If you purchase material from </w:t>
      </w:r>
      <w:r w:rsidRPr="1F70BF33">
        <w:rPr>
          <w:rFonts w:ascii="Arial" w:eastAsia="Arial" w:hAnsi="Arial" w:cs="Arial"/>
          <w:b/>
          <w:bCs/>
          <w:sz w:val="24"/>
          <w:szCs w:val="24"/>
        </w:rPr>
        <w:t>associated suppliers</w:t>
      </w:r>
      <w:r w:rsidRPr="1F70BF33">
        <w:rPr>
          <w:rFonts w:ascii="Arial" w:eastAsia="Arial" w:hAnsi="Arial" w:cs="Arial"/>
          <w:sz w:val="24"/>
          <w:szCs w:val="24"/>
        </w:rPr>
        <w:t>, please explain how prices are set and the negotiation process on price setting, and any contracts or evidence of price negotiation. Please</w:t>
      </w:r>
      <w:r w:rsidR="009A620A">
        <w:rPr>
          <w:rFonts w:ascii="Arial" w:eastAsia="Arial" w:hAnsi="Arial" w:cs="Arial"/>
          <w:sz w:val="24"/>
          <w:szCs w:val="24"/>
        </w:rPr>
        <w:t xml:space="preserve"> indicate </w:t>
      </w:r>
      <w:r w:rsidR="00CE5572">
        <w:rPr>
          <w:rFonts w:ascii="Arial" w:eastAsia="Arial" w:hAnsi="Arial" w:cs="Arial"/>
          <w:sz w:val="24"/>
          <w:szCs w:val="24"/>
        </w:rPr>
        <w:t>in</w:t>
      </w:r>
      <w:r w:rsidR="009A620A">
        <w:rPr>
          <w:rFonts w:ascii="Arial" w:eastAsia="Arial" w:hAnsi="Arial" w:cs="Arial"/>
          <w:sz w:val="24"/>
          <w:szCs w:val="24"/>
        </w:rPr>
        <w:t xml:space="preserve"> </w:t>
      </w:r>
      <w:r w:rsidR="009A620A" w:rsidRPr="0054274C">
        <w:rPr>
          <w:rFonts w:ascii="Arial" w:eastAsia="Arial" w:hAnsi="Arial" w:cs="Arial"/>
          <w:sz w:val="24"/>
          <w:szCs w:val="24"/>
        </w:rPr>
        <w:t xml:space="preserve">subsection </w:t>
      </w:r>
      <w:r w:rsidR="009A620A" w:rsidRPr="0054274C">
        <w:rPr>
          <w:rFonts w:ascii="Arial" w:eastAsia="Arial" w:hAnsi="Arial" w:cs="Arial"/>
          <w:b/>
          <w:bCs/>
          <w:sz w:val="24"/>
          <w:szCs w:val="24"/>
        </w:rPr>
        <w:t>D14 – RM purchased</w:t>
      </w:r>
      <w:r w:rsidRPr="1F70BF33">
        <w:rPr>
          <w:rFonts w:ascii="Arial" w:eastAsia="Arial" w:hAnsi="Arial" w:cs="Arial"/>
          <w:sz w:val="24"/>
          <w:szCs w:val="24"/>
        </w:rPr>
        <w:t xml:space="preserve"> </w:t>
      </w:r>
      <w:r w:rsidR="00CE5572">
        <w:rPr>
          <w:rFonts w:ascii="Arial" w:eastAsia="Arial" w:hAnsi="Arial" w:cs="Arial"/>
          <w:sz w:val="24"/>
          <w:szCs w:val="24"/>
        </w:rPr>
        <w:t xml:space="preserve">whether or not </w:t>
      </w:r>
      <w:r w:rsidRPr="1F70BF33">
        <w:rPr>
          <w:rFonts w:ascii="Arial" w:eastAsia="Arial" w:hAnsi="Arial" w:cs="Arial"/>
          <w:sz w:val="24"/>
          <w:szCs w:val="24"/>
        </w:rPr>
        <w:t xml:space="preserve">the material purchased </w:t>
      </w:r>
      <w:r w:rsidR="00CE5572">
        <w:rPr>
          <w:rFonts w:ascii="Arial" w:eastAsia="Arial" w:hAnsi="Arial" w:cs="Arial"/>
          <w:sz w:val="24"/>
          <w:szCs w:val="24"/>
        </w:rPr>
        <w:t xml:space="preserve">comes </w:t>
      </w:r>
      <w:r w:rsidRPr="1F70BF33">
        <w:rPr>
          <w:rFonts w:ascii="Arial" w:eastAsia="Arial" w:hAnsi="Arial" w:cs="Arial"/>
          <w:sz w:val="24"/>
          <w:szCs w:val="24"/>
        </w:rPr>
        <w:t xml:space="preserve">from </w:t>
      </w:r>
      <w:r w:rsidR="00CE5572">
        <w:rPr>
          <w:rFonts w:ascii="Arial" w:eastAsia="Arial" w:hAnsi="Arial" w:cs="Arial"/>
          <w:sz w:val="24"/>
          <w:szCs w:val="24"/>
        </w:rPr>
        <w:t xml:space="preserve">an </w:t>
      </w:r>
      <w:r w:rsidRPr="1F70BF33">
        <w:rPr>
          <w:rFonts w:ascii="Arial" w:eastAsia="Arial" w:hAnsi="Arial" w:cs="Arial"/>
          <w:sz w:val="24"/>
          <w:szCs w:val="24"/>
        </w:rPr>
        <w:t>associated supplier.</w:t>
      </w:r>
    </w:p>
    <w:p w14:paraId="53477CE6" w14:textId="77777777" w:rsidR="00593252" w:rsidRPr="00363F32" w:rsidRDefault="00593252" w:rsidP="00593252">
      <w:pPr>
        <w:pStyle w:val="ListParagraph"/>
        <w:suppressAutoHyphens/>
        <w:spacing w:after="0" w:line="22" w:lineRule="atLeast"/>
        <w:ind w:left="360"/>
        <w:rPr>
          <w:rFonts w:ascii="Arial" w:hAnsi="Arial" w:cs="Arial"/>
          <w:color w:val="000000" w:themeColor="text1"/>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3F32" w:rsidRPr="00363F32" w14:paraId="4F6D75A1" w14:textId="77777777" w:rsidTr="00DC188D">
        <w:tc>
          <w:tcPr>
            <w:tcW w:w="9016" w:type="dxa"/>
            <w:gridSpan w:val="2"/>
          </w:tcPr>
          <w:p w14:paraId="1D70CFCF" w14:textId="77777777" w:rsidR="00363F32" w:rsidRPr="00363F32" w:rsidRDefault="00363F32" w:rsidP="00DC188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363F32">
              <w:rPr>
                <w:rFonts w:ascii="Arial" w:eastAsiaTheme="minorEastAsia" w:hAnsi="Arial" w:cs="Arial"/>
                <w:i/>
                <w:iCs/>
                <w:color w:val="808080" w:themeColor="background1" w:themeShade="80"/>
                <w:sz w:val="24"/>
                <w:szCs w:val="24"/>
              </w:rPr>
              <w:t>Please answer here</w:t>
            </w:r>
          </w:p>
          <w:p w14:paraId="0BE0F040" w14:textId="77777777" w:rsidR="00363F32" w:rsidRPr="00363F32" w:rsidRDefault="00363F32" w:rsidP="00DC188D">
            <w:pPr>
              <w:suppressAutoHyphens/>
              <w:autoSpaceDE w:val="0"/>
              <w:autoSpaceDN w:val="0"/>
              <w:adjustRightInd w:val="0"/>
              <w:spacing w:line="22" w:lineRule="atLeast"/>
              <w:jc w:val="both"/>
              <w:rPr>
                <w:rFonts w:ascii="Arial" w:eastAsiaTheme="minorEastAsia" w:hAnsi="Arial" w:cs="Arial"/>
                <w:sz w:val="24"/>
                <w:szCs w:val="24"/>
              </w:rPr>
            </w:pPr>
          </w:p>
        </w:tc>
      </w:tr>
      <w:tr w:rsidR="00363F32" w:rsidRPr="00363F32" w14:paraId="6A3AA371" w14:textId="77777777" w:rsidTr="00DC188D">
        <w:tc>
          <w:tcPr>
            <w:tcW w:w="4508" w:type="dxa"/>
            <w:tcBorders>
              <w:top w:val="single" w:sz="4" w:space="0" w:color="FFFFFF" w:themeColor="background1"/>
              <w:left w:val="nil"/>
              <w:bottom w:val="nil"/>
              <w:right w:val="single" w:sz="4" w:space="0" w:color="auto"/>
            </w:tcBorders>
          </w:tcPr>
          <w:p w14:paraId="35468C0A" w14:textId="77777777" w:rsidR="00363F32" w:rsidRPr="00363F32" w:rsidRDefault="00363F32" w:rsidP="00DC188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E771A58" w14:textId="77777777" w:rsidR="00363F32" w:rsidRPr="00363F32" w:rsidRDefault="00363F32" w:rsidP="00DC188D">
            <w:pPr>
              <w:suppressAutoHyphens/>
              <w:autoSpaceDE w:val="0"/>
              <w:autoSpaceDN w:val="0"/>
              <w:adjustRightInd w:val="0"/>
              <w:spacing w:line="22" w:lineRule="atLeast"/>
              <w:jc w:val="both"/>
              <w:rPr>
                <w:rFonts w:ascii="Arial" w:eastAsiaTheme="minorEastAsia" w:hAnsi="Arial" w:cs="Arial"/>
                <w:sz w:val="24"/>
                <w:szCs w:val="24"/>
              </w:rPr>
            </w:pPr>
            <w:r w:rsidRPr="00363F32">
              <w:rPr>
                <w:rFonts w:ascii="Arial" w:eastAsiaTheme="minorEastAsia" w:hAnsi="Arial" w:cs="Arial"/>
                <w:sz w:val="24"/>
                <w:szCs w:val="24"/>
              </w:rPr>
              <w:t>Appendix reference:</w:t>
            </w:r>
          </w:p>
        </w:tc>
      </w:tr>
    </w:tbl>
    <w:p w14:paraId="6E7A2CCD" w14:textId="4F5E5DBA" w:rsidR="1D0BCF36" w:rsidRDefault="1D0BCF36" w:rsidP="1D0BCF36">
      <w:pPr>
        <w:spacing w:after="0" w:line="22" w:lineRule="atLeast"/>
        <w:rPr>
          <w:rFonts w:ascii="Arial" w:hAnsi="Arial" w:cs="Arial"/>
          <w:sz w:val="24"/>
        </w:rPr>
      </w:pPr>
    </w:p>
    <w:p w14:paraId="6587CC02" w14:textId="788F5A05" w:rsidR="00593252" w:rsidRPr="00593252" w:rsidRDefault="1F70BF33" w:rsidP="002458F8">
      <w:pPr>
        <w:pStyle w:val="ListParagraph"/>
        <w:numPr>
          <w:ilvl w:val="0"/>
          <w:numId w:val="83"/>
        </w:numPr>
        <w:suppressAutoHyphens/>
        <w:spacing w:after="0" w:line="22" w:lineRule="atLeast"/>
        <w:rPr>
          <w:rFonts w:ascii="Arial" w:hAnsi="Arial" w:cs="Arial"/>
          <w:color w:val="000000" w:themeColor="text1"/>
          <w:sz w:val="24"/>
          <w:szCs w:val="24"/>
        </w:rPr>
      </w:pPr>
      <w:r w:rsidRPr="1F70BF33">
        <w:rPr>
          <w:rFonts w:ascii="Arial" w:eastAsia="Arial" w:hAnsi="Arial" w:cs="Arial"/>
          <w:color w:val="000000" w:themeColor="text1"/>
          <w:sz w:val="24"/>
          <w:szCs w:val="24"/>
        </w:rPr>
        <w:t>For material costs purchased from independent companies, explain the nature of contractual arrangements. State whether the material costs include transportation charges, duties and other expenses normally associated with obtaining the materials used in production.</w:t>
      </w:r>
    </w:p>
    <w:p w14:paraId="2E7D632F" w14:textId="77777777" w:rsidR="00593252" w:rsidRPr="00593252" w:rsidRDefault="00593252" w:rsidP="00593252">
      <w:pPr>
        <w:pStyle w:val="ListParagraph"/>
        <w:suppressAutoHyphens/>
        <w:spacing w:after="0" w:line="22" w:lineRule="atLeast"/>
        <w:ind w:left="360"/>
        <w:rPr>
          <w:rFonts w:ascii="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93252" w:rsidRPr="00D9239B" w14:paraId="268C4D4D" w14:textId="77777777" w:rsidTr="00DC188D">
        <w:tc>
          <w:tcPr>
            <w:tcW w:w="9016" w:type="dxa"/>
            <w:gridSpan w:val="2"/>
          </w:tcPr>
          <w:p w14:paraId="14ED0B1F" w14:textId="77777777" w:rsidR="00593252" w:rsidRPr="00D9239B" w:rsidRDefault="00593252" w:rsidP="00DC188D">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4D04FA5" w14:textId="77777777" w:rsidR="00593252" w:rsidRPr="00D9239B" w:rsidRDefault="00593252" w:rsidP="00DC188D">
            <w:pPr>
              <w:suppressAutoHyphens/>
              <w:autoSpaceDE w:val="0"/>
              <w:autoSpaceDN w:val="0"/>
              <w:adjustRightInd w:val="0"/>
              <w:spacing w:line="22" w:lineRule="atLeast"/>
              <w:jc w:val="both"/>
              <w:rPr>
                <w:rFonts w:ascii="Arial" w:eastAsiaTheme="minorEastAsia" w:hAnsi="Arial" w:cs="Arial"/>
                <w:sz w:val="24"/>
                <w:szCs w:val="24"/>
              </w:rPr>
            </w:pPr>
          </w:p>
        </w:tc>
      </w:tr>
      <w:tr w:rsidR="00593252" w:rsidRPr="00D9239B" w14:paraId="03FE1F27" w14:textId="77777777" w:rsidTr="00DC188D">
        <w:tc>
          <w:tcPr>
            <w:tcW w:w="4508" w:type="dxa"/>
            <w:tcBorders>
              <w:top w:val="single" w:sz="4" w:space="0" w:color="FFFFFF" w:themeColor="background1"/>
              <w:left w:val="nil"/>
              <w:bottom w:val="nil"/>
              <w:right w:val="single" w:sz="4" w:space="0" w:color="auto"/>
            </w:tcBorders>
          </w:tcPr>
          <w:p w14:paraId="6F7E4D13" w14:textId="77777777" w:rsidR="00593252" w:rsidRPr="00D9239B" w:rsidRDefault="00593252" w:rsidP="00DC188D">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B5FC464" w14:textId="77777777" w:rsidR="00593252" w:rsidRPr="00D9239B" w:rsidRDefault="00593252" w:rsidP="00DC188D">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5FCFB08" w14:textId="6C70BBB5" w:rsidR="00CE3BBE" w:rsidRDefault="00CE3BBE" w:rsidP="001E12E3">
      <w:pPr>
        <w:suppressAutoHyphens/>
        <w:spacing w:after="0" w:line="22" w:lineRule="atLeast"/>
        <w:rPr>
          <w:rFonts w:ascii="Arial" w:hAnsi="Arial" w:cs="Arial"/>
          <w:color w:val="000000" w:themeColor="text1"/>
          <w:sz w:val="24"/>
          <w:szCs w:val="24"/>
        </w:rPr>
      </w:pPr>
    </w:p>
    <w:p w14:paraId="3BDDFE19" w14:textId="77777777" w:rsidR="00570192" w:rsidRPr="0060633E" w:rsidRDefault="00570192" w:rsidP="001E12E3">
      <w:pPr>
        <w:suppressAutoHyphens/>
        <w:spacing w:after="0" w:line="22" w:lineRule="atLeast"/>
        <w:rPr>
          <w:rFonts w:ascii="Arial" w:hAnsi="Arial" w:cs="Arial"/>
          <w:color w:val="000000" w:themeColor="text1"/>
          <w:sz w:val="24"/>
          <w:szCs w:val="24"/>
        </w:rPr>
      </w:pPr>
    </w:p>
    <w:p w14:paraId="3B3245DB" w14:textId="672135DC" w:rsidR="5B3B38A1" w:rsidRPr="00A07064" w:rsidRDefault="00CE3BBE" w:rsidP="003740AF">
      <w:pPr>
        <w:pStyle w:val="Heading2"/>
      </w:pPr>
      <w:bookmarkStart w:id="180" w:name="_Toc16852882"/>
      <w:bookmarkStart w:id="181" w:name="_Toc49839316"/>
      <w:r w:rsidRPr="00893FA6">
        <w:t>D</w:t>
      </w:r>
      <w:r w:rsidR="00216C35" w:rsidRPr="00A07064">
        <w:t>15</w:t>
      </w:r>
      <w:r w:rsidR="007F565A" w:rsidRPr="00A07064">
        <w:tab/>
      </w:r>
      <w:r w:rsidR="36693802" w:rsidRPr="00A07064">
        <w:t xml:space="preserve">Specificities regarding </w:t>
      </w:r>
      <w:r w:rsidR="009857A1" w:rsidRPr="009857A1">
        <w:t>the People’s Republic of China</w:t>
      </w:r>
      <w:bookmarkEnd w:id="180"/>
      <w:bookmarkEnd w:id="181"/>
    </w:p>
    <w:p w14:paraId="61B89CE3" w14:textId="6ABA5BBF" w:rsidR="007578D5" w:rsidRDefault="007578D5" w:rsidP="007578D5">
      <w:pPr>
        <w:rPr>
          <w:rFonts w:ascii="Arial" w:hAnsi="Arial" w:cs="Arial"/>
          <w:color w:val="FF0000"/>
          <w:sz w:val="24"/>
          <w:szCs w:val="24"/>
        </w:rPr>
      </w:pPr>
    </w:p>
    <w:p w14:paraId="0A75A250" w14:textId="77777777" w:rsidR="00A07AF1" w:rsidRPr="00A07AF1" w:rsidRDefault="00A07AF1" w:rsidP="00A07AF1">
      <w:pPr>
        <w:rPr>
          <w:rFonts w:ascii="Arial" w:hAnsi="Arial" w:cs="Arial"/>
          <w:color w:val="FF0000"/>
          <w:sz w:val="24"/>
          <w:szCs w:val="24"/>
        </w:rPr>
      </w:pPr>
    </w:p>
    <w:p w14:paraId="086F35FC" w14:textId="42A7442D" w:rsidR="00A07AF1" w:rsidRPr="00CF252E" w:rsidRDefault="00C40865" w:rsidP="00CF252E">
      <w:pPr>
        <w:numPr>
          <w:ilvl w:val="0"/>
          <w:numId w:val="87"/>
        </w:numPr>
        <w:rPr>
          <w:rFonts w:ascii="Arial" w:hAnsi="Arial" w:cs="Arial"/>
          <w:sz w:val="24"/>
          <w:szCs w:val="24"/>
        </w:rPr>
      </w:pPr>
      <w:r w:rsidRPr="00CF252E">
        <w:rPr>
          <w:rFonts w:ascii="Arial" w:hAnsi="Arial" w:cs="Arial"/>
          <w:sz w:val="24"/>
          <w:szCs w:val="24"/>
        </w:rPr>
        <w:t>If</w:t>
      </w:r>
      <w:r w:rsidR="00A07AF1" w:rsidRPr="00CF252E">
        <w:rPr>
          <w:rFonts w:ascii="Arial" w:hAnsi="Arial" w:cs="Arial"/>
          <w:sz w:val="24"/>
          <w:szCs w:val="24"/>
        </w:rPr>
        <w:t xml:space="preserve"> you </w:t>
      </w:r>
      <w:r w:rsidR="00085C61" w:rsidRPr="00CF252E">
        <w:rPr>
          <w:rFonts w:ascii="Arial" w:hAnsi="Arial" w:cs="Arial"/>
          <w:sz w:val="24"/>
          <w:szCs w:val="24"/>
        </w:rPr>
        <w:t xml:space="preserve">are </w:t>
      </w:r>
      <w:r w:rsidR="00A07AF1" w:rsidRPr="00CF252E">
        <w:rPr>
          <w:rFonts w:ascii="Arial" w:hAnsi="Arial" w:cs="Arial"/>
          <w:sz w:val="24"/>
          <w:szCs w:val="24"/>
        </w:rPr>
        <w:t>aware of any distortions in your domestic market related to any of the raw materials or other inputs used in your production of the goods subject to review or like goods</w:t>
      </w:r>
      <w:r w:rsidR="00FC5E3C" w:rsidRPr="00CF252E">
        <w:rPr>
          <w:rFonts w:ascii="Arial" w:hAnsi="Arial" w:cs="Arial"/>
          <w:sz w:val="24"/>
          <w:szCs w:val="24"/>
        </w:rPr>
        <w:t>,</w:t>
      </w:r>
      <w:r w:rsidR="00A07AF1" w:rsidRPr="00CF252E">
        <w:rPr>
          <w:rFonts w:ascii="Arial" w:hAnsi="Arial" w:cs="Arial"/>
          <w:sz w:val="24"/>
          <w:szCs w:val="24"/>
        </w:rPr>
        <w:t xml:space="preserve"> </w:t>
      </w:r>
      <w:r w:rsidR="00FC5E3C" w:rsidRPr="00CF252E">
        <w:rPr>
          <w:rFonts w:ascii="Arial" w:hAnsi="Arial" w:cs="Arial"/>
          <w:sz w:val="24"/>
          <w:szCs w:val="24"/>
        </w:rPr>
        <w:t>please provide a detailed description</w:t>
      </w:r>
      <w:r w:rsidR="00CF252E" w:rsidRPr="00CF252E">
        <w:rPr>
          <w:rFonts w:ascii="Arial" w:hAnsi="Arial" w:cs="Arial"/>
          <w:sz w:val="24"/>
          <w:szCs w:val="24"/>
        </w:rPr>
        <w:t xml:space="preserve"> of</w:t>
      </w:r>
      <w:r w:rsidR="00A07AF1" w:rsidRPr="00CF252E">
        <w:rPr>
          <w:rFonts w:ascii="Arial" w:hAnsi="Arial" w:cs="Arial"/>
          <w:sz w:val="24"/>
          <w:szCs w:val="24"/>
        </w:rPr>
        <w:t xml:space="preserve"> </w:t>
      </w:r>
      <w:r w:rsidR="00CF252E" w:rsidRPr="00CF252E">
        <w:rPr>
          <w:rFonts w:ascii="Arial" w:hAnsi="Arial" w:cs="Arial"/>
          <w:sz w:val="24"/>
          <w:szCs w:val="24"/>
        </w:rPr>
        <w:t>these</w:t>
      </w:r>
      <w:r w:rsidR="00A07AF1" w:rsidRPr="00CF252E">
        <w:rPr>
          <w:rFonts w:ascii="Arial" w:hAnsi="Arial" w:cs="Arial"/>
          <w:sz w:val="24"/>
          <w:szCs w:val="24"/>
        </w:rPr>
        <w:t xml:space="preserve"> distortions</w:t>
      </w:r>
      <w:r w:rsidR="00CF252E" w:rsidRPr="00CF252E">
        <w:rPr>
          <w:rFonts w:ascii="Arial" w:hAnsi="Arial" w:cs="Arial"/>
          <w:sz w:val="24"/>
          <w:szCs w:val="24"/>
        </w:rPr>
        <w:t>.</w:t>
      </w:r>
      <w:r w:rsidR="00A07AF1" w:rsidRPr="00CF252E">
        <w:rPr>
          <w:rFonts w:ascii="Arial" w:hAnsi="Arial" w:cs="Arial"/>
          <w:sz w:val="24"/>
          <w:szCs w:val="24"/>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F252E" w:rsidRPr="00CF252E" w14:paraId="189FB1CD" w14:textId="77777777" w:rsidTr="00A07AF1">
        <w:tc>
          <w:tcPr>
            <w:tcW w:w="9016" w:type="dxa"/>
            <w:gridSpan w:val="2"/>
            <w:tcBorders>
              <w:top w:val="single" w:sz="4" w:space="0" w:color="auto"/>
              <w:left w:val="single" w:sz="4" w:space="0" w:color="auto"/>
              <w:bottom w:val="single" w:sz="4" w:space="0" w:color="auto"/>
              <w:right w:val="single" w:sz="4" w:space="0" w:color="auto"/>
            </w:tcBorders>
          </w:tcPr>
          <w:p w14:paraId="2D76AE49" w14:textId="77777777" w:rsidR="00A07AF1" w:rsidRPr="00CF252E" w:rsidRDefault="00A07AF1" w:rsidP="00A07AF1">
            <w:pPr>
              <w:spacing w:after="160" w:line="259" w:lineRule="auto"/>
              <w:rPr>
                <w:rFonts w:ascii="Arial" w:hAnsi="Arial" w:cs="Arial"/>
                <w:sz w:val="24"/>
                <w:szCs w:val="24"/>
              </w:rPr>
            </w:pPr>
            <w:r w:rsidRPr="00CF252E">
              <w:rPr>
                <w:rFonts w:ascii="Arial" w:hAnsi="Arial" w:cs="Arial"/>
                <w:i/>
                <w:sz w:val="24"/>
                <w:szCs w:val="24"/>
              </w:rPr>
              <w:t>Please answer here</w:t>
            </w:r>
          </w:p>
          <w:p w14:paraId="3D08E0AA" w14:textId="77777777" w:rsidR="00A07AF1" w:rsidRPr="00CF252E" w:rsidRDefault="00A07AF1" w:rsidP="00A07AF1">
            <w:pPr>
              <w:spacing w:after="160" w:line="259" w:lineRule="auto"/>
              <w:rPr>
                <w:rFonts w:ascii="Arial" w:hAnsi="Arial" w:cs="Arial"/>
                <w:sz w:val="24"/>
                <w:szCs w:val="24"/>
              </w:rPr>
            </w:pPr>
          </w:p>
        </w:tc>
      </w:tr>
      <w:tr w:rsidR="00CF252E" w:rsidRPr="00CF252E" w14:paraId="798EC0B8" w14:textId="77777777" w:rsidTr="00A07AF1">
        <w:tc>
          <w:tcPr>
            <w:tcW w:w="4508" w:type="dxa"/>
            <w:tcBorders>
              <w:top w:val="single" w:sz="4" w:space="0" w:color="FFFFFF" w:themeColor="background1"/>
              <w:left w:val="nil"/>
              <w:bottom w:val="single" w:sz="4" w:space="0" w:color="FFFFFF" w:themeColor="background1"/>
              <w:right w:val="single" w:sz="4" w:space="0" w:color="auto"/>
            </w:tcBorders>
          </w:tcPr>
          <w:p w14:paraId="4174C95C" w14:textId="77777777" w:rsidR="00A07AF1" w:rsidRPr="00CF252E" w:rsidRDefault="00A07AF1" w:rsidP="00A07AF1">
            <w:pPr>
              <w:spacing w:after="160" w:line="259" w:lineRule="auto"/>
              <w:rPr>
                <w:rFonts w:ascii="Arial" w:hAnsi="Arial" w:cs="Arial"/>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385D97A1" w14:textId="77777777" w:rsidR="00A07AF1" w:rsidRPr="00CF252E" w:rsidRDefault="00A07AF1" w:rsidP="00A07AF1">
            <w:pPr>
              <w:spacing w:after="160" w:line="259" w:lineRule="auto"/>
              <w:rPr>
                <w:rFonts w:ascii="Arial" w:hAnsi="Arial" w:cs="Arial"/>
                <w:sz w:val="24"/>
                <w:szCs w:val="24"/>
              </w:rPr>
            </w:pPr>
            <w:r w:rsidRPr="00CF252E">
              <w:rPr>
                <w:rFonts w:ascii="Arial" w:hAnsi="Arial" w:cs="Arial"/>
                <w:sz w:val="24"/>
                <w:szCs w:val="24"/>
              </w:rPr>
              <w:t>Appendix reference:</w:t>
            </w:r>
          </w:p>
        </w:tc>
      </w:tr>
    </w:tbl>
    <w:p w14:paraId="74844CC0" w14:textId="77777777" w:rsidR="00A07AF1" w:rsidRPr="00A07AF1" w:rsidRDefault="00A07AF1" w:rsidP="00A07AF1">
      <w:pPr>
        <w:rPr>
          <w:rFonts w:ascii="Arial" w:hAnsi="Arial" w:cs="Arial"/>
          <w:color w:val="FF0000"/>
          <w:sz w:val="24"/>
          <w:szCs w:val="24"/>
        </w:rPr>
      </w:pPr>
    </w:p>
    <w:p w14:paraId="12814FF9" w14:textId="1A9C915A" w:rsidR="00A07AF1" w:rsidRPr="00983A87" w:rsidRDefault="00A24623" w:rsidP="00A07AF1">
      <w:pPr>
        <w:numPr>
          <w:ilvl w:val="0"/>
          <w:numId w:val="87"/>
        </w:numPr>
        <w:rPr>
          <w:rFonts w:ascii="Arial" w:hAnsi="Arial" w:cs="Arial"/>
          <w:sz w:val="24"/>
          <w:szCs w:val="24"/>
        </w:rPr>
      </w:pPr>
      <w:r w:rsidRPr="00983A87">
        <w:rPr>
          <w:rFonts w:ascii="Arial" w:hAnsi="Arial" w:cs="Arial"/>
          <w:sz w:val="24"/>
          <w:szCs w:val="24"/>
        </w:rPr>
        <w:t>If</w:t>
      </w:r>
      <w:r w:rsidR="00A07AF1" w:rsidRPr="00983A87">
        <w:rPr>
          <w:rFonts w:ascii="Arial" w:hAnsi="Arial" w:cs="Arial"/>
          <w:sz w:val="24"/>
          <w:szCs w:val="24"/>
        </w:rPr>
        <w:t xml:space="preserve"> </w:t>
      </w:r>
      <w:r w:rsidR="002A36FA" w:rsidRPr="00983A87">
        <w:rPr>
          <w:rFonts w:ascii="Arial" w:hAnsi="Arial" w:cs="Arial"/>
          <w:sz w:val="24"/>
          <w:szCs w:val="24"/>
        </w:rPr>
        <w:t xml:space="preserve">there are market distortions in the </w:t>
      </w:r>
      <w:r w:rsidR="00A07AF1" w:rsidRPr="00983A87">
        <w:rPr>
          <w:rFonts w:ascii="Arial" w:hAnsi="Arial" w:cs="Arial"/>
          <w:sz w:val="24"/>
          <w:szCs w:val="24"/>
        </w:rPr>
        <w:t xml:space="preserve">raw materials or other inputs </w:t>
      </w:r>
      <w:r w:rsidR="00492A71" w:rsidRPr="00983A87">
        <w:rPr>
          <w:rFonts w:ascii="Arial" w:hAnsi="Arial" w:cs="Arial"/>
          <w:sz w:val="24"/>
          <w:szCs w:val="24"/>
        </w:rPr>
        <w:t>used in the manufacture of the goods subject to review or the like goods</w:t>
      </w:r>
      <w:r w:rsidR="000262DB" w:rsidRPr="00983A87">
        <w:rPr>
          <w:rFonts w:ascii="Arial" w:hAnsi="Arial" w:cs="Arial"/>
          <w:sz w:val="24"/>
          <w:szCs w:val="24"/>
        </w:rPr>
        <w:t xml:space="preserve">, </w:t>
      </w:r>
      <w:r w:rsidR="00613416" w:rsidRPr="00983A87">
        <w:rPr>
          <w:rFonts w:ascii="Arial" w:hAnsi="Arial" w:cs="Arial"/>
          <w:sz w:val="24"/>
          <w:szCs w:val="24"/>
        </w:rPr>
        <w:t>are</w:t>
      </w:r>
      <w:r w:rsidR="00A07AF1" w:rsidRPr="00983A87">
        <w:rPr>
          <w:rFonts w:ascii="Arial" w:hAnsi="Arial" w:cs="Arial"/>
          <w:sz w:val="24"/>
          <w:szCs w:val="24"/>
        </w:rPr>
        <w:t xml:space="preserve"> the distortions likely to represent a significant cost of production of the goods subject to review and like goods? You should provide a detailed breakdown of the costs of production (including the HS subheadings – 6 or more digits) of the goods subject to review and like goods in your domestic market. Please be specific and detailed in your response, providing evidence to support your claims. </w:t>
      </w:r>
    </w:p>
    <w:p w14:paraId="05E5BE6E" w14:textId="77777777" w:rsidR="00A07AF1" w:rsidRPr="00A07AF1" w:rsidRDefault="00A07AF1" w:rsidP="00A07AF1">
      <w:pPr>
        <w:rPr>
          <w:rFonts w:ascii="Arial" w:hAnsi="Arial" w:cs="Arial"/>
          <w:color w:val="FF0000"/>
          <w:sz w:val="24"/>
          <w:szCs w:val="24"/>
        </w:rPr>
      </w:pPr>
      <w:r w:rsidRPr="00A07AF1">
        <w:rPr>
          <w:rFonts w:ascii="Arial" w:hAnsi="Arial" w:cs="Arial"/>
          <w:color w:val="FF0000"/>
          <w:sz w:val="24"/>
          <w:szCs w:val="24"/>
        </w:rPr>
        <w:t>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07AF1" w:rsidRPr="00A07AF1" w14:paraId="2F60DA8C" w14:textId="77777777" w:rsidTr="00A07AF1">
        <w:tc>
          <w:tcPr>
            <w:tcW w:w="9016" w:type="dxa"/>
            <w:gridSpan w:val="2"/>
            <w:tcBorders>
              <w:top w:val="single" w:sz="4" w:space="0" w:color="auto"/>
              <w:left w:val="single" w:sz="4" w:space="0" w:color="auto"/>
              <w:bottom w:val="single" w:sz="4" w:space="0" w:color="auto"/>
              <w:right w:val="single" w:sz="4" w:space="0" w:color="auto"/>
            </w:tcBorders>
          </w:tcPr>
          <w:p w14:paraId="59C73390" w14:textId="77777777" w:rsidR="00A07AF1" w:rsidRPr="00983A87" w:rsidRDefault="00A07AF1" w:rsidP="00A07AF1">
            <w:pPr>
              <w:spacing w:after="160" w:line="259" w:lineRule="auto"/>
              <w:rPr>
                <w:rFonts w:ascii="Arial" w:hAnsi="Arial" w:cs="Arial"/>
                <w:sz w:val="24"/>
                <w:szCs w:val="24"/>
              </w:rPr>
            </w:pPr>
            <w:r w:rsidRPr="00983A87">
              <w:rPr>
                <w:rFonts w:ascii="Arial" w:hAnsi="Arial" w:cs="Arial"/>
                <w:i/>
                <w:sz w:val="24"/>
                <w:szCs w:val="24"/>
              </w:rPr>
              <w:lastRenderedPageBreak/>
              <w:t>Please answer here</w:t>
            </w:r>
          </w:p>
          <w:p w14:paraId="4A11FE98" w14:textId="77777777" w:rsidR="00A07AF1" w:rsidRPr="00A07AF1" w:rsidRDefault="00A07AF1" w:rsidP="00A07AF1">
            <w:pPr>
              <w:spacing w:after="160" w:line="259" w:lineRule="auto"/>
              <w:rPr>
                <w:rFonts w:ascii="Arial" w:hAnsi="Arial" w:cs="Arial"/>
                <w:color w:val="FF0000"/>
                <w:sz w:val="24"/>
                <w:szCs w:val="24"/>
              </w:rPr>
            </w:pPr>
          </w:p>
        </w:tc>
      </w:tr>
      <w:tr w:rsidR="00A07AF1" w:rsidRPr="00A07AF1" w14:paraId="762A2507" w14:textId="77777777" w:rsidTr="00A07AF1">
        <w:tc>
          <w:tcPr>
            <w:tcW w:w="4508" w:type="dxa"/>
            <w:tcBorders>
              <w:top w:val="single" w:sz="4" w:space="0" w:color="FFFFFF" w:themeColor="background1"/>
              <w:left w:val="nil"/>
              <w:bottom w:val="nil"/>
              <w:right w:val="single" w:sz="4" w:space="0" w:color="auto"/>
            </w:tcBorders>
          </w:tcPr>
          <w:p w14:paraId="31ACF1B8" w14:textId="77777777" w:rsidR="00A07AF1" w:rsidRPr="00A07AF1" w:rsidRDefault="00A07AF1" w:rsidP="00A07AF1">
            <w:pPr>
              <w:spacing w:after="160" w:line="259" w:lineRule="auto"/>
              <w:rPr>
                <w:rFonts w:ascii="Arial" w:hAnsi="Arial" w:cs="Arial"/>
                <w:color w:val="FF0000"/>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52C1F6E9" w14:textId="77777777" w:rsidR="00A07AF1" w:rsidRPr="00A07AF1" w:rsidRDefault="00A07AF1" w:rsidP="00A07AF1">
            <w:pPr>
              <w:spacing w:after="160" w:line="259" w:lineRule="auto"/>
              <w:rPr>
                <w:rFonts w:ascii="Arial" w:hAnsi="Arial" w:cs="Arial"/>
                <w:color w:val="FF0000"/>
                <w:sz w:val="24"/>
                <w:szCs w:val="24"/>
              </w:rPr>
            </w:pPr>
            <w:r w:rsidRPr="00F154F5">
              <w:rPr>
                <w:rFonts w:ascii="Arial" w:hAnsi="Arial" w:cs="Arial"/>
                <w:sz w:val="24"/>
                <w:szCs w:val="24"/>
              </w:rPr>
              <w:t>Appendix reference:</w:t>
            </w:r>
          </w:p>
        </w:tc>
      </w:tr>
    </w:tbl>
    <w:p w14:paraId="49DB7C52" w14:textId="77777777" w:rsidR="00A07AF1" w:rsidRPr="00A07AF1" w:rsidRDefault="00A07AF1" w:rsidP="00A07AF1">
      <w:pPr>
        <w:rPr>
          <w:rFonts w:ascii="Arial" w:hAnsi="Arial" w:cs="Arial"/>
          <w:color w:val="FF0000"/>
          <w:sz w:val="24"/>
          <w:szCs w:val="24"/>
        </w:rPr>
      </w:pPr>
    </w:p>
    <w:p w14:paraId="043D3C85" w14:textId="59A4016E" w:rsidR="00A07AF1" w:rsidRPr="00F37B0E" w:rsidRDefault="00A07AF1" w:rsidP="000C5C88">
      <w:pPr>
        <w:numPr>
          <w:ilvl w:val="0"/>
          <w:numId w:val="87"/>
        </w:numPr>
        <w:rPr>
          <w:rFonts w:ascii="Arial" w:hAnsi="Arial" w:cs="Arial"/>
          <w:sz w:val="24"/>
          <w:szCs w:val="24"/>
        </w:rPr>
      </w:pPr>
      <w:r w:rsidRPr="00F37B0E">
        <w:rPr>
          <w:rFonts w:ascii="Arial" w:hAnsi="Arial" w:cs="Arial"/>
          <w:sz w:val="24"/>
          <w:szCs w:val="24"/>
        </w:rPr>
        <w:t>I</w:t>
      </w:r>
      <w:r w:rsidR="000479BF" w:rsidRPr="00F37B0E">
        <w:rPr>
          <w:rFonts w:ascii="Arial" w:hAnsi="Arial" w:cs="Arial"/>
          <w:sz w:val="24"/>
          <w:szCs w:val="24"/>
        </w:rPr>
        <w:t>f</w:t>
      </w:r>
      <w:r w:rsidRPr="00F37B0E">
        <w:rPr>
          <w:rFonts w:ascii="Arial" w:hAnsi="Arial" w:cs="Arial"/>
          <w:sz w:val="24"/>
          <w:szCs w:val="24"/>
        </w:rPr>
        <w:t xml:space="preserve"> the price</w:t>
      </w:r>
      <w:r w:rsidR="000479BF" w:rsidRPr="00F37B0E">
        <w:rPr>
          <w:rFonts w:ascii="Arial" w:hAnsi="Arial" w:cs="Arial"/>
          <w:sz w:val="24"/>
          <w:szCs w:val="24"/>
        </w:rPr>
        <w:t>s</w:t>
      </w:r>
      <w:r w:rsidRPr="00F37B0E">
        <w:rPr>
          <w:rFonts w:ascii="Arial" w:hAnsi="Arial" w:cs="Arial"/>
          <w:sz w:val="24"/>
          <w:szCs w:val="24"/>
        </w:rPr>
        <w:t xml:space="preserve"> of the raw materials concerned </w:t>
      </w:r>
      <w:r w:rsidR="000479BF" w:rsidRPr="00F37B0E">
        <w:rPr>
          <w:rFonts w:ascii="Arial" w:hAnsi="Arial" w:cs="Arial"/>
          <w:sz w:val="24"/>
          <w:szCs w:val="24"/>
        </w:rPr>
        <w:t xml:space="preserve">are </w:t>
      </w:r>
      <w:r w:rsidRPr="00F37B0E">
        <w:rPr>
          <w:rFonts w:ascii="Arial" w:hAnsi="Arial" w:cs="Arial"/>
          <w:sz w:val="24"/>
          <w:szCs w:val="24"/>
        </w:rPr>
        <w:t>affected by distortions on raw materials or other inputs in your domestic market</w:t>
      </w:r>
      <w:r w:rsidR="00401BC9" w:rsidRPr="00F37B0E">
        <w:rPr>
          <w:rFonts w:ascii="Arial" w:hAnsi="Arial" w:cs="Arial"/>
          <w:sz w:val="24"/>
          <w:szCs w:val="24"/>
        </w:rPr>
        <w:t>,</w:t>
      </w:r>
      <w:r w:rsidRPr="00F37B0E">
        <w:rPr>
          <w:rFonts w:ascii="Arial" w:hAnsi="Arial" w:cs="Arial"/>
          <w:sz w:val="24"/>
          <w:szCs w:val="24"/>
        </w:rPr>
        <w:t xml:space="preserve"> </w:t>
      </w:r>
      <w:r w:rsidR="00401BC9" w:rsidRPr="00F37B0E">
        <w:rPr>
          <w:rFonts w:ascii="Arial" w:hAnsi="Arial" w:cs="Arial"/>
          <w:sz w:val="24"/>
          <w:szCs w:val="24"/>
        </w:rPr>
        <w:t>e</w:t>
      </w:r>
      <w:r w:rsidRPr="00F37B0E">
        <w:rPr>
          <w:rFonts w:ascii="Arial" w:hAnsi="Arial" w:cs="Arial"/>
          <w:sz w:val="24"/>
          <w:szCs w:val="24"/>
        </w:rPr>
        <w:t xml:space="preserve">xplain and provide examples demonstrating how </w:t>
      </w:r>
      <w:r w:rsidR="00401BC9" w:rsidRPr="00F37B0E">
        <w:rPr>
          <w:rFonts w:ascii="Arial" w:hAnsi="Arial" w:cs="Arial"/>
          <w:sz w:val="24"/>
          <w:szCs w:val="24"/>
        </w:rPr>
        <w:t xml:space="preserve">these </w:t>
      </w:r>
      <w:r w:rsidRPr="00F37B0E">
        <w:rPr>
          <w:rFonts w:ascii="Arial" w:hAnsi="Arial" w:cs="Arial"/>
          <w:sz w:val="24"/>
          <w:szCs w:val="24"/>
        </w:rPr>
        <w:t xml:space="preserve">prices </w:t>
      </w:r>
      <w:r w:rsidR="00F37B0E" w:rsidRPr="00F37B0E">
        <w:rPr>
          <w:rFonts w:ascii="Arial" w:hAnsi="Arial" w:cs="Arial"/>
          <w:sz w:val="24"/>
          <w:szCs w:val="24"/>
        </w:rPr>
        <w:t>were</w:t>
      </w:r>
      <w:r w:rsidRPr="00F37B0E">
        <w:rPr>
          <w:rFonts w:ascii="Arial" w:hAnsi="Arial" w:cs="Arial"/>
          <w:sz w:val="24"/>
          <w:szCs w:val="24"/>
        </w:rPr>
        <w:t xml:space="preserve"> affected by the distortions in your domestic market during the POI. Please be specific and detailed in your response, providing evidence to support your claims. </w:t>
      </w:r>
    </w:p>
    <w:p w14:paraId="3C476EEB" w14:textId="77777777" w:rsidR="00A07AF1" w:rsidRPr="00A07AF1" w:rsidRDefault="00A07AF1" w:rsidP="00A07AF1">
      <w:pPr>
        <w:rPr>
          <w:rFonts w:ascii="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07AF1" w:rsidRPr="00A07AF1" w14:paraId="0522AB9C" w14:textId="77777777" w:rsidTr="00A07AF1">
        <w:tc>
          <w:tcPr>
            <w:tcW w:w="9016" w:type="dxa"/>
            <w:gridSpan w:val="2"/>
            <w:tcBorders>
              <w:top w:val="single" w:sz="4" w:space="0" w:color="auto"/>
              <w:left w:val="single" w:sz="4" w:space="0" w:color="auto"/>
              <w:bottom w:val="single" w:sz="4" w:space="0" w:color="auto"/>
              <w:right w:val="single" w:sz="4" w:space="0" w:color="auto"/>
            </w:tcBorders>
          </w:tcPr>
          <w:p w14:paraId="1B76F47B" w14:textId="77777777" w:rsidR="00A07AF1" w:rsidRPr="00F37B0E" w:rsidRDefault="00A07AF1" w:rsidP="00A07AF1">
            <w:pPr>
              <w:spacing w:after="160" w:line="259" w:lineRule="auto"/>
              <w:rPr>
                <w:rFonts w:ascii="Arial" w:hAnsi="Arial" w:cs="Arial"/>
                <w:sz w:val="24"/>
                <w:szCs w:val="24"/>
              </w:rPr>
            </w:pPr>
            <w:r w:rsidRPr="00F37B0E">
              <w:rPr>
                <w:rFonts w:ascii="Arial" w:hAnsi="Arial" w:cs="Arial"/>
                <w:i/>
                <w:sz w:val="24"/>
                <w:szCs w:val="24"/>
              </w:rPr>
              <w:t>Please answer here</w:t>
            </w:r>
          </w:p>
          <w:p w14:paraId="3D8DD49F" w14:textId="77777777" w:rsidR="00A07AF1" w:rsidRPr="00A07AF1" w:rsidRDefault="00A07AF1" w:rsidP="00A07AF1">
            <w:pPr>
              <w:spacing w:after="160" w:line="259" w:lineRule="auto"/>
              <w:rPr>
                <w:rFonts w:ascii="Arial" w:hAnsi="Arial" w:cs="Arial"/>
                <w:color w:val="FF0000"/>
                <w:sz w:val="24"/>
                <w:szCs w:val="24"/>
              </w:rPr>
            </w:pPr>
          </w:p>
        </w:tc>
      </w:tr>
      <w:tr w:rsidR="00A07AF1" w:rsidRPr="00A07AF1" w14:paraId="1CAFF364" w14:textId="77777777" w:rsidTr="00A07AF1">
        <w:tc>
          <w:tcPr>
            <w:tcW w:w="4508" w:type="dxa"/>
            <w:tcBorders>
              <w:top w:val="single" w:sz="4" w:space="0" w:color="FFFFFF" w:themeColor="background1"/>
              <w:left w:val="nil"/>
              <w:bottom w:val="nil"/>
              <w:right w:val="single" w:sz="4" w:space="0" w:color="auto"/>
            </w:tcBorders>
          </w:tcPr>
          <w:p w14:paraId="1E1E3CF7" w14:textId="77777777" w:rsidR="00A07AF1" w:rsidRPr="00F37B0E" w:rsidRDefault="00A07AF1" w:rsidP="00A07AF1">
            <w:pPr>
              <w:spacing w:after="160" w:line="259" w:lineRule="auto"/>
              <w:rPr>
                <w:rFonts w:ascii="Arial" w:hAnsi="Arial" w:cs="Arial"/>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0915998A" w14:textId="77777777" w:rsidR="00A07AF1" w:rsidRPr="00F37B0E" w:rsidRDefault="00A07AF1" w:rsidP="00A07AF1">
            <w:pPr>
              <w:spacing w:after="160" w:line="259" w:lineRule="auto"/>
              <w:rPr>
                <w:rFonts w:ascii="Arial" w:hAnsi="Arial" w:cs="Arial"/>
                <w:sz w:val="24"/>
                <w:szCs w:val="24"/>
              </w:rPr>
            </w:pPr>
            <w:r w:rsidRPr="00F37B0E">
              <w:rPr>
                <w:rFonts w:ascii="Arial" w:hAnsi="Arial" w:cs="Arial"/>
                <w:sz w:val="24"/>
                <w:szCs w:val="24"/>
              </w:rPr>
              <w:t>Appendix reference:</w:t>
            </w:r>
          </w:p>
        </w:tc>
      </w:tr>
    </w:tbl>
    <w:p w14:paraId="2518F5E8" w14:textId="77777777" w:rsidR="00A07AF1" w:rsidRPr="00A07AF1" w:rsidRDefault="00A07AF1" w:rsidP="00A07AF1">
      <w:pPr>
        <w:rPr>
          <w:rFonts w:ascii="Arial" w:hAnsi="Arial" w:cs="Arial"/>
          <w:color w:val="FF0000"/>
          <w:sz w:val="24"/>
          <w:szCs w:val="24"/>
        </w:rPr>
      </w:pPr>
      <w:r w:rsidRPr="00A07AF1">
        <w:rPr>
          <w:rFonts w:ascii="Arial" w:hAnsi="Arial" w:cs="Arial"/>
          <w:color w:val="FF0000"/>
          <w:sz w:val="24"/>
          <w:szCs w:val="24"/>
        </w:rPr>
        <w:t> </w:t>
      </w:r>
    </w:p>
    <w:p w14:paraId="499E900F" w14:textId="187A4A2B" w:rsidR="00A07AF1" w:rsidRPr="00F154F5" w:rsidRDefault="00716376" w:rsidP="00A07AF1">
      <w:pPr>
        <w:numPr>
          <w:ilvl w:val="0"/>
          <w:numId w:val="87"/>
        </w:numPr>
        <w:rPr>
          <w:rFonts w:ascii="Arial" w:hAnsi="Arial" w:cs="Arial"/>
          <w:sz w:val="24"/>
          <w:szCs w:val="24"/>
        </w:rPr>
      </w:pPr>
      <w:r>
        <w:rPr>
          <w:rFonts w:ascii="Arial" w:hAnsi="Arial" w:cs="Arial"/>
          <w:sz w:val="24"/>
          <w:szCs w:val="24"/>
        </w:rPr>
        <w:t>If the prices of raw materials or any other input are distorted, w</w:t>
      </w:r>
      <w:r w:rsidRPr="00F154F5">
        <w:rPr>
          <w:rFonts w:ascii="Arial" w:hAnsi="Arial" w:cs="Arial"/>
          <w:sz w:val="24"/>
          <w:szCs w:val="24"/>
        </w:rPr>
        <w:t xml:space="preserve">hat </w:t>
      </w:r>
      <w:r w:rsidR="00A07AF1" w:rsidRPr="00F154F5">
        <w:rPr>
          <w:rFonts w:ascii="Arial" w:hAnsi="Arial" w:cs="Arial"/>
          <w:sz w:val="24"/>
          <w:szCs w:val="24"/>
        </w:rPr>
        <w:t>would be representative international market</w:t>
      </w:r>
      <w:r w:rsidR="009274F7">
        <w:rPr>
          <w:rFonts w:ascii="Arial" w:hAnsi="Arial" w:cs="Arial"/>
          <w:sz w:val="24"/>
          <w:szCs w:val="24"/>
        </w:rPr>
        <w:t xml:space="preserve"> prices?</w:t>
      </w:r>
      <w:r w:rsidR="00A07AF1" w:rsidRPr="00F154F5">
        <w:rPr>
          <w:rFonts w:ascii="Arial" w:hAnsi="Arial" w:cs="Arial"/>
          <w:sz w:val="24"/>
          <w:szCs w:val="24"/>
        </w:rPr>
        <w:t xml:space="preserve"> Provide prices of such raw material or other input in these markets for the period of investigation. Please provide a specific, detailed explanation of your choice, supported by evidence. </w:t>
      </w:r>
    </w:p>
    <w:p w14:paraId="630973ED" w14:textId="77777777" w:rsidR="00A07AF1" w:rsidRPr="00A07AF1" w:rsidRDefault="00A07AF1" w:rsidP="00A07AF1">
      <w:pPr>
        <w:rPr>
          <w:rFonts w:ascii="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07AF1" w:rsidRPr="00A07AF1" w14:paraId="33F096EA" w14:textId="77777777" w:rsidTr="00A07AF1">
        <w:tc>
          <w:tcPr>
            <w:tcW w:w="9016" w:type="dxa"/>
            <w:gridSpan w:val="2"/>
            <w:tcBorders>
              <w:top w:val="single" w:sz="4" w:space="0" w:color="auto"/>
              <w:left w:val="single" w:sz="4" w:space="0" w:color="auto"/>
              <w:bottom w:val="single" w:sz="4" w:space="0" w:color="auto"/>
              <w:right w:val="single" w:sz="4" w:space="0" w:color="auto"/>
            </w:tcBorders>
          </w:tcPr>
          <w:p w14:paraId="7CB13B30" w14:textId="77777777" w:rsidR="00A07AF1" w:rsidRPr="00F154F5" w:rsidRDefault="00A07AF1" w:rsidP="00A07AF1">
            <w:pPr>
              <w:spacing w:after="160" w:line="259" w:lineRule="auto"/>
              <w:rPr>
                <w:rFonts w:ascii="Arial" w:hAnsi="Arial" w:cs="Arial"/>
                <w:sz w:val="24"/>
                <w:szCs w:val="24"/>
              </w:rPr>
            </w:pPr>
            <w:r w:rsidRPr="00F154F5">
              <w:rPr>
                <w:rFonts w:ascii="Arial" w:hAnsi="Arial" w:cs="Arial"/>
                <w:i/>
                <w:sz w:val="24"/>
                <w:szCs w:val="24"/>
              </w:rPr>
              <w:t>Please answer here</w:t>
            </w:r>
          </w:p>
          <w:p w14:paraId="36389673" w14:textId="77777777" w:rsidR="00A07AF1" w:rsidRPr="00F154F5" w:rsidRDefault="00A07AF1" w:rsidP="00A07AF1">
            <w:pPr>
              <w:spacing w:after="160" w:line="259" w:lineRule="auto"/>
              <w:rPr>
                <w:rFonts w:ascii="Arial" w:hAnsi="Arial" w:cs="Arial"/>
                <w:sz w:val="24"/>
                <w:szCs w:val="24"/>
              </w:rPr>
            </w:pPr>
          </w:p>
        </w:tc>
      </w:tr>
      <w:tr w:rsidR="00A07AF1" w:rsidRPr="00A07AF1" w14:paraId="718B569B" w14:textId="77777777" w:rsidTr="00A07AF1">
        <w:tc>
          <w:tcPr>
            <w:tcW w:w="4508" w:type="dxa"/>
            <w:tcBorders>
              <w:top w:val="single" w:sz="4" w:space="0" w:color="FFFFFF" w:themeColor="background1"/>
              <w:left w:val="nil"/>
              <w:bottom w:val="nil"/>
              <w:right w:val="single" w:sz="4" w:space="0" w:color="auto"/>
            </w:tcBorders>
          </w:tcPr>
          <w:p w14:paraId="2FDA6062" w14:textId="77777777" w:rsidR="00A07AF1" w:rsidRPr="00A07AF1" w:rsidRDefault="00A07AF1" w:rsidP="00A07AF1">
            <w:pPr>
              <w:spacing w:after="160" w:line="259" w:lineRule="auto"/>
              <w:rPr>
                <w:rFonts w:ascii="Arial" w:hAnsi="Arial" w:cs="Arial"/>
                <w:color w:val="FF0000"/>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67B04D1E" w14:textId="77777777" w:rsidR="00A07AF1" w:rsidRPr="00F154F5" w:rsidRDefault="00A07AF1" w:rsidP="00A07AF1">
            <w:pPr>
              <w:spacing w:after="160" w:line="259" w:lineRule="auto"/>
              <w:rPr>
                <w:rFonts w:ascii="Arial" w:hAnsi="Arial" w:cs="Arial"/>
                <w:sz w:val="24"/>
                <w:szCs w:val="24"/>
              </w:rPr>
            </w:pPr>
            <w:r w:rsidRPr="00F154F5">
              <w:rPr>
                <w:rFonts w:ascii="Arial" w:hAnsi="Arial" w:cs="Arial"/>
                <w:sz w:val="24"/>
                <w:szCs w:val="24"/>
              </w:rPr>
              <w:t>Appendix reference:</w:t>
            </w:r>
          </w:p>
        </w:tc>
      </w:tr>
    </w:tbl>
    <w:p w14:paraId="098668EE" w14:textId="77777777" w:rsidR="00A07AF1" w:rsidRPr="00A07AF1" w:rsidRDefault="00A07AF1" w:rsidP="00A07AF1">
      <w:pPr>
        <w:rPr>
          <w:rFonts w:ascii="Arial" w:hAnsi="Arial" w:cs="Arial"/>
          <w:color w:val="FF0000"/>
          <w:sz w:val="24"/>
          <w:szCs w:val="24"/>
        </w:rPr>
      </w:pPr>
    </w:p>
    <w:p w14:paraId="0474263E" w14:textId="77777777" w:rsidR="00A07AF1" w:rsidRPr="00A07AF1" w:rsidRDefault="00A07AF1" w:rsidP="00A07AF1">
      <w:pPr>
        <w:rPr>
          <w:rFonts w:ascii="Arial" w:hAnsi="Arial" w:cs="Arial"/>
          <w:color w:val="FF0000"/>
          <w:sz w:val="24"/>
          <w:szCs w:val="24"/>
        </w:rPr>
      </w:pPr>
      <w:r w:rsidRPr="00A07AF1">
        <w:rPr>
          <w:rFonts w:ascii="Arial" w:hAnsi="Arial" w:cs="Arial"/>
          <w:color w:val="FF0000"/>
          <w:sz w:val="24"/>
          <w:szCs w:val="24"/>
        </w:rPr>
        <w:t> </w:t>
      </w:r>
    </w:p>
    <w:p w14:paraId="76EBB957" w14:textId="06EFCDD3" w:rsidR="00A07AF1" w:rsidRPr="00EA675B" w:rsidRDefault="00A07AF1" w:rsidP="00A07AF1">
      <w:pPr>
        <w:numPr>
          <w:ilvl w:val="0"/>
          <w:numId w:val="87"/>
        </w:numPr>
        <w:rPr>
          <w:rFonts w:ascii="Arial" w:hAnsi="Arial" w:cs="Arial"/>
          <w:sz w:val="24"/>
          <w:szCs w:val="24"/>
        </w:rPr>
      </w:pPr>
      <w:r w:rsidRPr="00EA675B">
        <w:rPr>
          <w:rFonts w:ascii="Arial" w:hAnsi="Arial" w:cs="Arial"/>
          <w:sz w:val="24"/>
          <w:szCs w:val="24"/>
        </w:rPr>
        <w:t xml:space="preserve">Please provide any additional information, not described above, which you think would be useful to help our investigation in assessing </w:t>
      </w:r>
      <w:r w:rsidR="00EA675B" w:rsidRPr="00EA675B">
        <w:rPr>
          <w:rFonts w:ascii="Arial" w:hAnsi="Arial" w:cs="Arial"/>
          <w:sz w:val="24"/>
          <w:szCs w:val="24"/>
        </w:rPr>
        <w:t>any</w:t>
      </w:r>
      <w:r w:rsidRPr="00EA675B">
        <w:rPr>
          <w:rFonts w:ascii="Arial" w:hAnsi="Arial" w:cs="Arial"/>
          <w:sz w:val="24"/>
          <w:szCs w:val="24"/>
        </w:rPr>
        <w:t xml:space="preserve"> market distortions, including but not limited to: </w:t>
      </w:r>
    </w:p>
    <w:p w14:paraId="4C322DE0" w14:textId="77777777" w:rsidR="00A07AF1" w:rsidRPr="00EA675B" w:rsidRDefault="00A07AF1" w:rsidP="00A07AF1">
      <w:pPr>
        <w:numPr>
          <w:ilvl w:val="0"/>
          <w:numId w:val="88"/>
        </w:numPr>
        <w:rPr>
          <w:rFonts w:ascii="Arial" w:hAnsi="Arial" w:cs="Arial"/>
          <w:sz w:val="24"/>
          <w:szCs w:val="24"/>
        </w:rPr>
      </w:pPr>
      <w:r w:rsidRPr="00EA675B">
        <w:rPr>
          <w:rFonts w:ascii="Arial" w:hAnsi="Arial" w:cs="Arial"/>
          <w:sz w:val="24"/>
          <w:szCs w:val="24"/>
        </w:rPr>
        <w:t>situations/distortions in the domestic market of the exporting country where prices are artificially low;  </w:t>
      </w:r>
    </w:p>
    <w:p w14:paraId="3C16BA2D" w14:textId="77777777" w:rsidR="00A07AF1" w:rsidRPr="00EA675B" w:rsidRDefault="00A07AF1" w:rsidP="00A07AF1">
      <w:pPr>
        <w:numPr>
          <w:ilvl w:val="0"/>
          <w:numId w:val="88"/>
        </w:numPr>
        <w:rPr>
          <w:rFonts w:ascii="Arial" w:hAnsi="Arial" w:cs="Arial"/>
          <w:sz w:val="24"/>
          <w:szCs w:val="24"/>
        </w:rPr>
      </w:pPr>
      <w:r w:rsidRPr="00EA675B">
        <w:rPr>
          <w:rFonts w:ascii="Arial" w:hAnsi="Arial" w:cs="Arial"/>
          <w:sz w:val="24"/>
          <w:szCs w:val="24"/>
        </w:rPr>
        <w:t>where there is significant barter trade;  </w:t>
      </w:r>
    </w:p>
    <w:p w14:paraId="4EF114FB" w14:textId="77777777" w:rsidR="00A07AF1" w:rsidRPr="00EA675B" w:rsidRDefault="00A07AF1" w:rsidP="00A07AF1">
      <w:pPr>
        <w:numPr>
          <w:ilvl w:val="0"/>
          <w:numId w:val="88"/>
        </w:numPr>
        <w:rPr>
          <w:rFonts w:ascii="Arial" w:hAnsi="Arial" w:cs="Arial"/>
          <w:sz w:val="24"/>
          <w:szCs w:val="24"/>
        </w:rPr>
      </w:pPr>
      <w:r w:rsidRPr="00EA675B">
        <w:rPr>
          <w:rFonts w:ascii="Arial" w:hAnsi="Arial" w:cs="Arial"/>
          <w:sz w:val="24"/>
          <w:szCs w:val="24"/>
        </w:rPr>
        <w:t>where prices reflect non-commercial factors; or   </w:t>
      </w:r>
    </w:p>
    <w:p w14:paraId="11BEC9B6" w14:textId="77777777" w:rsidR="00A07AF1" w:rsidRPr="00EA675B" w:rsidRDefault="00A07AF1" w:rsidP="00A07AF1">
      <w:pPr>
        <w:numPr>
          <w:ilvl w:val="0"/>
          <w:numId w:val="88"/>
        </w:numPr>
        <w:rPr>
          <w:rFonts w:ascii="Arial" w:hAnsi="Arial" w:cs="Arial"/>
          <w:sz w:val="24"/>
          <w:szCs w:val="24"/>
        </w:rPr>
      </w:pPr>
      <w:r w:rsidRPr="00EA675B">
        <w:rPr>
          <w:rFonts w:ascii="Arial" w:hAnsi="Arial" w:cs="Arial"/>
          <w:sz w:val="24"/>
          <w:szCs w:val="24"/>
        </w:rPr>
        <w:lastRenderedPageBreak/>
        <w:t>any other reason, which means it is not appropriate to use the comparable price to determine the normal value of the goods subject to review. </w:t>
      </w:r>
    </w:p>
    <w:p w14:paraId="5F4D0D81" w14:textId="77777777" w:rsidR="00A07AF1" w:rsidRPr="00EA675B" w:rsidRDefault="00A07AF1" w:rsidP="00A07AF1">
      <w:pPr>
        <w:numPr>
          <w:ilvl w:val="0"/>
          <w:numId w:val="88"/>
        </w:numPr>
        <w:rPr>
          <w:rFonts w:ascii="Arial" w:hAnsi="Arial" w:cs="Arial"/>
          <w:sz w:val="24"/>
          <w:szCs w:val="24"/>
        </w:rPr>
      </w:pPr>
      <w:bookmarkStart w:id="182" w:name="_Hlk34976064"/>
      <w:r w:rsidRPr="00EA675B">
        <w:rPr>
          <w:rFonts w:ascii="Arial" w:hAnsi="Arial" w:cs="Arial"/>
          <w:sz w:val="24"/>
          <w:szCs w:val="24"/>
        </w:rPr>
        <w:t>Please be specific and detailed in your response, providing evidence to support your claims.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07AF1" w:rsidRPr="00A07AF1" w14:paraId="612F4CEB" w14:textId="77777777" w:rsidTr="00A07AF1">
        <w:tc>
          <w:tcPr>
            <w:tcW w:w="9016" w:type="dxa"/>
            <w:gridSpan w:val="2"/>
            <w:tcBorders>
              <w:top w:val="single" w:sz="4" w:space="0" w:color="auto"/>
              <w:left w:val="single" w:sz="4" w:space="0" w:color="auto"/>
              <w:bottom w:val="single" w:sz="4" w:space="0" w:color="auto"/>
              <w:right w:val="single" w:sz="4" w:space="0" w:color="auto"/>
            </w:tcBorders>
          </w:tcPr>
          <w:bookmarkEnd w:id="182"/>
          <w:p w14:paraId="2A0BE528" w14:textId="77777777" w:rsidR="00A07AF1" w:rsidRPr="00EA675B" w:rsidRDefault="00A07AF1" w:rsidP="00A07AF1">
            <w:pPr>
              <w:spacing w:after="160" w:line="259" w:lineRule="auto"/>
              <w:rPr>
                <w:rFonts w:ascii="Arial" w:hAnsi="Arial" w:cs="Arial"/>
                <w:sz w:val="24"/>
                <w:szCs w:val="24"/>
              </w:rPr>
            </w:pPr>
            <w:r w:rsidRPr="00EA675B">
              <w:rPr>
                <w:rFonts w:ascii="Arial" w:hAnsi="Arial" w:cs="Arial"/>
                <w:i/>
                <w:sz w:val="24"/>
                <w:szCs w:val="24"/>
              </w:rPr>
              <w:t>Please answer here</w:t>
            </w:r>
          </w:p>
          <w:p w14:paraId="2562FA76" w14:textId="77777777" w:rsidR="00A07AF1" w:rsidRPr="00A07AF1" w:rsidRDefault="00A07AF1" w:rsidP="00A07AF1">
            <w:pPr>
              <w:spacing w:after="160" w:line="259" w:lineRule="auto"/>
              <w:rPr>
                <w:rFonts w:ascii="Arial" w:hAnsi="Arial" w:cs="Arial"/>
                <w:color w:val="FF0000"/>
                <w:sz w:val="24"/>
                <w:szCs w:val="24"/>
              </w:rPr>
            </w:pPr>
          </w:p>
        </w:tc>
      </w:tr>
      <w:tr w:rsidR="00A07AF1" w:rsidRPr="00A07AF1" w14:paraId="1B4CC3E7" w14:textId="77777777" w:rsidTr="00A07AF1">
        <w:tc>
          <w:tcPr>
            <w:tcW w:w="4508" w:type="dxa"/>
            <w:tcBorders>
              <w:top w:val="single" w:sz="4" w:space="0" w:color="FFFFFF" w:themeColor="background1"/>
              <w:left w:val="nil"/>
              <w:bottom w:val="nil"/>
              <w:right w:val="single" w:sz="4" w:space="0" w:color="auto"/>
            </w:tcBorders>
          </w:tcPr>
          <w:p w14:paraId="6EA6BB38" w14:textId="77777777" w:rsidR="00A07AF1" w:rsidRPr="00A07AF1" w:rsidRDefault="00A07AF1" w:rsidP="00A07AF1">
            <w:pPr>
              <w:spacing w:after="160" w:line="259" w:lineRule="auto"/>
              <w:rPr>
                <w:rFonts w:ascii="Arial" w:hAnsi="Arial" w:cs="Arial"/>
                <w:color w:val="FF0000"/>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0D694A1C" w14:textId="77777777" w:rsidR="00A07AF1" w:rsidRPr="00A07AF1" w:rsidRDefault="00A07AF1" w:rsidP="00A07AF1">
            <w:pPr>
              <w:spacing w:after="160" w:line="259" w:lineRule="auto"/>
              <w:rPr>
                <w:rFonts w:ascii="Arial" w:hAnsi="Arial" w:cs="Arial"/>
                <w:color w:val="FF0000"/>
                <w:sz w:val="24"/>
                <w:szCs w:val="24"/>
              </w:rPr>
            </w:pPr>
            <w:r w:rsidRPr="00EA675B">
              <w:rPr>
                <w:rFonts w:ascii="Arial" w:hAnsi="Arial" w:cs="Arial"/>
                <w:sz w:val="24"/>
                <w:szCs w:val="24"/>
              </w:rPr>
              <w:t>Appendix reference:</w:t>
            </w:r>
          </w:p>
        </w:tc>
      </w:tr>
    </w:tbl>
    <w:p w14:paraId="6B044371" w14:textId="77777777" w:rsidR="00A07AF1" w:rsidRPr="00A07AF1" w:rsidRDefault="00A07AF1" w:rsidP="00A07AF1">
      <w:pPr>
        <w:rPr>
          <w:rFonts w:ascii="Arial" w:hAnsi="Arial" w:cs="Arial"/>
          <w:color w:val="FF0000"/>
          <w:sz w:val="24"/>
          <w:szCs w:val="24"/>
        </w:rPr>
      </w:pPr>
    </w:p>
    <w:p w14:paraId="01B3BBD3" w14:textId="77777777" w:rsidR="007578D5" w:rsidRDefault="007578D5" w:rsidP="007578D5">
      <w:pPr>
        <w:rPr>
          <w:rFonts w:ascii="Arial" w:hAnsi="Arial" w:cs="Arial"/>
          <w:color w:val="FF0000"/>
          <w:sz w:val="24"/>
          <w:szCs w:val="24"/>
        </w:rPr>
      </w:pPr>
    </w:p>
    <w:p w14:paraId="28AB791E" w14:textId="77777777" w:rsidR="007578D5" w:rsidRDefault="007578D5" w:rsidP="007578D5">
      <w:pPr>
        <w:rPr>
          <w:rFonts w:ascii="Arial" w:hAnsi="Arial" w:cs="Arial"/>
          <w:color w:val="FF0000"/>
          <w:sz w:val="24"/>
          <w:szCs w:val="24"/>
        </w:rPr>
      </w:pPr>
    </w:p>
    <w:p w14:paraId="12A86D77" w14:textId="3B864255" w:rsidR="00C52A68" w:rsidRDefault="00C52A68" w:rsidP="00D53B9F">
      <w:pPr>
        <w:rPr>
          <w:rFonts w:ascii="Arial" w:hAnsi="Arial" w:cs="Arial"/>
        </w:rPr>
        <w:sectPr w:rsidR="00C52A68" w:rsidSect="0056178F">
          <w:pgSz w:w="11906" w:h="16838" w:code="9"/>
          <w:pgMar w:top="1440" w:right="1440" w:bottom="1440" w:left="1440" w:header="709" w:footer="709" w:gutter="0"/>
          <w:cols w:space="708"/>
          <w:docGrid w:linePitch="360"/>
        </w:sectPr>
      </w:pPr>
    </w:p>
    <w:p w14:paraId="627C17BD" w14:textId="121FE436" w:rsidR="00226C31" w:rsidRPr="00A07064" w:rsidRDefault="4FF70580" w:rsidP="00A21059">
      <w:pPr>
        <w:pStyle w:val="Heading1"/>
      </w:pPr>
      <w:bookmarkStart w:id="183" w:name="_Toc49839317"/>
      <w:r w:rsidRPr="0060633E">
        <w:lastRenderedPageBreak/>
        <w:t>SECTION E:</w:t>
      </w:r>
      <w:r w:rsidR="352296FD" w:rsidRPr="0060633E">
        <w:br/>
      </w:r>
      <w:r w:rsidRPr="00893FA6">
        <w:t>Other questions</w:t>
      </w:r>
      <w:bookmarkEnd w:id="183"/>
    </w:p>
    <w:p w14:paraId="4DA79FA0" w14:textId="6C3E0739" w:rsidR="6CAA6BF9" w:rsidRDefault="6CAA6BF9" w:rsidP="001E12E3">
      <w:pPr>
        <w:suppressAutoHyphens/>
        <w:spacing w:after="0" w:line="22" w:lineRule="atLeast"/>
        <w:rPr>
          <w:rFonts w:ascii="Arial" w:eastAsia="Arial" w:hAnsi="Arial" w:cs="Arial"/>
          <w:color w:val="000000" w:themeColor="text1"/>
          <w:sz w:val="24"/>
          <w:szCs w:val="24"/>
        </w:rPr>
      </w:pPr>
    </w:p>
    <w:p w14:paraId="22A8031B" w14:textId="43D1E2E8" w:rsidR="003D3D5E" w:rsidRPr="00C32EC0" w:rsidRDefault="003D3D5E" w:rsidP="001E12E3">
      <w:pPr>
        <w:suppressAutoHyphens/>
        <w:spacing w:after="0" w:line="22" w:lineRule="atLeast"/>
        <w:rPr>
          <w:rFonts w:ascii="Arial" w:eastAsia="Arial" w:hAnsi="Arial" w:cs="Arial"/>
          <w:color w:val="FF0000"/>
          <w:sz w:val="24"/>
          <w:szCs w:val="24"/>
        </w:rPr>
      </w:pPr>
    </w:p>
    <w:p w14:paraId="6AC7F342" w14:textId="77777777" w:rsidR="003D3D5E" w:rsidRPr="00A07064" w:rsidRDefault="003D3D5E" w:rsidP="001E12E3">
      <w:pPr>
        <w:suppressAutoHyphens/>
        <w:spacing w:after="0" w:line="22" w:lineRule="atLeast"/>
        <w:rPr>
          <w:rFonts w:ascii="Arial" w:eastAsia="Arial" w:hAnsi="Arial" w:cs="Arial"/>
          <w:color w:val="000000" w:themeColor="text1"/>
          <w:sz w:val="24"/>
          <w:szCs w:val="24"/>
        </w:rPr>
      </w:pPr>
    </w:p>
    <w:p w14:paraId="10CBC265" w14:textId="47DBB527" w:rsidR="008C3905" w:rsidRPr="00A07064" w:rsidRDefault="008C3905" w:rsidP="002458F8">
      <w:pPr>
        <w:pStyle w:val="ListParagraph"/>
        <w:numPr>
          <w:ilvl w:val="0"/>
          <w:numId w:val="70"/>
        </w:numPr>
        <w:suppressAutoHyphens/>
        <w:spacing w:after="0" w:line="22" w:lineRule="atLeast"/>
        <w:rPr>
          <w:rFonts w:ascii="Arial" w:eastAsia="Arial" w:hAnsi="Arial" w:cs="Arial"/>
          <w:color w:val="000000" w:themeColor="text1"/>
          <w:sz w:val="24"/>
          <w:szCs w:val="24"/>
        </w:rPr>
      </w:pPr>
      <w:r w:rsidRPr="00A07064">
        <w:rPr>
          <w:rFonts w:ascii="Arial" w:eastAsia="Arial" w:hAnsi="Arial" w:cs="Arial"/>
          <w:color w:val="000000" w:themeColor="text1"/>
          <w:sz w:val="24"/>
          <w:szCs w:val="24"/>
        </w:rPr>
        <w:t xml:space="preserve">Please </w:t>
      </w:r>
      <w:r w:rsidR="00895CF2" w:rsidRPr="00A07064">
        <w:rPr>
          <w:rFonts w:ascii="Arial" w:eastAsia="Arial" w:hAnsi="Arial" w:cs="Arial"/>
          <w:color w:val="000000" w:themeColor="text1"/>
          <w:sz w:val="24"/>
          <w:szCs w:val="24"/>
        </w:rPr>
        <w:t>indicate any other factors which might have caused the injury</w:t>
      </w:r>
      <w:r w:rsidR="001F2229" w:rsidRPr="00A07064">
        <w:rPr>
          <w:rFonts w:ascii="Arial" w:eastAsia="Arial" w:hAnsi="Arial" w:cs="Arial"/>
          <w:color w:val="000000" w:themeColor="text1"/>
          <w:sz w:val="24"/>
          <w:szCs w:val="24"/>
        </w:rPr>
        <w:t xml:space="preserve"> to the UK industry</w:t>
      </w:r>
      <w:r w:rsidR="00895CF2" w:rsidRPr="00A07064">
        <w:rPr>
          <w:rFonts w:ascii="Arial" w:eastAsia="Arial" w:hAnsi="Arial" w:cs="Arial"/>
          <w:color w:val="000000" w:themeColor="text1"/>
          <w:sz w:val="24"/>
          <w:szCs w:val="24"/>
        </w:rPr>
        <w:t>, for example:</w:t>
      </w:r>
    </w:p>
    <w:p w14:paraId="425E24D4" w14:textId="1B588E5D" w:rsidR="00895CF2" w:rsidRPr="00A07064" w:rsidRDefault="00895CF2" w:rsidP="002458F8">
      <w:pPr>
        <w:pStyle w:val="ListParagraph"/>
        <w:numPr>
          <w:ilvl w:val="0"/>
          <w:numId w:val="71"/>
        </w:numPr>
        <w:suppressAutoHyphens/>
        <w:spacing w:after="0" w:line="22" w:lineRule="atLeast"/>
        <w:ind w:left="709"/>
        <w:rPr>
          <w:rFonts w:ascii="Arial" w:eastAsia="Arial" w:hAnsi="Arial" w:cs="Arial"/>
          <w:color w:val="000000" w:themeColor="text1"/>
          <w:sz w:val="24"/>
          <w:szCs w:val="24"/>
        </w:rPr>
      </w:pPr>
      <w:r w:rsidRPr="00A07064">
        <w:rPr>
          <w:rFonts w:ascii="Arial" w:eastAsia="Arial" w:hAnsi="Arial" w:cs="Arial"/>
          <w:color w:val="000000" w:themeColor="text1"/>
          <w:sz w:val="24"/>
          <w:szCs w:val="24"/>
        </w:rPr>
        <w:t>volume and prices of imports not sold at dumped prices;</w:t>
      </w:r>
    </w:p>
    <w:p w14:paraId="13D9E5B0" w14:textId="3780E0E7" w:rsidR="00895CF2" w:rsidRPr="00A07064" w:rsidRDefault="00895CF2" w:rsidP="002458F8">
      <w:pPr>
        <w:pStyle w:val="ListParagraph"/>
        <w:numPr>
          <w:ilvl w:val="0"/>
          <w:numId w:val="71"/>
        </w:numPr>
        <w:suppressAutoHyphens/>
        <w:spacing w:after="0" w:line="22" w:lineRule="atLeast"/>
        <w:ind w:left="709"/>
        <w:rPr>
          <w:rFonts w:ascii="Arial" w:eastAsia="Arial" w:hAnsi="Arial" w:cs="Arial"/>
          <w:color w:val="000000" w:themeColor="text1"/>
          <w:sz w:val="24"/>
          <w:szCs w:val="24"/>
        </w:rPr>
      </w:pPr>
      <w:r w:rsidRPr="00A07064">
        <w:rPr>
          <w:rFonts w:ascii="Arial" w:eastAsia="Arial" w:hAnsi="Arial" w:cs="Arial"/>
          <w:color w:val="000000" w:themeColor="text1"/>
          <w:sz w:val="24"/>
          <w:szCs w:val="24"/>
        </w:rPr>
        <w:t>contraction in demand or changes in patterns of consumption;</w:t>
      </w:r>
    </w:p>
    <w:p w14:paraId="4C4B3A02" w14:textId="3CA9D5C7" w:rsidR="00895CF2" w:rsidRPr="00A07064" w:rsidRDefault="00895CF2" w:rsidP="002458F8">
      <w:pPr>
        <w:pStyle w:val="ListParagraph"/>
        <w:numPr>
          <w:ilvl w:val="0"/>
          <w:numId w:val="71"/>
        </w:numPr>
        <w:suppressAutoHyphens/>
        <w:spacing w:after="0" w:line="22" w:lineRule="atLeast"/>
        <w:ind w:left="709"/>
        <w:rPr>
          <w:rFonts w:ascii="Arial" w:eastAsia="Arial" w:hAnsi="Arial" w:cs="Arial"/>
          <w:color w:val="000000" w:themeColor="text1"/>
          <w:sz w:val="24"/>
          <w:szCs w:val="24"/>
        </w:rPr>
      </w:pPr>
      <w:r w:rsidRPr="00A07064">
        <w:rPr>
          <w:rFonts w:ascii="Arial" w:eastAsia="Arial" w:hAnsi="Arial" w:cs="Arial"/>
          <w:color w:val="000000" w:themeColor="text1"/>
          <w:sz w:val="24"/>
          <w:szCs w:val="24"/>
        </w:rPr>
        <w:t>restrictive trade practices of, and competition between, third country and UK producers;</w:t>
      </w:r>
    </w:p>
    <w:p w14:paraId="667EA05F" w14:textId="6CE71ACC" w:rsidR="00895CF2" w:rsidRPr="00A07064" w:rsidRDefault="00895CF2" w:rsidP="002458F8">
      <w:pPr>
        <w:pStyle w:val="ListParagraph"/>
        <w:numPr>
          <w:ilvl w:val="0"/>
          <w:numId w:val="71"/>
        </w:numPr>
        <w:suppressAutoHyphens/>
        <w:spacing w:after="0" w:line="22" w:lineRule="atLeast"/>
        <w:ind w:left="709"/>
        <w:rPr>
          <w:rFonts w:ascii="Arial" w:eastAsia="Arial" w:hAnsi="Arial" w:cs="Arial"/>
          <w:color w:val="000000" w:themeColor="text1"/>
          <w:sz w:val="24"/>
          <w:szCs w:val="24"/>
        </w:rPr>
      </w:pPr>
      <w:r w:rsidRPr="00A07064">
        <w:rPr>
          <w:rFonts w:ascii="Arial" w:eastAsia="Arial" w:hAnsi="Arial" w:cs="Arial"/>
          <w:color w:val="000000" w:themeColor="text1"/>
          <w:sz w:val="24"/>
          <w:szCs w:val="24"/>
        </w:rPr>
        <w:t>developments in technology; and</w:t>
      </w:r>
    </w:p>
    <w:p w14:paraId="56802914" w14:textId="65FAC30F" w:rsidR="00D9442A" w:rsidRPr="00EA675B" w:rsidRDefault="00895CF2" w:rsidP="001D581F">
      <w:pPr>
        <w:pStyle w:val="ListParagraph"/>
        <w:numPr>
          <w:ilvl w:val="0"/>
          <w:numId w:val="71"/>
        </w:numPr>
        <w:suppressAutoHyphens/>
        <w:spacing w:after="0" w:line="22" w:lineRule="atLeast"/>
        <w:ind w:left="709"/>
        <w:rPr>
          <w:rFonts w:ascii="Arial" w:eastAsia="Arial" w:hAnsi="Arial" w:cs="Arial"/>
          <w:sz w:val="24"/>
          <w:szCs w:val="24"/>
        </w:rPr>
      </w:pPr>
      <w:r w:rsidRPr="00EA675B">
        <w:rPr>
          <w:rFonts w:ascii="Arial" w:eastAsia="Arial" w:hAnsi="Arial" w:cs="Arial"/>
          <w:sz w:val="24"/>
          <w:szCs w:val="24"/>
        </w:rPr>
        <w:t>export performance and the productivity of the UK</w:t>
      </w:r>
      <w:r w:rsidR="00D9442A" w:rsidRPr="00EA675B">
        <w:rPr>
          <w:rFonts w:ascii="Arial" w:eastAsia="Arial" w:hAnsi="Arial" w:cs="Arial"/>
          <w:sz w:val="24"/>
          <w:szCs w:val="24"/>
        </w:rPr>
        <w:t>.</w:t>
      </w:r>
      <w:r w:rsidR="001D581F" w:rsidRPr="00EA675B">
        <w:rPr>
          <w:rFonts w:ascii="Arial" w:eastAsia="Arial" w:hAnsi="Arial" w:cs="Arial"/>
          <w:sz w:val="24"/>
          <w:szCs w:val="24"/>
        </w:rPr>
        <w:t xml:space="preserve"> </w:t>
      </w:r>
      <w:r w:rsidR="00D9442A" w:rsidRPr="00EA675B">
        <w:rPr>
          <w:rFonts w:ascii="Arial" w:eastAsia="Arial" w:hAnsi="Arial" w:cs="Arial"/>
          <w:sz w:val="24"/>
          <w:szCs w:val="24"/>
        </w:rPr>
        <w:t>Would the cause(s) or degree of injury change if the existing anti-dumping measure on the goods subject to review were to no longer apply? Please describe the nature of any change and substantiate your claims with evidence.</w:t>
      </w:r>
    </w:p>
    <w:p w14:paraId="7BFBE585" w14:textId="09A1199A" w:rsidR="00DC167B" w:rsidRDefault="00DC167B" w:rsidP="001E12E3">
      <w:pPr>
        <w:suppressAutoHyphens/>
        <w:spacing w:after="0" w:line="22" w:lineRule="atLeast"/>
        <w:rPr>
          <w:rFonts w:ascii="Arial" w:eastAsia="Arial"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552349EC" w14:textId="77777777" w:rsidTr="001415BE">
        <w:tc>
          <w:tcPr>
            <w:tcW w:w="9016" w:type="dxa"/>
            <w:gridSpan w:val="2"/>
          </w:tcPr>
          <w:p w14:paraId="700B1734"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4860964"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C167B" w:rsidRPr="00D9239B" w14:paraId="4DD143DB" w14:textId="77777777" w:rsidTr="001415BE">
        <w:tc>
          <w:tcPr>
            <w:tcW w:w="4508" w:type="dxa"/>
            <w:tcBorders>
              <w:top w:val="single" w:sz="4" w:space="0" w:color="FFFFFF" w:themeColor="background1"/>
              <w:left w:val="nil"/>
              <w:bottom w:val="nil"/>
              <w:right w:val="single" w:sz="4" w:space="0" w:color="auto"/>
            </w:tcBorders>
          </w:tcPr>
          <w:p w14:paraId="45D7C1AB"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12D9C49"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CBC42BE" w14:textId="77777777" w:rsidR="00486192" w:rsidRPr="0060633E" w:rsidRDefault="00486192" w:rsidP="001E12E3">
      <w:pPr>
        <w:suppressAutoHyphens/>
        <w:spacing w:after="0" w:line="22" w:lineRule="atLeast"/>
        <w:rPr>
          <w:rFonts w:ascii="Arial" w:eastAsia="Arial" w:hAnsi="Arial" w:cs="Arial"/>
          <w:sz w:val="24"/>
          <w:szCs w:val="24"/>
        </w:rPr>
      </w:pPr>
    </w:p>
    <w:p w14:paraId="63869539" w14:textId="64F44DD7" w:rsidR="00965AE0" w:rsidRPr="00A07064" w:rsidRDefault="00AA48BE" w:rsidP="002458F8">
      <w:pPr>
        <w:pStyle w:val="ListParagraph"/>
        <w:numPr>
          <w:ilvl w:val="0"/>
          <w:numId w:val="70"/>
        </w:numPr>
        <w:spacing w:after="0" w:line="22" w:lineRule="atLeast"/>
        <w:rPr>
          <w:rFonts w:ascii="Arial" w:hAnsi="Arial" w:cs="Arial"/>
          <w:sz w:val="24"/>
          <w:szCs w:val="24"/>
        </w:rPr>
      </w:pPr>
      <w:r w:rsidRPr="001D581F">
        <w:rPr>
          <w:rFonts w:ascii="Arial" w:hAnsi="Arial" w:cs="Arial"/>
          <w:sz w:val="24"/>
          <w:szCs w:val="24"/>
        </w:rPr>
        <w:t>Please describe how you would expect to be affected if the existing anti-dumping measure on the goods subject to review were to no longer apply:</w:t>
      </w:r>
    </w:p>
    <w:p w14:paraId="1CAA1B19" w14:textId="41ED32FD" w:rsidR="00AB2010" w:rsidRPr="00A07064" w:rsidRDefault="007403A0" w:rsidP="002458F8">
      <w:pPr>
        <w:pStyle w:val="ListParagraph"/>
        <w:numPr>
          <w:ilvl w:val="0"/>
          <w:numId w:val="72"/>
        </w:numPr>
        <w:spacing w:after="0" w:line="22" w:lineRule="atLeast"/>
        <w:ind w:left="714" w:hanging="357"/>
        <w:rPr>
          <w:rFonts w:ascii="Arial" w:hAnsi="Arial" w:cs="Arial"/>
          <w:sz w:val="24"/>
          <w:szCs w:val="24"/>
        </w:rPr>
      </w:pPr>
      <w:r w:rsidRPr="00A07064">
        <w:rPr>
          <w:rFonts w:ascii="Arial" w:hAnsi="Arial" w:cs="Arial"/>
          <w:sz w:val="24"/>
          <w:szCs w:val="24"/>
        </w:rPr>
        <w:t xml:space="preserve">your </w:t>
      </w:r>
      <w:r w:rsidR="00AB2010" w:rsidRPr="00A07064">
        <w:rPr>
          <w:rFonts w:ascii="Arial" w:hAnsi="Arial" w:cs="Arial"/>
          <w:sz w:val="24"/>
          <w:szCs w:val="24"/>
        </w:rPr>
        <w:t xml:space="preserve">production of the goods </w:t>
      </w:r>
      <w:r w:rsidR="00AB2010" w:rsidRPr="001D581F">
        <w:rPr>
          <w:rFonts w:ascii="Arial" w:hAnsi="Arial" w:cs="Arial"/>
          <w:color w:val="000000" w:themeColor="text1"/>
          <w:sz w:val="24"/>
          <w:szCs w:val="24"/>
        </w:rPr>
        <w:t>subject to review</w:t>
      </w:r>
    </w:p>
    <w:p w14:paraId="454D22B1" w14:textId="32542BB6" w:rsidR="4FF70580" w:rsidRPr="00A07064" w:rsidRDefault="4FF70580" w:rsidP="002458F8">
      <w:pPr>
        <w:pStyle w:val="ListParagraph"/>
        <w:numPr>
          <w:ilvl w:val="0"/>
          <w:numId w:val="72"/>
        </w:numPr>
        <w:spacing w:after="0" w:line="22" w:lineRule="atLeast"/>
        <w:ind w:left="714" w:hanging="357"/>
        <w:rPr>
          <w:rFonts w:ascii="Arial" w:hAnsi="Arial" w:cs="Arial"/>
          <w:color w:val="000000" w:themeColor="text1"/>
          <w:sz w:val="24"/>
          <w:szCs w:val="24"/>
        </w:rPr>
      </w:pPr>
      <w:r w:rsidRPr="00A07064">
        <w:rPr>
          <w:rFonts w:ascii="Arial" w:hAnsi="Arial" w:cs="Arial"/>
          <w:sz w:val="24"/>
          <w:szCs w:val="24"/>
        </w:rPr>
        <w:t xml:space="preserve">your exports of the goods </w:t>
      </w:r>
      <w:r w:rsidRPr="001D581F">
        <w:rPr>
          <w:rFonts w:ascii="Arial" w:hAnsi="Arial" w:cs="Arial"/>
          <w:color w:val="000000" w:themeColor="text1"/>
          <w:sz w:val="24"/>
          <w:szCs w:val="24"/>
        </w:rPr>
        <w:t>subject to review</w:t>
      </w:r>
      <w:r w:rsidRPr="00A07064">
        <w:rPr>
          <w:rFonts w:ascii="Arial" w:hAnsi="Arial" w:cs="Arial"/>
          <w:sz w:val="24"/>
          <w:szCs w:val="24"/>
        </w:rPr>
        <w:t xml:space="preserve"> to the UK</w:t>
      </w:r>
    </w:p>
    <w:p w14:paraId="1F904E6F" w14:textId="1DBFDDF0" w:rsidR="4FF70580" w:rsidRPr="00D9615E" w:rsidRDefault="768B1A92" w:rsidP="002458F8">
      <w:pPr>
        <w:pStyle w:val="ListParagraph"/>
        <w:numPr>
          <w:ilvl w:val="0"/>
          <w:numId w:val="72"/>
        </w:numPr>
        <w:spacing w:after="0" w:line="22" w:lineRule="atLeast"/>
        <w:ind w:left="714" w:hanging="357"/>
        <w:rPr>
          <w:rFonts w:ascii="Arial" w:hAnsi="Arial" w:cs="Arial"/>
          <w:color w:val="000000" w:themeColor="text1"/>
          <w:sz w:val="24"/>
          <w:szCs w:val="24"/>
        </w:rPr>
      </w:pPr>
      <w:r w:rsidRPr="00A07064">
        <w:rPr>
          <w:rFonts w:ascii="Arial" w:eastAsia="Arial" w:hAnsi="Arial" w:cs="Arial"/>
          <w:color w:val="000000" w:themeColor="text1"/>
          <w:sz w:val="24"/>
          <w:szCs w:val="24"/>
        </w:rPr>
        <w:t xml:space="preserve">market price of the goods in the UK; </w:t>
      </w:r>
    </w:p>
    <w:p w14:paraId="3DA7207C" w14:textId="27FC493C" w:rsidR="00684555" w:rsidRDefault="00684555" w:rsidP="001E12E3">
      <w:pPr>
        <w:spacing w:after="0" w:line="22" w:lineRule="atLeast"/>
        <w:ind w:left="360"/>
        <w:rPr>
          <w:rFonts w:ascii="Arial" w:hAnsi="Arial" w:cs="Arial"/>
          <w:sz w:val="24"/>
          <w:szCs w:val="24"/>
        </w:rPr>
      </w:pPr>
      <w:r w:rsidRPr="0060633E">
        <w:rPr>
          <w:rFonts w:ascii="Arial" w:hAnsi="Arial" w:cs="Arial"/>
          <w:sz w:val="24"/>
          <w:szCs w:val="24"/>
        </w:rPr>
        <w:t xml:space="preserve">Where possible, please </w:t>
      </w:r>
      <w:r w:rsidRPr="00893FA6">
        <w:rPr>
          <w:rFonts w:ascii="Arial" w:hAnsi="Arial" w:cs="Arial"/>
          <w:sz w:val="24"/>
          <w:szCs w:val="24"/>
        </w:rPr>
        <w:t>provide estimates for future years (e.g. projections or forecasts) to support your claims.</w:t>
      </w:r>
    </w:p>
    <w:p w14:paraId="627A373E" w14:textId="52EE95E1" w:rsidR="00DC167B" w:rsidRDefault="00DC167B" w:rsidP="00DC167B">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0C4554CC" w14:textId="77777777" w:rsidTr="001415BE">
        <w:tc>
          <w:tcPr>
            <w:tcW w:w="9016" w:type="dxa"/>
            <w:gridSpan w:val="2"/>
          </w:tcPr>
          <w:p w14:paraId="0B4DF0D4"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81C99CE"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DC167B" w:rsidRPr="00D9239B" w14:paraId="131FAB3F" w14:textId="77777777" w:rsidTr="001415BE">
        <w:tc>
          <w:tcPr>
            <w:tcW w:w="4508" w:type="dxa"/>
            <w:tcBorders>
              <w:top w:val="single" w:sz="4" w:space="0" w:color="FFFFFF" w:themeColor="background1"/>
              <w:left w:val="nil"/>
              <w:bottom w:val="nil"/>
              <w:right w:val="single" w:sz="4" w:space="0" w:color="auto"/>
            </w:tcBorders>
          </w:tcPr>
          <w:p w14:paraId="5AD2CB3B"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3CB8E51" w14:textId="77777777" w:rsidR="00DC167B" w:rsidRPr="00D9239B" w:rsidRDefault="00DC167B"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EE95821" w14:textId="77777777" w:rsidR="00F44A71" w:rsidRPr="00A07064" w:rsidRDefault="00F44A71" w:rsidP="001E12E3">
      <w:pPr>
        <w:suppressAutoHyphens/>
        <w:spacing w:after="0" w:line="22" w:lineRule="atLeast"/>
        <w:rPr>
          <w:rFonts w:ascii="Arial" w:eastAsia="Arial" w:hAnsi="Arial" w:cs="Arial"/>
          <w:b/>
          <w:sz w:val="24"/>
          <w:szCs w:val="24"/>
        </w:rPr>
      </w:pPr>
    </w:p>
    <w:p w14:paraId="68E6D309" w14:textId="77777777" w:rsidR="00B71A49" w:rsidRPr="005735D8" w:rsidRDefault="00B71A49" w:rsidP="001E12E3">
      <w:pPr>
        <w:spacing w:after="0" w:line="22" w:lineRule="atLeast"/>
        <w:rPr>
          <w:rFonts w:ascii="Arial" w:hAnsi="Arial" w:cs="Arial"/>
        </w:rPr>
        <w:sectPr w:rsidR="00B71A49" w:rsidRPr="005735D8" w:rsidSect="0056178F">
          <w:pgSz w:w="11906" w:h="16838" w:code="9"/>
          <w:pgMar w:top="1440" w:right="1440" w:bottom="1440" w:left="1440" w:header="709" w:footer="709" w:gutter="0"/>
          <w:cols w:space="708"/>
          <w:docGrid w:linePitch="360"/>
        </w:sectPr>
      </w:pPr>
    </w:p>
    <w:p w14:paraId="7A3AF36E" w14:textId="42DB8994" w:rsidR="00E541D6" w:rsidRPr="00A07064" w:rsidRDefault="6CAA6BF9" w:rsidP="00A21059">
      <w:pPr>
        <w:pStyle w:val="Heading1"/>
      </w:pPr>
      <w:bookmarkStart w:id="184" w:name="_Toc49839318"/>
      <w:r w:rsidRPr="0060633E">
        <w:lastRenderedPageBreak/>
        <w:t>SECTION F:</w:t>
      </w:r>
      <w:r w:rsidR="00E541D6" w:rsidRPr="00893FA6">
        <w:br/>
      </w:r>
      <w:r w:rsidR="00337574" w:rsidRPr="00A07064">
        <w:t>Next steps and d</w:t>
      </w:r>
      <w:r w:rsidR="007F565A" w:rsidRPr="00A07064">
        <w:t>ec</w:t>
      </w:r>
      <w:r w:rsidR="28BEDD9F" w:rsidRPr="00A07064">
        <w:t>laration</w:t>
      </w:r>
      <w:bookmarkEnd w:id="184"/>
    </w:p>
    <w:p w14:paraId="4299CA22" w14:textId="1ACE435A" w:rsidR="6CAA6BF9" w:rsidRPr="00A07064" w:rsidRDefault="6CAA6BF9" w:rsidP="001E12E3">
      <w:pPr>
        <w:spacing w:after="0" w:line="22" w:lineRule="atLeast"/>
        <w:jc w:val="both"/>
        <w:rPr>
          <w:rFonts w:ascii="Arial" w:eastAsia="Arial" w:hAnsi="Arial" w:cs="Arial"/>
          <w:sz w:val="24"/>
          <w:szCs w:val="24"/>
        </w:rPr>
      </w:pPr>
    </w:p>
    <w:p w14:paraId="30A9E8F2" w14:textId="358B07CF" w:rsidR="00463126" w:rsidRPr="00A07064" w:rsidRDefault="00463126" w:rsidP="003740AF">
      <w:pPr>
        <w:pStyle w:val="Heading2"/>
      </w:pPr>
      <w:bookmarkStart w:id="185" w:name="_Toc18576580"/>
      <w:bookmarkStart w:id="186" w:name="_Toc49839319"/>
      <w:r w:rsidRPr="00A07064">
        <w:t>Next steps</w:t>
      </w:r>
      <w:bookmarkEnd w:id="185"/>
      <w:bookmarkEnd w:id="186"/>
    </w:p>
    <w:p w14:paraId="098680F0" w14:textId="77777777" w:rsidR="001933AC" w:rsidRDefault="001933AC" w:rsidP="001E12E3">
      <w:pPr>
        <w:spacing w:after="0" w:line="22" w:lineRule="atLeast"/>
        <w:textAlignment w:val="baseline"/>
        <w:rPr>
          <w:rFonts w:ascii="Arial" w:eastAsia="Times New Roman" w:hAnsi="Arial" w:cs="Arial"/>
          <w:color w:val="000000"/>
          <w:sz w:val="24"/>
          <w:szCs w:val="24"/>
          <w:lang w:eastAsia="en-GB"/>
        </w:rPr>
      </w:pPr>
    </w:p>
    <w:p w14:paraId="015A4E88" w14:textId="14D9FB33" w:rsidR="00463126" w:rsidRPr="00A07064" w:rsidRDefault="00463126" w:rsidP="001E12E3">
      <w:pPr>
        <w:spacing w:after="0" w:line="22" w:lineRule="atLeast"/>
        <w:textAlignment w:val="baseline"/>
        <w:rPr>
          <w:rFonts w:ascii="Arial" w:eastAsia="Times New Roman" w:hAnsi="Arial" w:cs="Arial"/>
          <w:color w:val="000000"/>
          <w:sz w:val="24"/>
          <w:szCs w:val="24"/>
          <w:lang w:eastAsia="en-GB"/>
        </w:rPr>
      </w:pPr>
      <w:r w:rsidRPr="00A07064">
        <w:rPr>
          <w:rFonts w:ascii="Arial" w:eastAsia="Times New Roman" w:hAnsi="Arial" w:cs="Arial"/>
          <w:color w:val="000000"/>
          <w:sz w:val="24"/>
          <w:szCs w:val="24"/>
          <w:lang w:eastAsia="en-GB"/>
        </w:rPr>
        <w:t xml:space="preserve">Once you have completed all parts of the questionnaire the declaration on the following page should be signed by an authorised official. </w:t>
      </w:r>
    </w:p>
    <w:p w14:paraId="008356E1" w14:textId="77777777" w:rsidR="00463126" w:rsidRPr="00A07064" w:rsidRDefault="00463126" w:rsidP="001E12E3">
      <w:pPr>
        <w:spacing w:after="0" w:line="22" w:lineRule="atLeast"/>
        <w:textAlignment w:val="baseline"/>
        <w:rPr>
          <w:rFonts w:ascii="Arial" w:eastAsia="Times New Roman" w:hAnsi="Arial" w:cs="Arial"/>
          <w:color w:val="000000"/>
          <w:sz w:val="24"/>
          <w:szCs w:val="24"/>
          <w:lang w:eastAsia="en-GB"/>
        </w:rPr>
      </w:pPr>
    </w:p>
    <w:p w14:paraId="49A8B44E" w14:textId="41E52B7E" w:rsidR="00463126" w:rsidRPr="00FB1F5B" w:rsidRDefault="00463126" w:rsidP="001E12E3">
      <w:pPr>
        <w:spacing w:after="0" w:line="22" w:lineRule="atLeast"/>
        <w:textAlignment w:val="baseline"/>
        <w:rPr>
          <w:rFonts w:ascii="Arial" w:eastAsia="Times New Roman" w:hAnsi="Arial" w:cs="Arial"/>
          <w:color w:val="000000"/>
          <w:sz w:val="24"/>
          <w:szCs w:val="24"/>
          <w:lang w:eastAsia="en-GB"/>
        </w:rPr>
      </w:pPr>
      <w:r w:rsidRPr="00A07064">
        <w:rPr>
          <w:rFonts w:ascii="Arial" w:eastAsia="Times New Roman" w:hAnsi="Arial" w:cs="Arial"/>
          <w:color w:val="000000"/>
          <w:sz w:val="24"/>
          <w:szCs w:val="24"/>
          <w:lang w:eastAsia="en-GB"/>
        </w:rPr>
        <w:t>The questionnaire, annex</w:t>
      </w:r>
      <w:r w:rsidR="0040089C" w:rsidRPr="00A07064">
        <w:rPr>
          <w:rFonts w:ascii="Arial" w:eastAsia="Times New Roman" w:hAnsi="Arial" w:cs="Arial"/>
          <w:color w:val="000000"/>
          <w:sz w:val="24"/>
          <w:szCs w:val="24"/>
          <w:lang w:eastAsia="en-GB"/>
        </w:rPr>
        <w:t>es</w:t>
      </w:r>
      <w:r w:rsidRPr="00A07064">
        <w:rPr>
          <w:rFonts w:ascii="Arial" w:eastAsia="Times New Roman" w:hAnsi="Arial" w:cs="Arial"/>
          <w:color w:val="000000"/>
          <w:sz w:val="24"/>
          <w:szCs w:val="24"/>
          <w:lang w:eastAsia="en-GB"/>
        </w:rPr>
        <w:t xml:space="preserve"> and any appendices should be submitted through the Trade Remedies Service (</w:t>
      </w:r>
      <w:hyperlink r:id="rId23" w:history="1">
        <w:r w:rsidRPr="00A07064">
          <w:rPr>
            <w:rStyle w:val="Hyperlink"/>
            <w:rFonts w:ascii="Arial" w:eastAsia="Times New Roman" w:hAnsi="Arial" w:cs="Arial"/>
            <w:sz w:val="24"/>
            <w:szCs w:val="24"/>
            <w:lang w:eastAsia="en-GB"/>
          </w:rPr>
          <w:t>www.trade-remedies.service.gov.uk</w:t>
        </w:r>
      </w:hyperlink>
      <w:r w:rsidRPr="0060633E">
        <w:rPr>
          <w:rFonts w:ascii="Arial" w:eastAsia="Times New Roman" w:hAnsi="Arial" w:cs="Arial"/>
          <w:color w:val="000000"/>
          <w:sz w:val="24"/>
          <w:szCs w:val="24"/>
          <w:lang w:eastAsia="en-GB"/>
        </w:rPr>
        <w:t>)</w:t>
      </w:r>
      <w:r w:rsidRPr="00893FA6">
        <w:rPr>
          <w:rFonts w:ascii="Arial" w:eastAsia="Times New Roman" w:hAnsi="Arial" w:cs="Arial"/>
          <w:color w:val="000000"/>
          <w:sz w:val="24"/>
          <w:szCs w:val="24"/>
          <w:lang w:eastAsia="en-GB"/>
        </w:rPr>
        <w:t xml:space="preserve"> by </w:t>
      </w:r>
      <w:r w:rsidR="008D547F" w:rsidRPr="008D547F">
        <w:rPr>
          <w:rFonts w:ascii="Arial" w:eastAsia="Times New Roman" w:hAnsi="Arial" w:cs="Arial"/>
          <w:b/>
          <w:bCs/>
          <w:color w:val="000000" w:themeColor="text1"/>
          <w:sz w:val="24"/>
          <w:szCs w:val="24"/>
          <w:lang w:eastAsia="en-GB"/>
        </w:rPr>
        <w:t>01 October 2020</w:t>
      </w:r>
      <w:r w:rsidRPr="00A07064">
        <w:rPr>
          <w:rFonts w:ascii="Arial" w:eastAsia="Times New Roman" w:hAnsi="Arial" w:cs="Arial"/>
          <w:color w:val="000000"/>
          <w:sz w:val="24"/>
          <w:szCs w:val="24"/>
          <w:lang w:eastAsia="en-GB"/>
        </w:rPr>
        <w:t xml:space="preserve">. The checklist in Section </w:t>
      </w:r>
      <w:r w:rsidR="0040089C" w:rsidRPr="00A07064">
        <w:rPr>
          <w:rFonts w:ascii="Arial" w:eastAsia="Times New Roman" w:hAnsi="Arial" w:cs="Arial"/>
          <w:color w:val="000000"/>
          <w:sz w:val="24"/>
          <w:szCs w:val="24"/>
          <w:lang w:eastAsia="en-GB"/>
        </w:rPr>
        <w:t>G</w:t>
      </w:r>
      <w:r w:rsidRPr="00A07064">
        <w:rPr>
          <w:rFonts w:ascii="Arial" w:eastAsia="Times New Roman" w:hAnsi="Arial" w:cs="Arial"/>
          <w:color w:val="000000"/>
          <w:sz w:val="24"/>
          <w:szCs w:val="24"/>
          <w:lang w:eastAsia="en-GB"/>
        </w:rPr>
        <w:t xml:space="preserve"> of this questionnaire may help ensure your submission is complete.</w:t>
      </w:r>
    </w:p>
    <w:p w14:paraId="6819ED02" w14:textId="77777777" w:rsidR="00463126" w:rsidRPr="00FB1F5B" w:rsidRDefault="00463126" w:rsidP="001E12E3">
      <w:pPr>
        <w:spacing w:after="0" w:line="22" w:lineRule="atLeast"/>
        <w:textAlignment w:val="baseline"/>
        <w:rPr>
          <w:rFonts w:ascii="Arial" w:eastAsia="Times New Roman" w:hAnsi="Arial" w:cs="Arial"/>
          <w:color w:val="000000"/>
          <w:sz w:val="24"/>
          <w:szCs w:val="24"/>
          <w:lang w:eastAsia="en-GB"/>
        </w:rPr>
      </w:pPr>
      <w:r w:rsidRPr="0060633E">
        <w:rPr>
          <w:rFonts w:ascii="Arial" w:eastAsia="Times New Roman" w:hAnsi="Arial" w:cs="Arial"/>
          <w:color w:val="000000"/>
          <w:sz w:val="24"/>
          <w:szCs w:val="24"/>
          <w:lang w:eastAsia="en-GB"/>
        </w:rPr>
        <w:t> </w:t>
      </w:r>
    </w:p>
    <w:p w14:paraId="45A6610F" w14:textId="77777777" w:rsidR="00463126" w:rsidRPr="00A07064" w:rsidRDefault="00463126" w:rsidP="001E12E3">
      <w:pPr>
        <w:suppressAutoHyphens/>
        <w:spacing w:after="0" w:line="22" w:lineRule="atLeast"/>
        <w:rPr>
          <w:rFonts w:ascii="Arial" w:hAnsi="Arial" w:cs="Arial"/>
          <w:bCs/>
          <w:sz w:val="24"/>
          <w:szCs w:val="24"/>
        </w:rPr>
      </w:pPr>
      <w:r w:rsidRPr="0060633E">
        <w:rPr>
          <w:rFonts w:ascii="Arial" w:eastAsia="Times New Roman" w:hAnsi="Arial" w:cs="Arial"/>
          <w:color w:val="000000"/>
          <w:sz w:val="24"/>
          <w:szCs w:val="24"/>
          <w:lang w:eastAsia="en-GB"/>
        </w:rPr>
        <w:t>A</w:t>
      </w:r>
      <w:r w:rsidRPr="00893FA6">
        <w:rPr>
          <w:rFonts w:ascii="Arial" w:eastAsia="Times New Roman" w:hAnsi="Arial" w:cs="Arial"/>
          <w:color w:val="000000"/>
          <w:sz w:val="24"/>
          <w:szCs w:val="24"/>
          <w:lang w:eastAsia="en-GB"/>
        </w:rPr>
        <w:t xml:space="preserve"> confidential and non-confidential version </w:t>
      </w:r>
      <w:r w:rsidRPr="00A07064">
        <w:rPr>
          <w:rFonts w:ascii="Arial" w:eastAsia="Times New Roman" w:hAnsi="Arial" w:cs="Arial"/>
          <w:color w:val="000000"/>
          <w:sz w:val="24"/>
          <w:szCs w:val="24"/>
          <w:lang w:eastAsia="en-GB"/>
        </w:rPr>
        <w:t xml:space="preserve">of the questionnaire must be submitted. You can find guidance on how to complete confidential and non-confidential versions at </w:t>
      </w:r>
      <w:hyperlink r:id="rId24" w:history="1">
        <w:r w:rsidRPr="00A07064">
          <w:rPr>
            <w:rStyle w:val="Hyperlink"/>
            <w:rFonts w:ascii="Arial" w:eastAsia="Times New Roman" w:hAnsi="Arial" w:cs="Arial"/>
            <w:sz w:val="24"/>
            <w:szCs w:val="24"/>
            <w:lang w:eastAsia="en-GB"/>
          </w:rPr>
          <w:t>www.gov.uk/guidance/trade-remedies-investigating-dumped-or-subsidised-goods</w:t>
        </w:r>
      </w:hyperlink>
      <w:r w:rsidRPr="0060633E">
        <w:rPr>
          <w:rFonts w:ascii="Arial" w:eastAsia="Times New Roman" w:hAnsi="Arial" w:cs="Arial"/>
          <w:color w:val="000000"/>
          <w:sz w:val="24"/>
          <w:szCs w:val="24"/>
          <w:lang w:eastAsia="en-GB"/>
        </w:rPr>
        <w:t>. </w:t>
      </w:r>
      <w:r w:rsidRPr="00893FA6">
        <w:rPr>
          <w:rFonts w:ascii="Arial" w:hAnsi="Arial" w:cs="Arial"/>
          <w:bCs/>
          <w:sz w:val="24"/>
          <w:szCs w:val="24"/>
        </w:rPr>
        <w:t>The Trade Remedies Service will request both</w:t>
      </w:r>
      <w:r w:rsidRPr="00A07064">
        <w:rPr>
          <w:rFonts w:ascii="Arial" w:hAnsi="Arial" w:cs="Arial"/>
          <w:bCs/>
          <w:sz w:val="24"/>
          <w:szCs w:val="24"/>
        </w:rPr>
        <w:t xml:space="preserve"> a confidential and non-confidential version of your spreadsheet annexes however a non-confidential version does </w:t>
      </w:r>
      <w:r w:rsidRPr="00A07064">
        <w:rPr>
          <w:rFonts w:ascii="Arial" w:hAnsi="Arial" w:cs="Arial"/>
          <w:b/>
          <w:bCs/>
          <w:sz w:val="24"/>
          <w:szCs w:val="24"/>
        </w:rPr>
        <w:t>not</w:t>
      </w:r>
      <w:r w:rsidRPr="00A07064">
        <w:rPr>
          <w:rFonts w:ascii="Arial" w:hAnsi="Arial" w:cs="Arial"/>
          <w:bCs/>
          <w:sz w:val="24"/>
          <w:szCs w:val="24"/>
        </w:rPr>
        <w:t xml:space="preserve"> need to be prepared. You can upload a blank version of the annex as the non-confidential version. </w:t>
      </w:r>
    </w:p>
    <w:p w14:paraId="75FA9E8C" w14:textId="5BF7BE76" w:rsidR="00337574" w:rsidRPr="00A07064" w:rsidRDefault="00337574" w:rsidP="001E12E3">
      <w:pPr>
        <w:spacing w:after="0" w:line="22" w:lineRule="atLeast"/>
        <w:jc w:val="both"/>
        <w:rPr>
          <w:rFonts w:ascii="Arial" w:eastAsia="Arial" w:hAnsi="Arial" w:cs="Arial"/>
          <w:sz w:val="24"/>
          <w:szCs w:val="24"/>
        </w:rPr>
      </w:pPr>
    </w:p>
    <w:p w14:paraId="4A52AC87" w14:textId="1AE6558B" w:rsidR="00463126" w:rsidRPr="00A07064" w:rsidRDefault="00463126" w:rsidP="001E12E3">
      <w:pPr>
        <w:spacing w:after="0" w:line="22" w:lineRule="atLeast"/>
        <w:rPr>
          <w:rFonts w:ascii="Arial" w:eastAsia="Arial" w:hAnsi="Arial" w:cs="Arial"/>
          <w:sz w:val="24"/>
          <w:szCs w:val="24"/>
        </w:rPr>
      </w:pPr>
      <w:r w:rsidRPr="00A07064">
        <w:rPr>
          <w:rFonts w:ascii="Arial" w:eastAsia="Arial" w:hAnsi="Arial" w:cs="Arial"/>
          <w:sz w:val="24"/>
          <w:szCs w:val="24"/>
        </w:rPr>
        <w:br w:type="page"/>
      </w:r>
    </w:p>
    <w:p w14:paraId="46199905" w14:textId="4E2B375A" w:rsidR="00463126" w:rsidRPr="00A07064" w:rsidRDefault="00463126" w:rsidP="003740AF">
      <w:pPr>
        <w:pStyle w:val="Heading2"/>
      </w:pPr>
      <w:bookmarkStart w:id="187" w:name="_Toc49839320"/>
      <w:r w:rsidRPr="00A07064">
        <w:lastRenderedPageBreak/>
        <w:t>Declaration</w:t>
      </w:r>
      <w:bookmarkEnd w:id="187"/>
    </w:p>
    <w:p w14:paraId="7D5CBD78" w14:textId="77777777" w:rsidR="00B51BC0" w:rsidRDefault="00B51BC0" w:rsidP="001E12E3">
      <w:pPr>
        <w:tabs>
          <w:tab w:val="left" w:pos="2130"/>
        </w:tabs>
        <w:suppressAutoHyphens/>
        <w:spacing w:after="0" w:line="22" w:lineRule="atLeast"/>
        <w:rPr>
          <w:rFonts w:ascii="Arial" w:eastAsia="Arial" w:hAnsi="Arial" w:cs="Arial"/>
          <w:sz w:val="24"/>
          <w:szCs w:val="24"/>
        </w:rPr>
      </w:pPr>
    </w:p>
    <w:p w14:paraId="20EC47E8" w14:textId="29B0C405" w:rsidR="00DF4CF1" w:rsidRPr="00A07064" w:rsidRDefault="209C7D22" w:rsidP="001E12E3">
      <w:pPr>
        <w:tabs>
          <w:tab w:val="left" w:pos="2130"/>
        </w:tabs>
        <w:suppressAutoHyphens/>
        <w:spacing w:after="0" w:line="22" w:lineRule="atLeast"/>
        <w:rPr>
          <w:rFonts w:ascii="Arial" w:eastAsia="Arial" w:hAnsi="Arial" w:cs="Arial"/>
          <w:sz w:val="24"/>
          <w:szCs w:val="24"/>
        </w:rPr>
      </w:pPr>
      <w:r w:rsidRPr="00A07064">
        <w:rPr>
          <w:rFonts w:ascii="Arial" w:eastAsia="Arial" w:hAnsi="Arial" w:cs="Arial"/>
          <w:sz w:val="24"/>
          <w:szCs w:val="24"/>
        </w:rPr>
        <w:t>By signi</w:t>
      </w:r>
      <w:r w:rsidR="77D80404" w:rsidRPr="00A07064">
        <w:rPr>
          <w:rFonts w:ascii="Arial" w:eastAsia="Arial" w:hAnsi="Arial" w:cs="Arial"/>
          <w:sz w:val="24"/>
          <w:szCs w:val="24"/>
        </w:rPr>
        <w:t>ng this declaration, you agree</w:t>
      </w:r>
      <w:r w:rsidR="6BBD2078" w:rsidRPr="00A07064">
        <w:rPr>
          <w:rFonts w:ascii="Arial" w:eastAsia="Arial" w:hAnsi="Arial" w:cs="Arial"/>
          <w:sz w:val="24"/>
          <w:szCs w:val="24"/>
        </w:rPr>
        <w:t xml:space="preserve"> that all information supplied in this questionnaire (whether translated or not) is complete and correct to the best of </w:t>
      </w:r>
      <w:r w:rsidR="77D80404" w:rsidRPr="00A07064">
        <w:rPr>
          <w:rFonts w:ascii="Arial" w:eastAsia="Arial" w:hAnsi="Arial" w:cs="Arial"/>
          <w:sz w:val="24"/>
          <w:szCs w:val="24"/>
        </w:rPr>
        <w:t>you</w:t>
      </w:r>
      <w:r w:rsidR="6BBD2078" w:rsidRPr="00A07064">
        <w:rPr>
          <w:rFonts w:ascii="Arial" w:eastAsia="Arial" w:hAnsi="Arial" w:cs="Arial"/>
          <w:sz w:val="24"/>
          <w:szCs w:val="24"/>
        </w:rPr>
        <w:t xml:space="preserve">r knowledge and </w:t>
      </w:r>
      <w:r w:rsidR="00167A19" w:rsidRPr="00A07064">
        <w:rPr>
          <w:rFonts w:ascii="Arial" w:eastAsia="Arial" w:hAnsi="Arial" w:cs="Arial"/>
          <w:sz w:val="24"/>
          <w:szCs w:val="24"/>
        </w:rPr>
        <w:t>belief and</w:t>
      </w:r>
      <w:r w:rsidR="6BBD2078" w:rsidRPr="00A07064">
        <w:rPr>
          <w:rFonts w:ascii="Arial" w:eastAsia="Arial" w:hAnsi="Arial" w:cs="Arial"/>
          <w:sz w:val="24"/>
          <w:szCs w:val="24"/>
        </w:rPr>
        <w:t xml:space="preserve"> understand that the information submitted may be subject to verification by the UK Trade Remedies Investigations Directorate</w:t>
      </w:r>
      <w:r w:rsidR="15F64541" w:rsidRPr="00A07064">
        <w:rPr>
          <w:rFonts w:ascii="Arial" w:eastAsia="Arial" w:hAnsi="Arial" w:cs="Arial"/>
          <w:sz w:val="24"/>
          <w:szCs w:val="24"/>
        </w:rPr>
        <w:t>.</w:t>
      </w:r>
    </w:p>
    <w:p w14:paraId="238F42AF" w14:textId="77777777" w:rsidR="15F64541" w:rsidRPr="00A07064" w:rsidRDefault="15F64541" w:rsidP="001E12E3">
      <w:pPr>
        <w:spacing w:after="0" w:line="22" w:lineRule="atLeast"/>
        <w:rPr>
          <w:rFonts w:ascii="Arial" w:eastAsia="Arial" w:hAnsi="Arial" w:cs="Arial"/>
          <w:sz w:val="24"/>
          <w:szCs w:val="24"/>
        </w:rPr>
      </w:pPr>
    </w:p>
    <w:p w14:paraId="62F79B0A"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Internal registration number: </w:t>
      </w:r>
    </w:p>
    <w:p w14:paraId="5003B7FB"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Company name: </w:t>
      </w:r>
    </w:p>
    <w:p w14:paraId="39B600DC" w14:textId="77777777" w:rsidR="00B51BC0" w:rsidRPr="00665C13" w:rsidRDefault="00B51BC0" w:rsidP="00B51BC0">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164BC83F" w14:textId="77777777" w:rsidR="00B51BC0" w:rsidRPr="00665C13" w:rsidRDefault="00B51BC0" w:rsidP="00B51BC0">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744DE7EF" w14:textId="77777777" w:rsidR="00B51BC0" w:rsidRPr="00665C13" w:rsidRDefault="00B51BC0" w:rsidP="00B51BC0">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6BC7ADDD"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6665E2CE"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6DBAEBD9"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36F6DD11" w14:textId="77777777" w:rsidR="00B51BC0" w:rsidRPr="00665C13" w:rsidRDefault="00B51BC0" w:rsidP="00B51BC0">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B51BC0" w:rsidRPr="00665C13" w14:paraId="3387579B" w14:textId="77777777" w:rsidTr="001415BE">
        <w:tc>
          <w:tcPr>
            <w:tcW w:w="3390" w:type="dxa"/>
            <w:tcBorders>
              <w:top w:val="nil"/>
              <w:left w:val="nil"/>
              <w:bottom w:val="nil"/>
              <w:right w:val="nil"/>
            </w:tcBorders>
            <w:shd w:val="clear" w:color="auto" w:fill="auto"/>
            <w:hideMark/>
          </w:tcPr>
          <w:p w14:paraId="378BAB1F" w14:textId="77777777" w:rsidR="00B51BC0" w:rsidRPr="00665C13" w:rsidRDefault="00B51BC0"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043084DB" w14:textId="77777777" w:rsidR="00B51BC0" w:rsidRPr="00665C13" w:rsidRDefault="00B51BC0"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546568B3" w14:textId="77777777" w:rsidR="00B51BC0" w:rsidRPr="00665C13" w:rsidRDefault="00B51BC0"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516E7C22"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tc>
        <w:tc>
          <w:tcPr>
            <w:tcW w:w="1560" w:type="dxa"/>
            <w:tcBorders>
              <w:top w:val="nil"/>
              <w:left w:val="nil"/>
              <w:bottom w:val="nil"/>
              <w:right w:val="nil"/>
            </w:tcBorders>
            <w:shd w:val="clear" w:color="auto" w:fill="auto"/>
            <w:hideMark/>
          </w:tcPr>
          <w:p w14:paraId="169D0DC7" w14:textId="77777777" w:rsidR="00B51BC0" w:rsidRPr="00665C13" w:rsidRDefault="00B51BC0"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tc>
        <w:tc>
          <w:tcPr>
            <w:tcW w:w="3960" w:type="dxa"/>
            <w:tcBorders>
              <w:top w:val="nil"/>
              <w:left w:val="nil"/>
              <w:bottom w:val="single" w:sz="6" w:space="0" w:color="000000"/>
              <w:right w:val="nil"/>
            </w:tcBorders>
            <w:shd w:val="clear" w:color="auto" w:fill="auto"/>
            <w:hideMark/>
          </w:tcPr>
          <w:p w14:paraId="22265493" w14:textId="77777777" w:rsidR="00B51BC0" w:rsidRPr="00665C13" w:rsidRDefault="00B51BC0"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tc>
      </w:tr>
      <w:tr w:rsidR="00B51BC0" w:rsidRPr="00665C13" w14:paraId="0C00CB29" w14:textId="77777777" w:rsidTr="001415BE">
        <w:tc>
          <w:tcPr>
            <w:tcW w:w="3390" w:type="dxa"/>
            <w:tcBorders>
              <w:top w:val="single" w:sz="6" w:space="0" w:color="000000"/>
              <w:left w:val="nil"/>
              <w:bottom w:val="nil"/>
              <w:right w:val="nil"/>
            </w:tcBorders>
            <w:shd w:val="clear" w:color="auto" w:fill="auto"/>
            <w:hideMark/>
          </w:tcPr>
          <w:p w14:paraId="6A38A4BB"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Date</w:t>
            </w:r>
          </w:p>
        </w:tc>
        <w:tc>
          <w:tcPr>
            <w:tcW w:w="1560" w:type="dxa"/>
            <w:tcBorders>
              <w:top w:val="nil"/>
              <w:left w:val="nil"/>
              <w:bottom w:val="nil"/>
              <w:right w:val="nil"/>
            </w:tcBorders>
            <w:shd w:val="clear" w:color="auto" w:fill="auto"/>
            <w:hideMark/>
          </w:tcPr>
          <w:p w14:paraId="1A148875"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single" w:sz="6" w:space="0" w:color="000000"/>
              <w:left w:val="nil"/>
              <w:bottom w:val="nil"/>
              <w:right w:val="nil"/>
            </w:tcBorders>
            <w:shd w:val="clear" w:color="auto" w:fill="auto"/>
            <w:hideMark/>
          </w:tcPr>
          <w:p w14:paraId="20C3A0E9"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Signature of authorised official</w:t>
            </w:r>
          </w:p>
        </w:tc>
      </w:tr>
      <w:tr w:rsidR="00B51BC0" w:rsidRPr="00665C13" w14:paraId="14946427" w14:textId="77777777" w:rsidTr="001415BE">
        <w:trPr>
          <w:trHeight w:val="1669"/>
        </w:trPr>
        <w:tc>
          <w:tcPr>
            <w:tcW w:w="3390" w:type="dxa"/>
            <w:tcBorders>
              <w:top w:val="nil"/>
              <w:left w:val="nil"/>
              <w:bottom w:val="single" w:sz="6" w:space="0" w:color="000000"/>
              <w:right w:val="nil"/>
            </w:tcBorders>
            <w:shd w:val="clear" w:color="auto" w:fill="auto"/>
            <w:vAlign w:val="bottom"/>
            <w:hideMark/>
          </w:tcPr>
          <w:p w14:paraId="157EA66F"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p w14:paraId="36C3AF31"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p w14:paraId="0C24AD7E"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tc>
        <w:tc>
          <w:tcPr>
            <w:tcW w:w="1560" w:type="dxa"/>
            <w:tcBorders>
              <w:top w:val="nil"/>
              <w:left w:val="nil"/>
              <w:bottom w:val="nil"/>
              <w:right w:val="nil"/>
            </w:tcBorders>
            <w:shd w:val="clear" w:color="auto" w:fill="auto"/>
            <w:hideMark/>
          </w:tcPr>
          <w:p w14:paraId="76206135"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nil"/>
              <w:left w:val="nil"/>
              <w:bottom w:val="single" w:sz="6" w:space="0" w:color="000000"/>
              <w:right w:val="nil"/>
            </w:tcBorders>
            <w:shd w:val="clear" w:color="auto" w:fill="auto"/>
            <w:vAlign w:val="bottom"/>
            <w:hideMark/>
          </w:tcPr>
          <w:p w14:paraId="533E356C" w14:textId="77777777" w:rsidR="00B51BC0" w:rsidRPr="00665C13" w:rsidRDefault="00B51BC0" w:rsidP="001415BE">
            <w:pPr>
              <w:spacing w:after="0" w:line="22" w:lineRule="atLeast"/>
              <w:ind w:right="105"/>
              <w:jc w:val="center"/>
              <w:textAlignment w:val="baseline"/>
              <w:rPr>
                <w:rFonts w:ascii="Arial" w:eastAsia="Times New Roman" w:hAnsi="Arial" w:cs="Arial"/>
                <w:color w:val="000000"/>
                <w:sz w:val="24"/>
                <w:szCs w:val="24"/>
                <w:lang w:eastAsia="en-GB"/>
              </w:rPr>
            </w:pPr>
          </w:p>
        </w:tc>
      </w:tr>
      <w:tr w:rsidR="00B51BC0" w:rsidRPr="00665C13" w14:paraId="2DB7319F" w14:textId="77777777" w:rsidTr="001415BE">
        <w:tc>
          <w:tcPr>
            <w:tcW w:w="3390" w:type="dxa"/>
            <w:tcBorders>
              <w:top w:val="single" w:sz="6" w:space="0" w:color="000000"/>
              <w:left w:val="nil"/>
              <w:bottom w:val="nil"/>
              <w:right w:val="nil"/>
            </w:tcBorders>
            <w:shd w:val="clear" w:color="auto" w:fill="auto"/>
            <w:hideMark/>
          </w:tcPr>
          <w:p w14:paraId="1BD2DF92" w14:textId="20B8E47C"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Company Stamp</w:t>
            </w:r>
            <w:r w:rsidR="0034176A">
              <w:rPr>
                <w:rFonts w:ascii="Arial" w:eastAsia="Times New Roman" w:hAnsi="Arial" w:cs="Arial"/>
                <w:color w:val="000000"/>
                <w:sz w:val="24"/>
                <w:szCs w:val="24"/>
                <w:lang w:eastAsia="en-GB"/>
              </w:rPr>
              <w:t xml:space="preserve"> (if available)</w:t>
            </w:r>
          </w:p>
        </w:tc>
        <w:tc>
          <w:tcPr>
            <w:tcW w:w="1560" w:type="dxa"/>
            <w:tcBorders>
              <w:top w:val="nil"/>
              <w:left w:val="nil"/>
              <w:bottom w:val="nil"/>
              <w:right w:val="nil"/>
            </w:tcBorders>
            <w:shd w:val="clear" w:color="auto" w:fill="auto"/>
            <w:hideMark/>
          </w:tcPr>
          <w:p w14:paraId="03D7AEBF"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single" w:sz="6" w:space="0" w:color="000000"/>
              <w:left w:val="nil"/>
              <w:bottom w:val="nil"/>
              <w:right w:val="nil"/>
            </w:tcBorders>
            <w:shd w:val="clear" w:color="auto" w:fill="auto"/>
            <w:hideMark/>
          </w:tcPr>
          <w:p w14:paraId="04578C8A" w14:textId="77777777" w:rsidR="00B51BC0" w:rsidRPr="00665C13" w:rsidRDefault="00B51BC0"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Name and title of authorised official</w:t>
            </w:r>
          </w:p>
        </w:tc>
      </w:tr>
    </w:tbl>
    <w:p w14:paraId="280413C5" w14:textId="67F77009" w:rsidR="00E541D6" w:rsidRPr="00893FA6" w:rsidRDefault="00B51BC0" w:rsidP="001E12E3">
      <w:pPr>
        <w:suppressAutoHyphens/>
        <w:spacing w:after="0" w:line="22" w:lineRule="atLeast"/>
        <w:jc w:val="both"/>
        <w:rPr>
          <w:rFonts w:ascii="Arial" w:eastAsia="Arial" w:hAnsi="Arial" w:cs="Arial"/>
          <w:sz w:val="24"/>
          <w:szCs w:val="24"/>
        </w:rPr>
      </w:pPr>
      <w:r w:rsidRPr="00665C13">
        <w:rPr>
          <w:rFonts w:ascii="Arial" w:eastAsia="Times New Roman" w:hAnsi="Arial" w:cs="Arial"/>
          <w:color w:val="000000"/>
          <w:sz w:val="24"/>
          <w:szCs w:val="24"/>
          <w:lang w:eastAsia="en-GB"/>
        </w:rPr>
        <w:t> </w:t>
      </w:r>
    </w:p>
    <w:p w14:paraId="3F7728A9" w14:textId="77777777" w:rsidR="00E541D6" w:rsidRPr="00A07064" w:rsidRDefault="00E541D6" w:rsidP="001E12E3">
      <w:pPr>
        <w:suppressAutoHyphens/>
        <w:spacing w:after="0" w:line="22" w:lineRule="atLeast"/>
        <w:jc w:val="both"/>
        <w:rPr>
          <w:rFonts w:ascii="Arial" w:eastAsia="Arial" w:hAnsi="Arial" w:cs="Arial"/>
          <w:sz w:val="24"/>
          <w:szCs w:val="24"/>
        </w:rPr>
      </w:pPr>
    </w:p>
    <w:p w14:paraId="595FA8CB" w14:textId="77777777" w:rsidR="00E541D6" w:rsidRPr="00A07064" w:rsidRDefault="00E541D6" w:rsidP="001E12E3">
      <w:pPr>
        <w:suppressAutoHyphens/>
        <w:spacing w:after="0" w:line="22" w:lineRule="atLeast"/>
        <w:jc w:val="both"/>
        <w:rPr>
          <w:rFonts w:ascii="Arial" w:eastAsia="Arial" w:hAnsi="Arial" w:cs="Arial"/>
        </w:rPr>
      </w:pPr>
    </w:p>
    <w:p w14:paraId="45DB65F0" w14:textId="77777777" w:rsidR="00E541D6" w:rsidRPr="00A07064" w:rsidRDefault="00E541D6" w:rsidP="001E12E3">
      <w:pPr>
        <w:suppressAutoHyphens/>
        <w:spacing w:after="0" w:line="22" w:lineRule="atLeast"/>
        <w:jc w:val="both"/>
        <w:rPr>
          <w:rFonts w:ascii="Arial" w:eastAsia="Arial" w:hAnsi="Arial" w:cs="Arial"/>
        </w:rPr>
      </w:pPr>
    </w:p>
    <w:p w14:paraId="0CE27B23" w14:textId="77777777" w:rsidR="005578BD" w:rsidRPr="00A07064" w:rsidRDefault="005578BD" w:rsidP="001E12E3">
      <w:pPr>
        <w:suppressAutoHyphens/>
        <w:spacing w:after="0" w:line="22" w:lineRule="atLeast"/>
        <w:rPr>
          <w:rFonts w:ascii="Arial" w:eastAsia="Arial" w:hAnsi="Arial" w:cs="Arial"/>
        </w:rPr>
      </w:pPr>
      <w:r w:rsidRPr="00A07064">
        <w:rPr>
          <w:rFonts w:ascii="Arial" w:eastAsia="Arial" w:hAnsi="Arial" w:cs="Arial"/>
        </w:rPr>
        <w:br w:type="page"/>
      </w:r>
    </w:p>
    <w:p w14:paraId="679AA41C" w14:textId="456E0621" w:rsidR="00E541D6" w:rsidRPr="00A07064" w:rsidRDefault="28BEDD9F" w:rsidP="00A21059">
      <w:pPr>
        <w:pStyle w:val="Heading1"/>
      </w:pPr>
      <w:bookmarkStart w:id="188" w:name="_Toc49839321"/>
      <w:r w:rsidRPr="00A07064">
        <w:lastRenderedPageBreak/>
        <w:t>SECTION G:</w:t>
      </w:r>
      <w:r w:rsidR="00E541D6" w:rsidRPr="00A07064">
        <w:br/>
      </w:r>
      <w:r w:rsidRPr="00A07064">
        <w:t>Checklist and appendices</w:t>
      </w:r>
      <w:bookmarkEnd w:id="188"/>
    </w:p>
    <w:p w14:paraId="3296C16E" w14:textId="77777777" w:rsidR="28BEDD9F" w:rsidRPr="00A07064" w:rsidRDefault="28BEDD9F" w:rsidP="001E12E3">
      <w:pPr>
        <w:spacing w:after="0" w:line="22" w:lineRule="atLeast"/>
        <w:jc w:val="both"/>
        <w:rPr>
          <w:rFonts w:ascii="Arial" w:eastAsia="Arial" w:hAnsi="Arial" w:cs="Arial"/>
          <w:sz w:val="24"/>
          <w:szCs w:val="24"/>
        </w:rPr>
      </w:pPr>
    </w:p>
    <w:p w14:paraId="5223E177" w14:textId="2F5D9F27" w:rsidR="4A9B6E4A" w:rsidRDefault="4A9B6E4A" w:rsidP="001E12E3">
      <w:pPr>
        <w:spacing w:after="0" w:line="22" w:lineRule="atLeast"/>
        <w:jc w:val="both"/>
        <w:rPr>
          <w:rFonts w:ascii="Arial" w:eastAsia="Arial" w:hAnsi="Arial" w:cs="Arial"/>
          <w:color w:val="FF0000"/>
          <w:sz w:val="24"/>
          <w:szCs w:val="24"/>
          <w:lang w:val="en-AU"/>
        </w:rPr>
      </w:pPr>
      <w:r w:rsidRPr="00A07064">
        <w:rPr>
          <w:rFonts w:ascii="Arial" w:eastAsia="Arial" w:hAnsi="Arial" w:cs="Arial"/>
          <w:iCs/>
          <w:sz w:val="24"/>
          <w:szCs w:val="24"/>
          <w:lang w:val="en-AU"/>
        </w:rPr>
        <w:t xml:space="preserve">This section is an aid to ensure that you have completed </w:t>
      </w:r>
      <w:r w:rsidRPr="00A07064">
        <w:rPr>
          <w:rFonts w:ascii="Arial" w:eastAsia="Arial" w:hAnsi="Arial" w:cs="Arial"/>
          <w:sz w:val="24"/>
          <w:szCs w:val="24"/>
          <w:lang w:val="en-AU"/>
        </w:rPr>
        <w:t xml:space="preserve">all sections of this questionnaire. </w:t>
      </w:r>
    </w:p>
    <w:p w14:paraId="73D3A5E4" w14:textId="783D08A0" w:rsidR="00B51BC0" w:rsidRDefault="00B51BC0" w:rsidP="001E12E3">
      <w:pPr>
        <w:spacing w:after="0" w:line="22" w:lineRule="atLeast"/>
        <w:jc w:val="both"/>
        <w:rPr>
          <w:rFonts w:ascii="Arial" w:eastAsia="Arial" w:hAnsi="Arial" w:cs="Arial"/>
          <w:color w:val="FF0000"/>
          <w:sz w:val="24"/>
          <w:szCs w:val="24"/>
          <w:lang w:val="en-AU"/>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5382"/>
        <w:gridCol w:w="3634"/>
      </w:tblGrid>
      <w:tr w:rsidR="00484F37" w:rsidRPr="00665C13" w14:paraId="5C196D14" w14:textId="77777777" w:rsidTr="001415BE">
        <w:tc>
          <w:tcPr>
            <w:tcW w:w="5382" w:type="dxa"/>
            <w:vAlign w:val="center"/>
          </w:tcPr>
          <w:p w14:paraId="6692F82A" w14:textId="77777777" w:rsidR="00484F37" w:rsidRPr="00665C13" w:rsidRDefault="00484F37" w:rsidP="001415BE">
            <w:pPr>
              <w:spacing w:line="22" w:lineRule="atLeast"/>
              <w:jc w:val="both"/>
              <w:textAlignment w:val="baseline"/>
              <w:rPr>
                <w:rFonts w:ascii="Arial" w:eastAsia="Times New Roman" w:hAnsi="Arial" w:cs="Arial"/>
                <w:b/>
                <w:color w:val="000000"/>
                <w:sz w:val="24"/>
                <w:szCs w:val="24"/>
                <w:lang w:eastAsia="en-GB"/>
              </w:rPr>
            </w:pPr>
            <w:r w:rsidRPr="00665C13">
              <w:rPr>
                <w:rFonts w:ascii="Arial" w:eastAsia="Times New Roman" w:hAnsi="Arial" w:cs="Arial"/>
                <w:b/>
                <w:bCs/>
                <w:color w:val="000000"/>
                <w:sz w:val="24"/>
                <w:szCs w:val="24"/>
                <w:lang w:val="en-AU" w:eastAsia="en-GB"/>
              </w:rPr>
              <w:t>Section</w:t>
            </w:r>
          </w:p>
        </w:tc>
        <w:tc>
          <w:tcPr>
            <w:tcW w:w="3634" w:type="dxa"/>
          </w:tcPr>
          <w:p w14:paraId="2F474471" w14:textId="77777777" w:rsidR="00484F37" w:rsidRPr="00665C13" w:rsidRDefault="00484F37" w:rsidP="001415BE">
            <w:pPr>
              <w:spacing w:line="22" w:lineRule="atLeast"/>
              <w:jc w:val="center"/>
              <w:textAlignment w:val="baseline"/>
              <w:rPr>
                <w:rFonts w:ascii="Arial" w:eastAsia="Times New Roman" w:hAnsi="Arial" w:cs="Arial"/>
                <w:b/>
                <w:color w:val="000000"/>
                <w:sz w:val="24"/>
                <w:szCs w:val="24"/>
                <w:lang w:eastAsia="en-GB"/>
              </w:rPr>
            </w:pPr>
            <w:r w:rsidRPr="00665C13">
              <w:rPr>
                <w:rFonts w:ascii="Arial" w:eastAsia="Times New Roman" w:hAnsi="Arial" w:cs="Arial"/>
                <w:color w:val="000000"/>
                <w:sz w:val="24"/>
                <w:szCs w:val="24"/>
                <w:lang w:val="en-AU" w:eastAsia="en-GB"/>
              </w:rPr>
              <w:t>Please tick if you have responded to all questions</w:t>
            </w:r>
          </w:p>
        </w:tc>
      </w:tr>
      <w:tr w:rsidR="00484F37" w:rsidRPr="00665C13" w14:paraId="7444B144" w14:textId="77777777" w:rsidTr="001415BE">
        <w:tc>
          <w:tcPr>
            <w:tcW w:w="5382" w:type="dxa"/>
          </w:tcPr>
          <w:p w14:paraId="567A83C9" w14:textId="160DDCAF"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A – </w:t>
            </w:r>
            <w:r w:rsidRPr="00893FA6">
              <w:rPr>
                <w:rFonts w:ascii="Arial" w:eastAsia="Arial" w:hAnsi="Arial" w:cs="Arial"/>
                <w:sz w:val="24"/>
                <w:szCs w:val="24"/>
                <w:lang w:val="en-AU"/>
              </w:rPr>
              <w:t>C</w:t>
            </w:r>
            <w:r w:rsidRPr="00A07064">
              <w:rPr>
                <w:rFonts w:ascii="Arial" w:eastAsia="Arial" w:hAnsi="Arial" w:cs="Arial"/>
                <w:sz w:val="24"/>
                <w:szCs w:val="24"/>
                <w:lang w:val="en-AU"/>
              </w:rPr>
              <w:t>ompany structure and operations</w:t>
            </w:r>
          </w:p>
        </w:tc>
        <w:tc>
          <w:tcPr>
            <w:tcW w:w="3634" w:type="dxa"/>
          </w:tcPr>
          <w:p w14:paraId="351EA8F6"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r w:rsidR="00484F37" w:rsidRPr="00665C13" w14:paraId="002319ED" w14:textId="77777777" w:rsidTr="001415BE">
        <w:tc>
          <w:tcPr>
            <w:tcW w:w="5382" w:type="dxa"/>
          </w:tcPr>
          <w:p w14:paraId="0A517DFC" w14:textId="7049D269"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B – </w:t>
            </w:r>
            <w:r w:rsidRPr="00893FA6">
              <w:rPr>
                <w:rFonts w:ascii="Arial" w:eastAsia="Arial" w:hAnsi="Arial" w:cs="Arial"/>
                <w:sz w:val="24"/>
                <w:szCs w:val="24"/>
                <w:lang w:val="en-AU"/>
              </w:rPr>
              <w:t>S</w:t>
            </w:r>
            <w:r w:rsidRPr="00A07064">
              <w:rPr>
                <w:rFonts w:ascii="Arial" w:eastAsia="Arial" w:hAnsi="Arial" w:cs="Arial"/>
                <w:sz w:val="24"/>
                <w:szCs w:val="24"/>
                <w:lang w:val="en-AU"/>
              </w:rPr>
              <w:t>ales</w:t>
            </w:r>
          </w:p>
        </w:tc>
        <w:tc>
          <w:tcPr>
            <w:tcW w:w="3634" w:type="dxa"/>
          </w:tcPr>
          <w:p w14:paraId="735ADED2"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r w:rsidR="00484F37" w:rsidRPr="00665C13" w14:paraId="63E709DC" w14:textId="77777777" w:rsidTr="001415BE">
        <w:tc>
          <w:tcPr>
            <w:tcW w:w="5382" w:type="dxa"/>
          </w:tcPr>
          <w:p w14:paraId="5DA6417C" w14:textId="0BC68BE2"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C – </w:t>
            </w:r>
            <w:r w:rsidRPr="00893FA6">
              <w:rPr>
                <w:rFonts w:ascii="Arial" w:eastAsia="Arial" w:hAnsi="Arial" w:cs="Arial"/>
                <w:sz w:val="24"/>
                <w:szCs w:val="24"/>
                <w:lang w:val="en-AU"/>
              </w:rPr>
              <w:t>F</w:t>
            </w:r>
            <w:r w:rsidRPr="00A07064">
              <w:rPr>
                <w:rFonts w:ascii="Arial" w:eastAsia="Arial" w:hAnsi="Arial" w:cs="Arial"/>
                <w:sz w:val="24"/>
                <w:szCs w:val="24"/>
                <w:lang w:val="en-AU"/>
              </w:rPr>
              <w:t>air comparison</w:t>
            </w:r>
          </w:p>
        </w:tc>
        <w:tc>
          <w:tcPr>
            <w:tcW w:w="3634" w:type="dxa"/>
          </w:tcPr>
          <w:p w14:paraId="4E2B0837"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r w:rsidR="00484F37" w:rsidRPr="00665C13" w14:paraId="2D9445E0" w14:textId="77777777" w:rsidTr="001415BE">
        <w:tc>
          <w:tcPr>
            <w:tcW w:w="5382" w:type="dxa"/>
          </w:tcPr>
          <w:p w14:paraId="31721BA2" w14:textId="6C43F8E0"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D – </w:t>
            </w:r>
            <w:r w:rsidRPr="00893FA6">
              <w:rPr>
                <w:rFonts w:ascii="Arial" w:eastAsia="Arial" w:hAnsi="Arial" w:cs="Arial"/>
                <w:sz w:val="24"/>
                <w:szCs w:val="24"/>
                <w:lang w:val="en-AU"/>
              </w:rPr>
              <w:t>C</w:t>
            </w:r>
            <w:r w:rsidRPr="00A07064">
              <w:rPr>
                <w:rFonts w:ascii="Arial" w:eastAsia="Arial" w:hAnsi="Arial" w:cs="Arial"/>
                <w:sz w:val="24"/>
                <w:szCs w:val="24"/>
                <w:lang w:val="en-AU"/>
              </w:rPr>
              <w:t>osting information</w:t>
            </w:r>
          </w:p>
        </w:tc>
        <w:tc>
          <w:tcPr>
            <w:tcW w:w="3634" w:type="dxa"/>
          </w:tcPr>
          <w:p w14:paraId="019AE01C"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r w:rsidR="00484F37" w:rsidRPr="00665C13" w14:paraId="4BEC7499" w14:textId="77777777" w:rsidTr="001415BE">
        <w:tc>
          <w:tcPr>
            <w:tcW w:w="5382" w:type="dxa"/>
          </w:tcPr>
          <w:p w14:paraId="2C496297" w14:textId="1B0F4FB1"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E – </w:t>
            </w:r>
            <w:r w:rsidRPr="00893FA6">
              <w:rPr>
                <w:rFonts w:ascii="Arial" w:eastAsia="Arial" w:hAnsi="Arial" w:cs="Arial"/>
                <w:sz w:val="24"/>
                <w:szCs w:val="24"/>
                <w:lang w:val="en-AU"/>
              </w:rPr>
              <w:t>O</w:t>
            </w:r>
            <w:r w:rsidRPr="00A07064">
              <w:rPr>
                <w:rFonts w:ascii="Arial" w:eastAsia="Arial" w:hAnsi="Arial" w:cs="Arial"/>
                <w:sz w:val="24"/>
                <w:szCs w:val="24"/>
                <w:lang w:val="en-AU"/>
              </w:rPr>
              <w:t>ther questions</w:t>
            </w:r>
          </w:p>
        </w:tc>
        <w:tc>
          <w:tcPr>
            <w:tcW w:w="3634" w:type="dxa"/>
          </w:tcPr>
          <w:p w14:paraId="16581363"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r w:rsidR="00484F37" w:rsidRPr="00665C13" w14:paraId="79D0A91F" w14:textId="77777777" w:rsidTr="001415BE">
        <w:tc>
          <w:tcPr>
            <w:tcW w:w="5382" w:type="dxa"/>
          </w:tcPr>
          <w:p w14:paraId="4941F98B" w14:textId="4A23E9DA"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sz w:val="24"/>
                <w:szCs w:val="24"/>
                <w:lang w:val="en-AU"/>
              </w:rPr>
              <w:t xml:space="preserve">Section F – </w:t>
            </w:r>
            <w:r w:rsidRPr="00893FA6">
              <w:rPr>
                <w:rFonts w:ascii="Arial" w:eastAsia="Arial" w:hAnsi="Arial" w:cs="Arial"/>
                <w:sz w:val="24"/>
                <w:szCs w:val="24"/>
                <w:lang w:val="en-AU"/>
              </w:rPr>
              <w:t>D</w:t>
            </w:r>
            <w:r w:rsidRPr="00A07064">
              <w:rPr>
                <w:rFonts w:ascii="Arial" w:eastAsia="Arial" w:hAnsi="Arial" w:cs="Arial"/>
                <w:sz w:val="24"/>
                <w:szCs w:val="24"/>
                <w:lang w:val="en-AU"/>
              </w:rPr>
              <w:t>eclaration</w:t>
            </w:r>
          </w:p>
        </w:tc>
        <w:tc>
          <w:tcPr>
            <w:tcW w:w="3634" w:type="dxa"/>
          </w:tcPr>
          <w:p w14:paraId="030F377F" w14:textId="77777777" w:rsidR="00484F37" w:rsidRPr="00665C13" w:rsidRDefault="00484F37" w:rsidP="00484F37">
            <w:pPr>
              <w:spacing w:line="22" w:lineRule="atLeast"/>
              <w:jc w:val="both"/>
              <w:textAlignment w:val="baseline"/>
              <w:rPr>
                <w:rFonts w:ascii="Arial" w:eastAsia="Times New Roman" w:hAnsi="Arial" w:cs="Arial"/>
                <w:color w:val="000000"/>
                <w:sz w:val="24"/>
                <w:szCs w:val="24"/>
                <w:lang w:eastAsia="en-GB"/>
              </w:rPr>
            </w:pPr>
          </w:p>
        </w:tc>
      </w:tr>
    </w:tbl>
    <w:p w14:paraId="3781F419" w14:textId="14B8D7C8" w:rsidR="4A9B6E4A" w:rsidRDefault="4A9B6E4A" w:rsidP="001E12E3">
      <w:pPr>
        <w:spacing w:after="0" w:line="22" w:lineRule="atLeast"/>
        <w:jc w:val="both"/>
        <w:rPr>
          <w:rFonts w:ascii="Arial" w:eastAsia="Arial" w:hAnsi="Arial" w:cs="Arial"/>
          <w:sz w:val="24"/>
          <w:szCs w:val="24"/>
          <w:lang w:val="en-AU"/>
        </w:rPr>
      </w:pPr>
      <w:r w:rsidRPr="0060633E">
        <w:rPr>
          <w:rFonts w:ascii="Arial" w:eastAsia="Arial" w:hAnsi="Arial" w:cs="Arial"/>
          <w:sz w:val="24"/>
          <w:szCs w:val="24"/>
          <w:lang w:val="en-AU"/>
        </w:rPr>
        <w:t xml:space="preserve"> </w:t>
      </w:r>
    </w:p>
    <w:tbl>
      <w:tblPr>
        <w:tblStyle w:val="TableGrid"/>
        <w:tblW w:w="9016" w:type="dxa"/>
        <w:tblCellMar>
          <w:top w:w="28" w:type="dxa"/>
          <w:left w:w="57" w:type="dxa"/>
          <w:bottom w:w="28" w:type="dxa"/>
          <w:right w:w="57" w:type="dxa"/>
        </w:tblCellMar>
        <w:tblLook w:val="04A0" w:firstRow="1" w:lastRow="0" w:firstColumn="1" w:lastColumn="0" w:noHBand="0" w:noVBand="1"/>
      </w:tblPr>
      <w:tblGrid>
        <w:gridCol w:w="5382"/>
        <w:gridCol w:w="3634"/>
      </w:tblGrid>
      <w:tr w:rsidR="002F374F" w:rsidRPr="00665C13" w14:paraId="4CF1012E" w14:textId="77777777" w:rsidTr="006A6902">
        <w:tc>
          <w:tcPr>
            <w:tcW w:w="5382" w:type="dxa"/>
            <w:vAlign w:val="center"/>
          </w:tcPr>
          <w:p w14:paraId="689665B0" w14:textId="1528F810" w:rsidR="002F374F" w:rsidRPr="00665C13" w:rsidRDefault="002F374F" w:rsidP="001415BE">
            <w:pPr>
              <w:spacing w:line="22" w:lineRule="atLeast"/>
              <w:jc w:val="both"/>
              <w:textAlignment w:val="baseline"/>
              <w:rPr>
                <w:rFonts w:ascii="Arial" w:eastAsia="Times New Roman" w:hAnsi="Arial" w:cs="Arial"/>
                <w:b/>
                <w:color w:val="000000"/>
                <w:sz w:val="24"/>
                <w:szCs w:val="24"/>
                <w:lang w:eastAsia="en-GB"/>
              </w:rPr>
            </w:pPr>
            <w:r w:rsidRPr="002F374F">
              <w:rPr>
                <w:rFonts w:ascii="Arial" w:eastAsia="Times New Roman" w:hAnsi="Arial" w:cs="Arial"/>
                <w:b/>
                <w:bCs/>
                <w:color w:val="000000"/>
                <w:sz w:val="24"/>
                <w:szCs w:val="24"/>
                <w:lang w:val="en-AU" w:eastAsia="en-GB"/>
              </w:rPr>
              <w:t>Electronic data</w:t>
            </w:r>
          </w:p>
        </w:tc>
        <w:tc>
          <w:tcPr>
            <w:tcW w:w="3634" w:type="dxa"/>
          </w:tcPr>
          <w:p w14:paraId="5E083A29" w14:textId="77777777" w:rsidR="002F374F" w:rsidRDefault="002F374F" w:rsidP="001415BE">
            <w:pPr>
              <w:spacing w:line="22" w:lineRule="atLeast"/>
              <w:jc w:val="center"/>
              <w:textAlignment w:val="baseline"/>
              <w:rPr>
                <w:rFonts w:ascii="Arial" w:eastAsia="Times New Roman" w:hAnsi="Arial" w:cs="Arial"/>
                <w:color w:val="000000"/>
                <w:sz w:val="24"/>
                <w:szCs w:val="24"/>
                <w:lang w:val="en-AU" w:eastAsia="en-GB"/>
              </w:rPr>
            </w:pPr>
            <w:r w:rsidRPr="00665C13">
              <w:rPr>
                <w:rFonts w:ascii="Arial" w:eastAsia="Times New Roman" w:hAnsi="Arial" w:cs="Arial"/>
                <w:color w:val="000000"/>
                <w:sz w:val="24"/>
                <w:szCs w:val="24"/>
                <w:lang w:val="en-AU" w:eastAsia="en-GB"/>
              </w:rPr>
              <w:t xml:space="preserve">Please tick if you have </w:t>
            </w:r>
          </w:p>
          <w:p w14:paraId="6CC7ED8C" w14:textId="43BDA8F9" w:rsidR="002F374F" w:rsidRPr="00665C13" w:rsidRDefault="002F374F" w:rsidP="001415BE">
            <w:pPr>
              <w:spacing w:line="22" w:lineRule="atLeast"/>
              <w:jc w:val="center"/>
              <w:textAlignment w:val="baseline"/>
              <w:rPr>
                <w:rFonts w:ascii="Arial" w:eastAsia="Times New Roman" w:hAnsi="Arial" w:cs="Arial"/>
                <w:b/>
                <w:color w:val="000000"/>
                <w:sz w:val="24"/>
                <w:szCs w:val="24"/>
                <w:lang w:eastAsia="en-GB"/>
              </w:rPr>
            </w:pPr>
            <w:r w:rsidRPr="00A07064">
              <w:rPr>
                <w:rFonts w:ascii="Arial" w:eastAsia="Arial" w:hAnsi="Arial" w:cs="Arial"/>
                <w:sz w:val="24"/>
                <w:szCs w:val="24"/>
                <w:lang w:val="en-AU"/>
              </w:rPr>
              <w:t>provided spreadsheets</w:t>
            </w:r>
          </w:p>
        </w:tc>
      </w:tr>
      <w:tr w:rsidR="002F374F" w:rsidRPr="00665C13" w14:paraId="26E696B5" w14:textId="77777777" w:rsidTr="006A6902">
        <w:tc>
          <w:tcPr>
            <w:tcW w:w="5382" w:type="dxa"/>
          </w:tcPr>
          <w:p w14:paraId="54C71C26" w14:textId="3A78D124" w:rsidR="002F374F" w:rsidRPr="00665C13" w:rsidRDefault="00DA6E06" w:rsidP="001415BE">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b/>
                <w:sz w:val="24"/>
                <w:szCs w:val="24"/>
                <w:lang w:val="en-AU"/>
              </w:rPr>
              <w:t>INCOME STATEMENT</w:t>
            </w:r>
          </w:p>
        </w:tc>
        <w:tc>
          <w:tcPr>
            <w:tcW w:w="3634" w:type="dxa"/>
          </w:tcPr>
          <w:p w14:paraId="758FC0DB" w14:textId="77777777" w:rsidR="002F374F" w:rsidRPr="00665C13" w:rsidRDefault="002F374F" w:rsidP="001415BE">
            <w:pPr>
              <w:spacing w:line="22" w:lineRule="atLeast"/>
              <w:jc w:val="both"/>
              <w:textAlignment w:val="baseline"/>
              <w:rPr>
                <w:rFonts w:ascii="Arial" w:eastAsia="Times New Roman" w:hAnsi="Arial" w:cs="Arial"/>
                <w:color w:val="000000"/>
                <w:sz w:val="24"/>
                <w:szCs w:val="24"/>
                <w:lang w:eastAsia="en-GB"/>
              </w:rPr>
            </w:pPr>
          </w:p>
        </w:tc>
      </w:tr>
      <w:tr w:rsidR="002F374F" w:rsidRPr="00665C13" w14:paraId="4A3A83AF" w14:textId="77777777" w:rsidTr="006A6902">
        <w:tc>
          <w:tcPr>
            <w:tcW w:w="5382" w:type="dxa"/>
          </w:tcPr>
          <w:p w14:paraId="77306F0C" w14:textId="14322DBE" w:rsidR="002F374F" w:rsidRPr="00665C13" w:rsidRDefault="00ED5160" w:rsidP="001415BE">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b/>
                <w:sz w:val="24"/>
                <w:szCs w:val="24"/>
                <w:lang w:val="en-AU"/>
              </w:rPr>
              <w:t xml:space="preserve">TURNOVER </w:t>
            </w:r>
            <w:r w:rsidRPr="00893FA6">
              <w:rPr>
                <w:rFonts w:ascii="Arial" w:eastAsia="Arial" w:hAnsi="Arial" w:cs="Arial"/>
                <w:sz w:val="24"/>
                <w:szCs w:val="24"/>
                <w:lang w:val="en-AU"/>
              </w:rPr>
              <w:t xml:space="preserve">– </w:t>
            </w:r>
            <w:r w:rsidRPr="00A07064">
              <w:rPr>
                <w:rFonts w:ascii="Arial" w:eastAsia="Arial" w:hAnsi="Arial" w:cs="Arial"/>
                <w:sz w:val="24"/>
                <w:szCs w:val="24"/>
                <w:lang w:val="en-AU"/>
              </w:rPr>
              <w:t>Sales summary</w:t>
            </w:r>
          </w:p>
        </w:tc>
        <w:tc>
          <w:tcPr>
            <w:tcW w:w="3634" w:type="dxa"/>
          </w:tcPr>
          <w:p w14:paraId="182122A3" w14:textId="77777777" w:rsidR="002F374F" w:rsidRPr="00665C13" w:rsidRDefault="002F374F" w:rsidP="001415BE">
            <w:pPr>
              <w:spacing w:line="22" w:lineRule="atLeast"/>
              <w:jc w:val="both"/>
              <w:textAlignment w:val="baseline"/>
              <w:rPr>
                <w:rFonts w:ascii="Arial" w:eastAsia="Times New Roman" w:hAnsi="Arial" w:cs="Arial"/>
                <w:color w:val="000000"/>
                <w:sz w:val="24"/>
                <w:szCs w:val="24"/>
                <w:lang w:eastAsia="en-GB"/>
              </w:rPr>
            </w:pPr>
          </w:p>
        </w:tc>
      </w:tr>
      <w:tr w:rsidR="002F374F" w:rsidRPr="00665C13" w14:paraId="70D48163" w14:textId="77777777" w:rsidTr="006A6902">
        <w:tc>
          <w:tcPr>
            <w:tcW w:w="5382" w:type="dxa"/>
          </w:tcPr>
          <w:p w14:paraId="41DA9A74" w14:textId="67F01AB4" w:rsidR="002F374F" w:rsidRPr="00665C13" w:rsidRDefault="00ED5160" w:rsidP="001415BE">
            <w:pPr>
              <w:spacing w:line="22" w:lineRule="atLeast"/>
              <w:jc w:val="both"/>
              <w:textAlignment w:val="baseline"/>
              <w:rPr>
                <w:rFonts w:ascii="Arial" w:eastAsia="Times New Roman" w:hAnsi="Arial" w:cs="Arial"/>
                <w:color w:val="000000"/>
                <w:sz w:val="24"/>
                <w:szCs w:val="24"/>
                <w:lang w:eastAsia="en-GB"/>
              </w:rPr>
            </w:pPr>
            <w:r>
              <w:rPr>
                <w:rFonts w:ascii="Arial" w:eastAsia="Arial" w:hAnsi="Arial" w:cs="Arial"/>
                <w:b/>
                <w:bCs/>
                <w:sz w:val="24"/>
                <w:szCs w:val="24"/>
                <w:lang w:val="en-AU"/>
              </w:rPr>
              <w:t>U</w:t>
            </w:r>
            <w:r w:rsidRPr="0060633E">
              <w:rPr>
                <w:rFonts w:ascii="Arial" w:eastAsia="Arial" w:hAnsi="Arial" w:cs="Arial"/>
                <w:b/>
                <w:bCs/>
                <w:sz w:val="24"/>
                <w:szCs w:val="24"/>
                <w:lang w:val="en-AU"/>
              </w:rPr>
              <w:t>K</w:t>
            </w:r>
            <w:r w:rsidRPr="00893FA6">
              <w:rPr>
                <w:rFonts w:ascii="Arial" w:eastAsia="Arial" w:hAnsi="Arial" w:cs="Arial"/>
                <w:b/>
                <w:sz w:val="24"/>
                <w:szCs w:val="24"/>
                <w:lang w:val="en-AU"/>
              </w:rPr>
              <w:t xml:space="preserve"> S</w:t>
            </w:r>
            <w:r w:rsidRPr="00A07064">
              <w:rPr>
                <w:rFonts w:ascii="Arial" w:eastAsia="Arial" w:hAnsi="Arial" w:cs="Arial"/>
                <w:b/>
                <w:sz w:val="24"/>
                <w:szCs w:val="24"/>
                <w:lang w:val="en-AU"/>
              </w:rPr>
              <w:t xml:space="preserve">ALES </w:t>
            </w:r>
            <w:r w:rsidRPr="00A07064">
              <w:rPr>
                <w:rFonts w:ascii="Arial" w:eastAsia="Arial" w:hAnsi="Arial" w:cs="Arial"/>
                <w:sz w:val="24"/>
                <w:szCs w:val="24"/>
                <w:lang w:val="en-AU"/>
              </w:rPr>
              <w:t>– List of sales to the UK</w:t>
            </w:r>
          </w:p>
        </w:tc>
        <w:tc>
          <w:tcPr>
            <w:tcW w:w="3634" w:type="dxa"/>
          </w:tcPr>
          <w:p w14:paraId="7A6431B9" w14:textId="77777777" w:rsidR="002F374F" w:rsidRPr="00665C13" w:rsidRDefault="002F374F" w:rsidP="001415BE">
            <w:pPr>
              <w:spacing w:line="22" w:lineRule="atLeast"/>
              <w:jc w:val="both"/>
              <w:textAlignment w:val="baseline"/>
              <w:rPr>
                <w:rFonts w:ascii="Arial" w:eastAsia="Times New Roman" w:hAnsi="Arial" w:cs="Arial"/>
                <w:color w:val="000000"/>
                <w:sz w:val="24"/>
                <w:szCs w:val="24"/>
                <w:lang w:eastAsia="en-GB"/>
              </w:rPr>
            </w:pPr>
          </w:p>
        </w:tc>
      </w:tr>
      <w:tr w:rsidR="002F374F" w:rsidRPr="00665C13" w14:paraId="6AEAC5EF" w14:textId="77777777" w:rsidTr="006A6902">
        <w:tc>
          <w:tcPr>
            <w:tcW w:w="5382" w:type="dxa"/>
          </w:tcPr>
          <w:p w14:paraId="2374A47C" w14:textId="27ADCA4F" w:rsidR="002F374F" w:rsidRPr="00665C13" w:rsidRDefault="00ED5160" w:rsidP="001415BE">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b/>
                <w:sz w:val="24"/>
                <w:szCs w:val="24"/>
                <w:lang w:val="en-AU"/>
              </w:rPr>
              <w:t>DOMESTIC SALES</w:t>
            </w:r>
            <w:r w:rsidRPr="00893FA6">
              <w:rPr>
                <w:rFonts w:ascii="Arial" w:eastAsia="Arial" w:hAnsi="Arial" w:cs="Arial"/>
                <w:sz w:val="24"/>
                <w:szCs w:val="24"/>
                <w:lang w:val="en-AU"/>
              </w:rPr>
              <w:t xml:space="preserve"> – </w:t>
            </w:r>
            <w:r w:rsidRPr="00A07064">
              <w:rPr>
                <w:rFonts w:ascii="Arial" w:eastAsia="Arial" w:hAnsi="Arial" w:cs="Arial"/>
                <w:sz w:val="24"/>
                <w:szCs w:val="24"/>
                <w:lang w:val="en-AU"/>
              </w:rPr>
              <w:t>List of all domestic sales of like goods</w:t>
            </w:r>
          </w:p>
        </w:tc>
        <w:tc>
          <w:tcPr>
            <w:tcW w:w="3634" w:type="dxa"/>
          </w:tcPr>
          <w:p w14:paraId="4CD6E3B7" w14:textId="77777777" w:rsidR="002F374F" w:rsidRPr="00665C13" w:rsidRDefault="002F374F" w:rsidP="001415BE">
            <w:pPr>
              <w:spacing w:line="22" w:lineRule="atLeast"/>
              <w:jc w:val="both"/>
              <w:textAlignment w:val="baseline"/>
              <w:rPr>
                <w:rFonts w:ascii="Arial" w:eastAsia="Times New Roman" w:hAnsi="Arial" w:cs="Arial"/>
                <w:color w:val="000000"/>
                <w:sz w:val="24"/>
                <w:szCs w:val="24"/>
                <w:lang w:eastAsia="en-GB"/>
              </w:rPr>
            </w:pPr>
          </w:p>
        </w:tc>
      </w:tr>
      <w:tr w:rsidR="00ED5160" w:rsidRPr="00665C13" w14:paraId="2E8BE564" w14:textId="77777777" w:rsidTr="006A6902">
        <w:tc>
          <w:tcPr>
            <w:tcW w:w="5382" w:type="dxa"/>
          </w:tcPr>
          <w:p w14:paraId="4BB85597" w14:textId="7D035B42"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b/>
                <w:sz w:val="24"/>
                <w:szCs w:val="24"/>
                <w:lang w:val="en-AU"/>
              </w:rPr>
              <w:t>THIRD COUNTRY</w:t>
            </w:r>
            <w:r w:rsidRPr="00893FA6">
              <w:rPr>
                <w:rFonts w:ascii="Arial" w:eastAsia="Arial" w:hAnsi="Arial" w:cs="Arial"/>
                <w:sz w:val="24"/>
                <w:szCs w:val="24"/>
                <w:lang w:val="en-AU"/>
              </w:rPr>
              <w:t xml:space="preserve"> – </w:t>
            </w:r>
            <w:r w:rsidRPr="00A07064">
              <w:rPr>
                <w:rFonts w:ascii="Arial" w:eastAsia="Arial" w:hAnsi="Arial" w:cs="Arial"/>
                <w:sz w:val="24"/>
                <w:szCs w:val="24"/>
                <w:lang w:val="en-AU"/>
              </w:rPr>
              <w:t>Third country sales</w:t>
            </w:r>
          </w:p>
        </w:tc>
        <w:tc>
          <w:tcPr>
            <w:tcW w:w="3634" w:type="dxa"/>
          </w:tcPr>
          <w:p w14:paraId="79B84DC1" w14:textId="77777777"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p>
        </w:tc>
      </w:tr>
      <w:tr w:rsidR="00ED5160" w:rsidRPr="00665C13" w14:paraId="5B1F4E62" w14:textId="77777777" w:rsidTr="006A6902">
        <w:tc>
          <w:tcPr>
            <w:tcW w:w="5382" w:type="dxa"/>
          </w:tcPr>
          <w:p w14:paraId="47EC05F8" w14:textId="5BBB23BD"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r w:rsidRPr="0060633E">
              <w:rPr>
                <w:rFonts w:ascii="Arial" w:eastAsia="Arial" w:hAnsi="Arial" w:cs="Arial"/>
                <w:b/>
                <w:sz w:val="24"/>
                <w:szCs w:val="24"/>
                <w:lang w:val="en-AU"/>
              </w:rPr>
              <w:t xml:space="preserve">PRODUCTION </w:t>
            </w:r>
            <w:r w:rsidRPr="00893FA6">
              <w:rPr>
                <w:rFonts w:ascii="Arial" w:eastAsia="Arial" w:hAnsi="Arial" w:cs="Arial"/>
                <w:sz w:val="24"/>
                <w:szCs w:val="24"/>
                <w:lang w:val="en-AU"/>
              </w:rPr>
              <w:t xml:space="preserve">– </w:t>
            </w:r>
            <w:r w:rsidRPr="00A07064">
              <w:rPr>
                <w:rFonts w:ascii="Arial" w:eastAsia="Arial" w:hAnsi="Arial" w:cs="Arial"/>
                <w:sz w:val="24"/>
                <w:szCs w:val="24"/>
                <w:lang w:val="en-AU"/>
              </w:rPr>
              <w:t>Production figures</w:t>
            </w:r>
          </w:p>
        </w:tc>
        <w:tc>
          <w:tcPr>
            <w:tcW w:w="3634" w:type="dxa"/>
          </w:tcPr>
          <w:p w14:paraId="44ADD05D" w14:textId="77777777"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p>
        </w:tc>
      </w:tr>
      <w:tr w:rsidR="00ED5160" w:rsidRPr="00665C13" w14:paraId="04BB7F3B" w14:textId="77777777" w:rsidTr="006A6902">
        <w:tc>
          <w:tcPr>
            <w:tcW w:w="5382" w:type="dxa"/>
          </w:tcPr>
          <w:p w14:paraId="0745BA64" w14:textId="3556E23A" w:rsidR="00ED5160" w:rsidRPr="0060633E" w:rsidRDefault="00ED5160" w:rsidP="00ED5160">
            <w:pPr>
              <w:spacing w:line="22" w:lineRule="atLeast"/>
              <w:jc w:val="both"/>
              <w:textAlignment w:val="baseline"/>
              <w:rPr>
                <w:rFonts w:ascii="Arial" w:eastAsia="Arial" w:hAnsi="Arial" w:cs="Arial"/>
                <w:sz w:val="24"/>
                <w:szCs w:val="24"/>
                <w:lang w:val="en-AU"/>
              </w:rPr>
            </w:pPr>
            <w:r w:rsidRPr="0060633E">
              <w:rPr>
                <w:rFonts w:ascii="Arial" w:eastAsia="Arial" w:hAnsi="Arial" w:cs="Arial"/>
                <w:b/>
                <w:sz w:val="24"/>
                <w:szCs w:val="24"/>
                <w:lang w:val="en-AU"/>
              </w:rPr>
              <w:t>DOMESTIC COSTS</w:t>
            </w:r>
            <w:r w:rsidRPr="00893FA6">
              <w:rPr>
                <w:rFonts w:ascii="Arial" w:eastAsia="Arial" w:hAnsi="Arial" w:cs="Arial"/>
                <w:sz w:val="24"/>
                <w:szCs w:val="24"/>
                <w:lang w:val="en-AU"/>
              </w:rPr>
              <w:t xml:space="preserve"> – </w:t>
            </w:r>
            <w:r w:rsidRPr="00A07064">
              <w:rPr>
                <w:rFonts w:ascii="Arial" w:eastAsia="Arial" w:hAnsi="Arial" w:cs="Arial"/>
                <w:sz w:val="24"/>
                <w:szCs w:val="24"/>
                <w:lang w:val="en-AU"/>
              </w:rPr>
              <w:t>Costs of goods sold domestically</w:t>
            </w:r>
          </w:p>
        </w:tc>
        <w:tc>
          <w:tcPr>
            <w:tcW w:w="3634" w:type="dxa"/>
          </w:tcPr>
          <w:p w14:paraId="190C378B" w14:textId="77777777"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p>
        </w:tc>
      </w:tr>
      <w:tr w:rsidR="00ED5160" w:rsidRPr="00665C13" w14:paraId="0D680035" w14:textId="77777777" w:rsidTr="006A6902">
        <w:tc>
          <w:tcPr>
            <w:tcW w:w="5382" w:type="dxa"/>
          </w:tcPr>
          <w:p w14:paraId="667CA853" w14:textId="6131995E" w:rsidR="00ED5160" w:rsidRPr="0060633E" w:rsidRDefault="00ED5160" w:rsidP="00ED5160">
            <w:pPr>
              <w:spacing w:line="22" w:lineRule="atLeast"/>
              <w:jc w:val="both"/>
              <w:textAlignment w:val="baseline"/>
              <w:rPr>
                <w:rFonts w:ascii="Arial" w:eastAsia="Arial" w:hAnsi="Arial" w:cs="Arial"/>
                <w:sz w:val="24"/>
                <w:szCs w:val="24"/>
                <w:lang w:val="en-AU"/>
              </w:rPr>
            </w:pPr>
            <w:r w:rsidRPr="0060633E">
              <w:rPr>
                <w:rFonts w:ascii="Arial" w:eastAsia="Arial" w:hAnsi="Arial" w:cs="Arial"/>
                <w:b/>
                <w:bCs/>
                <w:sz w:val="24"/>
                <w:szCs w:val="24"/>
                <w:lang w:val="en-AU"/>
              </w:rPr>
              <w:t>UK</w:t>
            </w:r>
            <w:r w:rsidRPr="00893FA6">
              <w:rPr>
                <w:rFonts w:ascii="Arial" w:eastAsia="Arial" w:hAnsi="Arial" w:cs="Arial"/>
                <w:b/>
                <w:sz w:val="24"/>
                <w:szCs w:val="24"/>
                <w:lang w:val="en-AU"/>
              </w:rPr>
              <w:t xml:space="preserve"> COSTS</w:t>
            </w:r>
            <w:r w:rsidRPr="00A07064">
              <w:rPr>
                <w:rFonts w:ascii="Arial" w:eastAsia="Arial" w:hAnsi="Arial" w:cs="Arial"/>
                <w:sz w:val="24"/>
                <w:szCs w:val="24"/>
                <w:lang w:val="en-AU"/>
              </w:rPr>
              <w:t xml:space="preserve"> – Costs of goods sold to the UK</w:t>
            </w:r>
          </w:p>
        </w:tc>
        <w:tc>
          <w:tcPr>
            <w:tcW w:w="3634" w:type="dxa"/>
          </w:tcPr>
          <w:p w14:paraId="57525A88" w14:textId="77777777" w:rsidR="00ED5160" w:rsidRPr="00665C13" w:rsidRDefault="00ED5160" w:rsidP="00ED5160">
            <w:pPr>
              <w:spacing w:line="22" w:lineRule="atLeast"/>
              <w:jc w:val="both"/>
              <w:textAlignment w:val="baseline"/>
              <w:rPr>
                <w:rFonts w:ascii="Arial" w:eastAsia="Times New Roman" w:hAnsi="Arial" w:cs="Arial"/>
                <w:color w:val="000000"/>
                <w:sz w:val="24"/>
                <w:szCs w:val="24"/>
                <w:lang w:eastAsia="en-GB"/>
              </w:rPr>
            </w:pPr>
          </w:p>
        </w:tc>
      </w:tr>
    </w:tbl>
    <w:p w14:paraId="498BED56" w14:textId="7A498402" w:rsidR="004A4FFF" w:rsidRPr="00A07064" w:rsidRDefault="004A4FFF" w:rsidP="001E12E3">
      <w:pPr>
        <w:suppressAutoHyphens/>
        <w:autoSpaceDE w:val="0"/>
        <w:autoSpaceDN w:val="0"/>
        <w:adjustRightInd w:val="0"/>
        <w:spacing w:after="0" w:line="22" w:lineRule="atLeast"/>
        <w:rPr>
          <w:rFonts w:ascii="Arial" w:eastAsiaTheme="minorEastAsia" w:hAnsi="Arial" w:cs="Arial"/>
          <w:sz w:val="24"/>
          <w:szCs w:val="24"/>
        </w:rPr>
      </w:pPr>
      <w:r w:rsidRPr="00893FA6">
        <w:rPr>
          <w:rFonts w:ascii="Arial" w:eastAsiaTheme="minorEastAsia" w:hAnsi="Arial" w:cs="Arial"/>
          <w:sz w:val="24"/>
          <w:szCs w:val="24"/>
        </w:rPr>
        <w:t>+Add additional rows as required</w:t>
      </w:r>
      <w:r w:rsidR="00400592" w:rsidRPr="00A07064">
        <w:rPr>
          <w:rFonts w:ascii="Arial" w:eastAsiaTheme="minorEastAsia" w:hAnsi="Arial" w:cs="Arial"/>
          <w:sz w:val="24"/>
          <w:szCs w:val="24"/>
        </w:rPr>
        <w:t>.</w:t>
      </w:r>
    </w:p>
    <w:p w14:paraId="181CE5F8" w14:textId="77777777" w:rsidR="4A9B6E4A" w:rsidRPr="00A07064" w:rsidRDefault="4A9B6E4A" w:rsidP="001E12E3">
      <w:pPr>
        <w:spacing w:after="0" w:line="22" w:lineRule="atLeast"/>
        <w:jc w:val="both"/>
        <w:rPr>
          <w:rFonts w:ascii="Arial" w:eastAsia="Arial" w:hAnsi="Arial" w:cs="Arial"/>
          <w:sz w:val="24"/>
          <w:szCs w:val="24"/>
          <w:lang w:val="en-AU"/>
        </w:rPr>
      </w:pPr>
    </w:p>
    <w:p w14:paraId="27AF19E3" w14:textId="52DC93AB" w:rsidR="003E5425" w:rsidRDefault="003E5425" w:rsidP="001E12E3">
      <w:pPr>
        <w:spacing w:after="0" w:line="22" w:lineRule="atLeast"/>
        <w:jc w:val="both"/>
        <w:rPr>
          <w:rFonts w:ascii="Arial" w:eastAsia="Arial" w:hAnsi="Arial" w:cs="Arial"/>
          <w:sz w:val="24"/>
          <w:szCs w:val="24"/>
          <w:lang w:val="en-AU"/>
        </w:rPr>
      </w:pPr>
      <w:r w:rsidRPr="00A07064">
        <w:rPr>
          <w:rFonts w:ascii="Arial" w:eastAsia="Arial" w:hAnsi="Arial" w:cs="Arial"/>
          <w:sz w:val="24"/>
          <w:szCs w:val="24"/>
          <w:lang w:val="en-AU"/>
        </w:rPr>
        <w:t>Please</w:t>
      </w:r>
      <w:r w:rsidR="006F3424" w:rsidRPr="00A07064">
        <w:rPr>
          <w:rFonts w:ascii="Arial" w:eastAsia="Arial" w:hAnsi="Arial" w:cs="Arial"/>
          <w:sz w:val="24"/>
          <w:szCs w:val="24"/>
          <w:lang w:val="en-AU"/>
        </w:rPr>
        <w:t xml:space="preserve"> list any appendices that you have referenced throughout and are</w:t>
      </w:r>
      <w:r w:rsidR="00B27430" w:rsidRPr="00A07064">
        <w:rPr>
          <w:rFonts w:ascii="Arial" w:eastAsia="Arial" w:hAnsi="Arial" w:cs="Arial"/>
          <w:sz w:val="24"/>
          <w:szCs w:val="24"/>
          <w:lang w:val="en-AU"/>
        </w:rPr>
        <w:t xml:space="preserve"> attaching along with this questionnaire.</w:t>
      </w:r>
    </w:p>
    <w:p w14:paraId="73B563D5" w14:textId="77777777" w:rsidR="00D94578" w:rsidRPr="00665C13" w:rsidRDefault="00D94578" w:rsidP="00D94578">
      <w:pPr>
        <w:spacing w:after="0" w:line="22" w:lineRule="atLeast"/>
        <w:jc w:val="both"/>
        <w:textAlignment w:val="baseline"/>
        <w:rPr>
          <w:rFonts w:ascii="Arial" w:eastAsia="Times New Roman" w:hAnsi="Arial" w:cs="Arial"/>
          <w:color w:val="000000"/>
          <w:sz w:val="24"/>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94578" w:rsidRPr="00665C13" w14:paraId="08EC3691" w14:textId="77777777" w:rsidTr="001415BE">
        <w:tc>
          <w:tcPr>
            <w:tcW w:w="4508" w:type="dxa"/>
          </w:tcPr>
          <w:p w14:paraId="10C3C8A9" w14:textId="77777777" w:rsidR="00D94578" w:rsidRPr="00665C13" w:rsidRDefault="00D94578" w:rsidP="001415BE">
            <w:pPr>
              <w:spacing w:line="22" w:lineRule="atLeast"/>
              <w:jc w:val="both"/>
              <w:textAlignment w:val="baseline"/>
              <w:rPr>
                <w:rFonts w:ascii="Arial" w:eastAsia="Times New Roman" w:hAnsi="Arial" w:cs="Arial"/>
                <w:b/>
                <w:color w:val="000000"/>
                <w:sz w:val="24"/>
                <w:szCs w:val="24"/>
                <w:lang w:eastAsia="en-GB"/>
              </w:rPr>
            </w:pPr>
            <w:r w:rsidRPr="00665C13">
              <w:rPr>
                <w:rFonts w:ascii="Arial" w:eastAsia="Times New Roman" w:hAnsi="Arial" w:cs="Arial"/>
                <w:b/>
                <w:color w:val="000000"/>
                <w:sz w:val="24"/>
                <w:szCs w:val="24"/>
                <w:lang w:eastAsia="en-GB"/>
              </w:rPr>
              <w:t>Appendix reference</w:t>
            </w:r>
          </w:p>
        </w:tc>
        <w:tc>
          <w:tcPr>
            <w:tcW w:w="4508" w:type="dxa"/>
          </w:tcPr>
          <w:p w14:paraId="41F5AC9F" w14:textId="77777777" w:rsidR="00D94578" w:rsidRPr="00665C13" w:rsidRDefault="00D94578" w:rsidP="001415BE">
            <w:pPr>
              <w:spacing w:line="22" w:lineRule="atLeast"/>
              <w:jc w:val="both"/>
              <w:textAlignment w:val="baseline"/>
              <w:rPr>
                <w:rFonts w:ascii="Arial" w:eastAsia="Times New Roman" w:hAnsi="Arial" w:cs="Arial"/>
                <w:b/>
                <w:color w:val="000000"/>
                <w:sz w:val="24"/>
                <w:szCs w:val="24"/>
                <w:lang w:eastAsia="en-GB"/>
              </w:rPr>
            </w:pPr>
            <w:r w:rsidRPr="00665C13">
              <w:rPr>
                <w:rFonts w:ascii="Arial" w:eastAsia="Times New Roman" w:hAnsi="Arial" w:cs="Arial"/>
                <w:b/>
                <w:color w:val="000000"/>
                <w:sz w:val="24"/>
                <w:szCs w:val="24"/>
                <w:lang w:eastAsia="en-GB"/>
              </w:rPr>
              <w:t>Document title</w:t>
            </w:r>
          </w:p>
        </w:tc>
      </w:tr>
      <w:tr w:rsidR="00D94578" w:rsidRPr="00665C13" w14:paraId="3FCA8EB0" w14:textId="77777777" w:rsidTr="001415BE">
        <w:tc>
          <w:tcPr>
            <w:tcW w:w="4508" w:type="dxa"/>
          </w:tcPr>
          <w:p w14:paraId="68F6143E"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c>
          <w:tcPr>
            <w:tcW w:w="4508" w:type="dxa"/>
          </w:tcPr>
          <w:p w14:paraId="437377DF"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r>
      <w:tr w:rsidR="00D94578" w:rsidRPr="00665C13" w14:paraId="6EB81301" w14:textId="77777777" w:rsidTr="001415BE">
        <w:tc>
          <w:tcPr>
            <w:tcW w:w="4508" w:type="dxa"/>
          </w:tcPr>
          <w:p w14:paraId="58D0C642"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c>
          <w:tcPr>
            <w:tcW w:w="4508" w:type="dxa"/>
          </w:tcPr>
          <w:p w14:paraId="5C52C763"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r>
      <w:tr w:rsidR="00D94578" w:rsidRPr="00665C13" w14:paraId="44CC22FD" w14:textId="77777777" w:rsidTr="001415BE">
        <w:tc>
          <w:tcPr>
            <w:tcW w:w="4508" w:type="dxa"/>
          </w:tcPr>
          <w:p w14:paraId="26BDF8BD"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c>
          <w:tcPr>
            <w:tcW w:w="4508" w:type="dxa"/>
          </w:tcPr>
          <w:p w14:paraId="60FC2960"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r>
      <w:tr w:rsidR="00D94578" w:rsidRPr="00665C13" w14:paraId="3E672F9F" w14:textId="77777777" w:rsidTr="001415BE">
        <w:tc>
          <w:tcPr>
            <w:tcW w:w="4508" w:type="dxa"/>
          </w:tcPr>
          <w:p w14:paraId="666718F4"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c>
          <w:tcPr>
            <w:tcW w:w="4508" w:type="dxa"/>
          </w:tcPr>
          <w:p w14:paraId="1C3528B4" w14:textId="77777777" w:rsidR="00D94578" w:rsidRPr="00665C13" w:rsidRDefault="00D94578" w:rsidP="001415BE">
            <w:pPr>
              <w:spacing w:line="22" w:lineRule="atLeast"/>
              <w:jc w:val="both"/>
              <w:textAlignment w:val="baseline"/>
              <w:rPr>
                <w:rFonts w:ascii="Arial" w:eastAsia="Times New Roman" w:hAnsi="Arial" w:cs="Arial"/>
                <w:color w:val="000000"/>
                <w:sz w:val="24"/>
                <w:szCs w:val="24"/>
                <w:lang w:eastAsia="en-GB"/>
              </w:rPr>
            </w:pPr>
          </w:p>
        </w:tc>
      </w:tr>
    </w:tbl>
    <w:p w14:paraId="179AC360" w14:textId="77777777" w:rsidR="00D94578" w:rsidRPr="00665C13" w:rsidRDefault="00D94578" w:rsidP="00D94578">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+Add additional rows as required</w:t>
      </w:r>
    </w:p>
    <w:p w14:paraId="7319DC50" w14:textId="3E28BAE8" w:rsidR="0025440F" w:rsidRDefault="0025440F">
      <w:pPr>
        <w:rPr>
          <w:rFonts w:ascii="Arial" w:eastAsia="Arial" w:hAnsi="Arial" w:cs="Arial"/>
          <w:sz w:val="24"/>
          <w:szCs w:val="24"/>
          <w:lang w:val="en-AU"/>
        </w:rPr>
      </w:pPr>
      <w:r>
        <w:rPr>
          <w:rFonts w:ascii="Arial" w:eastAsia="Arial" w:hAnsi="Arial" w:cs="Arial"/>
          <w:sz w:val="24"/>
          <w:szCs w:val="24"/>
          <w:lang w:val="en-AU"/>
        </w:rPr>
        <w:br w:type="page"/>
      </w:r>
    </w:p>
    <w:p w14:paraId="728FD8CD" w14:textId="5ADFEC74" w:rsidR="58E887ED" w:rsidRPr="003740AF" w:rsidRDefault="58E887ED" w:rsidP="003740AF">
      <w:pPr>
        <w:pStyle w:val="Heading2"/>
      </w:pPr>
      <w:bookmarkStart w:id="189" w:name="_Toc49839322"/>
      <w:r w:rsidRPr="003740AF">
        <w:lastRenderedPageBreak/>
        <w:t>Annex I:</w:t>
      </w:r>
      <w:r w:rsidR="00930A24" w:rsidRPr="003740AF">
        <w:t xml:space="preserve"> </w:t>
      </w:r>
      <w:r w:rsidRPr="003740AF">
        <w:t>Questionnaire for companies associated with the exporting producer in</w:t>
      </w:r>
      <w:r w:rsidR="77B20E28" w:rsidRPr="003740AF">
        <w:t>volved in sales or marketing</w:t>
      </w:r>
      <w:bookmarkEnd w:id="189"/>
    </w:p>
    <w:p w14:paraId="137D2969" w14:textId="77777777" w:rsidR="00D369AE" w:rsidRPr="00A07064" w:rsidRDefault="00D369AE" w:rsidP="001E12E3">
      <w:pPr>
        <w:spacing w:after="0" w:line="22" w:lineRule="atLeast"/>
        <w:rPr>
          <w:rFonts w:ascii="Arial" w:eastAsia="Arial" w:hAnsi="Arial" w:cs="Arial"/>
          <w:sz w:val="24"/>
          <w:szCs w:val="24"/>
        </w:rPr>
      </w:pPr>
    </w:p>
    <w:p w14:paraId="43AA5B37" w14:textId="76B8CF90" w:rsidR="00D369AE" w:rsidRPr="00A07064" w:rsidRDefault="00D369AE" w:rsidP="00930A24">
      <w:pPr>
        <w:pStyle w:val="Heading3"/>
      </w:pPr>
      <w:bookmarkStart w:id="190" w:name="_Toc16852889"/>
      <w:bookmarkStart w:id="191" w:name="_Toc49839323"/>
      <w:r w:rsidRPr="00A07064">
        <w:t>Guidance</w:t>
      </w:r>
      <w:bookmarkEnd w:id="190"/>
      <w:bookmarkEnd w:id="191"/>
    </w:p>
    <w:p w14:paraId="797A1E0D" w14:textId="77777777" w:rsidR="00D369AE" w:rsidRPr="00A07064" w:rsidRDefault="00D369AE" w:rsidP="001E12E3">
      <w:pPr>
        <w:suppressAutoHyphens/>
        <w:spacing w:after="0" w:line="22" w:lineRule="atLeast"/>
        <w:rPr>
          <w:rFonts w:ascii="Arial" w:eastAsia="Arial" w:hAnsi="Arial" w:cs="Arial"/>
          <w:sz w:val="24"/>
        </w:rPr>
      </w:pPr>
    </w:p>
    <w:p w14:paraId="5CDFC717" w14:textId="1842A1AF" w:rsidR="00D369AE" w:rsidRPr="00A07064" w:rsidRDefault="00D369AE"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The questionnaire in this annex is an </w:t>
      </w:r>
      <w:r w:rsidR="00D87702" w:rsidRPr="00A07064">
        <w:rPr>
          <w:rFonts w:ascii="Arial" w:eastAsia="Arial" w:hAnsi="Arial" w:cs="Arial"/>
          <w:sz w:val="24"/>
          <w:szCs w:val="24"/>
        </w:rPr>
        <w:t xml:space="preserve">essential </w:t>
      </w:r>
      <w:r w:rsidRPr="00A07064">
        <w:rPr>
          <w:rFonts w:ascii="Arial" w:eastAsia="Arial" w:hAnsi="Arial" w:cs="Arial"/>
          <w:sz w:val="24"/>
          <w:szCs w:val="24"/>
        </w:rPr>
        <w:t xml:space="preserve">part of the questionnaire and is intended for companies </w:t>
      </w:r>
      <w:r w:rsidR="00FD2D8F" w:rsidRPr="00A07064">
        <w:rPr>
          <w:rFonts w:ascii="Arial" w:eastAsia="Arial" w:hAnsi="Arial" w:cs="Arial"/>
          <w:sz w:val="24"/>
          <w:szCs w:val="24"/>
        </w:rPr>
        <w:t>associated with</w:t>
      </w:r>
      <w:r w:rsidRPr="00A07064">
        <w:rPr>
          <w:rFonts w:ascii="Arial" w:eastAsia="Arial" w:hAnsi="Arial" w:cs="Arial"/>
          <w:sz w:val="24"/>
          <w:szCs w:val="24"/>
        </w:rPr>
        <w:t xml:space="preserve"> the </w:t>
      </w:r>
      <w:r w:rsidR="3DA1B89E" w:rsidRPr="00A07064">
        <w:rPr>
          <w:rFonts w:ascii="Arial" w:eastAsia="Arial" w:hAnsi="Arial" w:cs="Arial"/>
          <w:sz w:val="24"/>
          <w:szCs w:val="24"/>
        </w:rPr>
        <w:t>ex</w:t>
      </w:r>
      <w:r w:rsidRPr="00A07064">
        <w:rPr>
          <w:rFonts w:ascii="Arial" w:eastAsia="Arial" w:hAnsi="Arial" w:cs="Arial"/>
          <w:sz w:val="24"/>
          <w:szCs w:val="24"/>
        </w:rPr>
        <w:t xml:space="preserve">porters that are </w:t>
      </w:r>
      <w:r w:rsidRPr="00A07064">
        <w:rPr>
          <w:rFonts w:ascii="Arial" w:eastAsia="Arial" w:hAnsi="Arial" w:cs="Arial"/>
          <w:b/>
          <w:sz w:val="24"/>
          <w:szCs w:val="24"/>
          <w:u w:val="single"/>
        </w:rPr>
        <w:t>not involved in production</w:t>
      </w:r>
      <w:r w:rsidRPr="00A07064">
        <w:rPr>
          <w:rFonts w:ascii="Arial" w:eastAsia="Arial" w:hAnsi="Arial" w:cs="Arial"/>
          <w:sz w:val="24"/>
          <w:szCs w:val="24"/>
        </w:rPr>
        <w:t xml:space="preserve"> of the goods </w:t>
      </w:r>
      <w:r w:rsidR="006B276D" w:rsidRPr="00240AB6">
        <w:rPr>
          <w:rFonts w:ascii="Arial" w:eastAsia="Arial" w:hAnsi="Arial" w:cs="Arial"/>
          <w:color w:val="000000" w:themeColor="text1"/>
          <w:sz w:val="24"/>
          <w:szCs w:val="24"/>
        </w:rPr>
        <w:t>subject to review</w:t>
      </w:r>
      <w:r w:rsidR="006B276D"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but </w:t>
      </w:r>
      <w:r w:rsidRPr="00A07064">
        <w:rPr>
          <w:rFonts w:ascii="Arial" w:eastAsia="Arial" w:hAnsi="Arial" w:cs="Arial"/>
          <w:b/>
          <w:sz w:val="24"/>
          <w:szCs w:val="24"/>
          <w:u w:val="single"/>
        </w:rPr>
        <w:t xml:space="preserve">are involved in </w:t>
      </w:r>
      <w:r w:rsidR="00782EE9" w:rsidRPr="00A07064">
        <w:rPr>
          <w:rFonts w:ascii="Arial" w:eastAsia="Arial" w:hAnsi="Arial" w:cs="Arial"/>
          <w:b/>
          <w:sz w:val="24"/>
          <w:szCs w:val="24"/>
          <w:u w:val="single"/>
        </w:rPr>
        <w:t>the</w:t>
      </w:r>
      <w:r w:rsidRPr="00A07064">
        <w:rPr>
          <w:rFonts w:ascii="Arial" w:eastAsia="Arial" w:hAnsi="Arial" w:cs="Arial"/>
          <w:b/>
          <w:sz w:val="24"/>
          <w:szCs w:val="24"/>
          <w:u w:val="single"/>
        </w:rPr>
        <w:t xml:space="preserve"> sale or marketing</w:t>
      </w:r>
      <w:r w:rsidRPr="00A07064">
        <w:rPr>
          <w:rFonts w:ascii="Arial" w:eastAsia="Arial" w:hAnsi="Arial" w:cs="Arial"/>
          <w:sz w:val="24"/>
          <w:szCs w:val="24"/>
        </w:rPr>
        <w:t xml:space="preserve"> </w:t>
      </w:r>
      <w:r w:rsidR="00782EE9" w:rsidRPr="00A07064">
        <w:rPr>
          <w:rFonts w:ascii="Arial" w:eastAsia="Arial" w:hAnsi="Arial" w:cs="Arial"/>
          <w:sz w:val="24"/>
          <w:szCs w:val="24"/>
        </w:rPr>
        <w:t xml:space="preserve">of the goods </w:t>
      </w:r>
      <w:r w:rsidRPr="00A07064">
        <w:rPr>
          <w:rFonts w:ascii="Arial" w:eastAsia="Arial" w:hAnsi="Arial" w:cs="Arial"/>
          <w:sz w:val="24"/>
          <w:szCs w:val="24"/>
        </w:rPr>
        <w:t>in the UK.</w:t>
      </w:r>
      <w:r w:rsidR="00D87702" w:rsidRPr="00A07064">
        <w:rPr>
          <w:rFonts w:ascii="Arial" w:eastAsia="Arial" w:hAnsi="Arial" w:cs="Arial"/>
          <w:sz w:val="24"/>
          <w:szCs w:val="24"/>
        </w:rPr>
        <w:t xml:space="preserve"> </w:t>
      </w:r>
      <w:r w:rsidRPr="00A07064">
        <w:rPr>
          <w:rFonts w:ascii="Arial" w:eastAsia="Arial" w:hAnsi="Arial" w:cs="Arial"/>
          <w:sz w:val="24"/>
          <w:szCs w:val="24"/>
        </w:rPr>
        <w:t xml:space="preserve">All general instructions, deadlines </w:t>
      </w:r>
      <w:r w:rsidR="00D87702" w:rsidRPr="00A07064">
        <w:rPr>
          <w:rFonts w:ascii="Arial" w:eastAsia="Arial" w:hAnsi="Arial" w:cs="Arial"/>
          <w:sz w:val="24"/>
          <w:szCs w:val="24"/>
        </w:rPr>
        <w:t>and so on</w:t>
      </w:r>
      <w:r w:rsidRPr="00A07064">
        <w:rPr>
          <w:rFonts w:ascii="Arial" w:eastAsia="Arial" w:hAnsi="Arial" w:cs="Arial"/>
          <w:sz w:val="24"/>
          <w:szCs w:val="24"/>
        </w:rPr>
        <w:t xml:space="preserve"> stated above are directly applicable. </w:t>
      </w:r>
      <w:r w:rsidR="188DE034" w:rsidRPr="00A07064">
        <w:rPr>
          <w:rFonts w:ascii="Arial" w:eastAsia="Arial" w:hAnsi="Arial" w:cs="Arial"/>
          <w:sz w:val="24"/>
          <w:szCs w:val="24"/>
        </w:rPr>
        <w:t xml:space="preserve">Each </w:t>
      </w:r>
      <w:r w:rsidR="188DE034" w:rsidRPr="00A07064">
        <w:rPr>
          <w:rFonts w:ascii="Arial" w:hAnsi="Arial" w:cs="Arial"/>
          <w:sz w:val="24"/>
          <w:szCs w:val="24"/>
          <w:lang w:val="en-AU"/>
        </w:rPr>
        <w:t>associated</w:t>
      </w:r>
      <w:r w:rsidRPr="00A07064">
        <w:rPr>
          <w:rFonts w:ascii="Arial" w:hAnsi="Arial" w:cs="Arial"/>
          <w:sz w:val="24"/>
          <w:szCs w:val="24"/>
          <w:lang w:val="en-AU"/>
        </w:rPr>
        <w:t xml:space="preserve"> </w:t>
      </w:r>
      <w:r w:rsidRPr="00A07064">
        <w:rPr>
          <w:rFonts w:ascii="Arial" w:eastAsia="Arial" w:hAnsi="Arial" w:cs="Arial"/>
          <w:sz w:val="24"/>
          <w:szCs w:val="24"/>
        </w:rPr>
        <w:t>company involved has to complete the questionnaire in this annex separately.</w:t>
      </w:r>
    </w:p>
    <w:p w14:paraId="0FE5ACA1" w14:textId="77777777" w:rsidR="00D87702" w:rsidRPr="00A07064" w:rsidRDefault="00D87702" w:rsidP="001E12E3">
      <w:pPr>
        <w:suppressAutoHyphens/>
        <w:spacing w:after="0" w:line="22" w:lineRule="atLeast"/>
        <w:rPr>
          <w:rFonts w:ascii="Arial" w:eastAsia="Arial" w:hAnsi="Arial" w:cs="Arial"/>
          <w:sz w:val="24"/>
        </w:rPr>
      </w:pPr>
    </w:p>
    <w:p w14:paraId="791C45D8" w14:textId="77777777" w:rsidR="00D369AE" w:rsidRPr="00A07064" w:rsidRDefault="00D369AE" w:rsidP="001E12E3">
      <w:pPr>
        <w:suppressAutoHyphens/>
        <w:spacing w:after="0" w:line="22" w:lineRule="atLeast"/>
        <w:rPr>
          <w:rFonts w:ascii="Arial" w:eastAsia="Arial" w:hAnsi="Arial" w:cs="Arial"/>
          <w:b/>
          <w:sz w:val="24"/>
          <w:szCs w:val="24"/>
        </w:rPr>
      </w:pPr>
      <w:r w:rsidRPr="00A07064">
        <w:rPr>
          <w:rFonts w:ascii="Arial" w:eastAsia="Arial" w:hAnsi="Arial" w:cs="Arial"/>
          <w:b/>
          <w:sz w:val="24"/>
          <w:szCs w:val="24"/>
        </w:rPr>
        <w:t xml:space="preserve">It is essential that the Product Control Numbers used are totally consistent with those used by your </w:t>
      </w:r>
      <w:r w:rsidR="188DE034" w:rsidRPr="00A07064">
        <w:rPr>
          <w:rFonts w:ascii="Arial" w:eastAsia="Arial" w:hAnsi="Arial" w:cs="Arial"/>
          <w:b/>
          <w:bCs/>
          <w:sz w:val="24"/>
          <w:szCs w:val="24"/>
        </w:rPr>
        <w:t>associated</w:t>
      </w:r>
      <w:r w:rsidRPr="00A07064">
        <w:rPr>
          <w:rFonts w:ascii="Arial" w:eastAsia="Arial" w:hAnsi="Arial" w:cs="Arial"/>
          <w:b/>
          <w:sz w:val="24"/>
          <w:szCs w:val="24"/>
        </w:rPr>
        <w:t xml:space="preserve"> company.</w:t>
      </w:r>
    </w:p>
    <w:p w14:paraId="4CB079DC" w14:textId="219C4D48" w:rsidR="009514F5" w:rsidRPr="00A07064" w:rsidRDefault="009514F5" w:rsidP="001E12E3">
      <w:pPr>
        <w:suppressAutoHyphens/>
        <w:spacing w:after="0" w:line="22" w:lineRule="atLeast"/>
        <w:rPr>
          <w:rFonts w:ascii="Arial" w:eastAsia="Arial" w:hAnsi="Arial" w:cs="Arial"/>
          <w:sz w:val="24"/>
        </w:rPr>
      </w:pPr>
    </w:p>
    <w:p w14:paraId="028168BE" w14:textId="77777777" w:rsidR="00D5573F" w:rsidRPr="00A07064" w:rsidRDefault="00D5573F" w:rsidP="001E12E3">
      <w:pPr>
        <w:suppressAutoHyphens/>
        <w:spacing w:after="0" w:line="22" w:lineRule="atLeast"/>
        <w:rPr>
          <w:rFonts w:ascii="Arial" w:eastAsia="Arial" w:hAnsi="Arial" w:cs="Arial"/>
          <w:sz w:val="24"/>
        </w:rPr>
      </w:pPr>
      <w:r w:rsidRPr="00A07064">
        <w:rPr>
          <w:rFonts w:ascii="Arial" w:eastAsia="Arial" w:hAnsi="Arial" w:cs="Arial"/>
          <w:sz w:val="24"/>
        </w:rPr>
        <w:t>The questionnaire is divided into three parts:</w:t>
      </w:r>
    </w:p>
    <w:p w14:paraId="399BF699" w14:textId="77777777" w:rsidR="00D5573F" w:rsidRPr="00A07064" w:rsidRDefault="00D5573F" w:rsidP="001E12E3">
      <w:pPr>
        <w:suppressAutoHyphens/>
        <w:spacing w:after="0" w:line="22" w:lineRule="atLeast"/>
        <w:rPr>
          <w:rFonts w:ascii="Arial" w:eastAsia="Arial" w:hAnsi="Arial" w:cs="Arial"/>
          <w:sz w:val="24"/>
        </w:rPr>
      </w:pPr>
      <w:r w:rsidRPr="00A07064">
        <w:rPr>
          <w:rFonts w:ascii="Arial" w:eastAsia="Arial" w:hAnsi="Arial" w:cs="Arial"/>
          <w:b/>
          <w:bCs/>
          <w:sz w:val="24"/>
        </w:rPr>
        <w:t>Section I</w:t>
      </w:r>
      <w:r w:rsidRPr="00A07064">
        <w:rPr>
          <w:rFonts w:ascii="Arial" w:eastAsia="Arial" w:hAnsi="Arial" w:cs="Arial"/>
          <w:sz w:val="24"/>
        </w:rPr>
        <w:t xml:space="preserve"> – Associated company information</w:t>
      </w:r>
    </w:p>
    <w:p w14:paraId="2F50208E" w14:textId="77777777" w:rsidR="00D5573F" w:rsidRPr="00A07064" w:rsidRDefault="00D5573F" w:rsidP="001E12E3">
      <w:pPr>
        <w:suppressAutoHyphens/>
        <w:spacing w:after="0" w:line="22" w:lineRule="atLeast"/>
        <w:rPr>
          <w:rFonts w:ascii="Arial" w:eastAsia="Arial" w:hAnsi="Arial" w:cs="Arial"/>
          <w:sz w:val="24"/>
        </w:rPr>
      </w:pPr>
      <w:r w:rsidRPr="00A07064">
        <w:rPr>
          <w:rFonts w:ascii="Arial" w:eastAsia="Arial" w:hAnsi="Arial" w:cs="Arial"/>
          <w:b/>
          <w:bCs/>
          <w:sz w:val="24"/>
        </w:rPr>
        <w:t>Section II</w:t>
      </w:r>
      <w:r w:rsidRPr="00A07064">
        <w:rPr>
          <w:rFonts w:ascii="Arial" w:eastAsia="Arial" w:hAnsi="Arial" w:cs="Arial"/>
          <w:sz w:val="24"/>
        </w:rPr>
        <w:t xml:space="preserve"> – Information relating to purchase prices and stocks</w:t>
      </w:r>
    </w:p>
    <w:p w14:paraId="2FFDB151" w14:textId="77777777" w:rsidR="00D5573F" w:rsidRPr="00A07064" w:rsidRDefault="00D5573F" w:rsidP="001E12E3">
      <w:pPr>
        <w:suppressAutoHyphens/>
        <w:spacing w:after="0" w:line="22" w:lineRule="atLeast"/>
        <w:rPr>
          <w:rFonts w:ascii="Arial" w:eastAsia="Arial" w:hAnsi="Arial" w:cs="Arial"/>
          <w:sz w:val="24"/>
        </w:rPr>
      </w:pPr>
      <w:r w:rsidRPr="00A07064">
        <w:rPr>
          <w:rFonts w:ascii="Arial" w:eastAsia="Arial" w:hAnsi="Arial" w:cs="Arial"/>
          <w:b/>
          <w:bCs/>
          <w:sz w:val="24"/>
        </w:rPr>
        <w:t>Section III</w:t>
      </w:r>
      <w:r w:rsidRPr="00A07064">
        <w:rPr>
          <w:rFonts w:ascii="Arial" w:eastAsia="Arial" w:hAnsi="Arial" w:cs="Arial"/>
          <w:sz w:val="24"/>
        </w:rPr>
        <w:t xml:space="preserve"> – Information relating to resale prices</w:t>
      </w:r>
    </w:p>
    <w:p w14:paraId="3CC5B00D" w14:textId="77777777" w:rsidR="00D5573F" w:rsidRPr="00A07064" w:rsidRDefault="00D5573F" w:rsidP="001E12E3">
      <w:pPr>
        <w:suppressAutoHyphens/>
        <w:spacing w:after="0" w:line="22" w:lineRule="atLeast"/>
        <w:rPr>
          <w:rFonts w:ascii="Arial" w:eastAsia="Arial" w:hAnsi="Arial" w:cs="Arial"/>
          <w:sz w:val="24"/>
          <w:szCs w:val="24"/>
        </w:rPr>
      </w:pPr>
    </w:p>
    <w:p w14:paraId="293FD9A5" w14:textId="1447C317" w:rsidR="00D369AE" w:rsidRPr="001415BE" w:rsidRDefault="00027A20" w:rsidP="003740AF">
      <w:pPr>
        <w:pStyle w:val="Heading3"/>
      </w:pPr>
      <w:bookmarkStart w:id="192" w:name="_Toc16852890"/>
      <w:bookmarkStart w:id="193" w:name="_Toc49839324"/>
      <w:r w:rsidRPr="001415BE">
        <w:t>Related</w:t>
      </w:r>
      <w:r w:rsidR="00D369AE" w:rsidRPr="001415BE">
        <w:t xml:space="preserve"> persons</w:t>
      </w:r>
      <w:bookmarkEnd w:id="192"/>
      <w:bookmarkEnd w:id="193"/>
    </w:p>
    <w:p w14:paraId="118D57ED" w14:textId="77777777" w:rsidR="003B17CF" w:rsidRPr="005E0AB1" w:rsidRDefault="003B17CF" w:rsidP="001E12E3">
      <w:pPr>
        <w:suppressAutoHyphens/>
        <w:spacing w:after="0" w:line="22" w:lineRule="atLeast"/>
        <w:rPr>
          <w:rFonts w:ascii="Arial" w:hAnsi="Arial" w:cs="Arial"/>
        </w:rPr>
      </w:pPr>
    </w:p>
    <w:p w14:paraId="7672CF6C" w14:textId="7741FD92" w:rsidR="00337097" w:rsidRPr="00A07064" w:rsidRDefault="00D369AE" w:rsidP="001E12E3">
      <w:pPr>
        <w:suppressAutoHyphens/>
        <w:spacing w:after="0" w:line="22" w:lineRule="atLeast"/>
        <w:rPr>
          <w:rFonts w:ascii="Arial" w:eastAsia="Arial" w:hAnsi="Arial" w:cs="Arial"/>
          <w:sz w:val="24"/>
        </w:rPr>
      </w:pPr>
      <w:r w:rsidRPr="0060633E">
        <w:rPr>
          <w:rFonts w:ascii="Arial" w:eastAsia="Arial" w:hAnsi="Arial" w:cs="Arial"/>
          <w:sz w:val="24"/>
        </w:rPr>
        <w:t xml:space="preserve">As a reminder, </w:t>
      </w:r>
      <w:r w:rsidR="00203471" w:rsidRPr="00893FA6">
        <w:rPr>
          <w:rFonts w:ascii="Arial" w:eastAsia="Arial" w:hAnsi="Arial" w:cs="Arial"/>
          <w:sz w:val="24"/>
        </w:rPr>
        <w:t>please refer to the defini</w:t>
      </w:r>
      <w:r w:rsidR="00337097" w:rsidRPr="00A07064">
        <w:rPr>
          <w:rFonts w:ascii="Arial" w:eastAsia="Arial" w:hAnsi="Arial" w:cs="Arial"/>
          <w:sz w:val="24"/>
        </w:rPr>
        <w:t xml:space="preserve">tion of </w:t>
      </w:r>
      <w:r w:rsidR="0036062C" w:rsidRPr="00A07064">
        <w:rPr>
          <w:rFonts w:ascii="Arial" w:eastAsia="Arial" w:hAnsi="Arial" w:cs="Arial"/>
          <w:sz w:val="24"/>
        </w:rPr>
        <w:t>related</w:t>
      </w:r>
      <w:r w:rsidR="00337097" w:rsidRPr="00A07064">
        <w:rPr>
          <w:rFonts w:ascii="Arial" w:eastAsia="Arial" w:hAnsi="Arial" w:cs="Arial"/>
          <w:sz w:val="24"/>
        </w:rPr>
        <w:t xml:space="preserve"> persons under </w:t>
      </w:r>
      <w:r w:rsidR="00337097" w:rsidRPr="00A07064">
        <w:rPr>
          <w:rFonts w:ascii="Arial" w:eastAsia="Arial" w:hAnsi="Arial" w:cs="Arial"/>
          <w:b/>
          <w:sz w:val="24"/>
        </w:rPr>
        <w:t xml:space="preserve">A3 </w:t>
      </w:r>
      <w:r w:rsidR="003B17CF" w:rsidRPr="00A07064">
        <w:rPr>
          <w:rFonts w:ascii="Arial" w:eastAsia="Arial" w:hAnsi="Arial" w:cs="Arial"/>
          <w:b/>
          <w:sz w:val="24"/>
        </w:rPr>
        <w:t>–</w:t>
      </w:r>
      <w:r w:rsidR="000813FB" w:rsidRPr="00A07064">
        <w:rPr>
          <w:rFonts w:ascii="Arial" w:eastAsia="Arial" w:hAnsi="Arial" w:cs="Arial"/>
          <w:b/>
          <w:sz w:val="24"/>
        </w:rPr>
        <w:t xml:space="preserve"> </w:t>
      </w:r>
      <w:r w:rsidR="00337097" w:rsidRPr="00A07064">
        <w:rPr>
          <w:rFonts w:ascii="Arial" w:eastAsia="Arial" w:hAnsi="Arial" w:cs="Arial"/>
          <w:b/>
          <w:sz w:val="24"/>
        </w:rPr>
        <w:t>Organisational structure</w:t>
      </w:r>
      <w:r w:rsidR="00337097" w:rsidRPr="00A07064">
        <w:rPr>
          <w:rFonts w:ascii="Arial" w:eastAsia="Arial" w:hAnsi="Arial" w:cs="Arial"/>
          <w:sz w:val="24"/>
        </w:rPr>
        <w:t xml:space="preserve">. </w:t>
      </w:r>
    </w:p>
    <w:p w14:paraId="39A9C5AC" w14:textId="77777777" w:rsidR="00693B2B" w:rsidRPr="00A07064" w:rsidRDefault="00693B2B" w:rsidP="001E12E3">
      <w:pPr>
        <w:suppressAutoHyphens/>
        <w:spacing w:after="0" w:line="22" w:lineRule="atLeast"/>
        <w:rPr>
          <w:rFonts w:ascii="Arial" w:eastAsia="Arial" w:hAnsi="Arial" w:cs="Arial"/>
          <w:sz w:val="24"/>
        </w:rPr>
      </w:pPr>
    </w:p>
    <w:p w14:paraId="3DA555E5" w14:textId="77777777" w:rsidR="00D369AE" w:rsidRPr="00A07064" w:rsidRDefault="00D369AE" w:rsidP="001E12E3">
      <w:pPr>
        <w:suppressAutoHyphens/>
        <w:spacing w:after="0" w:line="22" w:lineRule="atLeast"/>
        <w:rPr>
          <w:rFonts w:ascii="Arial" w:eastAsia="Calibri" w:hAnsi="Arial" w:cs="Arial"/>
        </w:rPr>
      </w:pPr>
      <w:r w:rsidRPr="00A07064">
        <w:rPr>
          <w:rFonts w:ascii="Arial" w:hAnsi="Arial" w:cs="Arial"/>
        </w:rPr>
        <w:br w:type="page"/>
      </w:r>
    </w:p>
    <w:p w14:paraId="0ADD121A" w14:textId="4196398F" w:rsidR="00D369AE" w:rsidRPr="00A07064" w:rsidRDefault="684D8F68" w:rsidP="003740AF">
      <w:pPr>
        <w:pStyle w:val="Heading2"/>
      </w:pPr>
      <w:bookmarkStart w:id="194" w:name="_Toc49839325"/>
      <w:r w:rsidRPr="00A07064">
        <w:lastRenderedPageBreak/>
        <w:t>Section I of Annex I:</w:t>
      </w:r>
      <w:r w:rsidR="003740AF">
        <w:t xml:space="preserve"> </w:t>
      </w:r>
      <w:r w:rsidRPr="00893FA6">
        <w:t xml:space="preserve">Associated company </w:t>
      </w:r>
      <w:r w:rsidRPr="00A07064">
        <w:t>information</w:t>
      </w:r>
      <w:bookmarkEnd w:id="194"/>
    </w:p>
    <w:p w14:paraId="5E0C361A" w14:textId="77777777" w:rsidR="77B20E28" w:rsidRPr="0025440F" w:rsidRDefault="77B20E28" w:rsidP="001E12E3">
      <w:pPr>
        <w:spacing w:after="0" w:line="22" w:lineRule="atLeast"/>
        <w:rPr>
          <w:rFonts w:ascii="Arial" w:eastAsia="Arial" w:hAnsi="Arial" w:cs="Arial"/>
          <w:sz w:val="24"/>
          <w:szCs w:val="26"/>
        </w:rPr>
      </w:pPr>
    </w:p>
    <w:p w14:paraId="1584684D" w14:textId="0DF407FB" w:rsidR="00D369AE" w:rsidRPr="00A07064" w:rsidRDefault="00D369AE" w:rsidP="003740AF">
      <w:pPr>
        <w:pStyle w:val="Heading3"/>
      </w:pPr>
      <w:bookmarkStart w:id="195" w:name="_Toc16852892"/>
      <w:bookmarkStart w:id="196" w:name="_Toc49839326"/>
      <w:r w:rsidRPr="00A07064">
        <w:t xml:space="preserve">S1.1 – Identity and </w:t>
      </w:r>
      <w:r w:rsidR="00EE7594" w:rsidRPr="00A07064">
        <w:t>contact details</w:t>
      </w:r>
      <w:bookmarkEnd w:id="195"/>
      <w:bookmarkEnd w:id="196"/>
    </w:p>
    <w:p w14:paraId="17DF36DC" w14:textId="77777777" w:rsidR="0025440F" w:rsidRDefault="0025440F" w:rsidP="0025440F">
      <w:pPr>
        <w:pStyle w:val="ListParagraph"/>
        <w:suppressAutoHyphens/>
        <w:spacing w:after="0" w:line="22" w:lineRule="atLeast"/>
        <w:ind w:left="360"/>
        <w:rPr>
          <w:rFonts w:ascii="Arial" w:eastAsia="Arial" w:hAnsi="Arial" w:cs="Arial"/>
          <w:sz w:val="24"/>
          <w:szCs w:val="24"/>
        </w:rPr>
      </w:pPr>
    </w:p>
    <w:p w14:paraId="4C867E1E" w14:textId="39005197" w:rsidR="00D369AE" w:rsidRDefault="00D369AE" w:rsidP="002458F8">
      <w:pPr>
        <w:pStyle w:val="ListParagraph"/>
        <w:numPr>
          <w:ilvl w:val="0"/>
          <w:numId w:val="11"/>
        </w:numPr>
        <w:suppressAutoHyphens/>
        <w:spacing w:after="0" w:line="22" w:lineRule="atLeast"/>
        <w:ind w:left="360"/>
        <w:rPr>
          <w:rFonts w:ascii="Arial" w:eastAsia="Arial" w:hAnsi="Arial" w:cs="Arial"/>
          <w:sz w:val="24"/>
          <w:szCs w:val="24"/>
        </w:rPr>
      </w:pPr>
      <w:r w:rsidRPr="005A0B01">
        <w:rPr>
          <w:rFonts w:ascii="Arial" w:eastAsia="Arial" w:hAnsi="Arial" w:cs="Arial"/>
          <w:sz w:val="24"/>
          <w:szCs w:val="24"/>
        </w:rPr>
        <w:t xml:space="preserve">Please </w:t>
      </w:r>
      <w:r w:rsidR="00F823D6" w:rsidRPr="005A0B01">
        <w:rPr>
          <w:rFonts w:ascii="Arial" w:eastAsia="Arial" w:hAnsi="Arial" w:cs="Arial"/>
          <w:sz w:val="24"/>
          <w:szCs w:val="24"/>
        </w:rPr>
        <w:t>complete the table below.</w:t>
      </w:r>
    </w:p>
    <w:p w14:paraId="5C46EC57" w14:textId="5180D234" w:rsidR="00FE0712" w:rsidRDefault="00FE0712" w:rsidP="00FE0712">
      <w:pPr>
        <w:suppressAutoHyphens/>
        <w:spacing w:after="0" w:line="22" w:lineRule="atLeast"/>
        <w:rPr>
          <w:rFonts w:ascii="Arial" w:eastAsia="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FE0712" w:rsidRPr="00665C13" w14:paraId="4F7065C2" w14:textId="77777777" w:rsidTr="001415BE">
        <w:tc>
          <w:tcPr>
            <w:tcW w:w="3402" w:type="dxa"/>
          </w:tcPr>
          <w:p w14:paraId="51C5D739"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Legal name of company:</w:t>
            </w:r>
          </w:p>
        </w:tc>
        <w:tc>
          <w:tcPr>
            <w:tcW w:w="5613" w:type="dxa"/>
          </w:tcPr>
          <w:p w14:paraId="2DDE97C0"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50314465" w14:textId="77777777" w:rsidTr="001415BE">
        <w:tc>
          <w:tcPr>
            <w:tcW w:w="3402" w:type="dxa"/>
          </w:tcPr>
          <w:p w14:paraId="25FCA87B" w14:textId="731B8762" w:rsidR="00FE0712" w:rsidRPr="00665C13" w:rsidRDefault="00FE0712" w:rsidP="001415BE">
            <w:pPr>
              <w:spacing w:after="0" w:line="22" w:lineRule="atLeast"/>
              <w:rPr>
                <w:rFonts w:ascii="Arial" w:eastAsia="Arial" w:hAnsi="Arial" w:cs="Arial"/>
                <w:color w:val="FF0000"/>
                <w:sz w:val="24"/>
                <w:szCs w:val="24"/>
              </w:rPr>
            </w:pPr>
            <w:r w:rsidRPr="00665C13">
              <w:rPr>
                <w:rFonts w:ascii="Arial" w:eastAsia="Arial" w:hAnsi="Arial" w:cs="Arial"/>
                <w:color w:val="000000" w:themeColor="text1"/>
                <w:sz w:val="24"/>
                <w:szCs w:val="24"/>
              </w:rPr>
              <w:t xml:space="preserve">Legal structure (e.g. </w:t>
            </w:r>
            <w:r w:rsidR="00F42A3E" w:rsidRPr="00240AB6">
              <w:rPr>
                <w:rFonts w:ascii="Arial" w:eastAsia="Arial" w:hAnsi="Arial" w:cs="Arial"/>
                <w:sz w:val="24"/>
                <w:szCs w:val="24"/>
              </w:rPr>
              <w:t>Representative Office</w:t>
            </w:r>
            <w:r w:rsidRPr="00240AB6">
              <w:rPr>
                <w:rFonts w:ascii="Arial" w:eastAsia="Arial" w:hAnsi="Arial" w:cs="Arial"/>
                <w:sz w:val="24"/>
                <w:szCs w:val="24"/>
              </w:rPr>
              <w:t xml:space="preserve">, </w:t>
            </w:r>
            <w:r w:rsidR="00F42A3E" w:rsidRPr="00240AB6">
              <w:rPr>
                <w:rFonts w:ascii="Arial" w:eastAsia="Arial" w:hAnsi="Arial" w:cs="Arial"/>
                <w:sz w:val="24"/>
                <w:szCs w:val="24"/>
              </w:rPr>
              <w:t>Sales Office</w:t>
            </w:r>
            <w:r w:rsidRPr="00240AB6">
              <w:rPr>
                <w:rFonts w:ascii="Arial" w:eastAsia="Arial" w:hAnsi="Arial" w:cs="Arial"/>
                <w:sz w:val="24"/>
                <w:szCs w:val="24"/>
              </w:rPr>
              <w:t xml:space="preserve">, </w:t>
            </w:r>
            <w:r w:rsidR="00FA79C8" w:rsidRPr="00240AB6">
              <w:rPr>
                <w:rFonts w:ascii="Arial" w:eastAsia="Arial" w:hAnsi="Arial" w:cs="Arial"/>
                <w:sz w:val="24"/>
                <w:szCs w:val="24"/>
              </w:rPr>
              <w:t>Sino-Foreign Joint Venture</w:t>
            </w:r>
            <w:r w:rsidRPr="00240AB6">
              <w:rPr>
                <w:rFonts w:ascii="Arial" w:eastAsia="Arial" w:hAnsi="Arial" w:cs="Arial"/>
                <w:sz w:val="24"/>
                <w:szCs w:val="24"/>
              </w:rPr>
              <w:t xml:space="preserve"> </w:t>
            </w:r>
            <w:r w:rsidRPr="00665C13">
              <w:rPr>
                <w:rFonts w:ascii="Arial" w:eastAsia="Arial" w:hAnsi="Arial" w:cs="Arial"/>
                <w:color w:val="000000" w:themeColor="text1"/>
                <w:sz w:val="24"/>
                <w:szCs w:val="24"/>
              </w:rPr>
              <w:t>etc):</w:t>
            </w:r>
            <w:r w:rsidRPr="00665C13">
              <w:rPr>
                <w:rFonts w:ascii="Arial" w:eastAsia="Arial" w:hAnsi="Arial" w:cs="Arial"/>
                <w:color w:val="FF0000"/>
                <w:sz w:val="24"/>
                <w:szCs w:val="24"/>
              </w:rPr>
              <w:t xml:space="preserve"> </w:t>
            </w:r>
          </w:p>
          <w:p w14:paraId="68D84AD3" w14:textId="6252B22F" w:rsidR="00FE0712" w:rsidRPr="00665C13" w:rsidRDefault="00FE0712" w:rsidP="001415BE">
            <w:pPr>
              <w:spacing w:after="0" w:line="22" w:lineRule="atLeast"/>
              <w:rPr>
                <w:rFonts w:ascii="Arial" w:eastAsia="Arial" w:hAnsi="Arial" w:cs="Arial"/>
                <w:color w:val="000000" w:themeColor="text1"/>
                <w:sz w:val="24"/>
                <w:szCs w:val="24"/>
              </w:rPr>
            </w:pPr>
          </w:p>
        </w:tc>
        <w:tc>
          <w:tcPr>
            <w:tcW w:w="5613" w:type="dxa"/>
          </w:tcPr>
          <w:p w14:paraId="4CBB802E"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0B790C2C" w14:textId="77777777" w:rsidTr="001415BE">
        <w:tc>
          <w:tcPr>
            <w:tcW w:w="3402" w:type="dxa"/>
          </w:tcPr>
          <w:p w14:paraId="0D19AECF"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Year of establishment:</w:t>
            </w:r>
          </w:p>
        </w:tc>
        <w:tc>
          <w:tcPr>
            <w:tcW w:w="5613" w:type="dxa"/>
          </w:tcPr>
          <w:p w14:paraId="2D54060E"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5F084010" w14:textId="77777777" w:rsidTr="001415BE">
        <w:tc>
          <w:tcPr>
            <w:tcW w:w="3402" w:type="dxa"/>
          </w:tcPr>
          <w:p w14:paraId="3DD4B998"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Other operating names:</w:t>
            </w:r>
          </w:p>
        </w:tc>
        <w:tc>
          <w:tcPr>
            <w:tcW w:w="5613" w:type="dxa"/>
          </w:tcPr>
          <w:p w14:paraId="24E0CC3F"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7F14E49A" w14:textId="77777777" w:rsidTr="001415BE">
        <w:tc>
          <w:tcPr>
            <w:tcW w:w="3402" w:type="dxa"/>
          </w:tcPr>
          <w:p w14:paraId="5A8E81F9"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Name (point of contact):</w:t>
            </w:r>
          </w:p>
        </w:tc>
        <w:tc>
          <w:tcPr>
            <w:tcW w:w="5613" w:type="dxa"/>
          </w:tcPr>
          <w:p w14:paraId="281D1755"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47EDC095" w14:textId="77777777" w:rsidTr="001415BE">
        <w:tc>
          <w:tcPr>
            <w:tcW w:w="3402" w:type="dxa"/>
          </w:tcPr>
          <w:p w14:paraId="5F92E825"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Position:</w:t>
            </w:r>
          </w:p>
        </w:tc>
        <w:tc>
          <w:tcPr>
            <w:tcW w:w="5613" w:type="dxa"/>
          </w:tcPr>
          <w:p w14:paraId="21E0CB8E"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314D9F8E" w14:textId="77777777" w:rsidTr="001415BE">
        <w:tc>
          <w:tcPr>
            <w:tcW w:w="3402" w:type="dxa"/>
          </w:tcPr>
          <w:p w14:paraId="0701DE3D"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Address:</w:t>
            </w:r>
          </w:p>
        </w:tc>
        <w:tc>
          <w:tcPr>
            <w:tcW w:w="5613" w:type="dxa"/>
          </w:tcPr>
          <w:p w14:paraId="6DB76FEC"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05DAEB24" w14:textId="77777777" w:rsidTr="001415BE">
        <w:tc>
          <w:tcPr>
            <w:tcW w:w="3402" w:type="dxa"/>
          </w:tcPr>
          <w:p w14:paraId="09EED6F1"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Telephone No:</w:t>
            </w:r>
          </w:p>
        </w:tc>
        <w:tc>
          <w:tcPr>
            <w:tcW w:w="5613" w:type="dxa"/>
          </w:tcPr>
          <w:p w14:paraId="2AB8928D"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06746EC2" w14:textId="77777777" w:rsidTr="001415BE">
        <w:tc>
          <w:tcPr>
            <w:tcW w:w="3402" w:type="dxa"/>
          </w:tcPr>
          <w:p w14:paraId="3A7B753B"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Email:</w:t>
            </w:r>
          </w:p>
        </w:tc>
        <w:tc>
          <w:tcPr>
            <w:tcW w:w="5613" w:type="dxa"/>
          </w:tcPr>
          <w:p w14:paraId="2D4D3845" w14:textId="77777777" w:rsidR="00FE0712" w:rsidRPr="00665C13" w:rsidRDefault="00FE0712" w:rsidP="001415BE">
            <w:pPr>
              <w:spacing w:after="0" w:line="22" w:lineRule="atLeast"/>
              <w:rPr>
                <w:rFonts w:ascii="Arial" w:eastAsiaTheme="minorEastAsia" w:hAnsi="Arial" w:cs="Arial"/>
                <w:sz w:val="24"/>
                <w:szCs w:val="24"/>
              </w:rPr>
            </w:pPr>
          </w:p>
        </w:tc>
      </w:tr>
      <w:tr w:rsidR="00FE0712" w:rsidRPr="00665C13" w14:paraId="3997D15E" w14:textId="77777777" w:rsidTr="001415BE">
        <w:tc>
          <w:tcPr>
            <w:tcW w:w="3402" w:type="dxa"/>
          </w:tcPr>
          <w:p w14:paraId="3BC9CB17" w14:textId="77777777" w:rsidR="00FE0712" w:rsidRPr="00665C13" w:rsidRDefault="00FE0712" w:rsidP="001415BE">
            <w:pPr>
              <w:spacing w:after="0" w:line="22" w:lineRule="atLeast"/>
              <w:rPr>
                <w:rFonts w:ascii="Arial" w:eastAsiaTheme="minorEastAsia" w:hAnsi="Arial" w:cs="Arial"/>
                <w:sz w:val="24"/>
                <w:szCs w:val="24"/>
              </w:rPr>
            </w:pPr>
            <w:r w:rsidRPr="00665C13">
              <w:rPr>
                <w:rFonts w:ascii="Arial" w:eastAsiaTheme="minorEastAsia" w:hAnsi="Arial" w:cs="Arial"/>
                <w:sz w:val="24"/>
                <w:szCs w:val="24"/>
              </w:rPr>
              <w:t>Website:</w:t>
            </w:r>
          </w:p>
        </w:tc>
        <w:tc>
          <w:tcPr>
            <w:tcW w:w="5613" w:type="dxa"/>
          </w:tcPr>
          <w:p w14:paraId="4780F730" w14:textId="77777777" w:rsidR="00FE0712" w:rsidRPr="00665C13" w:rsidRDefault="00FE0712" w:rsidP="001415BE">
            <w:pPr>
              <w:spacing w:after="0" w:line="22" w:lineRule="atLeast"/>
              <w:rPr>
                <w:rFonts w:ascii="Arial" w:eastAsiaTheme="minorEastAsia" w:hAnsi="Arial" w:cs="Arial"/>
                <w:sz w:val="24"/>
                <w:szCs w:val="24"/>
              </w:rPr>
            </w:pPr>
          </w:p>
        </w:tc>
      </w:tr>
    </w:tbl>
    <w:p w14:paraId="4F64745D" w14:textId="5BD0F38B" w:rsidR="00CD6577" w:rsidRDefault="00CD6577" w:rsidP="001E12E3">
      <w:pPr>
        <w:tabs>
          <w:tab w:val="left" w:pos="2130"/>
        </w:tabs>
        <w:suppressAutoHyphens/>
        <w:spacing w:after="0" w:line="22" w:lineRule="atLeast"/>
        <w:rPr>
          <w:rFonts w:ascii="Arial" w:eastAsiaTheme="minorEastAsia" w:hAnsi="Arial" w:cs="Arial"/>
          <w:sz w:val="24"/>
          <w:szCs w:val="24"/>
        </w:rPr>
      </w:pPr>
    </w:p>
    <w:p w14:paraId="09623717" w14:textId="365F707E" w:rsidR="00D369AE" w:rsidRDefault="00CE4089" w:rsidP="002458F8">
      <w:pPr>
        <w:pStyle w:val="ListParagraph"/>
        <w:numPr>
          <w:ilvl w:val="0"/>
          <w:numId w:val="11"/>
        </w:numPr>
        <w:suppressAutoHyphens/>
        <w:spacing w:after="0" w:line="22" w:lineRule="atLeast"/>
        <w:ind w:left="360"/>
        <w:rPr>
          <w:rFonts w:ascii="Arial" w:eastAsia="Arial" w:hAnsi="Arial" w:cs="Arial"/>
          <w:sz w:val="24"/>
          <w:szCs w:val="24"/>
        </w:rPr>
      </w:pPr>
      <w:r w:rsidRPr="00CE4089">
        <w:rPr>
          <w:rFonts w:ascii="Arial" w:eastAsia="Arial" w:hAnsi="Arial" w:cs="Arial"/>
          <w:sz w:val="24"/>
          <w:szCs w:val="24"/>
        </w:rPr>
        <w:t xml:space="preserve">If you have appointed an external party to act on your behalf in this </w:t>
      </w:r>
      <w:r w:rsidRPr="00F4583C">
        <w:rPr>
          <w:rFonts w:ascii="Arial" w:eastAsia="Arial" w:hAnsi="Arial" w:cs="Arial"/>
          <w:color w:val="000000" w:themeColor="text1"/>
          <w:sz w:val="24"/>
          <w:szCs w:val="24"/>
        </w:rPr>
        <w:t>review</w:t>
      </w:r>
      <w:r w:rsidRPr="00CE4089">
        <w:rPr>
          <w:rFonts w:ascii="Arial" w:eastAsia="Arial" w:hAnsi="Arial" w:cs="Arial"/>
          <w:sz w:val="24"/>
          <w:szCs w:val="24"/>
        </w:rPr>
        <w:t>, please provide their details and attach a letter confirming TRID should contact them directly:</w:t>
      </w:r>
      <w:r w:rsidR="00DF4313" w:rsidRPr="00CE4089">
        <w:rPr>
          <w:rFonts w:ascii="Arial" w:eastAsia="Arial" w:hAnsi="Arial" w:cs="Arial"/>
          <w:sz w:val="24"/>
          <w:szCs w:val="24"/>
        </w:rPr>
        <w:t xml:space="preserve"> </w:t>
      </w:r>
    </w:p>
    <w:p w14:paraId="5126D6FD" w14:textId="3D589D29" w:rsidR="00CE1BB7" w:rsidRDefault="00CE1BB7" w:rsidP="00CE1BB7">
      <w:pPr>
        <w:suppressAutoHyphens/>
        <w:spacing w:after="0" w:line="22" w:lineRule="atLeast"/>
        <w:rPr>
          <w:rFonts w:ascii="Arial" w:eastAsia="Arial" w:hAnsi="Arial" w:cs="Arial"/>
          <w:sz w:val="24"/>
          <w:szCs w:val="24"/>
        </w:rPr>
      </w:pPr>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CE1BB7" w:rsidRPr="00665C13" w14:paraId="11C1250B" w14:textId="77777777" w:rsidTr="001415BE">
        <w:tc>
          <w:tcPr>
            <w:tcW w:w="4513" w:type="dxa"/>
          </w:tcPr>
          <w:p w14:paraId="36EBC7F8" w14:textId="77777777" w:rsidR="00CE1BB7" w:rsidRPr="00665C13" w:rsidRDefault="00CE1BB7"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Name:</w:t>
            </w:r>
          </w:p>
        </w:tc>
        <w:tc>
          <w:tcPr>
            <w:tcW w:w="4513" w:type="dxa"/>
          </w:tcPr>
          <w:p w14:paraId="0E6347AB" w14:textId="77777777" w:rsidR="00CE1BB7" w:rsidRPr="00665C13" w:rsidRDefault="00CE1BB7" w:rsidP="001415BE">
            <w:pPr>
              <w:spacing w:line="22" w:lineRule="atLeast"/>
              <w:rPr>
                <w:rFonts w:ascii="Arial" w:eastAsia="Arial" w:hAnsi="Arial" w:cs="Arial"/>
                <w:color w:val="000000" w:themeColor="text1"/>
                <w:sz w:val="24"/>
                <w:szCs w:val="24"/>
              </w:rPr>
            </w:pPr>
          </w:p>
        </w:tc>
      </w:tr>
      <w:tr w:rsidR="00CE1BB7" w:rsidRPr="00665C13" w14:paraId="0E984E08" w14:textId="77777777" w:rsidTr="001415BE">
        <w:tc>
          <w:tcPr>
            <w:tcW w:w="4513" w:type="dxa"/>
          </w:tcPr>
          <w:p w14:paraId="39B6DA22" w14:textId="77777777" w:rsidR="00CE1BB7" w:rsidRPr="00665C13" w:rsidRDefault="00CE1BB7"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Address:</w:t>
            </w:r>
          </w:p>
        </w:tc>
        <w:tc>
          <w:tcPr>
            <w:tcW w:w="4513" w:type="dxa"/>
          </w:tcPr>
          <w:p w14:paraId="36DB1A9A" w14:textId="77777777" w:rsidR="00CE1BB7" w:rsidRPr="00665C13" w:rsidRDefault="00CE1BB7" w:rsidP="001415BE">
            <w:pPr>
              <w:spacing w:line="22" w:lineRule="atLeast"/>
              <w:rPr>
                <w:rFonts w:ascii="Arial" w:eastAsia="Arial" w:hAnsi="Arial" w:cs="Arial"/>
                <w:color w:val="000000" w:themeColor="text1"/>
                <w:sz w:val="24"/>
                <w:szCs w:val="24"/>
              </w:rPr>
            </w:pPr>
          </w:p>
        </w:tc>
      </w:tr>
      <w:tr w:rsidR="00CE1BB7" w:rsidRPr="00665C13" w14:paraId="7B00E278" w14:textId="77777777" w:rsidTr="001415BE">
        <w:tc>
          <w:tcPr>
            <w:tcW w:w="4513" w:type="dxa"/>
          </w:tcPr>
          <w:p w14:paraId="03F63258" w14:textId="77777777" w:rsidR="00CE1BB7" w:rsidRPr="00665C13" w:rsidRDefault="00CE1BB7"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Telephone No.:</w:t>
            </w:r>
          </w:p>
        </w:tc>
        <w:tc>
          <w:tcPr>
            <w:tcW w:w="4513" w:type="dxa"/>
          </w:tcPr>
          <w:p w14:paraId="16F61E9B" w14:textId="77777777" w:rsidR="00CE1BB7" w:rsidRPr="00665C13" w:rsidRDefault="00CE1BB7" w:rsidP="001415BE">
            <w:pPr>
              <w:spacing w:line="22" w:lineRule="atLeast"/>
              <w:rPr>
                <w:rFonts w:ascii="Arial" w:eastAsia="Arial" w:hAnsi="Arial" w:cs="Arial"/>
                <w:color w:val="000000" w:themeColor="text1"/>
                <w:sz w:val="24"/>
                <w:szCs w:val="24"/>
              </w:rPr>
            </w:pPr>
          </w:p>
        </w:tc>
      </w:tr>
      <w:tr w:rsidR="00CE1BB7" w:rsidRPr="00665C13" w14:paraId="63C48E15" w14:textId="77777777" w:rsidTr="001415BE">
        <w:tc>
          <w:tcPr>
            <w:tcW w:w="4513" w:type="dxa"/>
          </w:tcPr>
          <w:p w14:paraId="6BFCFE57" w14:textId="77777777" w:rsidR="00CE1BB7" w:rsidRPr="00665C13" w:rsidRDefault="00CE1BB7"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Email:</w:t>
            </w:r>
          </w:p>
        </w:tc>
        <w:tc>
          <w:tcPr>
            <w:tcW w:w="4513" w:type="dxa"/>
          </w:tcPr>
          <w:p w14:paraId="63B64D69" w14:textId="77777777" w:rsidR="00CE1BB7" w:rsidRPr="00665C13" w:rsidRDefault="00CE1BB7" w:rsidP="001415BE">
            <w:pPr>
              <w:spacing w:line="22" w:lineRule="atLeast"/>
              <w:rPr>
                <w:rFonts w:ascii="Arial" w:eastAsia="Arial" w:hAnsi="Arial" w:cs="Arial"/>
                <w:color w:val="000000" w:themeColor="text1"/>
                <w:sz w:val="24"/>
                <w:szCs w:val="24"/>
              </w:rPr>
            </w:pPr>
          </w:p>
        </w:tc>
      </w:tr>
      <w:tr w:rsidR="00CE1BB7" w:rsidRPr="00665C13" w14:paraId="5AD92416" w14:textId="77777777" w:rsidTr="001415BE">
        <w:tc>
          <w:tcPr>
            <w:tcW w:w="4513" w:type="dxa"/>
            <w:tcBorders>
              <w:bottom w:val="single" w:sz="4" w:space="0" w:color="auto"/>
            </w:tcBorders>
          </w:tcPr>
          <w:p w14:paraId="068BACC6" w14:textId="77777777" w:rsidR="00CE1BB7" w:rsidRPr="00665C13" w:rsidRDefault="00CE1BB7" w:rsidP="001415BE">
            <w:pPr>
              <w:spacing w:line="22" w:lineRule="atLeast"/>
              <w:rPr>
                <w:rFonts w:ascii="Arial" w:eastAsia="Arial" w:hAnsi="Arial" w:cs="Arial"/>
                <w:color w:val="000000" w:themeColor="text1"/>
                <w:sz w:val="24"/>
                <w:szCs w:val="24"/>
              </w:rPr>
            </w:pPr>
            <w:r w:rsidRPr="00665C13">
              <w:rPr>
                <w:rFonts w:ascii="Arial" w:eastAsia="Arial" w:hAnsi="Arial" w:cs="Arial"/>
                <w:color w:val="000000" w:themeColor="text1"/>
                <w:sz w:val="24"/>
                <w:szCs w:val="24"/>
              </w:rPr>
              <w:t>Confirm they have signed authority to act (Yes/No):</w:t>
            </w:r>
          </w:p>
        </w:tc>
        <w:tc>
          <w:tcPr>
            <w:tcW w:w="4513" w:type="dxa"/>
          </w:tcPr>
          <w:p w14:paraId="376FE60C" w14:textId="77777777" w:rsidR="00CE1BB7" w:rsidRPr="00665C13" w:rsidRDefault="00CE1BB7" w:rsidP="001415BE">
            <w:pPr>
              <w:spacing w:line="22" w:lineRule="atLeast"/>
              <w:rPr>
                <w:rFonts w:ascii="Arial" w:eastAsia="Arial" w:hAnsi="Arial" w:cs="Arial"/>
                <w:color w:val="000000" w:themeColor="text1"/>
                <w:sz w:val="21"/>
                <w:szCs w:val="21"/>
              </w:rPr>
            </w:pPr>
          </w:p>
        </w:tc>
      </w:tr>
      <w:tr w:rsidR="00CE1BB7" w:rsidRPr="00665C13" w14:paraId="7224BD00" w14:textId="77777777" w:rsidTr="001415BE">
        <w:tc>
          <w:tcPr>
            <w:tcW w:w="4513" w:type="dxa"/>
            <w:tcBorders>
              <w:left w:val="nil"/>
              <w:bottom w:val="nil"/>
            </w:tcBorders>
          </w:tcPr>
          <w:p w14:paraId="574A5601" w14:textId="77777777" w:rsidR="00CE1BB7" w:rsidRPr="00665C13" w:rsidRDefault="00CE1BB7" w:rsidP="001415BE">
            <w:pPr>
              <w:spacing w:line="22" w:lineRule="atLeast"/>
              <w:rPr>
                <w:rFonts w:ascii="Arial" w:eastAsia="Arial" w:hAnsi="Arial" w:cs="Arial"/>
                <w:color w:val="000000" w:themeColor="text1"/>
                <w:sz w:val="24"/>
                <w:szCs w:val="24"/>
              </w:rPr>
            </w:pPr>
          </w:p>
        </w:tc>
        <w:tc>
          <w:tcPr>
            <w:tcW w:w="4513" w:type="dxa"/>
          </w:tcPr>
          <w:p w14:paraId="59D2416C" w14:textId="77777777" w:rsidR="00CE1BB7" w:rsidRPr="00665C13" w:rsidRDefault="00CE1BB7" w:rsidP="001415BE">
            <w:pPr>
              <w:spacing w:line="22" w:lineRule="atLeast"/>
              <w:rPr>
                <w:rFonts w:ascii="Arial" w:eastAsia="Arial" w:hAnsi="Arial" w:cs="Arial"/>
                <w:color w:val="000000" w:themeColor="text1"/>
                <w:sz w:val="21"/>
                <w:szCs w:val="21"/>
              </w:rPr>
            </w:pPr>
            <w:r w:rsidRPr="00665C13">
              <w:rPr>
                <w:rFonts w:ascii="Arial" w:eastAsiaTheme="minorEastAsia" w:hAnsi="Arial" w:cs="Arial"/>
                <w:sz w:val="24"/>
                <w:szCs w:val="24"/>
              </w:rPr>
              <w:t>Appendix reference:</w:t>
            </w:r>
          </w:p>
        </w:tc>
      </w:tr>
    </w:tbl>
    <w:p w14:paraId="25234FE1" w14:textId="77777777" w:rsidR="00D369AE" w:rsidRPr="0060633E" w:rsidRDefault="00D369AE" w:rsidP="001E12E3">
      <w:pPr>
        <w:suppressAutoHyphens/>
        <w:spacing w:after="0" w:line="22" w:lineRule="atLeast"/>
        <w:rPr>
          <w:rFonts w:ascii="Arial" w:eastAsia="Arial" w:hAnsi="Arial" w:cs="Arial"/>
          <w:sz w:val="24"/>
          <w:szCs w:val="32"/>
        </w:rPr>
      </w:pPr>
    </w:p>
    <w:p w14:paraId="56BC2A93" w14:textId="5DF9C445" w:rsidR="00D369AE" w:rsidRPr="00A07064" w:rsidRDefault="00D369AE" w:rsidP="003740AF">
      <w:pPr>
        <w:pStyle w:val="Heading3"/>
      </w:pPr>
      <w:bookmarkStart w:id="197" w:name="_Toc16852893"/>
      <w:bookmarkStart w:id="198" w:name="_Toc49839327"/>
      <w:r w:rsidRPr="00893FA6">
        <w:t>S1.2 – About your business</w:t>
      </w:r>
      <w:bookmarkEnd w:id="197"/>
      <w:bookmarkEnd w:id="198"/>
      <w:r w:rsidRPr="00893FA6">
        <w:t xml:space="preserve"> </w:t>
      </w:r>
    </w:p>
    <w:p w14:paraId="43CEEA13" w14:textId="77777777" w:rsidR="0072226F" w:rsidRPr="0072226F" w:rsidRDefault="0072226F" w:rsidP="0072226F">
      <w:pPr>
        <w:pStyle w:val="ListParagraph"/>
        <w:suppressAutoHyphens/>
        <w:spacing w:after="0" w:line="22" w:lineRule="atLeast"/>
        <w:ind w:left="426"/>
        <w:rPr>
          <w:rFonts w:ascii="Arial" w:hAnsi="Arial" w:cs="Arial"/>
          <w:sz w:val="24"/>
          <w:szCs w:val="24"/>
        </w:rPr>
      </w:pPr>
    </w:p>
    <w:p w14:paraId="03422105" w14:textId="5F1559D9" w:rsidR="00D369AE" w:rsidRPr="0072226F" w:rsidRDefault="00D369AE" w:rsidP="002458F8">
      <w:pPr>
        <w:pStyle w:val="ListParagraph"/>
        <w:numPr>
          <w:ilvl w:val="0"/>
          <w:numId w:val="80"/>
        </w:numPr>
        <w:suppressAutoHyphens/>
        <w:spacing w:after="0" w:line="22" w:lineRule="atLeast"/>
        <w:ind w:left="426"/>
        <w:rPr>
          <w:rFonts w:ascii="Arial" w:hAnsi="Arial" w:cs="Arial"/>
          <w:sz w:val="24"/>
          <w:szCs w:val="24"/>
        </w:rPr>
      </w:pPr>
      <w:r w:rsidRPr="00A07064">
        <w:rPr>
          <w:rFonts w:ascii="Arial" w:eastAsia="Arial" w:hAnsi="Arial" w:cs="Arial"/>
          <w:sz w:val="24"/>
          <w:szCs w:val="24"/>
        </w:rPr>
        <w:t xml:space="preserve">Please provide the details of any other business name you use to sell or market the goods </w:t>
      </w:r>
      <w:r w:rsidR="006B276D" w:rsidRPr="00F4583C">
        <w:rPr>
          <w:rFonts w:ascii="Arial" w:eastAsia="Arial" w:hAnsi="Arial" w:cs="Arial"/>
          <w:color w:val="000000" w:themeColor="text1"/>
          <w:sz w:val="24"/>
          <w:szCs w:val="24"/>
        </w:rPr>
        <w:t>subject to review</w:t>
      </w:r>
      <w:r w:rsidRPr="00A07064">
        <w:rPr>
          <w:rFonts w:ascii="Arial" w:eastAsia="Arial" w:hAnsi="Arial" w:cs="Arial"/>
          <w:sz w:val="24"/>
          <w:szCs w:val="24"/>
        </w:rPr>
        <w:t>.</w:t>
      </w:r>
    </w:p>
    <w:p w14:paraId="5B7DA350" w14:textId="30C1FA30" w:rsidR="0072226F" w:rsidRDefault="0072226F" w:rsidP="0072226F">
      <w:pPr>
        <w:suppressAutoHyphens/>
        <w:spacing w:after="0" w:line="22" w:lineRule="atLeast"/>
        <w:ind w:left="66"/>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0DA2A03B" w14:textId="77777777" w:rsidTr="001415BE">
        <w:tc>
          <w:tcPr>
            <w:tcW w:w="9016" w:type="dxa"/>
            <w:gridSpan w:val="2"/>
          </w:tcPr>
          <w:p w14:paraId="4FC4D004"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C6D0697"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32F4" w:rsidRPr="00D9239B" w14:paraId="1C2C302B" w14:textId="77777777" w:rsidTr="001415BE">
        <w:tc>
          <w:tcPr>
            <w:tcW w:w="4508" w:type="dxa"/>
            <w:tcBorders>
              <w:top w:val="single" w:sz="4" w:space="0" w:color="FFFFFF" w:themeColor="background1"/>
              <w:left w:val="nil"/>
              <w:bottom w:val="nil"/>
              <w:right w:val="single" w:sz="4" w:space="0" w:color="auto"/>
            </w:tcBorders>
          </w:tcPr>
          <w:p w14:paraId="32E9B4F3"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ACFACFD"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2F2D88D" w14:textId="77777777" w:rsidR="00D369AE" w:rsidRPr="0060633E" w:rsidRDefault="00D369AE" w:rsidP="005232F4">
      <w:pPr>
        <w:suppressAutoHyphens/>
        <w:spacing w:after="0" w:line="22" w:lineRule="atLeast"/>
        <w:rPr>
          <w:rFonts w:ascii="Arial" w:eastAsia="Arial" w:hAnsi="Arial" w:cs="Arial"/>
          <w:b/>
          <w:sz w:val="24"/>
          <w:szCs w:val="24"/>
        </w:rPr>
      </w:pPr>
    </w:p>
    <w:p w14:paraId="696A7DA0" w14:textId="0EF6A364" w:rsidR="00D369AE" w:rsidRPr="00A07064" w:rsidRDefault="00D369AE" w:rsidP="002458F8">
      <w:pPr>
        <w:pStyle w:val="ListParagraph"/>
        <w:numPr>
          <w:ilvl w:val="0"/>
          <w:numId w:val="80"/>
        </w:numPr>
        <w:suppressAutoHyphens/>
        <w:spacing w:after="0" w:line="22" w:lineRule="atLeast"/>
        <w:ind w:left="360"/>
        <w:rPr>
          <w:rFonts w:ascii="Arial" w:hAnsi="Arial" w:cs="Arial"/>
          <w:sz w:val="24"/>
          <w:szCs w:val="24"/>
        </w:rPr>
      </w:pPr>
      <w:r w:rsidRPr="00893FA6">
        <w:rPr>
          <w:rFonts w:ascii="Arial" w:eastAsia="Arial" w:hAnsi="Arial" w:cs="Arial"/>
          <w:sz w:val="24"/>
          <w:szCs w:val="24"/>
        </w:rPr>
        <w:lastRenderedPageBreak/>
        <w:t>P</w:t>
      </w:r>
      <w:r w:rsidR="004077AC" w:rsidRPr="00A07064">
        <w:rPr>
          <w:rFonts w:ascii="Arial" w:eastAsia="Arial" w:hAnsi="Arial" w:cs="Arial"/>
          <w:sz w:val="24"/>
          <w:szCs w:val="24"/>
        </w:rPr>
        <w:t>lease p</w:t>
      </w:r>
      <w:r w:rsidRPr="00A07064">
        <w:rPr>
          <w:rFonts w:ascii="Arial" w:eastAsia="Arial" w:hAnsi="Arial" w:cs="Arial"/>
          <w:sz w:val="24"/>
          <w:szCs w:val="24"/>
        </w:rPr>
        <w:t>rovide a list of all your company’s shareholders that owned more</w:t>
      </w:r>
      <w:r w:rsidRPr="0060633E">
        <w:rPr>
          <w:rFonts w:ascii="Arial" w:eastAsia="Arial" w:hAnsi="Arial" w:cs="Arial"/>
          <w:sz w:val="24"/>
          <w:szCs w:val="24"/>
        </w:rPr>
        <w:t xml:space="preserve"> than 5% of its shares</w:t>
      </w:r>
      <w:r w:rsidR="005B56DB" w:rsidRPr="00893FA6">
        <w:rPr>
          <w:rFonts w:ascii="Arial" w:eastAsia="Arial" w:hAnsi="Arial" w:cs="Arial"/>
          <w:sz w:val="24"/>
          <w:szCs w:val="24"/>
        </w:rPr>
        <w:t xml:space="preserve"> during the period of investigation (POI)</w:t>
      </w:r>
      <w:r w:rsidRPr="00A07064">
        <w:rPr>
          <w:rFonts w:ascii="Arial" w:eastAsia="Arial" w:hAnsi="Arial" w:cs="Arial"/>
          <w:sz w:val="24"/>
          <w:szCs w:val="24"/>
        </w:rPr>
        <w:t xml:space="preserve"> </w:t>
      </w:r>
      <w:r w:rsidR="004077AC" w:rsidRPr="00A07064">
        <w:rPr>
          <w:rFonts w:ascii="Arial" w:eastAsia="Arial" w:hAnsi="Arial" w:cs="Arial"/>
          <w:sz w:val="24"/>
          <w:szCs w:val="24"/>
        </w:rPr>
        <w:t xml:space="preserve">in </w:t>
      </w:r>
      <w:r w:rsidRPr="00A07064">
        <w:rPr>
          <w:rFonts w:ascii="Arial" w:eastAsia="Arial" w:hAnsi="Arial" w:cs="Arial"/>
          <w:b/>
          <w:bCs/>
          <w:sz w:val="24"/>
          <w:szCs w:val="24"/>
        </w:rPr>
        <w:t xml:space="preserve">S1.2.1 </w:t>
      </w:r>
      <w:r w:rsidR="00A7659C" w:rsidRPr="00A07064">
        <w:rPr>
          <w:rFonts w:ascii="Arial" w:eastAsia="Arial" w:hAnsi="Arial" w:cs="Arial"/>
          <w:b/>
          <w:bCs/>
          <w:sz w:val="24"/>
          <w:szCs w:val="24"/>
        </w:rPr>
        <w:t>–</w:t>
      </w:r>
      <w:r w:rsidRPr="00A07064">
        <w:rPr>
          <w:rFonts w:ascii="Arial" w:eastAsia="Arial" w:hAnsi="Arial" w:cs="Arial"/>
          <w:b/>
          <w:bCs/>
          <w:sz w:val="24"/>
          <w:szCs w:val="24"/>
        </w:rPr>
        <w:t xml:space="preserve"> Shareholders </w:t>
      </w:r>
      <w:r w:rsidRPr="00A07064">
        <w:rPr>
          <w:rFonts w:ascii="Arial" w:eastAsia="Arial" w:hAnsi="Arial" w:cs="Arial"/>
          <w:sz w:val="24"/>
          <w:szCs w:val="24"/>
        </w:rPr>
        <w:t xml:space="preserve">in </w:t>
      </w:r>
      <w:r w:rsidRPr="00A07064">
        <w:rPr>
          <w:rFonts w:ascii="Arial" w:eastAsia="Arial" w:hAnsi="Arial" w:cs="Arial"/>
          <w:b/>
          <w:bCs/>
          <w:sz w:val="24"/>
          <w:szCs w:val="24"/>
        </w:rPr>
        <w:t>Annex I (</w:t>
      </w:r>
      <w:r w:rsidR="188DE034" w:rsidRPr="00A07064">
        <w:rPr>
          <w:rFonts w:ascii="Arial" w:eastAsia="Arial" w:hAnsi="Arial" w:cs="Arial"/>
          <w:b/>
          <w:bCs/>
          <w:sz w:val="24"/>
          <w:szCs w:val="24"/>
        </w:rPr>
        <w:t>Associated</w:t>
      </w:r>
      <w:r w:rsidRPr="00A07064">
        <w:rPr>
          <w:rFonts w:ascii="Arial" w:eastAsia="Arial" w:hAnsi="Arial" w:cs="Arial"/>
          <w:b/>
          <w:bCs/>
          <w:sz w:val="24"/>
          <w:szCs w:val="24"/>
        </w:rPr>
        <w:t xml:space="preserve"> companies – Exporter)</w:t>
      </w:r>
      <w:r w:rsidRPr="00A07064">
        <w:rPr>
          <w:rFonts w:ascii="Arial" w:eastAsia="Arial" w:hAnsi="Arial" w:cs="Arial"/>
          <w:sz w:val="24"/>
          <w:szCs w:val="24"/>
        </w:rPr>
        <w:t>. Where known, please give details of their activities in the table.</w:t>
      </w:r>
    </w:p>
    <w:p w14:paraId="35624C40" w14:textId="77777777" w:rsidR="00D369AE" w:rsidRDefault="00D369AE" w:rsidP="001E12E3">
      <w:pPr>
        <w:suppressAutoHyphens/>
        <w:spacing w:after="0" w:line="22" w:lineRule="atLeast"/>
        <w:ind w:left="360"/>
        <w:rPr>
          <w:rFonts w:ascii="Arial" w:eastAsia="Arial" w:hAnsi="Arial" w:cs="Arial"/>
          <w:sz w:val="24"/>
          <w:szCs w:val="24"/>
        </w:rPr>
      </w:pPr>
    </w:p>
    <w:p w14:paraId="17140706" w14:textId="77777777" w:rsidR="00D369AE" w:rsidRPr="00A07064" w:rsidRDefault="00D369AE" w:rsidP="002458F8">
      <w:pPr>
        <w:pStyle w:val="ListParagraph"/>
        <w:numPr>
          <w:ilvl w:val="0"/>
          <w:numId w:val="80"/>
        </w:numPr>
        <w:suppressAutoHyphens/>
        <w:spacing w:after="0" w:line="22" w:lineRule="atLeast"/>
        <w:ind w:left="357"/>
        <w:rPr>
          <w:rFonts w:ascii="Arial" w:hAnsi="Arial" w:cs="Arial"/>
          <w:sz w:val="24"/>
          <w:szCs w:val="24"/>
        </w:rPr>
      </w:pPr>
      <w:r w:rsidRPr="00A07064">
        <w:rPr>
          <w:rFonts w:ascii="Arial" w:eastAsia="Arial" w:hAnsi="Arial" w:cs="Arial"/>
          <w:sz w:val="24"/>
          <w:szCs w:val="24"/>
        </w:rPr>
        <w:t xml:space="preserve">Describe all other goods sold, marketed or otherwise </w:t>
      </w:r>
      <w:r w:rsidR="0032345D" w:rsidRPr="00A07064">
        <w:rPr>
          <w:rFonts w:ascii="Arial" w:eastAsia="Arial" w:hAnsi="Arial" w:cs="Arial"/>
          <w:sz w:val="24"/>
          <w:szCs w:val="24"/>
        </w:rPr>
        <w:t>concerned</w:t>
      </w:r>
      <w:r w:rsidRPr="00A07064">
        <w:rPr>
          <w:rFonts w:ascii="Arial" w:eastAsia="Arial" w:hAnsi="Arial" w:cs="Arial"/>
          <w:sz w:val="24"/>
          <w:szCs w:val="24"/>
        </w:rPr>
        <w:t xml:space="preserve"> by your company</w:t>
      </w:r>
      <w:r w:rsidR="0032345D" w:rsidRPr="00A07064">
        <w:rPr>
          <w:rFonts w:ascii="Arial" w:eastAsia="Arial" w:hAnsi="Arial" w:cs="Arial"/>
          <w:sz w:val="24"/>
          <w:szCs w:val="24"/>
        </w:rPr>
        <w:t>,</w:t>
      </w:r>
      <w:r w:rsidRPr="00A07064">
        <w:rPr>
          <w:rFonts w:ascii="Arial" w:eastAsia="Arial" w:hAnsi="Arial" w:cs="Arial"/>
          <w:sz w:val="24"/>
          <w:szCs w:val="24"/>
        </w:rPr>
        <w:t xml:space="preserve"> in the UK. </w:t>
      </w:r>
      <w:r w:rsidR="004077AC" w:rsidRPr="00A07064">
        <w:rPr>
          <w:rFonts w:ascii="Arial" w:eastAsia="Arial" w:hAnsi="Arial" w:cs="Arial"/>
          <w:sz w:val="24"/>
          <w:szCs w:val="24"/>
        </w:rPr>
        <w:t>Please c</w:t>
      </w:r>
      <w:r w:rsidRPr="00A07064">
        <w:rPr>
          <w:rFonts w:ascii="Arial" w:eastAsia="Arial" w:hAnsi="Arial" w:cs="Arial"/>
          <w:sz w:val="24"/>
          <w:szCs w:val="24"/>
        </w:rPr>
        <w:t xml:space="preserve">omplete </w:t>
      </w:r>
      <w:r w:rsidRPr="00A07064">
        <w:rPr>
          <w:rFonts w:ascii="Arial" w:eastAsia="Arial" w:hAnsi="Arial" w:cs="Arial"/>
          <w:b/>
          <w:bCs/>
          <w:sz w:val="24"/>
          <w:szCs w:val="24"/>
        </w:rPr>
        <w:t xml:space="preserve">S1.2.2 </w:t>
      </w:r>
      <w:r w:rsidR="002162A1" w:rsidRPr="00A07064">
        <w:rPr>
          <w:rFonts w:ascii="Arial" w:eastAsia="Arial" w:hAnsi="Arial" w:cs="Arial"/>
          <w:b/>
          <w:bCs/>
          <w:sz w:val="24"/>
          <w:szCs w:val="24"/>
        </w:rPr>
        <w:t>–</w:t>
      </w:r>
      <w:r w:rsidRPr="00A07064">
        <w:rPr>
          <w:rFonts w:ascii="Arial" w:eastAsia="Arial" w:hAnsi="Arial" w:cs="Arial"/>
          <w:b/>
          <w:bCs/>
          <w:sz w:val="24"/>
          <w:szCs w:val="24"/>
        </w:rPr>
        <w:t xml:space="preserve"> Other Goods</w:t>
      </w:r>
      <w:r w:rsidR="0013170A" w:rsidRPr="00A07064">
        <w:rPr>
          <w:rFonts w:ascii="Arial" w:eastAsia="Arial" w:hAnsi="Arial" w:cs="Arial"/>
          <w:sz w:val="24"/>
          <w:szCs w:val="24"/>
        </w:rPr>
        <w:t xml:space="preserve">, </w:t>
      </w:r>
      <w:r w:rsidRPr="00A07064">
        <w:rPr>
          <w:rFonts w:ascii="Arial" w:eastAsia="Arial" w:hAnsi="Arial" w:cs="Arial"/>
          <w:b/>
          <w:bCs/>
          <w:sz w:val="24"/>
          <w:szCs w:val="24"/>
        </w:rPr>
        <w:t>Annex I (</w:t>
      </w:r>
      <w:r w:rsidR="188DE034" w:rsidRPr="00A07064">
        <w:rPr>
          <w:rFonts w:ascii="Arial" w:eastAsia="Arial" w:hAnsi="Arial" w:cs="Arial"/>
          <w:b/>
          <w:bCs/>
          <w:sz w:val="24"/>
          <w:szCs w:val="24"/>
        </w:rPr>
        <w:t>Associated</w:t>
      </w:r>
      <w:r w:rsidRPr="00A07064">
        <w:rPr>
          <w:rFonts w:ascii="Arial" w:eastAsia="Arial" w:hAnsi="Arial" w:cs="Arial"/>
          <w:b/>
          <w:bCs/>
          <w:sz w:val="24"/>
          <w:szCs w:val="24"/>
        </w:rPr>
        <w:t xml:space="preserve"> companies – Exporter)</w:t>
      </w:r>
      <w:r w:rsidRPr="00A07064">
        <w:rPr>
          <w:rFonts w:ascii="Arial" w:eastAsia="Arial" w:hAnsi="Arial" w:cs="Arial"/>
          <w:sz w:val="24"/>
          <w:szCs w:val="24"/>
        </w:rPr>
        <w:t xml:space="preserve"> showing the volume and value of these goods. </w:t>
      </w:r>
    </w:p>
    <w:p w14:paraId="765E2780" w14:textId="77777777" w:rsidR="00D369AE" w:rsidRPr="00A07064" w:rsidRDefault="00D369AE" w:rsidP="001E12E3">
      <w:pPr>
        <w:suppressAutoHyphens/>
        <w:spacing w:after="0" w:line="22" w:lineRule="atLeast"/>
        <w:ind w:left="357"/>
        <w:rPr>
          <w:rFonts w:ascii="Arial" w:eastAsia="Arial" w:hAnsi="Arial" w:cs="Arial"/>
          <w:sz w:val="24"/>
          <w:szCs w:val="24"/>
        </w:rPr>
      </w:pPr>
    </w:p>
    <w:p w14:paraId="151E4DCB" w14:textId="6CE7DF01" w:rsidR="00DC2EC7" w:rsidRPr="005232F4" w:rsidRDefault="003D27BE" w:rsidP="002458F8">
      <w:pPr>
        <w:pStyle w:val="ListParagraph"/>
        <w:numPr>
          <w:ilvl w:val="0"/>
          <w:numId w:val="80"/>
        </w:numPr>
        <w:suppressAutoHyphens/>
        <w:spacing w:after="0" w:line="22" w:lineRule="atLeast"/>
        <w:ind w:left="357"/>
        <w:rPr>
          <w:rFonts w:ascii="Arial" w:hAnsi="Arial" w:cs="Arial"/>
          <w:sz w:val="24"/>
          <w:szCs w:val="24"/>
        </w:rPr>
      </w:pPr>
      <w:r w:rsidRPr="00A07064">
        <w:rPr>
          <w:rFonts w:ascii="Arial" w:eastAsia="Arial" w:hAnsi="Arial" w:cs="Arial"/>
          <w:sz w:val="24"/>
          <w:szCs w:val="24"/>
        </w:rPr>
        <w:t xml:space="preserve">Please explain, or demonstrate in a diagram, </w:t>
      </w:r>
      <w:r w:rsidR="00D369AE" w:rsidRPr="00A07064">
        <w:rPr>
          <w:rFonts w:ascii="Arial" w:eastAsia="Arial" w:hAnsi="Arial" w:cs="Arial"/>
          <w:sz w:val="24"/>
          <w:szCs w:val="24"/>
        </w:rPr>
        <w:t xml:space="preserve">the overall internal hierarchical and organisational structure of your company. </w:t>
      </w:r>
      <w:r w:rsidR="00AF5ABC" w:rsidRPr="00A07064">
        <w:rPr>
          <w:rFonts w:ascii="Arial" w:eastAsia="Arial" w:hAnsi="Arial" w:cs="Arial"/>
          <w:sz w:val="24"/>
          <w:szCs w:val="24"/>
        </w:rPr>
        <w:t xml:space="preserve">This </w:t>
      </w:r>
      <w:r w:rsidR="00D369AE" w:rsidRPr="00A07064">
        <w:rPr>
          <w:rFonts w:ascii="Arial" w:eastAsia="Arial" w:hAnsi="Arial" w:cs="Arial"/>
          <w:sz w:val="24"/>
          <w:szCs w:val="24"/>
        </w:rPr>
        <w:t xml:space="preserve">diagram should show all units involved in the sale and distribution of the goods </w:t>
      </w:r>
      <w:r w:rsidR="0072484B" w:rsidRPr="00F4583C">
        <w:rPr>
          <w:rFonts w:ascii="Arial" w:eastAsia="Arial" w:hAnsi="Arial" w:cs="Arial"/>
          <w:color w:val="000000" w:themeColor="text1"/>
          <w:sz w:val="24"/>
          <w:szCs w:val="24"/>
        </w:rPr>
        <w:t>subject to review</w:t>
      </w:r>
      <w:r w:rsidR="00D369AE" w:rsidRPr="00A07064">
        <w:rPr>
          <w:rFonts w:ascii="Arial" w:eastAsia="Arial" w:hAnsi="Arial" w:cs="Arial"/>
          <w:color w:val="FF0000"/>
          <w:sz w:val="24"/>
          <w:szCs w:val="24"/>
        </w:rPr>
        <w:t xml:space="preserve"> </w:t>
      </w:r>
      <w:r w:rsidR="00D369AE" w:rsidRPr="00A07064">
        <w:rPr>
          <w:rFonts w:ascii="Arial" w:eastAsia="Arial" w:hAnsi="Arial" w:cs="Arial"/>
          <w:sz w:val="24"/>
          <w:szCs w:val="24"/>
        </w:rPr>
        <w:t xml:space="preserve">in the UK and the original market of imports. </w:t>
      </w:r>
      <w:r w:rsidR="00AF5ABC" w:rsidRPr="00A07064">
        <w:rPr>
          <w:rFonts w:ascii="Arial" w:eastAsia="Arial" w:hAnsi="Arial" w:cs="Arial"/>
          <w:sz w:val="24"/>
          <w:szCs w:val="24"/>
        </w:rPr>
        <w:t>Clearly state</w:t>
      </w:r>
      <w:r w:rsidR="00D369AE" w:rsidRPr="00A07064">
        <w:rPr>
          <w:rFonts w:ascii="Arial" w:eastAsia="Arial" w:hAnsi="Arial" w:cs="Arial"/>
          <w:sz w:val="24"/>
          <w:szCs w:val="24"/>
        </w:rPr>
        <w:t xml:space="preserve"> the role of your company.</w:t>
      </w:r>
    </w:p>
    <w:p w14:paraId="385EFDF5" w14:textId="2C9D2F66" w:rsidR="005232F4" w:rsidRDefault="005232F4" w:rsidP="005232F4">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44E68F23" w14:textId="77777777" w:rsidTr="001415BE">
        <w:tc>
          <w:tcPr>
            <w:tcW w:w="9016" w:type="dxa"/>
            <w:gridSpan w:val="2"/>
          </w:tcPr>
          <w:p w14:paraId="6FF4E274"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0A068F0"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32F4" w:rsidRPr="00D9239B" w14:paraId="17A755F9" w14:textId="77777777" w:rsidTr="001415BE">
        <w:tc>
          <w:tcPr>
            <w:tcW w:w="4508" w:type="dxa"/>
            <w:tcBorders>
              <w:top w:val="single" w:sz="4" w:space="0" w:color="FFFFFF" w:themeColor="background1"/>
              <w:left w:val="nil"/>
              <w:bottom w:val="nil"/>
              <w:right w:val="single" w:sz="4" w:space="0" w:color="auto"/>
            </w:tcBorders>
          </w:tcPr>
          <w:p w14:paraId="5C0E0449"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0C744CE"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5FAE67" w14:textId="77777777" w:rsidR="00D369AE" w:rsidRPr="005232F4" w:rsidRDefault="00D369AE" w:rsidP="005232F4">
      <w:pPr>
        <w:suppressAutoHyphens/>
        <w:spacing w:after="0" w:line="22" w:lineRule="atLeast"/>
        <w:rPr>
          <w:rFonts w:ascii="Arial" w:eastAsia="Arial" w:hAnsi="Arial" w:cs="Arial"/>
          <w:sz w:val="24"/>
          <w:szCs w:val="24"/>
        </w:rPr>
      </w:pPr>
    </w:p>
    <w:p w14:paraId="2BB254D9" w14:textId="01F7E9F8" w:rsidR="00144442" w:rsidRPr="005232F4" w:rsidRDefault="006223BF" w:rsidP="002458F8">
      <w:pPr>
        <w:pStyle w:val="ListParagraph"/>
        <w:numPr>
          <w:ilvl w:val="0"/>
          <w:numId w:val="80"/>
        </w:numPr>
        <w:suppressAutoHyphens/>
        <w:spacing w:after="0" w:line="22" w:lineRule="atLeast"/>
        <w:ind w:left="360"/>
        <w:rPr>
          <w:rFonts w:ascii="Arial" w:hAnsi="Arial" w:cs="Arial"/>
          <w:sz w:val="24"/>
          <w:szCs w:val="24"/>
        </w:rPr>
      </w:pPr>
      <w:r w:rsidRPr="00893FA6">
        <w:rPr>
          <w:rFonts w:ascii="Arial" w:eastAsia="Arial" w:hAnsi="Arial" w:cs="Arial"/>
          <w:sz w:val="24"/>
          <w:szCs w:val="24"/>
        </w:rPr>
        <w:t>Provide</w:t>
      </w:r>
      <w:r w:rsidRPr="00A07064">
        <w:rPr>
          <w:rFonts w:ascii="Arial" w:eastAsia="Arial" w:hAnsi="Arial" w:cs="Arial"/>
          <w:sz w:val="24"/>
          <w:szCs w:val="24"/>
        </w:rPr>
        <w:t xml:space="preserve"> </w:t>
      </w:r>
      <w:r w:rsidR="00D369AE" w:rsidRPr="00A07064">
        <w:rPr>
          <w:rFonts w:ascii="Arial" w:eastAsia="Arial" w:hAnsi="Arial" w:cs="Arial"/>
          <w:sz w:val="24"/>
          <w:szCs w:val="24"/>
        </w:rPr>
        <w:t xml:space="preserve">an explanation and diagram outlining your company's worldwide corporate structure and affiliations, including parent companies, subsidiaries or other </w:t>
      </w:r>
      <w:r w:rsidR="188DE034" w:rsidRPr="00A07064">
        <w:rPr>
          <w:rFonts w:ascii="Arial" w:eastAsia="Arial" w:hAnsi="Arial" w:cs="Arial"/>
          <w:sz w:val="24"/>
          <w:szCs w:val="24"/>
        </w:rPr>
        <w:t>associated</w:t>
      </w:r>
      <w:r w:rsidR="00D369AE" w:rsidRPr="00A07064">
        <w:rPr>
          <w:rFonts w:ascii="Arial" w:eastAsia="Arial" w:hAnsi="Arial" w:cs="Arial"/>
          <w:sz w:val="24"/>
          <w:szCs w:val="24"/>
        </w:rPr>
        <w:t xml:space="preserve"> companies.</w:t>
      </w:r>
    </w:p>
    <w:p w14:paraId="1ED79275" w14:textId="56E0CF87" w:rsidR="005232F4" w:rsidRDefault="005232F4" w:rsidP="005232F4">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D9239B" w14:paraId="3458AD97" w14:textId="77777777" w:rsidTr="001415BE">
        <w:tc>
          <w:tcPr>
            <w:tcW w:w="9016" w:type="dxa"/>
            <w:gridSpan w:val="2"/>
          </w:tcPr>
          <w:p w14:paraId="2695B7F6"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8BF0CBE"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5232F4" w:rsidRPr="00D9239B" w14:paraId="689AFA78" w14:textId="77777777" w:rsidTr="001415BE">
        <w:tc>
          <w:tcPr>
            <w:tcW w:w="4508" w:type="dxa"/>
            <w:tcBorders>
              <w:top w:val="single" w:sz="4" w:space="0" w:color="FFFFFF" w:themeColor="background1"/>
              <w:left w:val="nil"/>
              <w:bottom w:val="nil"/>
              <w:right w:val="single" w:sz="4" w:space="0" w:color="auto"/>
            </w:tcBorders>
          </w:tcPr>
          <w:p w14:paraId="49084828"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DC4F940" w14:textId="77777777" w:rsidR="005232F4" w:rsidRPr="00D9239B" w:rsidRDefault="005232F4"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318743B" w14:textId="77777777" w:rsidR="00D369AE" w:rsidRPr="0060633E" w:rsidRDefault="00D369AE" w:rsidP="001E12E3">
      <w:pPr>
        <w:suppressAutoHyphens/>
        <w:spacing w:after="0" w:line="22" w:lineRule="atLeast"/>
        <w:rPr>
          <w:rFonts w:ascii="Arial" w:eastAsia="Arial" w:hAnsi="Arial" w:cs="Arial"/>
          <w:sz w:val="24"/>
          <w:szCs w:val="24"/>
        </w:rPr>
      </w:pPr>
    </w:p>
    <w:p w14:paraId="7C2FCA7B" w14:textId="0E72EB07" w:rsidR="00D369AE" w:rsidRDefault="00C62503" w:rsidP="003740AF">
      <w:pPr>
        <w:pStyle w:val="Heading3"/>
      </w:pPr>
      <w:bookmarkStart w:id="199" w:name="_Toc16852894"/>
      <w:bookmarkStart w:id="200" w:name="_Toc49839328"/>
      <w:r w:rsidRPr="00893FA6">
        <w:t>S1.3 – Accounting practices</w:t>
      </w:r>
      <w:bookmarkEnd w:id="199"/>
      <w:bookmarkEnd w:id="200"/>
    </w:p>
    <w:p w14:paraId="6072C17F" w14:textId="77777777" w:rsidR="005232F4" w:rsidRDefault="005232F4" w:rsidP="001E12E3">
      <w:pPr>
        <w:suppressAutoHyphens/>
        <w:spacing w:after="0" w:line="22" w:lineRule="atLeast"/>
        <w:rPr>
          <w:rFonts w:ascii="Arial" w:eastAsia="Arial" w:hAnsi="Arial" w:cs="Arial"/>
          <w:color w:val="FF0000"/>
          <w:sz w:val="24"/>
          <w:szCs w:val="24"/>
        </w:rPr>
      </w:pPr>
    </w:p>
    <w:p w14:paraId="1D761EBB" w14:textId="0D2AB004" w:rsidR="00D369AE" w:rsidRPr="005232F4" w:rsidRDefault="00822050" w:rsidP="002458F8">
      <w:pPr>
        <w:pStyle w:val="ListParagraph"/>
        <w:numPr>
          <w:ilvl w:val="0"/>
          <w:numId w:val="10"/>
        </w:numPr>
        <w:suppressAutoHyphens/>
        <w:spacing w:after="0" w:line="22" w:lineRule="atLeast"/>
        <w:rPr>
          <w:rFonts w:ascii="Arial" w:hAnsi="Arial" w:cs="Arial"/>
          <w:sz w:val="24"/>
          <w:szCs w:val="24"/>
        </w:rPr>
      </w:pPr>
      <w:r w:rsidRPr="00A07064">
        <w:rPr>
          <w:rFonts w:ascii="Arial" w:eastAsia="Arial" w:hAnsi="Arial" w:cs="Arial"/>
          <w:sz w:val="24"/>
          <w:szCs w:val="24"/>
        </w:rPr>
        <w:t>Give</w:t>
      </w:r>
      <w:r w:rsidR="00D369AE" w:rsidRPr="00A07064">
        <w:rPr>
          <w:rFonts w:ascii="Arial" w:eastAsia="Arial" w:hAnsi="Arial" w:cs="Arial"/>
          <w:sz w:val="24"/>
          <w:szCs w:val="24"/>
        </w:rPr>
        <w:t xml:space="preserve"> the address where your company’s accounting records are kept and can be verified by TRID. If records are </w:t>
      </w:r>
      <w:r w:rsidR="00877A1B" w:rsidRPr="00A07064">
        <w:rPr>
          <w:rFonts w:ascii="Arial" w:eastAsia="Arial" w:hAnsi="Arial" w:cs="Arial"/>
          <w:sz w:val="24"/>
          <w:szCs w:val="24"/>
        </w:rPr>
        <w:t>maintained</w:t>
      </w:r>
      <w:r w:rsidR="006E3810" w:rsidRPr="00A07064">
        <w:rPr>
          <w:rFonts w:ascii="Arial" w:eastAsia="Arial" w:hAnsi="Arial" w:cs="Arial"/>
          <w:sz w:val="24"/>
          <w:szCs w:val="24"/>
        </w:rPr>
        <w:t xml:space="preserve"> </w:t>
      </w:r>
      <w:r w:rsidR="00D369AE" w:rsidRPr="00A07064">
        <w:rPr>
          <w:rFonts w:ascii="Arial" w:eastAsia="Arial" w:hAnsi="Arial" w:cs="Arial"/>
          <w:sz w:val="24"/>
          <w:szCs w:val="24"/>
        </w:rPr>
        <w:t xml:space="preserve">in different locations, </w:t>
      </w:r>
      <w:r w:rsidR="00877A1B" w:rsidRPr="00A07064">
        <w:rPr>
          <w:rFonts w:ascii="Arial" w:eastAsia="Arial" w:hAnsi="Arial" w:cs="Arial"/>
          <w:sz w:val="24"/>
          <w:szCs w:val="24"/>
        </w:rPr>
        <w:t xml:space="preserve">please indicate </w:t>
      </w:r>
      <w:r w:rsidR="00D369AE" w:rsidRPr="00A07064">
        <w:rPr>
          <w:rFonts w:ascii="Arial" w:eastAsia="Arial" w:hAnsi="Arial" w:cs="Arial"/>
          <w:sz w:val="24"/>
          <w:szCs w:val="24"/>
        </w:rPr>
        <w:t>which records are kept at which location.</w:t>
      </w:r>
    </w:p>
    <w:p w14:paraId="39AF4DB7" w14:textId="313F7E3D" w:rsidR="005232F4" w:rsidRDefault="005232F4" w:rsidP="005232F4">
      <w:pPr>
        <w:suppressAutoHyphens/>
        <w:spacing w:after="0" w:line="22" w:lineRule="atLeast"/>
        <w:rPr>
          <w:rFonts w:ascii="Arial" w:hAnsi="Arial" w:cs="Arial"/>
          <w:sz w:val="24"/>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313E49" w:rsidRPr="00665C13" w14:paraId="2039F7E8" w14:textId="77777777" w:rsidTr="001415BE">
        <w:tc>
          <w:tcPr>
            <w:tcW w:w="4422" w:type="dxa"/>
            <w:tcBorders>
              <w:bottom w:val="single" w:sz="4" w:space="0" w:color="auto"/>
            </w:tcBorders>
            <w:shd w:val="clear" w:color="auto" w:fill="auto"/>
          </w:tcPr>
          <w:p w14:paraId="4C5C75A8" w14:textId="77777777" w:rsidR="00313E49" w:rsidRPr="00665C13" w:rsidRDefault="00313E49" w:rsidP="001415BE">
            <w:pPr>
              <w:tabs>
                <w:tab w:val="left" w:pos="2130"/>
              </w:tabs>
              <w:suppressAutoHyphens/>
              <w:spacing w:line="22" w:lineRule="atLeast"/>
              <w:rPr>
                <w:rFonts w:ascii="Arial" w:eastAsia="Arial" w:hAnsi="Arial" w:cs="Arial"/>
                <w:b/>
                <w:bCs/>
                <w:sz w:val="24"/>
                <w:szCs w:val="24"/>
              </w:rPr>
            </w:pPr>
            <w:r w:rsidRPr="00665C13">
              <w:rPr>
                <w:rFonts w:ascii="Arial" w:eastAsia="Arial" w:hAnsi="Arial" w:cs="Arial"/>
                <w:b/>
                <w:bCs/>
                <w:sz w:val="24"/>
                <w:szCs w:val="24"/>
              </w:rPr>
              <w:t>Records address</w:t>
            </w:r>
          </w:p>
        </w:tc>
        <w:tc>
          <w:tcPr>
            <w:tcW w:w="4592" w:type="dxa"/>
            <w:tcBorders>
              <w:bottom w:val="single" w:sz="4" w:space="0" w:color="auto"/>
            </w:tcBorders>
            <w:shd w:val="clear" w:color="auto" w:fill="auto"/>
          </w:tcPr>
          <w:p w14:paraId="121A9104" w14:textId="77777777" w:rsidR="00313E49" w:rsidRPr="00665C13" w:rsidRDefault="00313E49" w:rsidP="001415BE">
            <w:pPr>
              <w:tabs>
                <w:tab w:val="left" w:pos="2130"/>
              </w:tabs>
              <w:suppressAutoHyphens/>
              <w:spacing w:line="22" w:lineRule="atLeast"/>
              <w:rPr>
                <w:rFonts w:ascii="Arial" w:eastAsia="Arial" w:hAnsi="Arial" w:cs="Arial"/>
                <w:b/>
                <w:bCs/>
                <w:sz w:val="24"/>
                <w:szCs w:val="24"/>
              </w:rPr>
            </w:pPr>
            <w:r w:rsidRPr="00665C13">
              <w:rPr>
                <w:rFonts w:ascii="Arial" w:eastAsia="Arial" w:hAnsi="Arial" w:cs="Arial"/>
                <w:b/>
                <w:bCs/>
                <w:sz w:val="24"/>
                <w:szCs w:val="24"/>
              </w:rPr>
              <w:t>What records are held?</w:t>
            </w:r>
          </w:p>
        </w:tc>
      </w:tr>
      <w:tr w:rsidR="00313E49" w:rsidRPr="00665C13" w14:paraId="10AE97ED" w14:textId="77777777" w:rsidTr="001415BE">
        <w:tc>
          <w:tcPr>
            <w:tcW w:w="4422" w:type="dxa"/>
            <w:shd w:val="clear" w:color="auto" w:fill="auto"/>
          </w:tcPr>
          <w:p w14:paraId="6AE8549F" w14:textId="77777777" w:rsidR="00313E49" w:rsidRPr="00665C13" w:rsidRDefault="00313E49" w:rsidP="001415BE">
            <w:pPr>
              <w:tabs>
                <w:tab w:val="left" w:pos="2130"/>
              </w:tabs>
              <w:suppressAutoHyphens/>
              <w:spacing w:line="22" w:lineRule="atLeast"/>
              <w:rPr>
                <w:rFonts w:ascii="Arial" w:eastAsia="Arial" w:hAnsi="Arial" w:cs="Arial"/>
                <w:sz w:val="24"/>
                <w:szCs w:val="24"/>
              </w:rPr>
            </w:pPr>
          </w:p>
        </w:tc>
        <w:tc>
          <w:tcPr>
            <w:tcW w:w="4592" w:type="dxa"/>
          </w:tcPr>
          <w:p w14:paraId="6E0353B1" w14:textId="77777777" w:rsidR="00313E49" w:rsidRPr="00665C13" w:rsidRDefault="00313E49" w:rsidP="001415BE">
            <w:pPr>
              <w:tabs>
                <w:tab w:val="left" w:pos="2130"/>
              </w:tabs>
              <w:suppressAutoHyphens/>
              <w:spacing w:line="22" w:lineRule="atLeast"/>
              <w:rPr>
                <w:rFonts w:ascii="Arial" w:eastAsia="Arial" w:hAnsi="Arial" w:cs="Arial"/>
                <w:color w:val="FF0000"/>
                <w:sz w:val="24"/>
                <w:szCs w:val="24"/>
              </w:rPr>
            </w:pPr>
          </w:p>
        </w:tc>
      </w:tr>
      <w:tr w:rsidR="00313E49" w:rsidRPr="00665C13" w14:paraId="66E2969D" w14:textId="77777777" w:rsidTr="001415BE">
        <w:tc>
          <w:tcPr>
            <w:tcW w:w="4422" w:type="dxa"/>
            <w:shd w:val="clear" w:color="auto" w:fill="auto"/>
          </w:tcPr>
          <w:p w14:paraId="150724DC" w14:textId="77777777" w:rsidR="00313E49" w:rsidRPr="00665C13" w:rsidRDefault="00313E49" w:rsidP="001415BE">
            <w:pPr>
              <w:tabs>
                <w:tab w:val="left" w:pos="2130"/>
              </w:tabs>
              <w:suppressAutoHyphens/>
              <w:spacing w:line="22" w:lineRule="atLeast"/>
              <w:rPr>
                <w:rFonts w:ascii="Arial" w:eastAsia="Arial" w:hAnsi="Arial" w:cs="Arial"/>
                <w:sz w:val="24"/>
                <w:szCs w:val="24"/>
              </w:rPr>
            </w:pPr>
          </w:p>
        </w:tc>
        <w:tc>
          <w:tcPr>
            <w:tcW w:w="4592" w:type="dxa"/>
          </w:tcPr>
          <w:p w14:paraId="4E1DC385" w14:textId="77777777" w:rsidR="00313E49" w:rsidRPr="00665C13" w:rsidRDefault="00313E49" w:rsidP="001415BE">
            <w:pPr>
              <w:tabs>
                <w:tab w:val="left" w:pos="2130"/>
              </w:tabs>
              <w:suppressAutoHyphens/>
              <w:spacing w:line="22" w:lineRule="atLeast"/>
              <w:rPr>
                <w:rFonts w:ascii="Arial" w:eastAsia="Arial" w:hAnsi="Arial" w:cs="Arial"/>
                <w:color w:val="FF0000"/>
                <w:sz w:val="24"/>
                <w:szCs w:val="24"/>
              </w:rPr>
            </w:pPr>
          </w:p>
        </w:tc>
      </w:tr>
    </w:tbl>
    <w:p w14:paraId="22A23FDB" w14:textId="7C1853F6" w:rsidR="00D369AE" w:rsidRPr="00A07064" w:rsidRDefault="00991C3D" w:rsidP="001E12E3">
      <w:pPr>
        <w:suppressAutoHyphens/>
        <w:autoSpaceDE w:val="0"/>
        <w:autoSpaceDN w:val="0"/>
        <w:adjustRightInd w:val="0"/>
        <w:spacing w:after="0" w:line="22" w:lineRule="atLeast"/>
        <w:rPr>
          <w:rFonts w:ascii="Arial" w:eastAsiaTheme="minorEastAsia" w:hAnsi="Arial" w:cs="Arial"/>
          <w:sz w:val="24"/>
          <w:szCs w:val="24"/>
        </w:rPr>
      </w:pPr>
      <w:r w:rsidRPr="0060633E">
        <w:rPr>
          <w:rFonts w:ascii="Arial" w:eastAsiaTheme="minorEastAsia" w:hAnsi="Arial" w:cs="Arial"/>
          <w:sz w:val="24"/>
          <w:szCs w:val="24"/>
        </w:rPr>
        <w:t xml:space="preserve">+Add </w:t>
      </w:r>
      <w:r w:rsidRPr="00893FA6">
        <w:rPr>
          <w:rFonts w:ascii="Arial" w:eastAsiaTheme="minorEastAsia" w:hAnsi="Arial" w:cs="Arial"/>
          <w:sz w:val="24"/>
          <w:szCs w:val="24"/>
        </w:rPr>
        <w:t>additional rows as required</w:t>
      </w:r>
    </w:p>
    <w:p w14:paraId="02FADC0B" w14:textId="77777777" w:rsidR="00952849" w:rsidRPr="00A07064" w:rsidRDefault="00952849" w:rsidP="00313E49">
      <w:pPr>
        <w:suppressAutoHyphens/>
        <w:spacing w:after="0" w:line="22" w:lineRule="atLeast"/>
        <w:rPr>
          <w:rFonts w:ascii="Arial" w:eastAsia="Arial" w:hAnsi="Arial" w:cs="Arial"/>
          <w:sz w:val="24"/>
          <w:szCs w:val="24"/>
        </w:rPr>
      </w:pPr>
    </w:p>
    <w:p w14:paraId="4578748C" w14:textId="1967DE4D" w:rsidR="001727A5" w:rsidRPr="00313E49" w:rsidRDefault="009A3ED2" w:rsidP="002458F8">
      <w:pPr>
        <w:pStyle w:val="ListParagraph"/>
        <w:numPr>
          <w:ilvl w:val="0"/>
          <w:numId w:val="10"/>
        </w:numPr>
        <w:suppressAutoHyphens/>
        <w:spacing w:after="0" w:line="22" w:lineRule="atLeast"/>
        <w:rPr>
          <w:rFonts w:ascii="Arial" w:hAnsi="Arial" w:cs="Arial"/>
          <w:sz w:val="24"/>
          <w:szCs w:val="24"/>
        </w:rPr>
      </w:pPr>
      <w:r w:rsidRPr="00A07064">
        <w:rPr>
          <w:rFonts w:ascii="Arial" w:eastAsia="Arial" w:hAnsi="Arial" w:cs="Arial"/>
          <w:sz w:val="24"/>
          <w:szCs w:val="24"/>
        </w:rPr>
        <w:t>Please give the financial year convention your company uses for its accounts (e.g.</w:t>
      </w:r>
      <w:r w:rsidR="00D369AE" w:rsidRPr="00A07064">
        <w:rPr>
          <w:rFonts w:ascii="Arial" w:eastAsia="Arial" w:hAnsi="Arial" w:cs="Arial"/>
          <w:iCs/>
          <w:sz w:val="24"/>
          <w:szCs w:val="24"/>
        </w:rPr>
        <w:t xml:space="preserve"> 1 January </w:t>
      </w:r>
      <w:r w:rsidRPr="00A07064">
        <w:rPr>
          <w:rFonts w:ascii="Arial" w:eastAsia="Arial" w:hAnsi="Arial" w:cs="Arial"/>
          <w:iCs/>
          <w:sz w:val="24"/>
          <w:szCs w:val="24"/>
        </w:rPr>
        <w:t>–</w:t>
      </w:r>
      <w:r w:rsidR="00D369AE" w:rsidRPr="00A07064">
        <w:rPr>
          <w:rFonts w:ascii="Arial" w:eastAsia="Arial" w:hAnsi="Arial" w:cs="Arial"/>
          <w:iCs/>
          <w:sz w:val="24"/>
          <w:szCs w:val="24"/>
        </w:rPr>
        <w:t xml:space="preserve"> 31</w:t>
      </w:r>
      <w:r w:rsidRPr="00A07064">
        <w:rPr>
          <w:rFonts w:ascii="Arial" w:eastAsia="Arial" w:hAnsi="Arial" w:cs="Arial"/>
          <w:iCs/>
          <w:sz w:val="24"/>
          <w:szCs w:val="24"/>
        </w:rPr>
        <w:t xml:space="preserve"> </w:t>
      </w:r>
      <w:r w:rsidR="00D369AE" w:rsidRPr="00A07064">
        <w:rPr>
          <w:rFonts w:ascii="Arial" w:eastAsia="Arial" w:hAnsi="Arial" w:cs="Arial"/>
          <w:iCs/>
          <w:sz w:val="24"/>
          <w:szCs w:val="24"/>
        </w:rPr>
        <w:t>December</w:t>
      </w:r>
      <w:r w:rsidR="00D369AE" w:rsidRPr="00A07064">
        <w:rPr>
          <w:rFonts w:ascii="Arial" w:eastAsia="Arial" w:hAnsi="Arial" w:cs="Arial"/>
          <w:sz w:val="24"/>
          <w:szCs w:val="24"/>
        </w:rPr>
        <w:t>)</w:t>
      </w:r>
      <w:r w:rsidRPr="00A07064">
        <w:rPr>
          <w:rFonts w:ascii="Arial" w:eastAsia="Arial" w:hAnsi="Arial" w:cs="Arial"/>
          <w:sz w:val="24"/>
          <w:szCs w:val="24"/>
        </w:rPr>
        <w:t>.</w:t>
      </w:r>
      <w:r w:rsidR="00D369AE" w:rsidRPr="00A07064">
        <w:rPr>
          <w:rFonts w:ascii="Arial" w:eastAsia="Arial" w:hAnsi="Arial" w:cs="Arial"/>
          <w:sz w:val="24"/>
          <w:szCs w:val="24"/>
        </w:rPr>
        <w:t xml:space="preserve"> If any changes have occurred </w:t>
      </w:r>
      <w:r w:rsidR="00E742B6" w:rsidRPr="00A07064">
        <w:rPr>
          <w:rFonts w:ascii="Arial" w:eastAsia="Arial" w:hAnsi="Arial" w:cs="Arial"/>
          <w:sz w:val="24"/>
          <w:szCs w:val="24"/>
        </w:rPr>
        <w:t xml:space="preserve">with respect to </w:t>
      </w:r>
      <w:r w:rsidR="00D369AE" w:rsidRPr="00A07064">
        <w:rPr>
          <w:rFonts w:ascii="Arial" w:eastAsia="Arial" w:hAnsi="Arial" w:cs="Arial"/>
          <w:sz w:val="24"/>
          <w:szCs w:val="24"/>
        </w:rPr>
        <w:t>this period or in your account</w:t>
      </w:r>
      <w:r w:rsidR="00E742B6" w:rsidRPr="00A07064">
        <w:rPr>
          <w:rFonts w:ascii="Arial" w:eastAsia="Arial" w:hAnsi="Arial" w:cs="Arial"/>
          <w:sz w:val="24"/>
          <w:szCs w:val="24"/>
        </w:rPr>
        <w:t>ing</w:t>
      </w:r>
      <w:r w:rsidR="00D369AE" w:rsidRPr="00A07064">
        <w:rPr>
          <w:rFonts w:ascii="Arial" w:eastAsia="Arial" w:hAnsi="Arial" w:cs="Arial"/>
          <w:sz w:val="24"/>
          <w:szCs w:val="24"/>
        </w:rPr>
        <w:t xml:space="preserve"> practi</w:t>
      </w:r>
      <w:r w:rsidR="00EA6C8D" w:rsidRPr="00A07064">
        <w:rPr>
          <w:rFonts w:ascii="Arial" w:eastAsia="Arial" w:hAnsi="Arial" w:cs="Arial"/>
          <w:sz w:val="24"/>
          <w:szCs w:val="24"/>
        </w:rPr>
        <w:t>c</w:t>
      </w:r>
      <w:r w:rsidR="00D369AE" w:rsidRPr="00A07064">
        <w:rPr>
          <w:rFonts w:ascii="Arial" w:eastAsia="Arial" w:hAnsi="Arial" w:cs="Arial"/>
          <w:sz w:val="24"/>
          <w:szCs w:val="24"/>
        </w:rPr>
        <w:t xml:space="preserve">es over the last </w:t>
      </w:r>
      <w:r w:rsidR="001B1C58" w:rsidRPr="00A07064">
        <w:rPr>
          <w:rFonts w:ascii="Arial" w:eastAsia="Arial" w:hAnsi="Arial" w:cs="Arial"/>
          <w:sz w:val="24"/>
          <w:szCs w:val="24"/>
        </w:rPr>
        <w:t>four</w:t>
      </w:r>
      <w:r w:rsidR="00D369AE" w:rsidRPr="00A07064">
        <w:rPr>
          <w:rFonts w:ascii="Arial" w:eastAsia="Arial" w:hAnsi="Arial" w:cs="Arial"/>
          <w:sz w:val="24"/>
          <w:szCs w:val="24"/>
        </w:rPr>
        <w:t xml:space="preserve"> financial years, please </w:t>
      </w:r>
      <w:r w:rsidR="00A60D37" w:rsidRPr="00A07064">
        <w:rPr>
          <w:rFonts w:ascii="Arial" w:eastAsia="Arial" w:hAnsi="Arial" w:cs="Arial"/>
          <w:sz w:val="24"/>
          <w:szCs w:val="24"/>
        </w:rPr>
        <w:t>describe</w:t>
      </w:r>
      <w:r w:rsidR="00D369AE" w:rsidRPr="00A07064">
        <w:rPr>
          <w:rFonts w:ascii="Arial" w:eastAsia="Arial" w:hAnsi="Arial" w:cs="Arial"/>
          <w:sz w:val="24"/>
          <w:szCs w:val="24"/>
        </w:rPr>
        <w:t xml:space="preserve"> these changes.</w:t>
      </w:r>
    </w:p>
    <w:p w14:paraId="40C7DFC7" w14:textId="27F1A6A7" w:rsidR="00313E49" w:rsidRDefault="00313E49" w:rsidP="00313E49">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6591F6C8" w14:textId="77777777" w:rsidTr="001415BE">
        <w:tc>
          <w:tcPr>
            <w:tcW w:w="9016" w:type="dxa"/>
            <w:gridSpan w:val="2"/>
          </w:tcPr>
          <w:p w14:paraId="7CC63A83"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BBFBBBC"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13E49" w:rsidRPr="00D9239B" w14:paraId="51F241BE" w14:textId="77777777" w:rsidTr="001415BE">
        <w:tc>
          <w:tcPr>
            <w:tcW w:w="4508" w:type="dxa"/>
            <w:tcBorders>
              <w:top w:val="single" w:sz="4" w:space="0" w:color="FFFFFF" w:themeColor="background1"/>
              <w:left w:val="nil"/>
              <w:bottom w:val="nil"/>
              <w:right w:val="single" w:sz="4" w:space="0" w:color="auto"/>
            </w:tcBorders>
          </w:tcPr>
          <w:p w14:paraId="2BB54E8B"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592F5F2"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01647BC" w14:textId="77777777" w:rsidR="00D369AE" w:rsidRPr="00313E49" w:rsidRDefault="00D369AE" w:rsidP="00313E49">
      <w:pPr>
        <w:suppressAutoHyphens/>
        <w:spacing w:after="0" w:line="22" w:lineRule="atLeast"/>
        <w:rPr>
          <w:rFonts w:ascii="Arial" w:hAnsi="Arial" w:cs="Arial"/>
          <w:sz w:val="24"/>
          <w:szCs w:val="24"/>
        </w:rPr>
      </w:pPr>
    </w:p>
    <w:p w14:paraId="3FDB1FCE" w14:textId="7F87A487" w:rsidR="00D369AE" w:rsidRPr="00313E49" w:rsidRDefault="0028361D" w:rsidP="002458F8">
      <w:pPr>
        <w:pStyle w:val="ListParagraph"/>
        <w:numPr>
          <w:ilvl w:val="0"/>
          <w:numId w:val="10"/>
        </w:numPr>
        <w:suppressAutoHyphens/>
        <w:spacing w:after="0" w:line="22" w:lineRule="atLeast"/>
        <w:rPr>
          <w:rFonts w:ascii="Arial" w:hAnsi="Arial" w:cs="Arial"/>
          <w:sz w:val="24"/>
          <w:szCs w:val="24"/>
        </w:rPr>
      </w:pPr>
      <w:r w:rsidRPr="00893FA6">
        <w:rPr>
          <w:rFonts w:ascii="Arial" w:eastAsia="Arial" w:hAnsi="Arial" w:cs="Arial"/>
          <w:sz w:val="24"/>
          <w:szCs w:val="24"/>
        </w:rPr>
        <w:t>Please a</w:t>
      </w:r>
      <w:r w:rsidR="00D369AE" w:rsidRPr="00A07064">
        <w:rPr>
          <w:rFonts w:ascii="Arial" w:eastAsia="Arial" w:hAnsi="Arial" w:cs="Arial"/>
          <w:sz w:val="24"/>
          <w:szCs w:val="24"/>
        </w:rPr>
        <w:t xml:space="preserve">ttach a copy of your audited accounts for </w:t>
      </w:r>
      <w:r w:rsidR="0007556D" w:rsidRPr="00A07064">
        <w:rPr>
          <w:rFonts w:ascii="Arial" w:eastAsia="Arial" w:hAnsi="Arial" w:cs="Arial"/>
          <w:sz w:val="24"/>
          <w:szCs w:val="24"/>
        </w:rPr>
        <w:t>your latest financial year</w:t>
      </w:r>
      <w:r w:rsidR="00042610">
        <w:rPr>
          <w:rFonts w:ascii="Arial" w:eastAsia="Arial" w:hAnsi="Arial" w:cs="Arial"/>
          <w:sz w:val="24"/>
          <w:szCs w:val="24"/>
        </w:rPr>
        <w:t xml:space="preserve"> and the previous year</w:t>
      </w:r>
      <w:r w:rsidR="00BC3B00" w:rsidRPr="00A07064">
        <w:rPr>
          <w:rFonts w:ascii="Arial" w:eastAsia="Arial" w:hAnsi="Arial" w:cs="Arial"/>
          <w:sz w:val="24"/>
          <w:szCs w:val="24"/>
        </w:rPr>
        <w:t xml:space="preserve">. This may </w:t>
      </w:r>
      <w:r w:rsidR="00D369AE" w:rsidRPr="00A07064">
        <w:rPr>
          <w:rFonts w:ascii="Arial" w:eastAsia="Arial" w:hAnsi="Arial" w:cs="Arial"/>
          <w:sz w:val="24"/>
          <w:szCs w:val="24"/>
        </w:rPr>
        <w:t xml:space="preserve">include </w:t>
      </w:r>
      <w:r w:rsidR="00BC3B00" w:rsidRPr="00A07064">
        <w:rPr>
          <w:rFonts w:ascii="Arial" w:eastAsia="Arial" w:hAnsi="Arial" w:cs="Arial"/>
          <w:sz w:val="24"/>
          <w:szCs w:val="24"/>
        </w:rPr>
        <w:t>a</w:t>
      </w:r>
      <w:r w:rsidR="00D369AE" w:rsidRPr="00A07064">
        <w:rPr>
          <w:rFonts w:ascii="Arial" w:eastAsia="Arial" w:hAnsi="Arial" w:cs="Arial"/>
          <w:sz w:val="24"/>
          <w:szCs w:val="24"/>
        </w:rPr>
        <w:t xml:space="preserve"> statement of financial position; statement </w:t>
      </w:r>
      <w:r w:rsidR="00BC3B00" w:rsidRPr="00A07064">
        <w:rPr>
          <w:rFonts w:ascii="Arial" w:eastAsia="Arial" w:hAnsi="Arial" w:cs="Arial"/>
          <w:sz w:val="24"/>
          <w:szCs w:val="24"/>
        </w:rPr>
        <w:t xml:space="preserve">of profit and loss and other comprehensive income; statement of changes in equity; </w:t>
      </w:r>
      <w:r w:rsidR="00D369AE" w:rsidRPr="00A07064">
        <w:rPr>
          <w:rFonts w:ascii="Arial" w:eastAsia="Arial" w:hAnsi="Arial" w:cs="Arial"/>
          <w:sz w:val="24"/>
          <w:szCs w:val="24"/>
        </w:rPr>
        <w:t>cash</w:t>
      </w:r>
      <w:r w:rsidR="00712CF1" w:rsidRPr="00A07064">
        <w:rPr>
          <w:rFonts w:ascii="Arial" w:eastAsia="Arial" w:hAnsi="Arial" w:cs="Arial"/>
          <w:sz w:val="24"/>
          <w:szCs w:val="24"/>
        </w:rPr>
        <w:t>-</w:t>
      </w:r>
      <w:r w:rsidR="00D369AE" w:rsidRPr="00A07064">
        <w:rPr>
          <w:rFonts w:ascii="Arial" w:eastAsia="Arial" w:hAnsi="Arial" w:cs="Arial"/>
          <w:sz w:val="24"/>
          <w:szCs w:val="24"/>
        </w:rPr>
        <w:t>flow</w:t>
      </w:r>
      <w:r w:rsidR="00712CF1" w:rsidRPr="00A07064">
        <w:rPr>
          <w:rFonts w:ascii="Arial" w:eastAsia="Arial" w:hAnsi="Arial" w:cs="Arial"/>
          <w:sz w:val="24"/>
          <w:szCs w:val="24"/>
        </w:rPr>
        <w:t xml:space="preserve"> statement;</w:t>
      </w:r>
      <w:r w:rsidR="00D369AE" w:rsidRPr="00A07064">
        <w:rPr>
          <w:rFonts w:ascii="Arial" w:eastAsia="Arial" w:hAnsi="Arial" w:cs="Arial"/>
          <w:sz w:val="24"/>
          <w:szCs w:val="24"/>
        </w:rPr>
        <w:t xml:space="preserve"> notes to the accounts and all reports; and </w:t>
      </w:r>
      <w:r w:rsidR="00105B7C" w:rsidRPr="00A07064">
        <w:rPr>
          <w:rFonts w:ascii="Arial" w:eastAsia="Arial" w:hAnsi="Arial" w:cs="Arial"/>
          <w:sz w:val="24"/>
          <w:szCs w:val="24"/>
        </w:rPr>
        <w:t xml:space="preserve">the </w:t>
      </w:r>
      <w:r w:rsidR="00D369AE" w:rsidRPr="00A07064">
        <w:rPr>
          <w:rFonts w:ascii="Arial" w:eastAsia="Arial" w:hAnsi="Arial" w:cs="Arial"/>
          <w:sz w:val="24"/>
          <w:szCs w:val="24"/>
        </w:rPr>
        <w:t xml:space="preserve">auditor's opinion </w:t>
      </w:r>
      <w:r w:rsidR="00712CF1" w:rsidRPr="00A07064">
        <w:rPr>
          <w:rFonts w:ascii="Arial" w:eastAsia="Arial" w:hAnsi="Arial" w:cs="Arial"/>
          <w:sz w:val="24"/>
          <w:szCs w:val="24"/>
        </w:rPr>
        <w:t>on</w:t>
      </w:r>
      <w:r w:rsidR="00D369AE" w:rsidRPr="00A07064">
        <w:rPr>
          <w:rFonts w:ascii="Arial" w:eastAsia="Arial" w:hAnsi="Arial" w:cs="Arial"/>
          <w:sz w:val="24"/>
          <w:szCs w:val="24"/>
        </w:rPr>
        <w:t xml:space="preserve"> these documents.</w:t>
      </w:r>
    </w:p>
    <w:p w14:paraId="11BFBF24" w14:textId="413F1431" w:rsidR="00313E49" w:rsidRDefault="00313E49" w:rsidP="00313E49">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7AEFE577" w14:textId="77777777" w:rsidTr="001415BE">
        <w:tc>
          <w:tcPr>
            <w:tcW w:w="9016" w:type="dxa"/>
            <w:gridSpan w:val="2"/>
          </w:tcPr>
          <w:p w14:paraId="6050585B"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55A7966"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13E49" w:rsidRPr="00D9239B" w14:paraId="11ABA27C" w14:textId="77777777" w:rsidTr="001415BE">
        <w:tc>
          <w:tcPr>
            <w:tcW w:w="4508" w:type="dxa"/>
            <w:tcBorders>
              <w:top w:val="single" w:sz="4" w:space="0" w:color="FFFFFF" w:themeColor="background1"/>
              <w:left w:val="nil"/>
              <w:bottom w:val="nil"/>
              <w:right w:val="single" w:sz="4" w:space="0" w:color="auto"/>
            </w:tcBorders>
          </w:tcPr>
          <w:p w14:paraId="6042F4E6"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3BA0056"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2F525CE" w14:textId="77777777" w:rsidR="00A60D37" w:rsidRPr="0060633E" w:rsidRDefault="00A60D37" w:rsidP="001E12E3">
      <w:pPr>
        <w:suppressAutoHyphens/>
        <w:spacing w:after="0" w:line="22" w:lineRule="atLeast"/>
        <w:rPr>
          <w:rFonts w:ascii="Arial" w:eastAsia="Arial" w:hAnsi="Arial" w:cs="Arial"/>
          <w:sz w:val="24"/>
          <w:szCs w:val="24"/>
        </w:rPr>
      </w:pPr>
    </w:p>
    <w:p w14:paraId="546000B2" w14:textId="4CC24FE3" w:rsidR="001727A5" w:rsidRPr="00313E49" w:rsidRDefault="16EDE959" w:rsidP="002458F8">
      <w:pPr>
        <w:pStyle w:val="ListParagraph"/>
        <w:numPr>
          <w:ilvl w:val="0"/>
          <w:numId w:val="10"/>
        </w:numPr>
        <w:suppressAutoHyphens/>
        <w:spacing w:after="0" w:line="22" w:lineRule="atLeast"/>
        <w:rPr>
          <w:rFonts w:ascii="Arial" w:hAnsi="Arial" w:cs="Arial"/>
          <w:sz w:val="24"/>
          <w:szCs w:val="24"/>
        </w:rPr>
      </w:pPr>
      <w:r w:rsidRPr="00893FA6">
        <w:rPr>
          <w:rFonts w:ascii="Arial" w:eastAsia="Arial" w:hAnsi="Arial" w:cs="Arial"/>
          <w:sz w:val="24"/>
          <w:szCs w:val="24"/>
        </w:rPr>
        <w:t xml:space="preserve">If your accounts are unaudited, please attach a copy of your unaudited financial statements for </w:t>
      </w:r>
      <w:r w:rsidR="00C45843" w:rsidRPr="0F319D60">
        <w:rPr>
          <w:rFonts w:ascii="Arial" w:eastAsia="Arial" w:hAnsi="Arial" w:cs="Arial"/>
          <w:sz w:val="24"/>
          <w:szCs w:val="24"/>
        </w:rPr>
        <w:t xml:space="preserve">the period </w:t>
      </w:r>
      <w:r w:rsidR="004C41F2" w:rsidRPr="00F4583C">
        <w:rPr>
          <w:rFonts w:ascii="Arial" w:eastAsia="Arial" w:hAnsi="Arial" w:cs="Arial"/>
          <w:color w:val="000000" w:themeColor="text1"/>
          <w:sz w:val="24"/>
          <w:szCs w:val="24"/>
        </w:rPr>
        <w:t>01 January 2016 – 31 December 2019</w:t>
      </w:r>
      <w:r w:rsidR="00C45843" w:rsidRPr="0F319D60">
        <w:rPr>
          <w:rFonts w:ascii="Arial" w:eastAsia="Arial" w:hAnsi="Arial" w:cs="Arial"/>
          <w:sz w:val="24"/>
          <w:szCs w:val="24"/>
        </w:rPr>
        <w:t>.</w:t>
      </w:r>
    </w:p>
    <w:p w14:paraId="6EDA4CC5" w14:textId="660E795E" w:rsidR="00313E49" w:rsidRDefault="00313E49" w:rsidP="00313E49">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20A0E12D" w14:textId="77777777" w:rsidTr="001415BE">
        <w:tc>
          <w:tcPr>
            <w:tcW w:w="9016" w:type="dxa"/>
            <w:gridSpan w:val="2"/>
          </w:tcPr>
          <w:p w14:paraId="07BA665A"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F54691"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313E49" w:rsidRPr="00D9239B" w14:paraId="4A6DFDF2" w14:textId="77777777" w:rsidTr="001415BE">
        <w:tc>
          <w:tcPr>
            <w:tcW w:w="4508" w:type="dxa"/>
            <w:tcBorders>
              <w:top w:val="single" w:sz="4" w:space="0" w:color="FFFFFF" w:themeColor="background1"/>
              <w:left w:val="nil"/>
              <w:bottom w:val="nil"/>
              <w:right w:val="single" w:sz="4" w:space="0" w:color="auto"/>
            </w:tcBorders>
          </w:tcPr>
          <w:p w14:paraId="56EB2D2D"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730E92C" w14:textId="77777777" w:rsidR="00313E49" w:rsidRPr="00D9239B" w:rsidRDefault="00313E49"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998A5B3" w14:textId="77777777" w:rsidR="00D369AE" w:rsidRPr="0060633E" w:rsidRDefault="00D369AE" w:rsidP="001E12E3">
      <w:pPr>
        <w:suppressAutoHyphens/>
        <w:spacing w:after="0" w:line="22" w:lineRule="atLeast"/>
        <w:rPr>
          <w:rFonts w:ascii="Arial" w:eastAsia="Arial" w:hAnsi="Arial" w:cs="Arial"/>
          <w:sz w:val="24"/>
          <w:szCs w:val="24"/>
        </w:rPr>
      </w:pPr>
    </w:p>
    <w:p w14:paraId="40196F1D" w14:textId="1B8E5CA5" w:rsidR="001727A5" w:rsidRPr="00313E49" w:rsidRDefault="00D369AE" w:rsidP="002458F8">
      <w:pPr>
        <w:pStyle w:val="ListParagraph"/>
        <w:numPr>
          <w:ilvl w:val="0"/>
          <w:numId w:val="10"/>
        </w:numPr>
        <w:suppressAutoHyphens/>
        <w:spacing w:after="0" w:line="22" w:lineRule="atLeast"/>
        <w:rPr>
          <w:rFonts w:ascii="Arial" w:hAnsi="Arial" w:cs="Arial"/>
          <w:sz w:val="24"/>
          <w:szCs w:val="24"/>
        </w:rPr>
      </w:pPr>
      <w:r w:rsidRPr="00893FA6">
        <w:rPr>
          <w:rFonts w:ascii="Arial" w:eastAsia="Arial" w:hAnsi="Arial" w:cs="Arial"/>
          <w:sz w:val="24"/>
          <w:szCs w:val="24"/>
        </w:rPr>
        <w:t>If internal financial statements, manage</w:t>
      </w:r>
      <w:r w:rsidRPr="00A07064">
        <w:rPr>
          <w:rFonts w:ascii="Arial" w:eastAsia="Arial" w:hAnsi="Arial" w:cs="Arial"/>
          <w:sz w:val="24"/>
          <w:szCs w:val="24"/>
        </w:rPr>
        <w:t xml:space="preserve">ment reports, etc. are prepared and maintained for the goods </w:t>
      </w:r>
      <w:r w:rsidR="006B276D" w:rsidRPr="00F4583C">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w:t>
      </w:r>
      <w:r w:rsidR="00AD7E23" w:rsidRPr="00A07064">
        <w:rPr>
          <w:rFonts w:ascii="Arial" w:eastAsia="Arial" w:hAnsi="Arial" w:cs="Arial"/>
          <w:sz w:val="24"/>
          <w:szCs w:val="24"/>
        </w:rPr>
        <w:t xml:space="preserve">please </w:t>
      </w:r>
      <w:r w:rsidRPr="00A07064">
        <w:rPr>
          <w:rFonts w:ascii="Arial" w:eastAsia="Arial" w:hAnsi="Arial" w:cs="Arial"/>
          <w:sz w:val="24"/>
          <w:szCs w:val="24"/>
        </w:rPr>
        <w:t xml:space="preserve">provide </w:t>
      </w:r>
      <w:r w:rsidR="00B15C77" w:rsidRPr="00A07064">
        <w:rPr>
          <w:rFonts w:ascii="Arial" w:eastAsia="Arial" w:hAnsi="Arial" w:cs="Arial"/>
          <w:sz w:val="24"/>
          <w:szCs w:val="24"/>
        </w:rPr>
        <w:t>copies for your most recent financial year and the POI</w:t>
      </w:r>
      <w:r w:rsidRPr="00A07064">
        <w:rPr>
          <w:rFonts w:ascii="Arial" w:eastAsia="Arial" w:hAnsi="Arial" w:cs="Arial"/>
          <w:sz w:val="24"/>
          <w:szCs w:val="24"/>
        </w:rPr>
        <w:t>.</w:t>
      </w:r>
    </w:p>
    <w:p w14:paraId="7546776A" w14:textId="079E3A9C" w:rsidR="00313E49" w:rsidRDefault="00313E49" w:rsidP="00313E49">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7C4BCDDC" w14:textId="77777777" w:rsidTr="001415BE">
        <w:tc>
          <w:tcPr>
            <w:tcW w:w="9016" w:type="dxa"/>
            <w:gridSpan w:val="2"/>
          </w:tcPr>
          <w:p w14:paraId="218692E1"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2BD895F"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D179D" w:rsidRPr="00D9239B" w14:paraId="38922F9B" w14:textId="77777777" w:rsidTr="001415BE">
        <w:tc>
          <w:tcPr>
            <w:tcW w:w="4508" w:type="dxa"/>
            <w:tcBorders>
              <w:top w:val="single" w:sz="4" w:space="0" w:color="FFFFFF" w:themeColor="background1"/>
              <w:left w:val="nil"/>
              <w:bottom w:val="nil"/>
              <w:right w:val="single" w:sz="4" w:space="0" w:color="auto"/>
            </w:tcBorders>
          </w:tcPr>
          <w:p w14:paraId="032574A6"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4EF8C45E"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A8C229B" w14:textId="77777777" w:rsidR="00D369AE" w:rsidRPr="00CD179D" w:rsidRDefault="00D369AE" w:rsidP="001E12E3">
      <w:pPr>
        <w:suppressAutoHyphens/>
        <w:spacing w:after="0" w:line="22" w:lineRule="atLeast"/>
        <w:rPr>
          <w:rFonts w:ascii="Arial" w:eastAsia="Arial" w:hAnsi="Arial" w:cs="Arial"/>
          <w:sz w:val="24"/>
          <w:szCs w:val="32"/>
        </w:rPr>
      </w:pPr>
    </w:p>
    <w:p w14:paraId="3D183B32" w14:textId="2EAEE09C" w:rsidR="00D369AE" w:rsidRPr="00A07064" w:rsidRDefault="00D369AE" w:rsidP="003740AF">
      <w:pPr>
        <w:pStyle w:val="Heading3"/>
      </w:pPr>
      <w:bookmarkStart w:id="201" w:name="_Toc16852895"/>
      <w:bookmarkStart w:id="202" w:name="_Toc49839329"/>
      <w:r w:rsidRPr="00893FA6">
        <w:t xml:space="preserve">S1.4 – </w:t>
      </w:r>
      <w:r w:rsidRPr="00A07064">
        <w:t>Employment and turnover</w:t>
      </w:r>
      <w:bookmarkEnd w:id="201"/>
      <w:bookmarkEnd w:id="202"/>
    </w:p>
    <w:p w14:paraId="30FDF5DA" w14:textId="77777777" w:rsidR="00CD179D" w:rsidRPr="00CD179D" w:rsidRDefault="00CD179D" w:rsidP="00CD179D">
      <w:pPr>
        <w:pStyle w:val="ListParagraph"/>
        <w:suppressAutoHyphens/>
        <w:spacing w:after="0" w:line="22" w:lineRule="atLeast"/>
        <w:ind w:left="360"/>
        <w:rPr>
          <w:rFonts w:ascii="Arial" w:hAnsi="Arial" w:cs="Arial"/>
          <w:sz w:val="24"/>
          <w:szCs w:val="24"/>
        </w:rPr>
      </w:pPr>
    </w:p>
    <w:p w14:paraId="58A5D10F" w14:textId="0A210D0A" w:rsidR="00D369AE" w:rsidRPr="00A07064" w:rsidRDefault="49344F78" w:rsidP="002458F8">
      <w:pPr>
        <w:pStyle w:val="ListParagraph"/>
        <w:numPr>
          <w:ilvl w:val="0"/>
          <w:numId w:val="9"/>
        </w:numPr>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 xml:space="preserve">S1.4.1 </w:t>
      </w:r>
      <w:r w:rsidR="00EA196D" w:rsidRPr="00A07064">
        <w:rPr>
          <w:rFonts w:ascii="Arial" w:eastAsia="Arial" w:hAnsi="Arial" w:cs="Arial"/>
          <w:b/>
          <w:bCs/>
          <w:sz w:val="24"/>
          <w:szCs w:val="24"/>
        </w:rPr>
        <w:t>–</w:t>
      </w:r>
      <w:r w:rsidRPr="00A07064">
        <w:rPr>
          <w:rFonts w:ascii="Arial" w:eastAsia="Arial" w:hAnsi="Arial" w:cs="Arial"/>
          <w:b/>
          <w:bCs/>
          <w:sz w:val="24"/>
          <w:szCs w:val="24"/>
        </w:rPr>
        <w:t xml:space="preserve"> Employment</w:t>
      </w:r>
      <w:r w:rsidRPr="00A07064">
        <w:rPr>
          <w:rFonts w:ascii="Arial" w:eastAsia="Arial" w:hAnsi="Arial" w:cs="Arial"/>
          <w:sz w:val="24"/>
          <w:szCs w:val="24"/>
        </w:rPr>
        <w:t>,</w:t>
      </w:r>
      <w:r w:rsidRPr="00A07064">
        <w:rPr>
          <w:rFonts w:ascii="Arial" w:eastAsia="Arial" w:hAnsi="Arial" w:cs="Arial"/>
          <w:b/>
          <w:bCs/>
          <w:sz w:val="24"/>
          <w:szCs w:val="24"/>
        </w:rPr>
        <w:t xml:space="preserve"> Annex I (Associated companies – Exporter)</w:t>
      </w:r>
      <w:r w:rsidR="00862A6E" w:rsidRPr="00A07064">
        <w:rPr>
          <w:rFonts w:ascii="Arial" w:eastAsia="Arial" w:hAnsi="Arial" w:cs="Arial"/>
          <w:sz w:val="24"/>
          <w:szCs w:val="24"/>
        </w:rPr>
        <w:t>.</w:t>
      </w:r>
      <w:r w:rsidRPr="00A07064">
        <w:rPr>
          <w:rFonts w:ascii="Arial" w:eastAsia="Arial" w:hAnsi="Arial" w:cs="Arial"/>
          <w:sz w:val="24"/>
          <w:szCs w:val="24"/>
        </w:rPr>
        <w:t xml:space="preserve"> </w:t>
      </w:r>
    </w:p>
    <w:p w14:paraId="6C520875" w14:textId="77777777" w:rsidR="00D369AE" w:rsidRPr="00A07064" w:rsidRDefault="00D369AE" w:rsidP="001E12E3">
      <w:pPr>
        <w:suppressAutoHyphens/>
        <w:spacing w:after="0" w:line="22" w:lineRule="atLeast"/>
        <w:rPr>
          <w:rFonts w:ascii="Arial" w:eastAsia="Arial" w:hAnsi="Arial" w:cs="Arial"/>
          <w:sz w:val="24"/>
          <w:szCs w:val="24"/>
        </w:rPr>
      </w:pPr>
    </w:p>
    <w:p w14:paraId="221B72CE" w14:textId="77777777" w:rsidR="00D369AE" w:rsidRPr="00A07064" w:rsidRDefault="0032345D" w:rsidP="002458F8">
      <w:pPr>
        <w:pStyle w:val="ListParagraph"/>
        <w:numPr>
          <w:ilvl w:val="0"/>
          <w:numId w:val="9"/>
        </w:numPr>
        <w:suppressAutoHyphens/>
        <w:spacing w:after="0" w:line="22" w:lineRule="atLeast"/>
        <w:ind w:left="360"/>
        <w:rPr>
          <w:rFonts w:ascii="Arial" w:hAnsi="Arial" w:cs="Arial"/>
          <w:sz w:val="24"/>
          <w:szCs w:val="24"/>
        </w:rPr>
      </w:pPr>
      <w:r w:rsidRPr="00A07064">
        <w:rPr>
          <w:rFonts w:ascii="Arial" w:eastAsia="Arial" w:hAnsi="Arial" w:cs="Arial"/>
          <w:sz w:val="24"/>
          <w:szCs w:val="24"/>
        </w:rPr>
        <w:t>Please complete</w:t>
      </w:r>
      <w:r w:rsidR="00D369AE" w:rsidRPr="00A07064">
        <w:rPr>
          <w:rFonts w:ascii="Arial" w:eastAsia="Arial" w:hAnsi="Arial" w:cs="Arial"/>
          <w:sz w:val="24"/>
          <w:szCs w:val="24"/>
        </w:rPr>
        <w:t xml:space="preserve"> </w:t>
      </w:r>
      <w:r w:rsidR="00D369AE" w:rsidRPr="00A07064">
        <w:rPr>
          <w:rFonts w:ascii="Arial" w:eastAsia="Arial" w:hAnsi="Arial" w:cs="Arial"/>
          <w:b/>
          <w:bCs/>
          <w:sz w:val="24"/>
          <w:szCs w:val="24"/>
        </w:rPr>
        <w:t>S1.4</w:t>
      </w:r>
      <w:r w:rsidR="49344F78" w:rsidRPr="00A07064">
        <w:rPr>
          <w:rFonts w:ascii="Arial" w:eastAsia="Arial" w:hAnsi="Arial" w:cs="Arial"/>
          <w:b/>
          <w:bCs/>
          <w:sz w:val="24"/>
          <w:szCs w:val="24"/>
        </w:rPr>
        <w:t>.2</w:t>
      </w:r>
      <w:r w:rsidR="00D369AE" w:rsidRPr="00A07064">
        <w:rPr>
          <w:rFonts w:ascii="Arial" w:eastAsia="Arial" w:hAnsi="Arial" w:cs="Arial"/>
          <w:b/>
          <w:bCs/>
          <w:sz w:val="24"/>
          <w:szCs w:val="24"/>
        </w:rPr>
        <w:t xml:space="preserve"> </w:t>
      </w:r>
      <w:r w:rsidR="00EA196D" w:rsidRPr="00A07064">
        <w:rPr>
          <w:rFonts w:ascii="Arial" w:eastAsia="Arial" w:hAnsi="Arial" w:cs="Arial"/>
          <w:b/>
          <w:bCs/>
          <w:sz w:val="24"/>
          <w:szCs w:val="24"/>
        </w:rPr>
        <w:t>–</w:t>
      </w:r>
      <w:r w:rsidR="49344F78" w:rsidRPr="00A07064">
        <w:rPr>
          <w:rFonts w:ascii="Arial" w:eastAsia="Arial" w:hAnsi="Arial" w:cs="Arial"/>
          <w:b/>
          <w:bCs/>
          <w:sz w:val="24"/>
          <w:szCs w:val="24"/>
        </w:rPr>
        <w:t xml:space="preserve"> Turnover</w:t>
      </w:r>
      <w:r w:rsidRPr="00A07064">
        <w:rPr>
          <w:rFonts w:ascii="Arial" w:eastAsia="Arial" w:hAnsi="Arial" w:cs="Arial"/>
          <w:b/>
          <w:bCs/>
          <w:sz w:val="24"/>
          <w:szCs w:val="24"/>
        </w:rPr>
        <w:t xml:space="preserve">, </w:t>
      </w:r>
      <w:r w:rsidR="00D369AE" w:rsidRPr="00A07064">
        <w:rPr>
          <w:rFonts w:ascii="Arial" w:eastAsia="Arial" w:hAnsi="Arial" w:cs="Arial"/>
          <w:b/>
          <w:bCs/>
          <w:sz w:val="24"/>
          <w:szCs w:val="24"/>
        </w:rPr>
        <w:t>Annex I (</w:t>
      </w:r>
      <w:r w:rsidR="188DE034" w:rsidRPr="00A07064">
        <w:rPr>
          <w:rFonts w:ascii="Arial" w:eastAsia="Arial" w:hAnsi="Arial" w:cs="Arial"/>
          <w:b/>
          <w:bCs/>
          <w:sz w:val="24"/>
          <w:szCs w:val="24"/>
        </w:rPr>
        <w:t>Associated</w:t>
      </w:r>
      <w:r w:rsidR="00D369AE" w:rsidRPr="00A07064">
        <w:rPr>
          <w:rFonts w:ascii="Arial" w:eastAsia="Arial" w:hAnsi="Arial" w:cs="Arial"/>
          <w:b/>
          <w:bCs/>
          <w:sz w:val="24"/>
          <w:szCs w:val="24"/>
        </w:rPr>
        <w:t xml:space="preserve"> companies – Exporter)</w:t>
      </w:r>
      <w:r w:rsidR="00D369AE" w:rsidRPr="00A07064">
        <w:rPr>
          <w:rFonts w:ascii="Arial" w:eastAsia="Arial" w:hAnsi="Arial" w:cs="Arial"/>
          <w:sz w:val="24"/>
          <w:szCs w:val="24"/>
        </w:rPr>
        <w:t>.</w:t>
      </w:r>
    </w:p>
    <w:p w14:paraId="12101DE2" w14:textId="77777777" w:rsidR="00B71A49" w:rsidRPr="005735D8" w:rsidRDefault="00B71A49" w:rsidP="001E12E3">
      <w:pPr>
        <w:spacing w:after="0" w:line="22" w:lineRule="atLeast"/>
        <w:rPr>
          <w:rFonts w:ascii="Arial" w:hAnsi="Arial" w:cs="Arial"/>
        </w:rPr>
        <w:sectPr w:rsidR="00B71A49" w:rsidRPr="005735D8" w:rsidSect="0056178F">
          <w:pgSz w:w="11906" w:h="16838" w:code="9"/>
          <w:pgMar w:top="1440" w:right="1440" w:bottom="1440" w:left="1440" w:header="709" w:footer="709" w:gutter="0"/>
          <w:cols w:space="708"/>
          <w:docGrid w:linePitch="360"/>
        </w:sectPr>
      </w:pPr>
    </w:p>
    <w:p w14:paraId="0F5720CD" w14:textId="76849685" w:rsidR="002C1A81" w:rsidRPr="00A07064" w:rsidRDefault="45356355" w:rsidP="003740AF">
      <w:pPr>
        <w:pStyle w:val="Heading2"/>
      </w:pPr>
      <w:bookmarkStart w:id="203" w:name="_Toc49839330"/>
      <w:r w:rsidRPr="0060633E">
        <w:lastRenderedPageBreak/>
        <w:t>Section II of Annex I:</w:t>
      </w:r>
      <w:r w:rsidR="00F96FD9">
        <w:t xml:space="preserve"> </w:t>
      </w:r>
      <w:r w:rsidRPr="00A07064">
        <w:t>Information relating to purchase prices and stocks</w:t>
      </w:r>
      <w:bookmarkEnd w:id="203"/>
    </w:p>
    <w:p w14:paraId="1C9206B5" w14:textId="77777777" w:rsidR="63BE3E51" w:rsidRPr="00A07064" w:rsidRDefault="63BE3E51" w:rsidP="001E12E3">
      <w:pPr>
        <w:spacing w:after="0" w:line="22" w:lineRule="atLeast"/>
        <w:rPr>
          <w:rFonts w:ascii="Arial" w:hAnsi="Arial" w:cs="Arial"/>
          <w:sz w:val="24"/>
          <w:szCs w:val="24"/>
        </w:rPr>
      </w:pPr>
    </w:p>
    <w:p w14:paraId="29180401" w14:textId="37D1730B" w:rsidR="002C1A81" w:rsidRPr="00A07064" w:rsidRDefault="72AE33E8" w:rsidP="00F96FD9">
      <w:pPr>
        <w:pStyle w:val="Heading3"/>
      </w:pPr>
      <w:bookmarkStart w:id="204" w:name="_Toc16852897"/>
      <w:bookmarkStart w:id="205" w:name="_Toc49839331"/>
      <w:r w:rsidRPr="00A07064">
        <w:t>S2.1 – Purchases and stocks</w:t>
      </w:r>
      <w:bookmarkEnd w:id="204"/>
      <w:bookmarkEnd w:id="205"/>
    </w:p>
    <w:p w14:paraId="792960A4" w14:textId="77777777" w:rsidR="00CD179D" w:rsidRDefault="00CD179D" w:rsidP="001E12E3">
      <w:pPr>
        <w:spacing w:after="0" w:line="22" w:lineRule="atLeast"/>
        <w:rPr>
          <w:rFonts w:ascii="Arial" w:eastAsia="Arial" w:hAnsi="Arial" w:cs="Arial"/>
          <w:sz w:val="24"/>
          <w:szCs w:val="24"/>
        </w:rPr>
      </w:pPr>
    </w:p>
    <w:p w14:paraId="6AD50587" w14:textId="19CD6F09" w:rsidR="4649C5DE" w:rsidRPr="00A07064" w:rsidRDefault="4649C5DE" w:rsidP="001E12E3">
      <w:pPr>
        <w:spacing w:after="0" w:line="22" w:lineRule="atLeast"/>
        <w:rPr>
          <w:rFonts w:ascii="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S2.1.1 – Purchases</w:t>
      </w:r>
      <w:r w:rsidRPr="00A07064">
        <w:rPr>
          <w:rFonts w:ascii="Arial" w:eastAsia="Arial" w:hAnsi="Arial" w:cs="Arial"/>
          <w:sz w:val="24"/>
          <w:szCs w:val="24"/>
        </w:rPr>
        <w:t xml:space="preserve"> in</w:t>
      </w:r>
      <w:r w:rsidRPr="00A07064">
        <w:rPr>
          <w:rFonts w:ascii="Arial" w:eastAsia="Arial" w:hAnsi="Arial" w:cs="Arial"/>
          <w:b/>
          <w:bCs/>
          <w:sz w:val="24"/>
          <w:szCs w:val="24"/>
        </w:rPr>
        <w:t xml:space="preserve"> Annex I (Associated companies – Exporter)</w:t>
      </w:r>
      <w:r w:rsidRPr="00A07064">
        <w:rPr>
          <w:rFonts w:ascii="Arial" w:eastAsia="Arial" w:hAnsi="Arial" w:cs="Arial"/>
          <w:sz w:val="24"/>
          <w:szCs w:val="24"/>
        </w:rPr>
        <w:t>.</w:t>
      </w:r>
    </w:p>
    <w:p w14:paraId="0B173479" w14:textId="29468E75" w:rsidR="4649C5DE" w:rsidRPr="00A07064" w:rsidRDefault="4649C5DE" w:rsidP="001E12E3">
      <w:pPr>
        <w:spacing w:after="0" w:line="22" w:lineRule="atLeast"/>
        <w:rPr>
          <w:rFonts w:ascii="Arial" w:eastAsia="Arial" w:hAnsi="Arial" w:cs="Arial"/>
          <w:sz w:val="24"/>
          <w:szCs w:val="24"/>
        </w:rPr>
      </w:pPr>
    </w:p>
    <w:p w14:paraId="54C86127" w14:textId="702B7CCD" w:rsidR="002C1A81" w:rsidRPr="00A07064" w:rsidRDefault="4649C5DE" w:rsidP="002458F8">
      <w:pPr>
        <w:pStyle w:val="ListParagraph"/>
        <w:numPr>
          <w:ilvl w:val="0"/>
          <w:numId w:val="8"/>
        </w:numPr>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Please give a detailed description of how purchases of the goods </w:t>
      </w:r>
      <w:r w:rsidRPr="004524D5">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are made. Take into consideration:</w:t>
      </w:r>
    </w:p>
    <w:p w14:paraId="2643F142" w14:textId="77777777" w:rsidR="002C1A81"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the terms of your contract with the supplier (provide a copy); </w:t>
      </w:r>
    </w:p>
    <w:p w14:paraId="178B2D85" w14:textId="77777777" w:rsidR="002C1A81"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the administrative arrangements involved from the ordering of the goods until their arrival</w:t>
      </w:r>
      <w:r w:rsidR="003D6D23" w:rsidRPr="00A07064">
        <w:rPr>
          <w:rFonts w:ascii="Arial" w:eastAsia="Arial" w:hAnsi="Arial" w:cs="Arial"/>
          <w:sz w:val="24"/>
        </w:rPr>
        <w:t>,</w:t>
      </w:r>
      <w:r w:rsidRPr="00A07064">
        <w:rPr>
          <w:rFonts w:ascii="Arial" w:eastAsia="Arial" w:hAnsi="Arial" w:cs="Arial"/>
          <w:sz w:val="24"/>
        </w:rPr>
        <w:t xml:space="preserve"> including</w:t>
      </w:r>
      <w:r w:rsidRPr="00A07064" w:rsidDel="00E2726B">
        <w:rPr>
          <w:rFonts w:ascii="Arial" w:eastAsia="Arial" w:hAnsi="Arial" w:cs="Arial"/>
          <w:sz w:val="24"/>
        </w:rPr>
        <w:t xml:space="preserve"> </w:t>
      </w:r>
      <w:r w:rsidRPr="00A07064">
        <w:rPr>
          <w:rFonts w:ascii="Arial" w:eastAsia="Arial" w:hAnsi="Arial" w:cs="Arial"/>
          <w:sz w:val="24"/>
        </w:rPr>
        <w:t xml:space="preserve">customs clearance </w:t>
      </w:r>
      <w:r w:rsidR="003D6D23" w:rsidRPr="00A07064">
        <w:rPr>
          <w:rFonts w:ascii="Arial" w:eastAsia="Arial" w:hAnsi="Arial" w:cs="Arial"/>
          <w:sz w:val="24"/>
        </w:rPr>
        <w:t>(</w:t>
      </w:r>
      <w:r w:rsidRPr="00A07064">
        <w:rPr>
          <w:rFonts w:ascii="Arial" w:eastAsia="Arial" w:hAnsi="Arial" w:cs="Arial"/>
          <w:sz w:val="24"/>
        </w:rPr>
        <w:t>if applicable</w:t>
      </w:r>
      <w:r w:rsidR="003D6D23" w:rsidRPr="00A07064">
        <w:rPr>
          <w:rFonts w:ascii="Arial" w:eastAsia="Arial" w:hAnsi="Arial" w:cs="Arial"/>
          <w:sz w:val="24"/>
        </w:rPr>
        <w:t>)</w:t>
      </w:r>
      <w:r w:rsidRPr="00A07064">
        <w:rPr>
          <w:rFonts w:ascii="Arial" w:eastAsia="Arial" w:hAnsi="Arial" w:cs="Arial"/>
          <w:sz w:val="24"/>
        </w:rPr>
        <w:t xml:space="preserve">; </w:t>
      </w:r>
    </w:p>
    <w:p w14:paraId="515E182A" w14:textId="77777777" w:rsidR="002C1A81"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the terms of payment; </w:t>
      </w:r>
    </w:p>
    <w:p w14:paraId="21D1DCB9" w14:textId="77777777" w:rsidR="002C1A81"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transport, insurance, handling, loading and ancillary costs; </w:t>
      </w:r>
    </w:p>
    <w:p w14:paraId="0B0D7A67" w14:textId="77777777" w:rsidR="002C1A81"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warranties; </w:t>
      </w:r>
    </w:p>
    <w:p w14:paraId="1F1D890D" w14:textId="77777777" w:rsidR="00D369AE" w:rsidRPr="00A07064" w:rsidRDefault="002C1A81"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guarantees; </w:t>
      </w:r>
    </w:p>
    <w:p w14:paraId="4B1F8413" w14:textId="77777777" w:rsidR="00D369AE" w:rsidRPr="00A07064" w:rsidRDefault="00D369AE" w:rsidP="002458F8">
      <w:pPr>
        <w:pStyle w:val="ListParagraph"/>
        <w:numPr>
          <w:ilvl w:val="0"/>
          <w:numId w:val="7"/>
        </w:numPr>
        <w:suppressAutoHyphens/>
        <w:spacing w:after="0" w:line="22" w:lineRule="atLeast"/>
        <w:ind w:left="720"/>
        <w:rPr>
          <w:rFonts w:ascii="Arial" w:hAnsi="Arial" w:cs="Arial"/>
          <w:sz w:val="24"/>
        </w:rPr>
      </w:pPr>
      <w:r w:rsidRPr="00A07064">
        <w:rPr>
          <w:rFonts w:ascii="Arial" w:eastAsia="Arial" w:hAnsi="Arial" w:cs="Arial"/>
          <w:sz w:val="24"/>
        </w:rPr>
        <w:t xml:space="preserve">technical assistance; </w:t>
      </w:r>
    </w:p>
    <w:p w14:paraId="131AAA44" w14:textId="436D7282" w:rsidR="00113F6E" w:rsidRPr="00CD179D" w:rsidRDefault="00D369AE" w:rsidP="002458F8">
      <w:pPr>
        <w:pStyle w:val="ListParagraph"/>
        <w:numPr>
          <w:ilvl w:val="0"/>
          <w:numId w:val="7"/>
        </w:numPr>
        <w:suppressAutoHyphens/>
        <w:spacing w:after="0" w:line="22" w:lineRule="atLeast"/>
        <w:ind w:left="720"/>
        <w:rPr>
          <w:rFonts w:ascii="Arial" w:hAnsi="Arial" w:cs="Arial"/>
          <w:sz w:val="24"/>
          <w:szCs w:val="24"/>
        </w:rPr>
      </w:pPr>
      <w:r w:rsidRPr="00A07064">
        <w:rPr>
          <w:rFonts w:ascii="Arial" w:eastAsia="Arial" w:hAnsi="Arial" w:cs="Arial"/>
          <w:sz w:val="24"/>
          <w:szCs w:val="24"/>
        </w:rPr>
        <w:t xml:space="preserve">after sales service, etc. </w:t>
      </w:r>
    </w:p>
    <w:p w14:paraId="58CEB3AD" w14:textId="0EC4696E" w:rsidR="00CD179D" w:rsidRDefault="00CD179D" w:rsidP="00CD179D">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700F45A8" w14:textId="77777777" w:rsidTr="001415BE">
        <w:tc>
          <w:tcPr>
            <w:tcW w:w="9016" w:type="dxa"/>
            <w:gridSpan w:val="2"/>
          </w:tcPr>
          <w:p w14:paraId="5B67F2E0"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DDD5B95"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D179D" w:rsidRPr="00D9239B" w14:paraId="4D1D43B5" w14:textId="77777777" w:rsidTr="001415BE">
        <w:tc>
          <w:tcPr>
            <w:tcW w:w="4508" w:type="dxa"/>
            <w:tcBorders>
              <w:top w:val="single" w:sz="4" w:space="0" w:color="FFFFFF" w:themeColor="background1"/>
              <w:left w:val="nil"/>
              <w:bottom w:val="nil"/>
              <w:right w:val="single" w:sz="4" w:space="0" w:color="auto"/>
            </w:tcBorders>
          </w:tcPr>
          <w:p w14:paraId="14F038C4"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EBE7F0F"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0579572" w14:textId="77777777" w:rsidR="00D369AE" w:rsidRPr="0060633E" w:rsidRDefault="00D369AE" w:rsidP="001E12E3">
      <w:pPr>
        <w:suppressAutoHyphens/>
        <w:spacing w:after="0" w:line="22" w:lineRule="atLeast"/>
        <w:rPr>
          <w:rFonts w:ascii="Arial" w:eastAsia="Arial" w:hAnsi="Arial" w:cs="Arial"/>
          <w:sz w:val="24"/>
        </w:rPr>
      </w:pPr>
    </w:p>
    <w:p w14:paraId="5B0CE9D0" w14:textId="28BB2A94" w:rsidR="00113F6E" w:rsidRDefault="5FB2F808" w:rsidP="002458F8">
      <w:pPr>
        <w:pStyle w:val="ListParagraph"/>
        <w:numPr>
          <w:ilvl w:val="0"/>
          <w:numId w:val="8"/>
        </w:numPr>
        <w:suppressAutoHyphens/>
        <w:spacing w:after="0" w:line="22" w:lineRule="atLeast"/>
        <w:ind w:left="360"/>
        <w:rPr>
          <w:rFonts w:ascii="Arial" w:eastAsia="Arial" w:hAnsi="Arial" w:cs="Arial"/>
          <w:sz w:val="24"/>
          <w:szCs w:val="24"/>
        </w:rPr>
      </w:pPr>
      <w:r w:rsidRPr="00893FA6">
        <w:rPr>
          <w:rFonts w:ascii="Arial" w:eastAsia="Arial" w:hAnsi="Arial" w:cs="Arial"/>
          <w:sz w:val="24"/>
          <w:szCs w:val="24"/>
        </w:rPr>
        <w:t xml:space="preserve">From the manufacturing of the goods </w:t>
      </w:r>
      <w:r w:rsidRPr="004524D5">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to the point at which your exports reach the UK, please describe the physical movement of the goods throughout the whole process. In your explanation, please include all customs offices involved in the customs clearance of the goods.</w:t>
      </w:r>
    </w:p>
    <w:p w14:paraId="4730CCD4" w14:textId="74CFBE79" w:rsidR="00CD179D" w:rsidRDefault="00CD179D" w:rsidP="00CD179D">
      <w:pPr>
        <w:suppressAutoHyphens/>
        <w:spacing w:after="0" w:line="22" w:lineRule="atLeast"/>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54D99479" w14:textId="77777777" w:rsidTr="001415BE">
        <w:tc>
          <w:tcPr>
            <w:tcW w:w="9016" w:type="dxa"/>
            <w:gridSpan w:val="2"/>
          </w:tcPr>
          <w:p w14:paraId="2D3FC6FC"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2C1835F"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D179D" w:rsidRPr="00D9239B" w14:paraId="63846356" w14:textId="77777777" w:rsidTr="001415BE">
        <w:tc>
          <w:tcPr>
            <w:tcW w:w="4508" w:type="dxa"/>
            <w:tcBorders>
              <w:top w:val="single" w:sz="4" w:space="0" w:color="FFFFFF" w:themeColor="background1"/>
              <w:left w:val="nil"/>
              <w:bottom w:val="nil"/>
              <w:right w:val="single" w:sz="4" w:space="0" w:color="auto"/>
            </w:tcBorders>
          </w:tcPr>
          <w:p w14:paraId="3A21D24E"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3E8DDDD7"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89E62C7" w14:textId="25F04DBE" w:rsidR="00D369AE" w:rsidRPr="0060633E" w:rsidRDefault="00D369AE" w:rsidP="001E12E3">
      <w:pPr>
        <w:suppressAutoHyphens/>
        <w:spacing w:after="0" w:line="22" w:lineRule="atLeast"/>
        <w:rPr>
          <w:rFonts w:ascii="Arial" w:eastAsia="Arial" w:hAnsi="Arial" w:cs="Arial"/>
          <w:sz w:val="24"/>
          <w:szCs w:val="24"/>
        </w:rPr>
      </w:pPr>
    </w:p>
    <w:p w14:paraId="08C7A38E" w14:textId="260C1171" w:rsidR="72AE33E8" w:rsidRPr="00CD179D" w:rsidRDefault="72AE33E8" w:rsidP="002458F8">
      <w:pPr>
        <w:pStyle w:val="ListParagraph"/>
        <w:numPr>
          <w:ilvl w:val="0"/>
          <w:numId w:val="8"/>
        </w:numPr>
        <w:spacing w:after="0" w:line="22" w:lineRule="atLeast"/>
        <w:ind w:left="357" w:hanging="357"/>
        <w:rPr>
          <w:rFonts w:ascii="Arial" w:hAnsi="Arial" w:cs="Arial"/>
          <w:sz w:val="24"/>
          <w:szCs w:val="24"/>
        </w:rPr>
      </w:pPr>
      <w:r w:rsidRPr="00893FA6">
        <w:rPr>
          <w:rFonts w:ascii="Arial" w:eastAsia="Arial" w:hAnsi="Arial" w:cs="Arial"/>
          <w:sz w:val="24"/>
          <w:szCs w:val="24"/>
        </w:rPr>
        <w:t>Please list all locations where your company keeps stocks of the goods</w:t>
      </w:r>
      <w:r w:rsidRPr="00A07064">
        <w:rPr>
          <w:rFonts w:ascii="Arial" w:eastAsia="Arial" w:hAnsi="Arial" w:cs="Arial"/>
          <w:sz w:val="24"/>
          <w:szCs w:val="24"/>
        </w:rPr>
        <w:t xml:space="preserve"> </w:t>
      </w:r>
      <w:r w:rsidRPr="004524D5">
        <w:rPr>
          <w:rFonts w:ascii="Arial" w:eastAsia="Arial" w:hAnsi="Arial" w:cs="Arial"/>
          <w:color w:val="000000" w:themeColor="text1"/>
          <w:sz w:val="24"/>
          <w:szCs w:val="24"/>
        </w:rPr>
        <w:t>subject to review</w:t>
      </w:r>
      <w:r w:rsidRPr="00A07064">
        <w:rPr>
          <w:rFonts w:ascii="Arial" w:eastAsia="Arial" w:hAnsi="Arial" w:cs="Arial"/>
          <w:sz w:val="24"/>
          <w:szCs w:val="24"/>
        </w:rPr>
        <w:t>.</w:t>
      </w:r>
    </w:p>
    <w:p w14:paraId="59184010" w14:textId="2021F76A" w:rsidR="00CD179D" w:rsidRDefault="00CD179D" w:rsidP="00CD179D">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378EFDD6" w14:textId="77777777" w:rsidTr="001415BE">
        <w:tc>
          <w:tcPr>
            <w:tcW w:w="9016" w:type="dxa"/>
            <w:gridSpan w:val="2"/>
          </w:tcPr>
          <w:p w14:paraId="2C2FD436"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ECE160"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CD179D" w:rsidRPr="00D9239B" w14:paraId="3A494F54" w14:textId="77777777" w:rsidTr="001415BE">
        <w:tc>
          <w:tcPr>
            <w:tcW w:w="4508" w:type="dxa"/>
            <w:tcBorders>
              <w:top w:val="single" w:sz="4" w:space="0" w:color="FFFFFF" w:themeColor="background1"/>
              <w:left w:val="nil"/>
              <w:bottom w:val="nil"/>
              <w:right w:val="single" w:sz="4" w:space="0" w:color="auto"/>
            </w:tcBorders>
          </w:tcPr>
          <w:p w14:paraId="03ACCC0B"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71C788C" w14:textId="77777777" w:rsidR="00CD179D" w:rsidRPr="00D9239B" w:rsidRDefault="00CD179D"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D5CE0F8" w14:textId="5112D739" w:rsidR="72AE33E8" w:rsidRPr="0060633E" w:rsidRDefault="72AE33E8" w:rsidP="001E12E3">
      <w:pPr>
        <w:spacing w:after="0" w:line="22" w:lineRule="atLeast"/>
        <w:rPr>
          <w:rFonts w:ascii="Arial" w:eastAsia="Arial" w:hAnsi="Arial" w:cs="Arial"/>
          <w:sz w:val="24"/>
          <w:szCs w:val="24"/>
        </w:rPr>
      </w:pPr>
    </w:p>
    <w:p w14:paraId="2F403294" w14:textId="1EDD53FD" w:rsidR="00D369AE" w:rsidRPr="00A07064" w:rsidRDefault="72AE33E8" w:rsidP="002458F8">
      <w:pPr>
        <w:pStyle w:val="ListParagraph"/>
        <w:numPr>
          <w:ilvl w:val="0"/>
          <w:numId w:val="8"/>
        </w:numPr>
        <w:suppressAutoHyphens/>
        <w:spacing w:after="0" w:line="22" w:lineRule="atLeast"/>
        <w:ind w:left="360"/>
        <w:rPr>
          <w:rFonts w:ascii="Arial" w:hAnsi="Arial" w:cs="Arial"/>
          <w:sz w:val="24"/>
          <w:szCs w:val="24"/>
        </w:rPr>
      </w:pPr>
      <w:r w:rsidRPr="00893FA6">
        <w:rPr>
          <w:rFonts w:ascii="Arial" w:eastAsia="Arial" w:hAnsi="Arial" w:cs="Arial"/>
          <w:sz w:val="24"/>
          <w:szCs w:val="24"/>
        </w:rPr>
        <w:t xml:space="preserve">For the goods </w:t>
      </w:r>
      <w:r w:rsidRPr="004524D5">
        <w:rPr>
          <w:rFonts w:ascii="Arial" w:eastAsia="Arial" w:hAnsi="Arial" w:cs="Arial"/>
          <w:color w:val="000000" w:themeColor="text1"/>
          <w:sz w:val="24"/>
          <w:szCs w:val="24"/>
        </w:rPr>
        <w:t>subject to review</w:t>
      </w:r>
      <w:r w:rsidRPr="00A07064">
        <w:rPr>
          <w:rFonts w:ascii="Arial" w:eastAsia="Arial" w:hAnsi="Arial" w:cs="Arial"/>
          <w:sz w:val="24"/>
          <w:szCs w:val="24"/>
        </w:rPr>
        <w:t xml:space="preserve">, report all your company’s purchases made during the </w:t>
      </w:r>
      <w:r w:rsidRPr="004524D5">
        <w:rPr>
          <w:rFonts w:ascii="Arial" w:eastAsia="Arial" w:hAnsi="Arial" w:cs="Arial"/>
          <w:color w:val="000000" w:themeColor="text1"/>
          <w:sz w:val="24"/>
          <w:szCs w:val="24"/>
        </w:rPr>
        <w:t xml:space="preserve">12 months </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before the POI but exported during the POI. Add this to </w:t>
      </w:r>
      <w:r w:rsidRPr="00A07064">
        <w:rPr>
          <w:rFonts w:ascii="Arial" w:eastAsia="Arial" w:hAnsi="Arial" w:cs="Arial"/>
          <w:b/>
          <w:bCs/>
          <w:sz w:val="24"/>
          <w:szCs w:val="24"/>
        </w:rPr>
        <w:t xml:space="preserve">S2.1.2 – Purchases before POI </w:t>
      </w:r>
      <w:r w:rsidRPr="00A07064">
        <w:rPr>
          <w:rFonts w:ascii="Arial" w:eastAsia="Arial" w:hAnsi="Arial" w:cs="Arial"/>
          <w:sz w:val="24"/>
          <w:szCs w:val="24"/>
        </w:rPr>
        <w:t>in the Excel document in</w:t>
      </w:r>
      <w:r w:rsidRPr="00A07064">
        <w:rPr>
          <w:rFonts w:ascii="Arial" w:eastAsia="Arial" w:hAnsi="Arial" w:cs="Arial"/>
          <w:b/>
          <w:bCs/>
          <w:sz w:val="24"/>
          <w:szCs w:val="24"/>
        </w:rPr>
        <w:t xml:space="preserve"> Annex I (Associated companies – Exporter)</w:t>
      </w:r>
      <w:r w:rsidRPr="00A07064">
        <w:rPr>
          <w:rFonts w:ascii="Arial" w:eastAsia="Arial" w:hAnsi="Arial" w:cs="Arial"/>
          <w:sz w:val="24"/>
          <w:szCs w:val="24"/>
        </w:rPr>
        <w:t xml:space="preserve"> provided.</w:t>
      </w:r>
    </w:p>
    <w:p w14:paraId="4CE119C7" w14:textId="77777777" w:rsidR="00D369AE" w:rsidRPr="00A07064" w:rsidRDefault="00D369AE" w:rsidP="001E12E3">
      <w:pPr>
        <w:suppressAutoHyphens/>
        <w:spacing w:after="0" w:line="22" w:lineRule="atLeast"/>
        <w:rPr>
          <w:rFonts w:ascii="Arial" w:eastAsia="Arial" w:hAnsi="Arial" w:cs="Arial"/>
          <w:sz w:val="24"/>
        </w:rPr>
      </w:pPr>
    </w:p>
    <w:p w14:paraId="72A6C21A" w14:textId="0E6F806D" w:rsidR="00CE5077" w:rsidRPr="00A07064" w:rsidRDefault="72AE33E8" w:rsidP="002458F8">
      <w:pPr>
        <w:pStyle w:val="ListParagraph"/>
        <w:numPr>
          <w:ilvl w:val="0"/>
          <w:numId w:val="8"/>
        </w:numPr>
        <w:suppressAutoHyphens/>
        <w:spacing w:after="0" w:line="22" w:lineRule="atLeast"/>
        <w:ind w:left="360"/>
        <w:rPr>
          <w:rFonts w:ascii="Arial" w:hAnsi="Arial" w:cs="Arial"/>
          <w:sz w:val="24"/>
          <w:szCs w:val="24"/>
        </w:rPr>
      </w:pPr>
      <w:r w:rsidRPr="00A07064">
        <w:rPr>
          <w:rFonts w:ascii="Arial" w:eastAsia="Arial" w:hAnsi="Arial" w:cs="Arial"/>
          <w:sz w:val="24"/>
          <w:szCs w:val="24"/>
        </w:rPr>
        <w:lastRenderedPageBreak/>
        <w:t xml:space="preserve">Report additional information relating to your purchases of the goods </w:t>
      </w:r>
      <w:r w:rsidRPr="004524D5">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during the POI. Add this to </w:t>
      </w:r>
      <w:r w:rsidRPr="00A07064">
        <w:rPr>
          <w:rFonts w:ascii="Arial" w:eastAsia="Arial" w:hAnsi="Arial" w:cs="Arial"/>
          <w:b/>
          <w:bCs/>
          <w:sz w:val="24"/>
          <w:szCs w:val="24"/>
        </w:rPr>
        <w:t xml:space="preserve">S2.1.3 – Purchase information </w:t>
      </w:r>
      <w:r w:rsidRPr="00A07064">
        <w:rPr>
          <w:rFonts w:ascii="Arial" w:eastAsia="Arial" w:hAnsi="Arial" w:cs="Arial"/>
          <w:sz w:val="24"/>
          <w:szCs w:val="24"/>
        </w:rPr>
        <w:t>in the Excel document in</w:t>
      </w:r>
      <w:r w:rsidRPr="00A07064">
        <w:rPr>
          <w:rFonts w:ascii="Arial" w:eastAsia="Arial" w:hAnsi="Arial" w:cs="Arial"/>
          <w:b/>
          <w:bCs/>
          <w:sz w:val="24"/>
          <w:szCs w:val="24"/>
        </w:rPr>
        <w:t xml:space="preserve"> Annex I (Associated companies – Exporter)</w:t>
      </w:r>
      <w:r w:rsidRPr="00A07064">
        <w:rPr>
          <w:rFonts w:ascii="Arial" w:eastAsia="Arial" w:hAnsi="Arial" w:cs="Arial"/>
          <w:sz w:val="24"/>
          <w:szCs w:val="24"/>
        </w:rPr>
        <w:t xml:space="preserve"> provided.</w:t>
      </w:r>
    </w:p>
    <w:p w14:paraId="1594D225" w14:textId="77777777" w:rsidR="00CE5077" w:rsidRPr="00A07064" w:rsidRDefault="00CE5077" w:rsidP="001E12E3">
      <w:pPr>
        <w:pStyle w:val="ListParagraph"/>
        <w:spacing w:after="0" w:line="22" w:lineRule="atLeast"/>
        <w:rPr>
          <w:rFonts w:ascii="Arial" w:hAnsi="Arial" w:cs="Arial"/>
          <w:sz w:val="24"/>
          <w:szCs w:val="24"/>
        </w:rPr>
      </w:pPr>
    </w:p>
    <w:p w14:paraId="1BE11128" w14:textId="14FC97DE" w:rsidR="00D369AE" w:rsidRPr="00CD179D" w:rsidRDefault="5E4592D4" w:rsidP="002458F8">
      <w:pPr>
        <w:pStyle w:val="ListParagraph"/>
        <w:numPr>
          <w:ilvl w:val="0"/>
          <w:numId w:val="8"/>
        </w:numPr>
        <w:suppressAutoHyphens/>
        <w:spacing w:after="0" w:line="22" w:lineRule="atLeast"/>
        <w:ind w:left="357" w:hanging="357"/>
        <w:rPr>
          <w:rFonts w:ascii="Arial" w:eastAsia="Arial" w:hAnsi="Arial" w:cs="Arial"/>
          <w:sz w:val="24"/>
          <w:szCs w:val="24"/>
        </w:rPr>
      </w:pPr>
      <w:r w:rsidRPr="00CD179D">
        <w:rPr>
          <w:rFonts w:ascii="Arial" w:eastAsia="Arial" w:hAnsi="Arial" w:cs="Arial"/>
          <w:sz w:val="24"/>
          <w:szCs w:val="24"/>
        </w:rPr>
        <w:t xml:space="preserve">Report all of the stock purchased by your company. Add this to </w:t>
      </w:r>
      <w:r w:rsidRPr="00CD179D">
        <w:rPr>
          <w:rFonts w:ascii="Arial" w:eastAsia="Arial" w:hAnsi="Arial" w:cs="Arial"/>
          <w:b/>
          <w:bCs/>
          <w:sz w:val="24"/>
          <w:szCs w:val="24"/>
        </w:rPr>
        <w:t xml:space="preserve">S2.1.4 – Stocks </w:t>
      </w:r>
      <w:r w:rsidRPr="00CD179D">
        <w:rPr>
          <w:rFonts w:ascii="Arial" w:eastAsia="Arial" w:hAnsi="Arial" w:cs="Arial"/>
          <w:sz w:val="24"/>
          <w:szCs w:val="24"/>
        </w:rPr>
        <w:t>in the Excel document in</w:t>
      </w:r>
      <w:r w:rsidRPr="00CD179D">
        <w:rPr>
          <w:rFonts w:ascii="Arial" w:eastAsia="Arial" w:hAnsi="Arial" w:cs="Arial"/>
          <w:b/>
          <w:bCs/>
          <w:sz w:val="24"/>
          <w:szCs w:val="24"/>
        </w:rPr>
        <w:t xml:space="preserve"> Annex I (Associated companies – Exporter)</w:t>
      </w:r>
      <w:r w:rsidRPr="00CD179D">
        <w:rPr>
          <w:rFonts w:ascii="Arial" w:eastAsia="Arial" w:hAnsi="Arial" w:cs="Arial"/>
          <w:sz w:val="24"/>
          <w:szCs w:val="24"/>
        </w:rPr>
        <w:t xml:space="preserve"> provided.</w:t>
      </w:r>
    </w:p>
    <w:p w14:paraId="245BE83A" w14:textId="77777777" w:rsidR="00D369AE" w:rsidRPr="00A07064" w:rsidRDefault="00D369AE" w:rsidP="001E12E3">
      <w:pPr>
        <w:suppressAutoHyphens/>
        <w:spacing w:after="0" w:line="22" w:lineRule="atLeast"/>
        <w:rPr>
          <w:rFonts w:ascii="Arial" w:eastAsia="Arial" w:hAnsi="Arial" w:cs="Arial"/>
          <w:b/>
          <w:bCs/>
          <w:color w:val="4472C4" w:themeColor="accent1"/>
          <w:sz w:val="36"/>
          <w:szCs w:val="36"/>
        </w:rPr>
      </w:pPr>
      <w:r w:rsidRPr="00A07064">
        <w:rPr>
          <w:rFonts w:ascii="Arial" w:eastAsia="Arial" w:hAnsi="Arial" w:cs="Arial"/>
          <w:b/>
          <w:bCs/>
          <w:color w:val="4472C4" w:themeColor="accent1"/>
          <w:sz w:val="36"/>
          <w:szCs w:val="36"/>
        </w:rPr>
        <w:br w:type="page"/>
      </w:r>
    </w:p>
    <w:p w14:paraId="74E8B17D" w14:textId="7A0CC11B" w:rsidR="3FBEB016" w:rsidRPr="00A07064" w:rsidRDefault="3FBEB016" w:rsidP="00F96FD9">
      <w:pPr>
        <w:pStyle w:val="Heading2"/>
        <w:rPr>
          <w:sz w:val="24"/>
        </w:rPr>
      </w:pPr>
      <w:bookmarkStart w:id="206" w:name="_Toc49839332"/>
      <w:r w:rsidRPr="00A07064">
        <w:lastRenderedPageBreak/>
        <w:t>Section III of Annex I</w:t>
      </w:r>
      <w:r w:rsidR="005A7D5F" w:rsidRPr="00A07064">
        <w:t>:</w:t>
      </w:r>
      <w:r w:rsidR="005A7D5F" w:rsidRPr="00A07064">
        <w:br/>
        <w:t>Information relating to resale prices</w:t>
      </w:r>
      <w:bookmarkEnd w:id="206"/>
      <w:r w:rsidR="00D369AE" w:rsidRPr="00A07064">
        <w:br/>
      </w:r>
    </w:p>
    <w:p w14:paraId="4E23545F" w14:textId="4A4A8BE0" w:rsidR="0D59722F" w:rsidRPr="00A07064" w:rsidRDefault="504E39E0" w:rsidP="001E12E3">
      <w:pPr>
        <w:spacing w:after="0" w:line="22" w:lineRule="atLeast"/>
        <w:rPr>
          <w:rFonts w:ascii="Arial" w:eastAsia="Arial" w:hAnsi="Arial" w:cs="Arial"/>
          <w:sz w:val="24"/>
          <w:szCs w:val="24"/>
        </w:rPr>
      </w:pPr>
      <w:r w:rsidRPr="00A07064">
        <w:rPr>
          <w:rFonts w:ascii="Arial" w:eastAsia="Arial" w:hAnsi="Arial" w:cs="Arial"/>
          <w:sz w:val="24"/>
          <w:szCs w:val="24"/>
        </w:rPr>
        <w:t xml:space="preserve">This information should be provided </w:t>
      </w:r>
      <w:r w:rsidRPr="00A07064">
        <w:rPr>
          <w:rFonts w:ascii="Arial" w:eastAsia="Arial" w:hAnsi="Arial" w:cs="Arial"/>
          <w:b/>
          <w:bCs/>
          <w:sz w:val="24"/>
          <w:szCs w:val="24"/>
        </w:rPr>
        <w:t xml:space="preserve">only </w:t>
      </w:r>
      <w:r w:rsidRPr="00A07064">
        <w:rPr>
          <w:rFonts w:ascii="Arial" w:eastAsia="Arial" w:hAnsi="Arial" w:cs="Arial"/>
          <w:sz w:val="24"/>
          <w:szCs w:val="24"/>
        </w:rPr>
        <w:t>for the POI, thus please provide all invoices falling within the POI.</w:t>
      </w:r>
    </w:p>
    <w:p w14:paraId="60DFF1F7" w14:textId="1D10C5D0" w:rsidR="504E39E0" w:rsidRPr="00A07064" w:rsidRDefault="504E39E0" w:rsidP="001E12E3">
      <w:pPr>
        <w:spacing w:after="0" w:line="22" w:lineRule="atLeast"/>
        <w:rPr>
          <w:rFonts w:ascii="Arial" w:eastAsia="Arial" w:hAnsi="Arial" w:cs="Arial"/>
          <w:sz w:val="24"/>
          <w:szCs w:val="24"/>
        </w:rPr>
      </w:pPr>
    </w:p>
    <w:p w14:paraId="0696A7B9" w14:textId="43DE7BC7" w:rsidR="00D369AE" w:rsidRPr="00A07064" w:rsidRDefault="00D369AE" w:rsidP="00C33136">
      <w:pPr>
        <w:pStyle w:val="Heading3"/>
      </w:pPr>
      <w:bookmarkStart w:id="207" w:name="_Toc16852900"/>
      <w:bookmarkStart w:id="208" w:name="_Toc49839333"/>
      <w:r w:rsidRPr="00A07064">
        <w:t xml:space="preserve">S3.1 – General </w:t>
      </w:r>
      <w:bookmarkEnd w:id="207"/>
      <w:r w:rsidR="00885F15" w:rsidRPr="00A07064">
        <w:t>information</w:t>
      </w:r>
      <w:bookmarkEnd w:id="208"/>
    </w:p>
    <w:p w14:paraId="664E60F5" w14:textId="77777777" w:rsidR="00FB530E" w:rsidRPr="00FB530E" w:rsidRDefault="00FB530E" w:rsidP="00FB530E">
      <w:pPr>
        <w:pStyle w:val="ListParagraph"/>
        <w:suppressAutoHyphens/>
        <w:spacing w:after="0" w:line="22" w:lineRule="atLeast"/>
        <w:ind w:left="360"/>
        <w:rPr>
          <w:rFonts w:ascii="Arial" w:hAnsi="Arial" w:cs="Arial"/>
          <w:sz w:val="24"/>
        </w:rPr>
      </w:pPr>
    </w:p>
    <w:p w14:paraId="74FFC270" w14:textId="67EA75DC" w:rsidR="00D369AE" w:rsidRPr="00FB530E" w:rsidRDefault="00D369AE" w:rsidP="002458F8">
      <w:pPr>
        <w:pStyle w:val="ListParagraph"/>
        <w:numPr>
          <w:ilvl w:val="0"/>
          <w:numId w:val="6"/>
        </w:numPr>
        <w:suppressAutoHyphens/>
        <w:spacing w:after="0" w:line="22" w:lineRule="atLeast"/>
        <w:ind w:left="360"/>
        <w:rPr>
          <w:rFonts w:ascii="Arial" w:hAnsi="Arial" w:cs="Arial"/>
          <w:sz w:val="24"/>
        </w:rPr>
      </w:pPr>
      <w:r w:rsidRPr="00A07064">
        <w:rPr>
          <w:rFonts w:ascii="Arial" w:eastAsia="Arial" w:hAnsi="Arial" w:cs="Arial"/>
          <w:sz w:val="24"/>
        </w:rPr>
        <w:t>Describe the physical flows (</w:t>
      </w:r>
      <w:r w:rsidR="00A916E0" w:rsidRPr="00A07064">
        <w:rPr>
          <w:rFonts w:ascii="Arial" w:eastAsia="Arial" w:hAnsi="Arial" w:cs="Arial"/>
          <w:sz w:val="24"/>
        </w:rPr>
        <w:t xml:space="preserve">e.g. </w:t>
      </w:r>
      <w:r w:rsidRPr="00A07064">
        <w:rPr>
          <w:rFonts w:ascii="Arial" w:eastAsia="Arial" w:hAnsi="Arial" w:cs="Arial"/>
          <w:sz w:val="24"/>
        </w:rPr>
        <w:t xml:space="preserve">inputs and products) and the financial flows (e.g. invoices and payments) involved. </w:t>
      </w:r>
    </w:p>
    <w:p w14:paraId="28B8777A" w14:textId="621858F9" w:rsidR="00FB530E" w:rsidRDefault="00FB530E" w:rsidP="00FB530E">
      <w:pPr>
        <w:suppressAutoHyphens/>
        <w:spacing w:after="0" w:line="22" w:lineRule="atLeast"/>
        <w:rPr>
          <w:rFonts w:ascii="Arial" w:hAnsi="Arial" w:cs="Arial"/>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11020855" w14:textId="77777777" w:rsidTr="001415BE">
        <w:tc>
          <w:tcPr>
            <w:tcW w:w="9016" w:type="dxa"/>
            <w:gridSpan w:val="2"/>
          </w:tcPr>
          <w:p w14:paraId="17DCB2D4"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8C53800"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B530E" w:rsidRPr="00D9239B" w14:paraId="67379C77" w14:textId="77777777" w:rsidTr="001415BE">
        <w:tc>
          <w:tcPr>
            <w:tcW w:w="4508" w:type="dxa"/>
            <w:tcBorders>
              <w:top w:val="single" w:sz="4" w:space="0" w:color="FFFFFF" w:themeColor="background1"/>
              <w:left w:val="nil"/>
              <w:bottom w:val="nil"/>
              <w:right w:val="single" w:sz="4" w:space="0" w:color="auto"/>
            </w:tcBorders>
          </w:tcPr>
          <w:p w14:paraId="16065E6D"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D614242"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DCD4901" w14:textId="77777777" w:rsidR="000D252E" w:rsidRPr="0060633E" w:rsidRDefault="000D252E" w:rsidP="001E12E3">
      <w:pPr>
        <w:suppressAutoHyphens/>
        <w:spacing w:after="0" w:line="22" w:lineRule="atLeast"/>
        <w:rPr>
          <w:rFonts w:ascii="Arial" w:hAnsi="Arial" w:cs="Arial"/>
          <w:sz w:val="24"/>
        </w:rPr>
      </w:pPr>
    </w:p>
    <w:p w14:paraId="274A4E5B" w14:textId="0FA149E6" w:rsidR="00D369AE" w:rsidRPr="00FB530E" w:rsidRDefault="00D369AE" w:rsidP="002458F8">
      <w:pPr>
        <w:pStyle w:val="ListParagraph"/>
        <w:numPr>
          <w:ilvl w:val="0"/>
          <w:numId w:val="6"/>
        </w:numPr>
        <w:suppressAutoHyphens/>
        <w:spacing w:after="0" w:line="22" w:lineRule="atLeast"/>
        <w:ind w:left="360"/>
        <w:rPr>
          <w:rFonts w:ascii="Arial" w:hAnsi="Arial" w:cs="Arial"/>
          <w:sz w:val="24"/>
        </w:rPr>
      </w:pPr>
      <w:r w:rsidRPr="00893FA6">
        <w:rPr>
          <w:rFonts w:ascii="Arial" w:eastAsia="Arial" w:hAnsi="Arial" w:cs="Arial"/>
          <w:sz w:val="24"/>
          <w:szCs w:val="24"/>
        </w:rPr>
        <w:t>Include a detailed flow chart</w:t>
      </w:r>
      <w:r w:rsidRPr="00A07064" w:rsidDel="00DE335B">
        <w:rPr>
          <w:rFonts w:ascii="Arial" w:eastAsia="Arial" w:hAnsi="Arial" w:cs="Arial"/>
          <w:sz w:val="24"/>
          <w:szCs w:val="24"/>
        </w:rPr>
        <w:t xml:space="preserve"> </w:t>
      </w:r>
      <w:r w:rsidR="00DE335B" w:rsidRPr="00A07064">
        <w:rPr>
          <w:rFonts w:ascii="Arial" w:eastAsia="Arial" w:hAnsi="Arial" w:cs="Arial"/>
          <w:sz w:val="24"/>
          <w:szCs w:val="24"/>
        </w:rPr>
        <w:t>demonstrating</w:t>
      </w:r>
      <w:r w:rsidRPr="00A07064">
        <w:rPr>
          <w:rFonts w:ascii="Arial" w:eastAsia="Arial" w:hAnsi="Arial" w:cs="Arial"/>
          <w:sz w:val="24"/>
          <w:szCs w:val="24"/>
        </w:rPr>
        <w:t xml:space="preserve"> terms of sale and pricing to each customer</w:t>
      </w:r>
      <w:r w:rsidR="00DE335B" w:rsidRPr="00A07064">
        <w:rPr>
          <w:rFonts w:ascii="Arial" w:eastAsia="Arial" w:hAnsi="Arial" w:cs="Arial"/>
          <w:sz w:val="24"/>
          <w:szCs w:val="24"/>
        </w:rPr>
        <w:t xml:space="preserve"> category</w:t>
      </w:r>
      <w:r w:rsidRPr="00A07064">
        <w:rPr>
          <w:rFonts w:ascii="Arial" w:eastAsia="Arial" w:hAnsi="Arial" w:cs="Arial"/>
          <w:sz w:val="24"/>
          <w:szCs w:val="24"/>
        </w:rPr>
        <w:t xml:space="preserve"> (e.g. traders, distributors, wholesalers, industrial users, end users, etc.) including </w:t>
      </w:r>
      <w:r w:rsidR="188DE034" w:rsidRPr="00A07064">
        <w:rPr>
          <w:rFonts w:ascii="Arial" w:eastAsia="Arial" w:hAnsi="Arial" w:cs="Arial"/>
          <w:sz w:val="24"/>
          <w:szCs w:val="24"/>
        </w:rPr>
        <w:t>associated</w:t>
      </w:r>
      <w:r w:rsidRPr="00A07064">
        <w:rPr>
          <w:rFonts w:ascii="Arial" w:eastAsia="Arial" w:hAnsi="Arial" w:cs="Arial"/>
          <w:sz w:val="24"/>
          <w:szCs w:val="24"/>
        </w:rPr>
        <w:t xml:space="preserve"> companies. </w:t>
      </w:r>
    </w:p>
    <w:p w14:paraId="399CA398" w14:textId="1FDA1F64" w:rsidR="00FB530E" w:rsidRDefault="00FB530E" w:rsidP="00FB530E">
      <w:pPr>
        <w:suppressAutoHyphens/>
        <w:spacing w:after="0" w:line="22" w:lineRule="atLeast"/>
        <w:rPr>
          <w:rFonts w:ascii="Arial" w:hAnsi="Arial" w:cs="Arial"/>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2C95718" w14:textId="77777777" w:rsidTr="001415BE">
        <w:tc>
          <w:tcPr>
            <w:tcW w:w="9016" w:type="dxa"/>
            <w:gridSpan w:val="2"/>
          </w:tcPr>
          <w:p w14:paraId="0DBFAF4E"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DB4F936"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B530E" w:rsidRPr="00D9239B" w14:paraId="367D4A31" w14:textId="77777777" w:rsidTr="001415BE">
        <w:tc>
          <w:tcPr>
            <w:tcW w:w="4508" w:type="dxa"/>
            <w:tcBorders>
              <w:top w:val="single" w:sz="4" w:space="0" w:color="FFFFFF" w:themeColor="background1"/>
              <w:left w:val="nil"/>
              <w:bottom w:val="nil"/>
              <w:right w:val="single" w:sz="4" w:space="0" w:color="auto"/>
            </w:tcBorders>
          </w:tcPr>
          <w:p w14:paraId="311F22B0"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282943B"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FC5954F" w14:textId="77777777" w:rsidR="002B1B75" w:rsidRPr="00FB530E" w:rsidRDefault="002B1B75" w:rsidP="00FB530E">
      <w:pPr>
        <w:suppressAutoHyphens/>
        <w:spacing w:after="0" w:line="22" w:lineRule="atLeast"/>
        <w:rPr>
          <w:rFonts w:ascii="Arial" w:hAnsi="Arial" w:cs="Arial"/>
          <w:sz w:val="24"/>
          <w:szCs w:val="24"/>
        </w:rPr>
      </w:pPr>
    </w:p>
    <w:p w14:paraId="29FDA4E2" w14:textId="7C2330AD" w:rsidR="00D369AE" w:rsidRPr="00FB530E" w:rsidRDefault="5E4592D4" w:rsidP="002458F8">
      <w:pPr>
        <w:pStyle w:val="ListParagraph"/>
        <w:numPr>
          <w:ilvl w:val="0"/>
          <w:numId w:val="6"/>
        </w:numPr>
        <w:suppressAutoHyphens/>
        <w:spacing w:after="0" w:line="22" w:lineRule="atLeast"/>
        <w:ind w:left="360"/>
        <w:rPr>
          <w:rFonts w:ascii="Arial" w:hAnsi="Arial" w:cs="Arial"/>
          <w:sz w:val="24"/>
          <w:szCs w:val="24"/>
        </w:rPr>
      </w:pPr>
      <w:r w:rsidRPr="00893FA6">
        <w:rPr>
          <w:rFonts w:ascii="Arial" w:eastAsia="Arial" w:hAnsi="Arial" w:cs="Arial"/>
          <w:sz w:val="24"/>
          <w:szCs w:val="24"/>
        </w:rPr>
        <w:t xml:space="preserve">If the goods </w:t>
      </w:r>
      <w:r w:rsidRPr="00A26BB6">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are changed in any way between purchase and resale, please provide details.</w:t>
      </w:r>
    </w:p>
    <w:p w14:paraId="2D47CBC1" w14:textId="43C50950" w:rsidR="00FB530E" w:rsidRDefault="00FB530E" w:rsidP="00FB530E">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05A075D" w14:textId="77777777" w:rsidTr="001415BE">
        <w:tc>
          <w:tcPr>
            <w:tcW w:w="9016" w:type="dxa"/>
            <w:gridSpan w:val="2"/>
          </w:tcPr>
          <w:p w14:paraId="28C122FC"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67E21C"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B530E" w:rsidRPr="00D9239B" w14:paraId="29320E9A" w14:textId="77777777" w:rsidTr="001415BE">
        <w:tc>
          <w:tcPr>
            <w:tcW w:w="4508" w:type="dxa"/>
            <w:tcBorders>
              <w:top w:val="single" w:sz="4" w:space="0" w:color="FFFFFF" w:themeColor="background1"/>
              <w:left w:val="nil"/>
              <w:bottom w:val="nil"/>
              <w:right w:val="single" w:sz="4" w:space="0" w:color="auto"/>
            </w:tcBorders>
          </w:tcPr>
          <w:p w14:paraId="48D967A8"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576A6F06"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40725C6" w14:textId="77777777" w:rsidR="00D369AE" w:rsidRPr="00FB530E" w:rsidRDefault="00D369AE" w:rsidP="00FB530E">
      <w:pPr>
        <w:suppressAutoHyphens/>
        <w:spacing w:after="0" w:line="22" w:lineRule="atLeast"/>
        <w:rPr>
          <w:rFonts w:ascii="Arial" w:hAnsi="Arial" w:cs="Arial"/>
          <w:sz w:val="24"/>
        </w:rPr>
      </w:pPr>
    </w:p>
    <w:p w14:paraId="4140D49A" w14:textId="1FA3C3BB" w:rsidR="009728D3" w:rsidRPr="00FB530E" w:rsidRDefault="00D369AE" w:rsidP="002458F8">
      <w:pPr>
        <w:pStyle w:val="ListParagraph"/>
        <w:numPr>
          <w:ilvl w:val="0"/>
          <w:numId w:val="6"/>
        </w:numPr>
        <w:suppressAutoHyphens/>
        <w:spacing w:after="0" w:line="22" w:lineRule="atLeast"/>
        <w:ind w:left="360"/>
        <w:rPr>
          <w:rFonts w:ascii="Arial" w:hAnsi="Arial" w:cs="Arial"/>
          <w:sz w:val="24"/>
        </w:rPr>
      </w:pPr>
      <w:r w:rsidRPr="00893FA6">
        <w:rPr>
          <w:rFonts w:ascii="Arial" w:eastAsia="Arial" w:hAnsi="Arial" w:cs="Arial"/>
          <w:sz w:val="24"/>
        </w:rPr>
        <w:t xml:space="preserve">Describe each step in the sales negotiation process, from the first point of contact with the </w:t>
      </w:r>
      <w:r w:rsidRPr="00A07064">
        <w:rPr>
          <w:rFonts w:ascii="Arial" w:eastAsia="Arial" w:hAnsi="Arial" w:cs="Arial"/>
          <w:sz w:val="24"/>
        </w:rPr>
        <w:t>purchaser through to any after</w:t>
      </w:r>
      <w:r w:rsidR="00711A1C" w:rsidRPr="00A07064">
        <w:rPr>
          <w:rFonts w:ascii="Arial" w:eastAsia="Arial" w:hAnsi="Arial" w:cs="Arial"/>
          <w:sz w:val="24"/>
        </w:rPr>
        <w:t xml:space="preserve"> </w:t>
      </w:r>
      <w:r w:rsidRPr="00A07064">
        <w:rPr>
          <w:rFonts w:ascii="Arial" w:eastAsia="Arial" w:hAnsi="Arial" w:cs="Arial"/>
          <w:sz w:val="24"/>
        </w:rPr>
        <w:t>sale</w:t>
      </w:r>
      <w:r w:rsidR="00711A1C" w:rsidRPr="00A07064">
        <w:rPr>
          <w:rFonts w:ascii="Arial" w:eastAsia="Arial" w:hAnsi="Arial" w:cs="Arial"/>
          <w:sz w:val="24"/>
        </w:rPr>
        <w:t>s</w:t>
      </w:r>
      <w:r w:rsidRPr="00A07064">
        <w:rPr>
          <w:rFonts w:ascii="Arial" w:eastAsia="Arial" w:hAnsi="Arial" w:cs="Arial"/>
          <w:sz w:val="24"/>
        </w:rPr>
        <w:t xml:space="preserve"> price adjustments. </w:t>
      </w:r>
    </w:p>
    <w:p w14:paraId="68989EA5" w14:textId="6404EFCA" w:rsidR="00FB530E" w:rsidRDefault="00FB530E" w:rsidP="00FB530E">
      <w:pPr>
        <w:suppressAutoHyphens/>
        <w:spacing w:after="0" w:line="22" w:lineRule="atLeast"/>
        <w:rPr>
          <w:rFonts w:ascii="Arial" w:hAnsi="Arial" w:cs="Arial"/>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4F9E8BE0" w14:textId="77777777" w:rsidTr="001415BE">
        <w:tc>
          <w:tcPr>
            <w:tcW w:w="9016" w:type="dxa"/>
            <w:gridSpan w:val="2"/>
          </w:tcPr>
          <w:p w14:paraId="48C55A58"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627CADE"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B530E" w:rsidRPr="00D9239B" w14:paraId="70FE04DC" w14:textId="77777777" w:rsidTr="001415BE">
        <w:tc>
          <w:tcPr>
            <w:tcW w:w="4508" w:type="dxa"/>
            <w:tcBorders>
              <w:top w:val="single" w:sz="4" w:space="0" w:color="FFFFFF" w:themeColor="background1"/>
              <w:left w:val="nil"/>
              <w:bottom w:val="nil"/>
              <w:right w:val="single" w:sz="4" w:space="0" w:color="auto"/>
            </w:tcBorders>
          </w:tcPr>
          <w:p w14:paraId="1068F96D"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26359767"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2A2E8E0" w14:textId="77777777" w:rsidR="00D369AE" w:rsidRPr="00FB530E" w:rsidRDefault="00D369AE" w:rsidP="00FB530E">
      <w:pPr>
        <w:suppressAutoHyphens/>
        <w:spacing w:after="0" w:line="22" w:lineRule="atLeast"/>
        <w:rPr>
          <w:rFonts w:ascii="Arial" w:hAnsi="Arial" w:cs="Arial"/>
          <w:sz w:val="24"/>
        </w:rPr>
      </w:pPr>
    </w:p>
    <w:p w14:paraId="3ECC874E" w14:textId="6AC6D207" w:rsidR="00977DF5" w:rsidRPr="00FB530E" w:rsidRDefault="00D369AE" w:rsidP="002458F8">
      <w:pPr>
        <w:pStyle w:val="ListParagraph"/>
        <w:numPr>
          <w:ilvl w:val="0"/>
          <w:numId w:val="6"/>
        </w:numPr>
        <w:suppressAutoHyphens/>
        <w:spacing w:after="0" w:line="22" w:lineRule="atLeast"/>
        <w:ind w:left="360"/>
        <w:rPr>
          <w:rFonts w:ascii="Arial" w:hAnsi="Arial" w:cs="Arial"/>
          <w:sz w:val="24"/>
        </w:rPr>
      </w:pPr>
      <w:r w:rsidRPr="00893FA6">
        <w:rPr>
          <w:rFonts w:ascii="Arial" w:eastAsia="Arial" w:hAnsi="Arial" w:cs="Arial"/>
          <w:sz w:val="24"/>
        </w:rPr>
        <w:t xml:space="preserve">Explain how sales prices are set and whether sales </w:t>
      </w:r>
      <w:r w:rsidRPr="00A07064">
        <w:rPr>
          <w:rFonts w:ascii="Arial" w:eastAsia="Arial" w:hAnsi="Arial" w:cs="Arial"/>
          <w:sz w:val="24"/>
        </w:rPr>
        <w:t xml:space="preserve">prices differ between or among grades, types or specifications of the goods </w:t>
      </w:r>
      <w:r w:rsidR="006B276D" w:rsidRPr="004524D5">
        <w:rPr>
          <w:rFonts w:ascii="Arial" w:eastAsia="Arial" w:hAnsi="Arial" w:cs="Arial"/>
          <w:color w:val="000000" w:themeColor="text1"/>
          <w:sz w:val="24"/>
          <w:szCs w:val="24"/>
        </w:rPr>
        <w:t>subject to review</w:t>
      </w:r>
      <w:r w:rsidR="006B276D" w:rsidRPr="00A07064">
        <w:rPr>
          <w:rFonts w:ascii="Arial" w:eastAsia="Arial" w:hAnsi="Arial" w:cs="Arial"/>
          <w:color w:val="FF0000"/>
          <w:sz w:val="24"/>
          <w:szCs w:val="24"/>
        </w:rPr>
        <w:t xml:space="preserve"> </w:t>
      </w:r>
      <w:r w:rsidRPr="00A07064">
        <w:rPr>
          <w:rFonts w:ascii="Arial" w:eastAsia="Arial" w:hAnsi="Arial" w:cs="Arial"/>
          <w:sz w:val="24"/>
        </w:rPr>
        <w:t>or among customers, regions or time periods.</w:t>
      </w:r>
    </w:p>
    <w:p w14:paraId="79983813" w14:textId="3086E6DA" w:rsidR="00FB530E" w:rsidRDefault="00FB530E" w:rsidP="00FB530E">
      <w:pPr>
        <w:suppressAutoHyphens/>
        <w:spacing w:after="0" w:line="22" w:lineRule="atLeast"/>
        <w:rPr>
          <w:rFonts w:ascii="Arial" w:hAnsi="Arial" w:cs="Arial"/>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83D1F3F" w14:textId="77777777" w:rsidTr="001415BE">
        <w:tc>
          <w:tcPr>
            <w:tcW w:w="9016" w:type="dxa"/>
            <w:gridSpan w:val="2"/>
          </w:tcPr>
          <w:p w14:paraId="5DF366CB"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BB5F1F"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FB530E" w:rsidRPr="00D9239B" w14:paraId="4F6954DB" w14:textId="77777777" w:rsidTr="001415BE">
        <w:tc>
          <w:tcPr>
            <w:tcW w:w="4508" w:type="dxa"/>
            <w:tcBorders>
              <w:top w:val="single" w:sz="4" w:space="0" w:color="FFFFFF" w:themeColor="background1"/>
              <w:left w:val="nil"/>
              <w:bottom w:val="nil"/>
              <w:right w:val="single" w:sz="4" w:space="0" w:color="auto"/>
            </w:tcBorders>
          </w:tcPr>
          <w:p w14:paraId="5BE49ECF"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CAD4CD4" w14:textId="77777777" w:rsidR="00FB530E" w:rsidRPr="00D9239B" w:rsidRDefault="00FB530E"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74C2121" w14:textId="77777777" w:rsidR="00D369AE" w:rsidRPr="0060633E" w:rsidRDefault="00D369AE" w:rsidP="00FB530E">
      <w:pPr>
        <w:suppressAutoHyphens/>
        <w:spacing w:after="0" w:line="22" w:lineRule="atLeast"/>
        <w:rPr>
          <w:rFonts w:ascii="Arial" w:eastAsia="Arial" w:hAnsi="Arial" w:cs="Arial"/>
          <w:sz w:val="24"/>
        </w:rPr>
      </w:pPr>
    </w:p>
    <w:p w14:paraId="5E9FB5CB" w14:textId="74E17DA6" w:rsidR="00977DF5" w:rsidRPr="00FB530E" w:rsidRDefault="00EA6452" w:rsidP="002458F8">
      <w:pPr>
        <w:pStyle w:val="ListParagraph"/>
        <w:numPr>
          <w:ilvl w:val="0"/>
          <w:numId w:val="6"/>
        </w:numPr>
        <w:suppressAutoHyphens/>
        <w:spacing w:after="0" w:line="22" w:lineRule="atLeast"/>
        <w:ind w:left="360"/>
        <w:rPr>
          <w:rFonts w:ascii="Arial" w:hAnsi="Arial" w:cs="Arial"/>
          <w:sz w:val="24"/>
          <w:szCs w:val="24"/>
        </w:rPr>
      </w:pPr>
      <w:r w:rsidRPr="00893FA6">
        <w:rPr>
          <w:rFonts w:ascii="Arial" w:eastAsia="Arial" w:hAnsi="Arial" w:cs="Arial"/>
          <w:sz w:val="24"/>
          <w:szCs w:val="24"/>
        </w:rPr>
        <w:t>Please p</w:t>
      </w:r>
      <w:r w:rsidRPr="00A07064">
        <w:rPr>
          <w:rFonts w:ascii="Arial" w:eastAsia="Arial" w:hAnsi="Arial" w:cs="Arial"/>
          <w:sz w:val="24"/>
          <w:szCs w:val="24"/>
        </w:rPr>
        <w:t xml:space="preserve">rovide </w:t>
      </w:r>
      <w:r w:rsidR="00D369AE" w:rsidRPr="00A07064">
        <w:rPr>
          <w:rFonts w:ascii="Arial" w:eastAsia="Arial" w:hAnsi="Arial" w:cs="Arial"/>
          <w:sz w:val="24"/>
          <w:szCs w:val="24"/>
        </w:rPr>
        <w:t xml:space="preserve">copies of all price lists issued or in use during the </w:t>
      </w:r>
      <w:r w:rsidR="2E4D48EF" w:rsidRPr="00A07064">
        <w:rPr>
          <w:rFonts w:ascii="Arial" w:eastAsia="Arial" w:hAnsi="Arial" w:cs="Arial"/>
          <w:sz w:val="24"/>
          <w:szCs w:val="24"/>
        </w:rPr>
        <w:t>POI</w:t>
      </w:r>
      <w:r w:rsidR="00D369AE" w:rsidRPr="00A07064">
        <w:rPr>
          <w:rFonts w:ascii="Arial" w:eastAsia="Arial" w:hAnsi="Arial" w:cs="Arial"/>
          <w:sz w:val="24"/>
          <w:szCs w:val="24"/>
        </w:rPr>
        <w:t>.</w:t>
      </w:r>
    </w:p>
    <w:p w14:paraId="099E44CA" w14:textId="6A7DFA91" w:rsidR="00FB530E" w:rsidRDefault="00FB530E" w:rsidP="00FB530E">
      <w:pPr>
        <w:suppressAutoHyphens/>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4E680C55" w14:textId="77777777" w:rsidTr="001415BE">
        <w:tc>
          <w:tcPr>
            <w:tcW w:w="9016" w:type="dxa"/>
            <w:gridSpan w:val="2"/>
          </w:tcPr>
          <w:p w14:paraId="1B7BBF18"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55EBC3B"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646BC0" w:rsidRPr="00D9239B" w14:paraId="3BB0D6B9" w14:textId="77777777" w:rsidTr="001415BE">
        <w:tc>
          <w:tcPr>
            <w:tcW w:w="4508" w:type="dxa"/>
            <w:tcBorders>
              <w:top w:val="single" w:sz="4" w:space="0" w:color="FFFFFF" w:themeColor="background1"/>
              <w:left w:val="nil"/>
              <w:bottom w:val="nil"/>
              <w:right w:val="single" w:sz="4" w:space="0" w:color="auto"/>
            </w:tcBorders>
          </w:tcPr>
          <w:p w14:paraId="08ADFE1C"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15FA3ADC"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0778054" w14:textId="77777777" w:rsidR="00D369AE" w:rsidRPr="0060633E" w:rsidRDefault="00D369AE" w:rsidP="001E12E3">
      <w:pPr>
        <w:suppressAutoHyphens/>
        <w:spacing w:after="0" w:line="22" w:lineRule="atLeast"/>
        <w:rPr>
          <w:rFonts w:ascii="Arial" w:eastAsia="Arial" w:hAnsi="Arial" w:cs="Arial"/>
          <w:sz w:val="24"/>
          <w:szCs w:val="24"/>
        </w:rPr>
      </w:pPr>
    </w:p>
    <w:p w14:paraId="1382F11B" w14:textId="42F350B6" w:rsidR="00D369AE" w:rsidRPr="00893FA6" w:rsidRDefault="00D369AE" w:rsidP="00C33136">
      <w:pPr>
        <w:pStyle w:val="Heading3"/>
      </w:pPr>
      <w:bookmarkStart w:id="209" w:name="_Toc16852901"/>
      <w:bookmarkStart w:id="210" w:name="_Toc49839334"/>
      <w:r w:rsidRPr="0060633E">
        <w:t>S3.</w:t>
      </w:r>
      <w:r w:rsidR="00027A20" w:rsidRPr="00893FA6">
        <w:t>2</w:t>
      </w:r>
      <w:r w:rsidRPr="00A07064">
        <w:t xml:space="preserve"> – Sales to independent</w:t>
      </w:r>
      <w:r w:rsidRPr="0060633E">
        <w:t xml:space="preserve"> customers in the UK</w:t>
      </w:r>
      <w:bookmarkEnd w:id="209"/>
      <w:bookmarkEnd w:id="210"/>
    </w:p>
    <w:p w14:paraId="1D891A2C" w14:textId="77777777" w:rsidR="00646BC0" w:rsidRDefault="00646BC0" w:rsidP="001E12E3">
      <w:pPr>
        <w:suppressAutoHyphens/>
        <w:spacing w:after="0" w:line="22" w:lineRule="atLeast"/>
        <w:rPr>
          <w:rFonts w:ascii="Arial" w:eastAsia="Arial" w:hAnsi="Arial" w:cs="Arial"/>
          <w:sz w:val="24"/>
        </w:rPr>
      </w:pPr>
    </w:p>
    <w:p w14:paraId="3CBB963B" w14:textId="4974B679" w:rsidR="00D369AE" w:rsidRPr="00A07064" w:rsidRDefault="00D369AE" w:rsidP="001E12E3">
      <w:pPr>
        <w:suppressAutoHyphens/>
        <w:spacing w:after="0" w:line="22" w:lineRule="atLeast"/>
        <w:rPr>
          <w:rFonts w:ascii="Arial" w:eastAsia="Arial" w:hAnsi="Arial" w:cs="Arial"/>
          <w:sz w:val="24"/>
        </w:rPr>
      </w:pPr>
      <w:r w:rsidRPr="00A07064">
        <w:rPr>
          <w:rFonts w:ascii="Arial" w:eastAsia="Arial" w:hAnsi="Arial" w:cs="Arial"/>
          <w:sz w:val="24"/>
        </w:rPr>
        <w:t xml:space="preserve">In this part of Section III, you </w:t>
      </w:r>
      <w:r w:rsidR="00FF67BB" w:rsidRPr="00A07064">
        <w:rPr>
          <w:rFonts w:ascii="Arial" w:eastAsia="Arial" w:hAnsi="Arial" w:cs="Arial"/>
          <w:sz w:val="24"/>
        </w:rPr>
        <w:t>need to</w:t>
      </w:r>
      <w:r w:rsidRPr="00A07064">
        <w:rPr>
          <w:rFonts w:ascii="Arial" w:eastAsia="Arial" w:hAnsi="Arial" w:cs="Arial"/>
          <w:sz w:val="24"/>
        </w:rPr>
        <w:t xml:space="preserve"> provide information on </w:t>
      </w:r>
      <w:r w:rsidR="00097A05" w:rsidRPr="00A07064">
        <w:rPr>
          <w:rFonts w:ascii="Arial" w:eastAsia="Arial" w:hAnsi="Arial" w:cs="Arial"/>
          <w:sz w:val="24"/>
        </w:rPr>
        <w:t xml:space="preserve">the </w:t>
      </w:r>
      <w:r w:rsidRPr="00A07064">
        <w:rPr>
          <w:rFonts w:ascii="Arial" w:eastAsia="Arial" w:hAnsi="Arial" w:cs="Arial"/>
          <w:sz w:val="24"/>
        </w:rPr>
        <w:t>sales of the goods under consideration made by your company directly to independent customers.</w:t>
      </w:r>
    </w:p>
    <w:p w14:paraId="037F2769" w14:textId="77777777" w:rsidR="00D369AE" w:rsidRPr="00A07064" w:rsidRDefault="00D369AE" w:rsidP="001E12E3">
      <w:pPr>
        <w:suppressAutoHyphens/>
        <w:spacing w:after="0" w:line="22" w:lineRule="atLeast"/>
        <w:rPr>
          <w:rFonts w:ascii="Arial" w:eastAsia="Arial" w:hAnsi="Arial" w:cs="Arial"/>
          <w:sz w:val="24"/>
        </w:rPr>
      </w:pPr>
    </w:p>
    <w:p w14:paraId="40178FAE" w14:textId="525BCD45" w:rsidR="00D369AE" w:rsidRPr="00A07064" w:rsidRDefault="001D96FA" w:rsidP="002458F8">
      <w:pPr>
        <w:pStyle w:val="ListParagraph"/>
        <w:numPr>
          <w:ilvl w:val="0"/>
          <w:numId w:val="5"/>
        </w:numPr>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 xml:space="preserve">S3.2 – Sales to ind. customers </w:t>
      </w:r>
      <w:r w:rsidRPr="00A07064">
        <w:rPr>
          <w:rFonts w:ascii="Arial" w:eastAsia="Arial" w:hAnsi="Arial" w:cs="Arial"/>
          <w:sz w:val="24"/>
          <w:szCs w:val="24"/>
        </w:rPr>
        <w:t>in the Excel document in</w:t>
      </w:r>
      <w:r w:rsidRPr="00A07064">
        <w:rPr>
          <w:rFonts w:ascii="Arial" w:eastAsia="Arial" w:hAnsi="Arial" w:cs="Arial"/>
          <w:b/>
          <w:bCs/>
          <w:sz w:val="24"/>
          <w:szCs w:val="24"/>
        </w:rPr>
        <w:t xml:space="preserve"> Annex I (Associated companies – Exporter)</w:t>
      </w:r>
      <w:r w:rsidRPr="00A07064">
        <w:rPr>
          <w:rFonts w:ascii="Arial" w:eastAsia="Arial" w:hAnsi="Arial" w:cs="Arial"/>
          <w:sz w:val="24"/>
          <w:szCs w:val="24"/>
        </w:rPr>
        <w:t xml:space="preserve"> provided. Show all sales of the goods </w:t>
      </w:r>
      <w:r w:rsidRPr="004524D5">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made by your company to independent customers for consumption in the UK on a transaction-by-transaction basis. </w:t>
      </w:r>
    </w:p>
    <w:p w14:paraId="62EFEA50" w14:textId="77777777" w:rsidR="00D369AE" w:rsidRPr="00A07064" w:rsidRDefault="00D369AE" w:rsidP="001E12E3">
      <w:pPr>
        <w:suppressAutoHyphens/>
        <w:spacing w:after="0" w:line="22" w:lineRule="atLeast"/>
        <w:ind w:left="360"/>
        <w:rPr>
          <w:rFonts w:ascii="Arial" w:eastAsia="Arial" w:hAnsi="Arial" w:cs="Arial"/>
          <w:sz w:val="24"/>
        </w:rPr>
      </w:pPr>
    </w:p>
    <w:p w14:paraId="28FCF2AE" w14:textId="2FBDD823" w:rsidR="00913A3C" w:rsidRPr="00646BC0" w:rsidRDefault="00D369AE" w:rsidP="002458F8">
      <w:pPr>
        <w:pStyle w:val="ListParagraph"/>
        <w:numPr>
          <w:ilvl w:val="0"/>
          <w:numId w:val="5"/>
        </w:numPr>
        <w:suppressAutoHyphens/>
        <w:spacing w:after="0" w:line="22" w:lineRule="atLeast"/>
        <w:ind w:left="360"/>
        <w:rPr>
          <w:rFonts w:ascii="Arial" w:hAnsi="Arial" w:cs="Arial"/>
          <w:sz w:val="24"/>
        </w:rPr>
      </w:pPr>
      <w:r w:rsidRPr="00A07064">
        <w:rPr>
          <w:rFonts w:ascii="Arial" w:eastAsia="Arial" w:hAnsi="Arial" w:cs="Arial"/>
          <w:sz w:val="24"/>
        </w:rPr>
        <w:t>Please explain how you have calculated the CIF values</w:t>
      </w:r>
      <w:r w:rsidR="00582D76" w:rsidRPr="00A07064">
        <w:rPr>
          <w:rFonts w:ascii="Arial" w:eastAsia="Arial" w:hAnsi="Arial" w:cs="Arial"/>
          <w:sz w:val="24"/>
        </w:rPr>
        <w:t xml:space="preserve"> as</w:t>
      </w:r>
      <w:r w:rsidRPr="00A07064">
        <w:rPr>
          <w:rFonts w:ascii="Arial" w:eastAsia="Arial" w:hAnsi="Arial" w:cs="Arial"/>
          <w:sz w:val="24"/>
        </w:rPr>
        <w:t xml:space="preserve"> </w:t>
      </w:r>
      <w:r w:rsidR="00582D76" w:rsidRPr="00A07064">
        <w:rPr>
          <w:rFonts w:ascii="Arial" w:eastAsia="Arial" w:hAnsi="Arial" w:cs="Arial"/>
          <w:sz w:val="24"/>
        </w:rPr>
        <w:t xml:space="preserve">stated </w:t>
      </w:r>
      <w:r w:rsidRPr="00A07064">
        <w:rPr>
          <w:rFonts w:ascii="Arial" w:eastAsia="Arial" w:hAnsi="Arial" w:cs="Arial"/>
          <w:sz w:val="24"/>
        </w:rPr>
        <w:t>in the CIF value column in the table</w:t>
      </w:r>
      <w:r w:rsidR="00E647A7" w:rsidRPr="00A07064">
        <w:rPr>
          <w:rFonts w:ascii="Arial" w:eastAsia="Arial" w:hAnsi="Arial" w:cs="Arial"/>
          <w:sz w:val="24"/>
        </w:rPr>
        <w:t>.</w:t>
      </w:r>
    </w:p>
    <w:p w14:paraId="21197B80" w14:textId="4B79FC42" w:rsidR="00646BC0" w:rsidRDefault="00646BC0" w:rsidP="00646BC0">
      <w:pPr>
        <w:suppressAutoHyphens/>
        <w:spacing w:after="0" w:line="22" w:lineRule="atLeast"/>
        <w:rPr>
          <w:rFonts w:ascii="Arial" w:hAnsi="Arial" w:cs="Arial"/>
          <w:sz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07C9AF8C" w14:textId="77777777" w:rsidTr="001415BE">
        <w:tc>
          <w:tcPr>
            <w:tcW w:w="9016" w:type="dxa"/>
            <w:gridSpan w:val="2"/>
          </w:tcPr>
          <w:p w14:paraId="60782897"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CBA07C9"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646BC0" w:rsidRPr="00D9239B" w14:paraId="49CC28E4" w14:textId="77777777" w:rsidTr="001415BE">
        <w:tc>
          <w:tcPr>
            <w:tcW w:w="4508" w:type="dxa"/>
            <w:tcBorders>
              <w:top w:val="single" w:sz="4" w:space="0" w:color="FFFFFF" w:themeColor="background1"/>
              <w:left w:val="nil"/>
              <w:bottom w:val="nil"/>
              <w:right w:val="single" w:sz="4" w:space="0" w:color="auto"/>
            </w:tcBorders>
          </w:tcPr>
          <w:p w14:paraId="5F603558"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08EB669C"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D335EA6" w14:textId="77777777" w:rsidR="00D369AE" w:rsidRPr="0060633E" w:rsidRDefault="00D369AE" w:rsidP="001E12E3">
      <w:pPr>
        <w:suppressAutoHyphens/>
        <w:spacing w:after="0" w:line="22" w:lineRule="atLeast"/>
        <w:rPr>
          <w:rFonts w:ascii="Arial" w:eastAsia="Arial" w:hAnsi="Arial" w:cs="Arial"/>
          <w:sz w:val="24"/>
        </w:rPr>
      </w:pPr>
    </w:p>
    <w:p w14:paraId="06C2B3F1" w14:textId="5E92E881" w:rsidR="00D369AE" w:rsidRPr="00A07064" w:rsidRDefault="0D59722F" w:rsidP="001E12E3">
      <w:pPr>
        <w:suppressAutoHyphens/>
        <w:spacing w:after="0" w:line="22" w:lineRule="atLeast"/>
        <w:rPr>
          <w:rFonts w:ascii="Arial" w:eastAsia="Arial" w:hAnsi="Arial" w:cs="Arial"/>
          <w:sz w:val="24"/>
          <w:szCs w:val="24"/>
        </w:rPr>
      </w:pPr>
      <w:r w:rsidRPr="00893FA6">
        <w:rPr>
          <w:rFonts w:ascii="Arial" w:eastAsia="Arial" w:hAnsi="Arial" w:cs="Arial"/>
          <w:sz w:val="24"/>
          <w:szCs w:val="24"/>
        </w:rPr>
        <w:t>This listing should use the same Product Control Numbers a</w:t>
      </w:r>
      <w:r w:rsidRPr="00A07064">
        <w:rPr>
          <w:rFonts w:ascii="Arial" w:eastAsia="Arial" w:hAnsi="Arial" w:cs="Arial"/>
          <w:sz w:val="24"/>
          <w:szCs w:val="24"/>
        </w:rPr>
        <w:t>s reported in the table of PCN codes included in the instruction section. Each product sale on a given invoice with a different PCN should be recorded as a separate transaction.</w:t>
      </w:r>
    </w:p>
    <w:p w14:paraId="767DC96A" w14:textId="77777777" w:rsidR="00D369AE" w:rsidRPr="00A07064" w:rsidRDefault="00D369AE" w:rsidP="001E12E3">
      <w:pPr>
        <w:suppressAutoHyphens/>
        <w:spacing w:after="0" w:line="22" w:lineRule="atLeast"/>
        <w:rPr>
          <w:rFonts w:ascii="Arial" w:eastAsia="Arial" w:hAnsi="Arial" w:cs="Arial"/>
        </w:rPr>
      </w:pPr>
    </w:p>
    <w:p w14:paraId="52A4CF6F" w14:textId="578C364A" w:rsidR="00D369AE" w:rsidRPr="00A07064" w:rsidRDefault="00D369AE" w:rsidP="00C33136">
      <w:pPr>
        <w:pStyle w:val="Heading3"/>
      </w:pPr>
      <w:bookmarkStart w:id="211" w:name="_Toc16852902"/>
      <w:bookmarkStart w:id="212" w:name="_Toc49839335"/>
      <w:r w:rsidRPr="00A07064">
        <w:t xml:space="preserve">S3.3 – Sales to </w:t>
      </w:r>
      <w:r w:rsidR="188DE034" w:rsidRPr="00A07064">
        <w:t>associated</w:t>
      </w:r>
      <w:r w:rsidRPr="00A07064">
        <w:t xml:space="preserve"> parties</w:t>
      </w:r>
      <w:bookmarkEnd w:id="211"/>
      <w:bookmarkEnd w:id="212"/>
    </w:p>
    <w:p w14:paraId="03ED8FD0" w14:textId="77777777" w:rsidR="00646BC0" w:rsidRDefault="00646BC0" w:rsidP="001E12E3">
      <w:pPr>
        <w:suppressAutoHyphens/>
        <w:spacing w:after="0" w:line="22" w:lineRule="atLeast"/>
        <w:rPr>
          <w:rFonts w:ascii="Arial" w:eastAsia="Arial" w:hAnsi="Arial" w:cs="Arial"/>
          <w:sz w:val="24"/>
          <w:szCs w:val="24"/>
        </w:rPr>
      </w:pPr>
    </w:p>
    <w:p w14:paraId="560EB411" w14:textId="5618792D" w:rsidR="00D369AE" w:rsidRPr="00A07064" w:rsidRDefault="00BE27A2"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Please</w:t>
      </w:r>
      <w:r w:rsidR="00D369AE" w:rsidRPr="00A07064">
        <w:rPr>
          <w:rFonts w:ascii="Arial" w:eastAsia="Arial" w:hAnsi="Arial" w:cs="Arial"/>
          <w:sz w:val="24"/>
          <w:szCs w:val="24"/>
        </w:rPr>
        <w:t xml:space="preserve"> </w:t>
      </w:r>
      <w:r w:rsidR="00A2047F" w:rsidRPr="00A07064">
        <w:rPr>
          <w:rFonts w:ascii="Arial" w:eastAsia="Arial" w:hAnsi="Arial" w:cs="Arial"/>
          <w:sz w:val="24"/>
          <w:szCs w:val="24"/>
        </w:rPr>
        <w:t>communicate</w:t>
      </w:r>
      <w:r w:rsidR="00D369AE" w:rsidRPr="00A07064">
        <w:rPr>
          <w:rFonts w:ascii="Arial" w:eastAsia="Arial" w:hAnsi="Arial" w:cs="Arial"/>
          <w:sz w:val="24"/>
          <w:szCs w:val="24"/>
        </w:rPr>
        <w:t xml:space="preserve"> with </w:t>
      </w:r>
      <w:r w:rsidRPr="00A07064">
        <w:rPr>
          <w:rFonts w:ascii="Arial" w:eastAsia="Arial" w:hAnsi="Arial" w:cs="Arial"/>
          <w:sz w:val="24"/>
          <w:szCs w:val="24"/>
        </w:rPr>
        <w:t xml:space="preserve">your </w:t>
      </w:r>
      <w:r w:rsidR="188DE034" w:rsidRPr="00A07064">
        <w:rPr>
          <w:rFonts w:ascii="Arial" w:eastAsia="Arial" w:hAnsi="Arial" w:cs="Arial"/>
          <w:sz w:val="24"/>
          <w:szCs w:val="24"/>
        </w:rPr>
        <w:t>associated</w:t>
      </w:r>
      <w:r w:rsidR="00D369AE" w:rsidRPr="00A07064">
        <w:rPr>
          <w:rFonts w:ascii="Arial" w:eastAsia="Arial" w:hAnsi="Arial" w:cs="Arial"/>
          <w:sz w:val="24"/>
          <w:szCs w:val="24"/>
        </w:rPr>
        <w:t xml:space="preserve"> parties for the responses </w:t>
      </w:r>
      <w:r w:rsidRPr="00A07064">
        <w:rPr>
          <w:rFonts w:ascii="Arial" w:eastAsia="Arial" w:hAnsi="Arial" w:cs="Arial"/>
          <w:sz w:val="24"/>
          <w:szCs w:val="24"/>
        </w:rPr>
        <w:t>to</w:t>
      </w:r>
      <w:r w:rsidR="00D369AE" w:rsidRPr="00A07064">
        <w:rPr>
          <w:rFonts w:ascii="Arial" w:eastAsia="Arial" w:hAnsi="Arial" w:cs="Arial"/>
          <w:sz w:val="24"/>
          <w:szCs w:val="24"/>
        </w:rPr>
        <w:t xml:space="preserve"> each of the</w:t>
      </w:r>
      <w:r w:rsidR="00160F13" w:rsidRPr="00A07064">
        <w:rPr>
          <w:rFonts w:ascii="Arial" w:eastAsia="Arial" w:hAnsi="Arial" w:cs="Arial"/>
          <w:sz w:val="24"/>
          <w:szCs w:val="24"/>
        </w:rPr>
        <w:t xml:space="preserve"> questions within this section.</w:t>
      </w:r>
    </w:p>
    <w:p w14:paraId="0D1EDA5A" w14:textId="77777777" w:rsidR="00D369AE" w:rsidRPr="00A07064" w:rsidRDefault="00D369AE" w:rsidP="001E12E3">
      <w:pPr>
        <w:suppressAutoHyphens/>
        <w:spacing w:after="0" w:line="22" w:lineRule="atLeast"/>
        <w:rPr>
          <w:rFonts w:ascii="Arial" w:eastAsia="Arial" w:hAnsi="Arial" w:cs="Arial"/>
          <w:sz w:val="24"/>
        </w:rPr>
      </w:pPr>
    </w:p>
    <w:p w14:paraId="73AB70EE" w14:textId="3159D71D" w:rsidR="00D369AE" w:rsidRPr="00A07064" w:rsidRDefault="45356355" w:rsidP="001E12E3">
      <w:pPr>
        <w:suppressAutoHyphens/>
        <w:spacing w:after="0" w:line="22" w:lineRule="atLeast"/>
        <w:rPr>
          <w:rFonts w:ascii="Arial" w:eastAsia="Arial" w:hAnsi="Arial" w:cs="Arial"/>
          <w:sz w:val="24"/>
          <w:szCs w:val="24"/>
        </w:rPr>
      </w:pPr>
      <w:r w:rsidRPr="00A07064">
        <w:rPr>
          <w:rFonts w:ascii="Arial" w:eastAsia="Arial" w:hAnsi="Arial" w:cs="Arial"/>
          <w:sz w:val="24"/>
          <w:szCs w:val="24"/>
        </w:rPr>
        <w:t xml:space="preserve">Please ensure that the information provided by the </w:t>
      </w:r>
      <w:r w:rsidRPr="00A07064">
        <w:rPr>
          <w:rFonts w:ascii="Arial" w:hAnsi="Arial" w:cs="Arial"/>
          <w:sz w:val="24"/>
          <w:szCs w:val="24"/>
          <w:lang w:val="en-AU"/>
        </w:rPr>
        <w:t xml:space="preserve">associated </w:t>
      </w:r>
      <w:r w:rsidRPr="00A07064">
        <w:rPr>
          <w:rFonts w:ascii="Arial" w:eastAsia="Arial" w:hAnsi="Arial" w:cs="Arial"/>
          <w:sz w:val="24"/>
          <w:szCs w:val="24"/>
        </w:rPr>
        <w:t xml:space="preserve">company in </w:t>
      </w:r>
      <w:r w:rsidRPr="00A07064">
        <w:rPr>
          <w:rFonts w:ascii="Arial" w:eastAsia="Arial" w:hAnsi="Arial" w:cs="Arial"/>
          <w:b/>
          <w:bCs/>
          <w:sz w:val="24"/>
          <w:szCs w:val="24"/>
        </w:rPr>
        <w:t>Section II</w:t>
      </w:r>
      <w:r w:rsidRPr="00A07064">
        <w:rPr>
          <w:rFonts w:ascii="Arial" w:eastAsia="Arial" w:hAnsi="Arial" w:cs="Arial"/>
          <w:sz w:val="24"/>
          <w:szCs w:val="24"/>
        </w:rPr>
        <w:t xml:space="preserve"> above is easily and fully reconcilable with the information given below.</w:t>
      </w:r>
    </w:p>
    <w:p w14:paraId="13184A2F" w14:textId="77777777" w:rsidR="00D369AE" w:rsidRPr="00A07064" w:rsidRDefault="00D369AE" w:rsidP="001E12E3">
      <w:pPr>
        <w:suppressAutoHyphens/>
        <w:spacing w:after="0" w:line="22" w:lineRule="atLeast"/>
        <w:rPr>
          <w:rFonts w:ascii="Arial" w:eastAsia="Arial" w:hAnsi="Arial" w:cs="Arial"/>
          <w:sz w:val="24"/>
        </w:rPr>
      </w:pPr>
    </w:p>
    <w:p w14:paraId="25E299F5" w14:textId="45AAAC27" w:rsidR="00D369AE" w:rsidRPr="00A07064" w:rsidRDefault="001D96FA" w:rsidP="002458F8">
      <w:pPr>
        <w:pStyle w:val="ListParagraph"/>
        <w:numPr>
          <w:ilvl w:val="0"/>
          <w:numId w:val="4"/>
        </w:numPr>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Please complete </w:t>
      </w:r>
      <w:r w:rsidRPr="00A07064">
        <w:rPr>
          <w:rFonts w:ascii="Arial" w:eastAsia="Arial" w:hAnsi="Arial" w:cs="Arial"/>
          <w:b/>
          <w:bCs/>
          <w:sz w:val="24"/>
          <w:szCs w:val="24"/>
        </w:rPr>
        <w:t xml:space="preserve">S3.3 – Sales to associated parties </w:t>
      </w:r>
      <w:r w:rsidRPr="00A07064">
        <w:rPr>
          <w:rFonts w:ascii="Arial" w:eastAsia="Arial" w:hAnsi="Arial" w:cs="Arial"/>
          <w:sz w:val="24"/>
          <w:szCs w:val="24"/>
        </w:rPr>
        <w:t>in the Excel document in</w:t>
      </w:r>
      <w:r w:rsidRPr="00A07064">
        <w:rPr>
          <w:rFonts w:ascii="Arial" w:eastAsia="Arial" w:hAnsi="Arial" w:cs="Arial"/>
          <w:b/>
          <w:bCs/>
          <w:sz w:val="24"/>
          <w:szCs w:val="24"/>
        </w:rPr>
        <w:t xml:space="preserve"> Annex I (Associated companies – Exporter)</w:t>
      </w:r>
      <w:r w:rsidRPr="00A07064">
        <w:rPr>
          <w:rFonts w:ascii="Arial" w:eastAsia="Arial" w:hAnsi="Arial" w:cs="Arial"/>
          <w:sz w:val="24"/>
          <w:szCs w:val="24"/>
        </w:rPr>
        <w:t xml:space="preserve"> provided. Show all sales of the goods </w:t>
      </w:r>
      <w:r w:rsidRPr="004524D5">
        <w:rPr>
          <w:rFonts w:ascii="Arial" w:eastAsia="Arial" w:hAnsi="Arial" w:cs="Arial"/>
          <w:color w:val="000000" w:themeColor="text1"/>
          <w:sz w:val="24"/>
          <w:szCs w:val="24"/>
        </w:rPr>
        <w:t>subject to review</w:t>
      </w:r>
      <w:r w:rsidRPr="00A07064">
        <w:rPr>
          <w:rFonts w:ascii="Arial" w:eastAsia="Arial" w:hAnsi="Arial" w:cs="Arial"/>
          <w:color w:val="FF0000"/>
          <w:sz w:val="24"/>
          <w:szCs w:val="24"/>
        </w:rPr>
        <w:t xml:space="preserve"> </w:t>
      </w:r>
      <w:r w:rsidRPr="00A07064">
        <w:rPr>
          <w:rFonts w:ascii="Arial" w:eastAsia="Arial" w:hAnsi="Arial" w:cs="Arial"/>
          <w:sz w:val="24"/>
          <w:szCs w:val="24"/>
        </w:rPr>
        <w:t xml:space="preserve">made by your company to associated customers for consumption in the UK on a transaction-by-transaction basis. </w:t>
      </w:r>
    </w:p>
    <w:p w14:paraId="01391E48" w14:textId="77777777" w:rsidR="00D369AE" w:rsidRPr="00A07064" w:rsidRDefault="00D369AE" w:rsidP="001E12E3">
      <w:pPr>
        <w:suppressAutoHyphens/>
        <w:spacing w:after="0" w:line="22" w:lineRule="atLeast"/>
        <w:ind w:left="360"/>
        <w:rPr>
          <w:rFonts w:ascii="Arial" w:eastAsia="Arial" w:hAnsi="Arial" w:cs="Arial"/>
          <w:sz w:val="24"/>
        </w:rPr>
      </w:pPr>
    </w:p>
    <w:p w14:paraId="074B4E35" w14:textId="4BB2D795" w:rsidR="007A444B" w:rsidRPr="00646BC0" w:rsidRDefault="00D369AE" w:rsidP="002458F8">
      <w:pPr>
        <w:pStyle w:val="ListParagraph"/>
        <w:numPr>
          <w:ilvl w:val="0"/>
          <w:numId w:val="4"/>
        </w:numPr>
        <w:suppressAutoHyphens/>
        <w:spacing w:after="0" w:line="22" w:lineRule="atLeast"/>
        <w:ind w:left="360"/>
        <w:rPr>
          <w:rFonts w:ascii="Arial" w:hAnsi="Arial" w:cs="Arial"/>
          <w:sz w:val="24"/>
          <w:szCs w:val="24"/>
        </w:rPr>
      </w:pPr>
      <w:r w:rsidRPr="00A07064">
        <w:rPr>
          <w:rFonts w:ascii="Arial" w:eastAsia="Arial" w:hAnsi="Arial" w:cs="Arial"/>
          <w:sz w:val="24"/>
          <w:szCs w:val="24"/>
        </w:rPr>
        <w:t xml:space="preserve">Please explain how you have calculated the CIF values </w:t>
      </w:r>
      <w:r w:rsidR="008A6390" w:rsidRPr="00A07064">
        <w:rPr>
          <w:rFonts w:ascii="Arial" w:eastAsia="Arial" w:hAnsi="Arial" w:cs="Arial"/>
          <w:sz w:val="24"/>
          <w:szCs w:val="24"/>
        </w:rPr>
        <w:t xml:space="preserve">as stated </w:t>
      </w:r>
      <w:r w:rsidRPr="00A07064">
        <w:rPr>
          <w:rFonts w:ascii="Arial" w:eastAsia="Arial" w:hAnsi="Arial" w:cs="Arial"/>
          <w:sz w:val="24"/>
          <w:szCs w:val="24"/>
        </w:rPr>
        <w:t>in the CIF value column in the table.</w:t>
      </w:r>
    </w:p>
    <w:p w14:paraId="121D74A3" w14:textId="051B3879" w:rsidR="00646BC0" w:rsidRDefault="00646BC0" w:rsidP="00646BC0">
      <w:pPr>
        <w:spacing w:after="0" w:line="264" w:lineRule="auto"/>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6A4A37EB" w14:textId="77777777" w:rsidTr="001415BE">
        <w:tc>
          <w:tcPr>
            <w:tcW w:w="9016" w:type="dxa"/>
            <w:gridSpan w:val="2"/>
          </w:tcPr>
          <w:p w14:paraId="6E746CA9"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37994B3"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r>
      <w:tr w:rsidR="00646BC0" w:rsidRPr="00D9239B" w14:paraId="363AC5D6" w14:textId="77777777" w:rsidTr="001415BE">
        <w:tc>
          <w:tcPr>
            <w:tcW w:w="4508" w:type="dxa"/>
            <w:tcBorders>
              <w:top w:val="single" w:sz="4" w:space="0" w:color="FFFFFF" w:themeColor="background1"/>
              <w:left w:val="nil"/>
              <w:bottom w:val="nil"/>
              <w:right w:val="single" w:sz="4" w:space="0" w:color="auto"/>
            </w:tcBorders>
          </w:tcPr>
          <w:p w14:paraId="3C50289C"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p>
        </w:tc>
        <w:tc>
          <w:tcPr>
            <w:tcW w:w="4508" w:type="dxa"/>
            <w:tcBorders>
              <w:left w:val="single" w:sz="4" w:space="0" w:color="auto"/>
            </w:tcBorders>
          </w:tcPr>
          <w:p w14:paraId="6A32B446" w14:textId="77777777" w:rsidR="00646BC0" w:rsidRPr="00D9239B" w:rsidRDefault="00646BC0" w:rsidP="001415BE">
            <w:pPr>
              <w:suppressAutoHyphens/>
              <w:autoSpaceDE w:val="0"/>
              <w:autoSpaceDN w:val="0"/>
              <w:adjustRightInd w:val="0"/>
              <w:spacing w:line="22" w:lineRule="atLeast"/>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19D88E2" w14:textId="77777777" w:rsidR="00D369AE" w:rsidRPr="00893FA6" w:rsidRDefault="00D369AE" w:rsidP="001E12E3">
      <w:pPr>
        <w:suppressAutoHyphens/>
        <w:spacing w:after="0" w:line="22" w:lineRule="atLeast"/>
        <w:rPr>
          <w:rFonts w:ascii="Arial" w:eastAsia="Arial" w:hAnsi="Arial" w:cs="Arial"/>
        </w:rPr>
      </w:pPr>
      <w:r w:rsidRPr="0060633E">
        <w:rPr>
          <w:rFonts w:ascii="Arial" w:hAnsi="Arial" w:cs="Arial"/>
        </w:rPr>
        <w:br w:type="page"/>
      </w:r>
    </w:p>
    <w:p w14:paraId="6398FF32" w14:textId="77777777" w:rsidR="19BC319A" w:rsidRPr="00400C3F" w:rsidRDefault="19BC319A" w:rsidP="000530EC">
      <w:pPr>
        <w:pStyle w:val="Heading2"/>
      </w:pPr>
      <w:bookmarkStart w:id="213" w:name="_Toc49839336"/>
      <w:r w:rsidRPr="00893FA6">
        <w:lastRenderedPageBreak/>
        <w:t>Signature (Annex I</w:t>
      </w:r>
      <w:r w:rsidR="45E3C907" w:rsidRPr="00A07064">
        <w:t>)</w:t>
      </w:r>
      <w:bookmarkEnd w:id="213"/>
      <w:r w:rsidR="00D369AE" w:rsidRPr="00A07064">
        <w:br/>
      </w:r>
    </w:p>
    <w:p w14:paraId="613FCBE0" w14:textId="68E9C1FD" w:rsidR="00D369AE" w:rsidRPr="00A07064" w:rsidRDefault="00C95DA0" w:rsidP="001E12E3">
      <w:pPr>
        <w:suppressAutoHyphens/>
        <w:spacing w:after="0" w:line="22" w:lineRule="atLeast"/>
        <w:rPr>
          <w:rFonts w:ascii="Arial" w:eastAsia="Arial" w:hAnsi="Arial" w:cs="Arial"/>
          <w:sz w:val="24"/>
        </w:rPr>
      </w:pPr>
      <w:r w:rsidRPr="00A07064">
        <w:rPr>
          <w:rFonts w:ascii="Arial" w:eastAsia="Arial" w:hAnsi="Arial" w:cs="Arial"/>
          <w:sz w:val="24"/>
          <w:szCs w:val="24"/>
        </w:rPr>
        <w:t>By signing this declaration, you agree that all information supplied in this questionnaire (whether translated or not) is complete and correct to the best of your knowledge and belief and understand that the information submitted may be subject to verification by the UK Trade Remedies Investigations Directorate.</w:t>
      </w:r>
    </w:p>
    <w:p w14:paraId="677D3AB2" w14:textId="77777777" w:rsidR="00D369AE" w:rsidRPr="00A07064" w:rsidRDefault="00D369AE" w:rsidP="001E12E3">
      <w:pPr>
        <w:suppressAutoHyphens/>
        <w:spacing w:after="0" w:line="22" w:lineRule="atLeast"/>
        <w:rPr>
          <w:rFonts w:ascii="Arial" w:eastAsia="Arial" w:hAnsi="Arial" w:cs="Arial"/>
          <w:sz w:val="24"/>
        </w:rPr>
      </w:pPr>
    </w:p>
    <w:p w14:paraId="18147885"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Internal registration number: </w:t>
      </w:r>
    </w:p>
    <w:p w14:paraId="6460482D"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Company name: </w:t>
      </w:r>
    </w:p>
    <w:p w14:paraId="5CBDD996" w14:textId="77777777" w:rsidR="00782FDB" w:rsidRPr="00665C13" w:rsidRDefault="00782FDB" w:rsidP="00782FDB">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7A513744" w14:textId="77777777" w:rsidR="00782FDB" w:rsidRPr="00665C13" w:rsidRDefault="00782FDB" w:rsidP="00782FDB">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18C21B80" w14:textId="77777777" w:rsidR="00782FDB" w:rsidRPr="00665C13" w:rsidRDefault="00782FDB" w:rsidP="00782FDB">
      <w:pPr>
        <w:spacing w:after="0" w:line="22" w:lineRule="atLeast"/>
        <w:jc w:val="both"/>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69A5B146"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148EB7FA"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4234BABA"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p w14:paraId="7BEC414A" w14:textId="77777777" w:rsidR="00782FDB" w:rsidRPr="00665C13" w:rsidRDefault="00782FDB" w:rsidP="00782FDB">
      <w:pPr>
        <w:spacing w:after="0" w:line="22" w:lineRule="atLeast"/>
        <w:textAlignment w:val="baseline"/>
        <w:rPr>
          <w:rFonts w:ascii="Arial" w:eastAsia="Times New Roman" w:hAnsi="Arial" w:cs="Arial"/>
          <w:color w:val="000000"/>
          <w:sz w:val="18"/>
          <w:szCs w:val="18"/>
          <w:lang w:eastAsia="en-GB"/>
        </w:rPr>
      </w:pPr>
      <w:r w:rsidRPr="00665C13">
        <w:rPr>
          <w:rFonts w:ascii="Arial" w:eastAsia="Times New Roman" w:hAnsi="Arial" w:cs="Arial"/>
          <w:color w:val="000000"/>
          <w:sz w:val="24"/>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782FDB" w:rsidRPr="00665C13" w14:paraId="2839D64F" w14:textId="77777777" w:rsidTr="001415BE">
        <w:tc>
          <w:tcPr>
            <w:tcW w:w="3390" w:type="dxa"/>
            <w:tcBorders>
              <w:top w:val="nil"/>
              <w:left w:val="nil"/>
              <w:bottom w:val="nil"/>
              <w:right w:val="nil"/>
            </w:tcBorders>
            <w:shd w:val="clear" w:color="auto" w:fill="auto"/>
            <w:hideMark/>
          </w:tcPr>
          <w:p w14:paraId="3191BE47" w14:textId="77777777" w:rsidR="00782FDB" w:rsidRPr="00665C13" w:rsidRDefault="00782FDB"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3F3D7027" w14:textId="77777777" w:rsidR="00782FDB" w:rsidRPr="00665C13" w:rsidRDefault="00782FDB"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33045126" w14:textId="77777777" w:rsidR="00782FDB" w:rsidRPr="00665C13" w:rsidRDefault="00782FDB"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p w14:paraId="47A9F57F"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p>
        </w:tc>
        <w:tc>
          <w:tcPr>
            <w:tcW w:w="1560" w:type="dxa"/>
            <w:tcBorders>
              <w:top w:val="nil"/>
              <w:left w:val="nil"/>
              <w:bottom w:val="nil"/>
              <w:right w:val="nil"/>
            </w:tcBorders>
            <w:shd w:val="clear" w:color="auto" w:fill="auto"/>
            <w:hideMark/>
          </w:tcPr>
          <w:p w14:paraId="5E3BE90B" w14:textId="77777777" w:rsidR="00782FDB" w:rsidRPr="00665C13" w:rsidRDefault="00782FDB"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tc>
        <w:tc>
          <w:tcPr>
            <w:tcW w:w="3960" w:type="dxa"/>
            <w:tcBorders>
              <w:top w:val="nil"/>
              <w:left w:val="nil"/>
              <w:bottom w:val="single" w:sz="6" w:space="0" w:color="000000"/>
              <w:right w:val="nil"/>
            </w:tcBorders>
            <w:shd w:val="clear" w:color="auto" w:fill="auto"/>
            <w:hideMark/>
          </w:tcPr>
          <w:p w14:paraId="3B683804" w14:textId="77777777" w:rsidR="00782FDB" w:rsidRPr="00665C13" w:rsidRDefault="00782FDB" w:rsidP="001415BE">
            <w:pPr>
              <w:spacing w:after="0" w:line="22" w:lineRule="atLeast"/>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 </w:t>
            </w:r>
          </w:p>
        </w:tc>
      </w:tr>
      <w:tr w:rsidR="00782FDB" w:rsidRPr="00665C13" w14:paraId="1D8A1F2C" w14:textId="77777777" w:rsidTr="001415BE">
        <w:tc>
          <w:tcPr>
            <w:tcW w:w="3390" w:type="dxa"/>
            <w:tcBorders>
              <w:top w:val="single" w:sz="6" w:space="0" w:color="000000"/>
              <w:left w:val="nil"/>
              <w:bottom w:val="nil"/>
              <w:right w:val="nil"/>
            </w:tcBorders>
            <w:shd w:val="clear" w:color="auto" w:fill="auto"/>
            <w:hideMark/>
          </w:tcPr>
          <w:p w14:paraId="4DDF5AE8"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Date</w:t>
            </w:r>
          </w:p>
        </w:tc>
        <w:tc>
          <w:tcPr>
            <w:tcW w:w="1560" w:type="dxa"/>
            <w:tcBorders>
              <w:top w:val="nil"/>
              <w:left w:val="nil"/>
              <w:bottom w:val="nil"/>
              <w:right w:val="nil"/>
            </w:tcBorders>
            <w:shd w:val="clear" w:color="auto" w:fill="auto"/>
            <w:hideMark/>
          </w:tcPr>
          <w:p w14:paraId="0CAF57B1"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single" w:sz="6" w:space="0" w:color="000000"/>
              <w:left w:val="nil"/>
              <w:bottom w:val="nil"/>
              <w:right w:val="nil"/>
            </w:tcBorders>
            <w:shd w:val="clear" w:color="auto" w:fill="auto"/>
            <w:hideMark/>
          </w:tcPr>
          <w:p w14:paraId="3DC3D9DF"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Signature of authorised official</w:t>
            </w:r>
          </w:p>
        </w:tc>
      </w:tr>
      <w:tr w:rsidR="00782FDB" w:rsidRPr="00665C13" w14:paraId="0C53F981" w14:textId="77777777" w:rsidTr="00D53B9F">
        <w:trPr>
          <w:trHeight w:val="1669"/>
        </w:trPr>
        <w:tc>
          <w:tcPr>
            <w:tcW w:w="3390" w:type="dxa"/>
            <w:tcBorders>
              <w:top w:val="nil"/>
              <w:left w:val="nil"/>
              <w:bottom w:val="single" w:sz="6" w:space="0" w:color="000000"/>
              <w:right w:val="nil"/>
            </w:tcBorders>
            <w:shd w:val="clear" w:color="auto" w:fill="auto"/>
            <w:vAlign w:val="bottom"/>
          </w:tcPr>
          <w:p w14:paraId="3EEA4B41"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p>
        </w:tc>
        <w:tc>
          <w:tcPr>
            <w:tcW w:w="1560" w:type="dxa"/>
            <w:tcBorders>
              <w:top w:val="nil"/>
              <w:left w:val="nil"/>
              <w:bottom w:val="nil"/>
              <w:right w:val="nil"/>
            </w:tcBorders>
            <w:shd w:val="clear" w:color="auto" w:fill="auto"/>
          </w:tcPr>
          <w:p w14:paraId="3D55DAE0"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nil"/>
              <w:left w:val="nil"/>
              <w:bottom w:val="single" w:sz="6" w:space="0" w:color="000000"/>
              <w:right w:val="nil"/>
            </w:tcBorders>
            <w:shd w:val="clear" w:color="auto" w:fill="auto"/>
            <w:vAlign w:val="bottom"/>
            <w:hideMark/>
          </w:tcPr>
          <w:p w14:paraId="21BA8A2F" w14:textId="77777777" w:rsidR="00782FDB" w:rsidRPr="00665C13" w:rsidRDefault="00782FDB" w:rsidP="001415BE">
            <w:pPr>
              <w:spacing w:after="0" w:line="22" w:lineRule="atLeast"/>
              <w:ind w:right="105"/>
              <w:jc w:val="center"/>
              <w:textAlignment w:val="baseline"/>
              <w:rPr>
                <w:rFonts w:ascii="Arial" w:eastAsia="Times New Roman" w:hAnsi="Arial" w:cs="Arial"/>
                <w:color w:val="000000"/>
                <w:sz w:val="24"/>
                <w:szCs w:val="24"/>
                <w:lang w:eastAsia="en-GB"/>
              </w:rPr>
            </w:pPr>
          </w:p>
        </w:tc>
      </w:tr>
      <w:tr w:rsidR="00782FDB" w:rsidRPr="00665C13" w14:paraId="1F7F82B0" w14:textId="77777777" w:rsidTr="001415BE">
        <w:tc>
          <w:tcPr>
            <w:tcW w:w="3390" w:type="dxa"/>
            <w:tcBorders>
              <w:top w:val="single" w:sz="6" w:space="0" w:color="000000"/>
              <w:left w:val="nil"/>
              <w:bottom w:val="nil"/>
              <w:right w:val="nil"/>
            </w:tcBorders>
            <w:shd w:val="clear" w:color="auto" w:fill="auto"/>
            <w:hideMark/>
          </w:tcPr>
          <w:p w14:paraId="0C9787D5" w14:textId="409E243A" w:rsidR="00782FDB" w:rsidRPr="00665C13" w:rsidRDefault="00173316" w:rsidP="00272DC8">
            <w:pPr>
              <w:spacing w:after="0" w:line="22"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Company Stamp (if available)</w:t>
            </w:r>
          </w:p>
        </w:tc>
        <w:tc>
          <w:tcPr>
            <w:tcW w:w="1560" w:type="dxa"/>
            <w:tcBorders>
              <w:top w:val="nil"/>
              <w:left w:val="nil"/>
              <w:bottom w:val="nil"/>
              <w:right w:val="nil"/>
            </w:tcBorders>
            <w:shd w:val="clear" w:color="auto" w:fill="auto"/>
            <w:hideMark/>
          </w:tcPr>
          <w:p w14:paraId="2C42B22C"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p>
        </w:tc>
        <w:tc>
          <w:tcPr>
            <w:tcW w:w="3960" w:type="dxa"/>
            <w:tcBorders>
              <w:top w:val="single" w:sz="6" w:space="0" w:color="000000"/>
              <w:left w:val="nil"/>
              <w:bottom w:val="nil"/>
              <w:right w:val="nil"/>
            </w:tcBorders>
            <w:shd w:val="clear" w:color="auto" w:fill="auto"/>
            <w:hideMark/>
          </w:tcPr>
          <w:p w14:paraId="15BA19E1" w14:textId="77777777" w:rsidR="00782FDB" w:rsidRPr="00665C13" w:rsidRDefault="00782FDB" w:rsidP="001415BE">
            <w:pPr>
              <w:spacing w:after="0" w:line="22" w:lineRule="atLeast"/>
              <w:jc w:val="center"/>
              <w:textAlignment w:val="baseline"/>
              <w:rPr>
                <w:rFonts w:ascii="Arial" w:eastAsia="Times New Roman" w:hAnsi="Arial" w:cs="Arial"/>
                <w:color w:val="000000"/>
                <w:sz w:val="24"/>
                <w:szCs w:val="24"/>
                <w:lang w:eastAsia="en-GB"/>
              </w:rPr>
            </w:pPr>
            <w:r w:rsidRPr="00665C13">
              <w:rPr>
                <w:rFonts w:ascii="Arial" w:eastAsia="Times New Roman" w:hAnsi="Arial" w:cs="Arial"/>
                <w:color w:val="000000"/>
                <w:sz w:val="24"/>
                <w:szCs w:val="24"/>
                <w:lang w:eastAsia="en-GB"/>
              </w:rPr>
              <w:t>Name and title of authorised official</w:t>
            </w:r>
          </w:p>
        </w:tc>
      </w:tr>
    </w:tbl>
    <w:p w14:paraId="10A5CD82" w14:textId="5E623CE3" w:rsidR="00D369AE" w:rsidRPr="005451A2" w:rsidRDefault="00782FDB" w:rsidP="005451A2">
      <w:pPr>
        <w:spacing w:after="0" w:line="22" w:lineRule="atLeast"/>
        <w:textAlignment w:val="baseline"/>
        <w:rPr>
          <w:rFonts w:ascii="Arial" w:eastAsia="Times New Roman" w:hAnsi="Arial" w:cs="Arial"/>
          <w:b/>
          <w:bCs/>
          <w:color w:val="000000"/>
          <w:sz w:val="36"/>
          <w:szCs w:val="36"/>
          <w:lang w:eastAsia="en-GB"/>
        </w:rPr>
      </w:pPr>
      <w:r w:rsidRPr="00665C13">
        <w:rPr>
          <w:rFonts w:ascii="Arial" w:eastAsia="Times New Roman" w:hAnsi="Arial" w:cs="Arial"/>
          <w:color w:val="000000"/>
          <w:sz w:val="24"/>
          <w:szCs w:val="24"/>
          <w:lang w:eastAsia="en-GB"/>
        </w:rPr>
        <w:t> </w:t>
      </w:r>
    </w:p>
    <w:p w14:paraId="43C9AD66" w14:textId="77777777" w:rsidR="00D369AE" w:rsidRPr="00A07064" w:rsidRDefault="00D369AE" w:rsidP="001E12E3">
      <w:pPr>
        <w:spacing w:after="0" w:line="22" w:lineRule="atLeast"/>
        <w:jc w:val="both"/>
        <w:rPr>
          <w:rFonts w:ascii="Arial" w:eastAsia="Arial" w:hAnsi="Arial" w:cs="Arial"/>
          <w:sz w:val="28"/>
          <w:szCs w:val="24"/>
        </w:rPr>
      </w:pPr>
    </w:p>
    <w:p w14:paraId="2B0DEC3C" w14:textId="77777777" w:rsidR="4E12F031" w:rsidRPr="00A07064" w:rsidRDefault="4E12F031" w:rsidP="001E12E3">
      <w:pPr>
        <w:spacing w:after="0" w:line="22" w:lineRule="atLeast"/>
        <w:jc w:val="both"/>
        <w:rPr>
          <w:rFonts w:ascii="Arial" w:eastAsia="Arial" w:hAnsi="Arial" w:cs="Arial"/>
          <w:sz w:val="28"/>
          <w:szCs w:val="24"/>
        </w:rPr>
      </w:pPr>
    </w:p>
    <w:sectPr w:rsidR="4E12F031" w:rsidRPr="00A07064" w:rsidSect="002319B1">
      <w:headerReference w:type="default" r:id="rId2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ACDF" w14:textId="77777777" w:rsidR="004B38D4" w:rsidRDefault="004B38D4" w:rsidP="00217B9F">
      <w:pPr>
        <w:spacing w:after="0" w:line="240" w:lineRule="auto"/>
      </w:pPr>
      <w:r>
        <w:separator/>
      </w:r>
    </w:p>
  </w:endnote>
  <w:endnote w:type="continuationSeparator" w:id="0">
    <w:p w14:paraId="65C26C83" w14:textId="77777777" w:rsidR="004B38D4" w:rsidRDefault="004B38D4" w:rsidP="00217B9F">
      <w:pPr>
        <w:spacing w:after="0" w:line="240" w:lineRule="auto"/>
      </w:pPr>
      <w:r>
        <w:continuationSeparator/>
      </w:r>
    </w:p>
  </w:endnote>
  <w:endnote w:type="continuationNotice" w:id="1">
    <w:p w14:paraId="513A6753" w14:textId="77777777" w:rsidR="004B38D4" w:rsidRDefault="004B3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A070" w14:textId="77777777" w:rsidR="0019096A" w:rsidRDefault="00190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38671"/>
      <w:docPartObj>
        <w:docPartGallery w:val="Page Numbers (Bottom of Page)"/>
        <w:docPartUnique/>
      </w:docPartObj>
    </w:sdtPr>
    <w:sdtEndPr>
      <w:rPr>
        <w:noProof/>
      </w:rPr>
    </w:sdtEndPr>
    <w:sdtContent>
      <w:p w14:paraId="2ADE8FEC" w14:textId="315747DF" w:rsidR="001415BE" w:rsidRDefault="001415BE" w:rsidP="00AD73E6">
        <w:pPr>
          <w:pStyle w:val="Footer"/>
          <w:jc w:val="center"/>
        </w:pPr>
        <w:r w:rsidRPr="00AD73E6">
          <w:rPr>
            <w:rFonts w:ascii="Arial" w:hAnsi="Arial" w:cs="Arial"/>
            <w:sz w:val="24"/>
            <w:szCs w:val="24"/>
          </w:rPr>
          <w:fldChar w:fldCharType="begin"/>
        </w:r>
        <w:r w:rsidRPr="00AD73E6">
          <w:rPr>
            <w:rFonts w:ascii="Arial" w:hAnsi="Arial" w:cs="Arial"/>
            <w:sz w:val="24"/>
            <w:szCs w:val="24"/>
          </w:rPr>
          <w:instrText xml:space="preserve"> PAGE   \* MERGEFORMAT </w:instrText>
        </w:r>
        <w:r w:rsidRPr="00AD73E6">
          <w:rPr>
            <w:rFonts w:ascii="Arial" w:hAnsi="Arial" w:cs="Arial"/>
            <w:sz w:val="24"/>
            <w:szCs w:val="24"/>
          </w:rPr>
          <w:fldChar w:fldCharType="separate"/>
        </w:r>
        <w:r w:rsidRPr="00AD73E6">
          <w:rPr>
            <w:rFonts w:ascii="Arial" w:hAnsi="Arial" w:cs="Arial"/>
            <w:noProof/>
            <w:sz w:val="24"/>
            <w:szCs w:val="24"/>
          </w:rPr>
          <w:t>2</w:t>
        </w:r>
        <w:r w:rsidRPr="00AD73E6">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1415BE" w14:paraId="00430B27" w14:textId="77777777" w:rsidTr="2BDCA839">
      <w:tc>
        <w:tcPr>
          <w:tcW w:w="3009" w:type="dxa"/>
        </w:tcPr>
        <w:p w14:paraId="41B5B2AB" w14:textId="77777777" w:rsidR="001415BE" w:rsidRDefault="001415BE" w:rsidP="005F5C8D">
          <w:pPr>
            <w:pStyle w:val="Header"/>
            <w:ind w:left="-115"/>
          </w:pPr>
        </w:p>
      </w:tc>
      <w:tc>
        <w:tcPr>
          <w:tcW w:w="3009" w:type="dxa"/>
        </w:tcPr>
        <w:p w14:paraId="72942AC7" w14:textId="77777777" w:rsidR="001415BE" w:rsidRDefault="001415BE" w:rsidP="005F5C8D">
          <w:pPr>
            <w:pStyle w:val="Header"/>
            <w:jc w:val="center"/>
          </w:pPr>
        </w:p>
      </w:tc>
      <w:tc>
        <w:tcPr>
          <w:tcW w:w="3009" w:type="dxa"/>
        </w:tcPr>
        <w:p w14:paraId="3939FA45" w14:textId="77777777" w:rsidR="001415BE" w:rsidRDefault="001415BE" w:rsidP="005F5C8D">
          <w:pPr>
            <w:pStyle w:val="Header"/>
            <w:ind w:right="-115"/>
            <w:jc w:val="right"/>
          </w:pPr>
        </w:p>
      </w:tc>
    </w:tr>
  </w:tbl>
  <w:p w14:paraId="270F81BB" w14:textId="77777777" w:rsidR="001415BE" w:rsidRDefault="001415BE" w:rsidP="00573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55594"/>
      <w:docPartObj>
        <w:docPartGallery w:val="Page Numbers (Bottom of Page)"/>
        <w:docPartUnique/>
      </w:docPartObj>
    </w:sdtPr>
    <w:sdtEndPr>
      <w:rPr>
        <w:noProof/>
        <w:sz w:val="24"/>
        <w:szCs w:val="24"/>
      </w:rPr>
    </w:sdtEndPr>
    <w:sdtContent>
      <w:p w14:paraId="61C40ED2" w14:textId="77777777" w:rsidR="001415BE" w:rsidRPr="00C84CA4" w:rsidRDefault="001415BE" w:rsidP="00C51FFF">
        <w:pPr>
          <w:pStyle w:val="Footer"/>
          <w:jc w:val="center"/>
          <w:rPr>
            <w:sz w:val="24"/>
            <w:szCs w:val="24"/>
          </w:rPr>
        </w:pPr>
        <w:r w:rsidRPr="00C84CA4">
          <w:rPr>
            <w:rFonts w:ascii="Arial" w:hAnsi="Arial" w:cs="Arial"/>
            <w:color w:val="2B579A"/>
            <w:sz w:val="24"/>
            <w:szCs w:val="24"/>
            <w:shd w:val="clear" w:color="auto" w:fill="E6E6E6"/>
          </w:rPr>
          <w:fldChar w:fldCharType="begin"/>
        </w:r>
        <w:r w:rsidRPr="00C84CA4">
          <w:rPr>
            <w:rFonts w:ascii="Arial" w:hAnsi="Arial" w:cs="Arial"/>
            <w:sz w:val="24"/>
            <w:szCs w:val="24"/>
          </w:rPr>
          <w:instrText xml:space="preserve"> PAGE   \* MERGEFORMAT </w:instrText>
        </w:r>
        <w:r w:rsidRPr="00C84CA4">
          <w:rPr>
            <w:rFonts w:ascii="Arial" w:hAnsi="Arial" w:cs="Arial"/>
            <w:color w:val="2B579A"/>
            <w:sz w:val="24"/>
            <w:szCs w:val="24"/>
            <w:shd w:val="clear" w:color="auto" w:fill="E6E6E6"/>
          </w:rPr>
          <w:fldChar w:fldCharType="separate"/>
        </w:r>
        <w:r w:rsidRPr="00C84CA4">
          <w:rPr>
            <w:rFonts w:ascii="Arial" w:hAnsi="Arial" w:cs="Arial"/>
            <w:noProof/>
            <w:sz w:val="24"/>
            <w:szCs w:val="24"/>
          </w:rPr>
          <w:t>2</w:t>
        </w:r>
        <w:r w:rsidRPr="00C84CA4">
          <w:rPr>
            <w:rFonts w:ascii="Arial" w:hAnsi="Arial" w:cs="Arial"/>
            <w:noProof/>
            <w:color w:val="2B579A"/>
            <w:sz w:val="24"/>
            <w:szCs w:val="24"/>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1415BE" w14:paraId="01E84422" w14:textId="77777777" w:rsidTr="2BDCA839">
      <w:tc>
        <w:tcPr>
          <w:tcW w:w="3009" w:type="dxa"/>
        </w:tcPr>
        <w:p w14:paraId="03F83081" w14:textId="77777777" w:rsidR="001415BE" w:rsidRDefault="001415BE" w:rsidP="005735D8">
          <w:pPr>
            <w:pStyle w:val="Header"/>
            <w:ind w:left="-115"/>
          </w:pPr>
        </w:p>
      </w:tc>
      <w:tc>
        <w:tcPr>
          <w:tcW w:w="3009" w:type="dxa"/>
        </w:tcPr>
        <w:p w14:paraId="636988D2" w14:textId="77777777" w:rsidR="001415BE" w:rsidRDefault="001415BE" w:rsidP="005735D8">
          <w:pPr>
            <w:pStyle w:val="Header"/>
            <w:jc w:val="center"/>
          </w:pPr>
        </w:p>
      </w:tc>
      <w:tc>
        <w:tcPr>
          <w:tcW w:w="3009" w:type="dxa"/>
        </w:tcPr>
        <w:p w14:paraId="62B2D6D3" w14:textId="77777777" w:rsidR="001415BE" w:rsidRDefault="001415BE" w:rsidP="005735D8">
          <w:pPr>
            <w:pStyle w:val="Header"/>
            <w:ind w:right="-115"/>
            <w:jc w:val="right"/>
          </w:pPr>
        </w:p>
      </w:tc>
    </w:tr>
  </w:tbl>
  <w:p w14:paraId="468A79E8" w14:textId="77777777" w:rsidR="001415BE" w:rsidRDefault="001415BE" w:rsidP="00573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1415BE" w14:paraId="6871EE73" w14:textId="77777777" w:rsidTr="2BDCA839">
      <w:tc>
        <w:tcPr>
          <w:tcW w:w="3009" w:type="dxa"/>
        </w:tcPr>
        <w:p w14:paraId="029D26E2" w14:textId="77777777" w:rsidR="001415BE" w:rsidRDefault="001415BE" w:rsidP="005735D8">
          <w:pPr>
            <w:pStyle w:val="Header"/>
            <w:ind w:left="-115"/>
          </w:pPr>
        </w:p>
      </w:tc>
      <w:tc>
        <w:tcPr>
          <w:tcW w:w="3009" w:type="dxa"/>
        </w:tcPr>
        <w:p w14:paraId="61E957C8" w14:textId="77777777" w:rsidR="001415BE" w:rsidRDefault="001415BE" w:rsidP="005735D8">
          <w:pPr>
            <w:pStyle w:val="Header"/>
            <w:jc w:val="center"/>
          </w:pPr>
        </w:p>
      </w:tc>
      <w:tc>
        <w:tcPr>
          <w:tcW w:w="3009" w:type="dxa"/>
        </w:tcPr>
        <w:p w14:paraId="4FD98FE4" w14:textId="77777777" w:rsidR="001415BE" w:rsidRDefault="001415BE" w:rsidP="005735D8">
          <w:pPr>
            <w:pStyle w:val="Header"/>
            <w:ind w:right="-115"/>
            <w:jc w:val="right"/>
          </w:pPr>
        </w:p>
      </w:tc>
    </w:tr>
  </w:tbl>
  <w:p w14:paraId="75D59CB2" w14:textId="77777777" w:rsidR="001415BE" w:rsidRDefault="001415BE" w:rsidP="0057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B6EE" w14:textId="77777777" w:rsidR="004B38D4" w:rsidRDefault="004B38D4" w:rsidP="00217B9F">
      <w:pPr>
        <w:spacing w:after="0" w:line="240" w:lineRule="auto"/>
      </w:pPr>
      <w:r>
        <w:separator/>
      </w:r>
    </w:p>
  </w:footnote>
  <w:footnote w:type="continuationSeparator" w:id="0">
    <w:p w14:paraId="78311ACC" w14:textId="77777777" w:rsidR="004B38D4" w:rsidRDefault="004B38D4" w:rsidP="00217B9F">
      <w:pPr>
        <w:spacing w:after="0" w:line="240" w:lineRule="auto"/>
      </w:pPr>
      <w:r>
        <w:continuationSeparator/>
      </w:r>
    </w:p>
  </w:footnote>
  <w:footnote w:type="continuationNotice" w:id="1">
    <w:p w14:paraId="76FC1B5C" w14:textId="77777777" w:rsidR="004B38D4" w:rsidRDefault="004B3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3FCD" w14:textId="77777777" w:rsidR="0019096A" w:rsidRDefault="00190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1415BE" w14:paraId="6BBA5BE4" w14:textId="77777777" w:rsidTr="085CC5C4">
      <w:tc>
        <w:tcPr>
          <w:tcW w:w="0" w:type="auto"/>
        </w:tcPr>
        <w:p w14:paraId="652FFD43" w14:textId="77777777" w:rsidR="001415BE" w:rsidRDefault="085CC5C4" w:rsidP="00E6644D">
          <w:pPr>
            <w:spacing w:before="20" w:after="20"/>
          </w:pPr>
          <w:r>
            <w:rPr>
              <w:noProof/>
            </w:rPr>
            <w:drawing>
              <wp:inline distT="0" distB="0" distL="0" distR="0" wp14:anchorId="67643010" wp14:editId="5DFEBC57">
                <wp:extent cx="1431925" cy="673100"/>
                <wp:effectExtent l="0" t="0" r="0" b="0"/>
                <wp:docPr id="1"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7D13D857" w14:textId="10F4C98D" w:rsidR="001415BE" w:rsidRDefault="001415BE" w:rsidP="00E6644D">
          <w:pPr>
            <w:jc w:val="center"/>
          </w:pPr>
        </w:p>
      </w:tc>
      <w:tc>
        <w:tcPr>
          <w:tcW w:w="3941" w:type="dxa"/>
        </w:tcPr>
        <w:p w14:paraId="7D5F7C1C" w14:textId="77777777" w:rsidR="001415BE" w:rsidRDefault="001415BE" w:rsidP="00E6644D">
          <w:pPr>
            <w:pStyle w:val="NoSpacing"/>
            <w:jc w:val="right"/>
            <w:rPr>
              <w:rFonts w:ascii="Arial" w:hAnsi="Arial" w:cs="Arial"/>
              <w:sz w:val="19"/>
              <w:szCs w:val="19"/>
            </w:rPr>
          </w:pPr>
        </w:p>
        <w:p w14:paraId="53293DC6" w14:textId="77777777" w:rsidR="001415BE" w:rsidRDefault="001415BE" w:rsidP="00E6644D">
          <w:pPr>
            <w:pStyle w:val="NoSpacing"/>
            <w:jc w:val="right"/>
            <w:rPr>
              <w:rFonts w:ascii="Arial" w:hAnsi="Arial" w:cs="Arial"/>
              <w:sz w:val="19"/>
              <w:szCs w:val="19"/>
            </w:rPr>
          </w:pPr>
          <w:r>
            <w:rPr>
              <w:rFonts w:ascii="Arial" w:hAnsi="Arial" w:cs="Arial"/>
              <w:sz w:val="19"/>
              <w:szCs w:val="19"/>
            </w:rPr>
            <w:t>Trade Remedies Investigations Directorate</w:t>
          </w:r>
        </w:p>
        <w:p w14:paraId="7033BBA7" w14:textId="77777777" w:rsidR="001415BE" w:rsidRPr="00A747EF" w:rsidRDefault="004B38D4" w:rsidP="00E6644D">
          <w:pPr>
            <w:tabs>
              <w:tab w:val="left" w:pos="2133"/>
            </w:tabs>
            <w:spacing w:line="276" w:lineRule="auto"/>
            <w:ind w:left="7" w:firstLine="141"/>
          </w:pPr>
          <w:sdt>
            <w:sdtPr>
              <w:rPr>
                <w:rFonts w:ascii="Arial" w:hAnsi="Arial" w:cs="Arial"/>
                <w:b/>
                <w:color w:val="FF0000"/>
                <w:sz w:val="18"/>
                <w:shd w:val="clear" w:color="auto" w:fill="E6E6E6"/>
              </w:rPr>
              <w:id w:val="-1567870536"/>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Confidential</w:t>
          </w:r>
          <w:r w:rsidR="001415BE">
            <w:rPr>
              <w:rFonts w:ascii="Arial" w:hAnsi="Arial" w:cs="Arial"/>
              <w:color w:val="FF0000"/>
              <w:sz w:val="18"/>
            </w:rPr>
            <w:tab/>
          </w:r>
          <w:sdt>
            <w:sdtPr>
              <w:rPr>
                <w:rFonts w:ascii="Arial" w:hAnsi="Arial" w:cs="Arial"/>
                <w:b/>
                <w:color w:val="FF0000"/>
                <w:sz w:val="18"/>
                <w:shd w:val="clear" w:color="auto" w:fill="E6E6E6"/>
              </w:rPr>
              <w:id w:val="-1207259402"/>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Non-Confidential</w:t>
          </w:r>
        </w:p>
        <w:p w14:paraId="0BB2F6FF" w14:textId="77777777" w:rsidR="001415BE" w:rsidRPr="008F68F3" w:rsidRDefault="001415BE" w:rsidP="00E6644D">
          <w:pPr>
            <w:pStyle w:val="NoSpacing"/>
            <w:ind w:firstLine="148"/>
            <w:rPr>
              <w:rFonts w:ascii="Arial" w:hAnsi="Arial" w:cs="Arial"/>
              <w:color w:val="FF0000"/>
              <w:sz w:val="18"/>
            </w:rPr>
          </w:pPr>
        </w:p>
      </w:tc>
    </w:tr>
  </w:tbl>
  <w:p w14:paraId="3D461CE8" w14:textId="77777777" w:rsidR="001415BE" w:rsidRDefault="00141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87A3" w14:textId="77777777" w:rsidR="0019096A" w:rsidRDefault="001909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1415BE" w14:paraId="58EB8E24" w14:textId="77777777" w:rsidTr="085CC5C4">
      <w:tc>
        <w:tcPr>
          <w:tcW w:w="3119" w:type="dxa"/>
        </w:tcPr>
        <w:p w14:paraId="7463D7F7" w14:textId="27ED3B18" w:rsidR="001415BE" w:rsidRDefault="085CC5C4" w:rsidP="00E27FD7">
          <w:pPr>
            <w:spacing w:before="20" w:after="20"/>
          </w:pPr>
          <w:r>
            <w:rPr>
              <w:noProof/>
            </w:rPr>
            <w:drawing>
              <wp:inline distT="0" distB="0" distL="0" distR="0" wp14:anchorId="5300DB30" wp14:editId="388C7609">
                <wp:extent cx="1428571" cy="676190"/>
                <wp:effectExtent l="0" t="0" r="63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35611305" w14:textId="5703C32D" w:rsidR="001415BE" w:rsidRDefault="001415BE" w:rsidP="00E27FD7">
          <w:pPr>
            <w:jc w:val="center"/>
          </w:pPr>
        </w:p>
      </w:tc>
      <w:tc>
        <w:tcPr>
          <w:tcW w:w="3941" w:type="dxa"/>
          <w:vAlign w:val="center"/>
        </w:tcPr>
        <w:p w14:paraId="68237D0F" w14:textId="77777777" w:rsidR="001415BE" w:rsidRDefault="001415BE" w:rsidP="00E27FD7">
          <w:pPr>
            <w:pStyle w:val="NoSpacing"/>
            <w:jc w:val="right"/>
            <w:rPr>
              <w:rFonts w:ascii="Arial" w:hAnsi="Arial" w:cs="Arial"/>
              <w:sz w:val="19"/>
              <w:szCs w:val="19"/>
            </w:rPr>
          </w:pPr>
        </w:p>
        <w:p w14:paraId="348184E9" w14:textId="77777777" w:rsidR="001415BE" w:rsidRDefault="001415BE" w:rsidP="00E27FD7">
          <w:pPr>
            <w:pStyle w:val="NoSpacing"/>
            <w:jc w:val="right"/>
            <w:rPr>
              <w:rFonts w:ascii="Arial" w:hAnsi="Arial" w:cs="Arial"/>
              <w:sz w:val="19"/>
              <w:szCs w:val="19"/>
            </w:rPr>
          </w:pPr>
          <w:r>
            <w:rPr>
              <w:rFonts w:ascii="Arial" w:hAnsi="Arial" w:cs="Arial"/>
              <w:sz w:val="19"/>
              <w:szCs w:val="19"/>
            </w:rPr>
            <w:t>Trade Remedies Investigations Directorate</w:t>
          </w:r>
        </w:p>
        <w:p w14:paraId="67D4BE07" w14:textId="77777777" w:rsidR="001415BE" w:rsidRPr="00A747EF" w:rsidRDefault="004B38D4" w:rsidP="00E27FD7">
          <w:pPr>
            <w:tabs>
              <w:tab w:val="left" w:pos="2133"/>
            </w:tabs>
            <w:spacing w:line="276" w:lineRule="auto"/>
            <w:ind w:left="7" w:firstLine="141"/>
          </w:pPr>
          <w:sdt>
            <w:sdtPr>
              <w:rPr>
                <w:rFonts w:ascii="Arial" w:hAnsi="Arial" w:cs="Arial"/>
                <w:b/>
                <w:color w:val="FF0000"/>
                <w:sz w:val="18"/>
                <w:shd w:val="clear" w:color="auto" w:fill="E6E6E6"/>
              </w:rPr>
              <w:id w:val="490372719"/>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Confidential</w:t>
          </w:r>
          <w:r w:rsidR="001415BE">
            <w:rPr>
              <w:rFonts w:ascii="Arial" w:hAnsi="Arial" w:cs="Arial"/>
              <w:color w:val="FF0000"/>
              <w:sz w:val="18"/>
            </w:rPr>
            <w:tab/>
          </w:r>
          <w:sdt>
            <w:sdtPr>
              <w:rPr>
                <w:rFonts w:ascii="Arial" w:hAnsi="Arial" w:cs="Arial"/>
                <w:b/>
                <w:color w:val="FF0000"/>
                <w:sz w:val="18"/>
                <w:shd w:val="clear" w:color="auto" w:fill="E6E6E6"/>
              </w:rPr>
              <w:id w:val="-765761676"/>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Non-Confidential</w:t>
          </w:r>
        </w:p>
        <w:p w14:paraId="678AF526" w14:textId="77777777" w:rsidR="001415BE" w:rsidRPr="008F68F3" w:rsidRDefault="001415BE" w:rsidP="00E27FD7">
          <w:pPr>
            <w:pStyle w:val="NoSpacing"/>
            <w:ind w:firstLine="148"/>
            <w:rPr>
              <w:rFonts w:ascii="Arial" w:hAnsi="Arial" w:cs="Arial"/>
              <w:color w:val="FF0000"/>
              <w:sz w:val="18"/>
            </w:rPr>
          </w:pPr>
        </w:p>
      </w:tc>
    </w:tr>
  </w:tbl>
  <w:p w14:paraId="5FB8E506" w14:textId="77777777" w:rsidR="001415BE" w:rsidRDefault="001415BE" w:rsidP="00EF1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1415BE" w14:paraId="49C325A1" w14:textId="77777777" w:rsidTr="085CC5C4">
      <w:tc>
        <w:tcPr>
          <w:tcW w:w="3119" w:type="dxa"/>
        </w:tcPr>
        <w:p w14:paraId="6AC1B461" w14:textId="77777777" w:rsidR="001415BE" w:rsidRDefault="085CC5C4" w:rsidP="003A5BD9">
          <w:pPr>
            <w:spacing w:before="20" w:after="20"/>
          </w:pPr>
          <w:r>
            <w:rPr>
              <w:noProof/>
            </w:rPr>
            <w:drawing>
              <wp:inline distT="0" distB="0" distL="0" distR="0" wp14:anchorId="5E8766AE" wp14:editId="7CBD5596">
                <wp:extent cx="1428571" cy="676190"/>
                <wp:effectExtent l="0" t="0" r="635" b="0"/>
                <wp:docPr id="372252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2431ECB1" w14:textId="77777777" w:rsidR="001415BE" w:rsidRDefault="001415BE" w:rsidP="003A5BD9">
          <w:pPr>
            <w:jc w:val="center"/>
          </w:pPr>
          <w:r w:rsidRPr="009C3E23">
            <w:rPr>
              <w:rFonts w:ascii="Arial" w:hAnsi="Arial" w:cs="Arial"/>
              <w:b/>
              <w:color w:val="FF0000"/>
              <w:sz w:val="28"/>
              <w:szCs w:val="28"/>
            </w:rPr>
            <w:t>OFFICIAL</w:t>
          </w:r>
        </w:p>
      </w:tc>
      <w:tc>
        <w:tcPr>
          <w:tcW w:w="3941" w:type="dxa"/>
          <w:vAlign w:val="center"/>
        </w:tcPr>
        <w:p w14:paraId="2A521B04" w14:textId="77777777" w:rsidR="001415BE" w:rsidRDefault="001415BE" w:rsidP="003A5BD9">
          <w:pPr>
            <w:pStyle w:val="NoSpacing"/>
            <w:jc w:val="right"/>
            <w:rPr>
              <w:rFonts w:ascii="Arial" w:hAnsi="Arial" w:cs="Arial"/>
              <w:sz w:val="19"/>
              <w:szCs w:val="19"/>
            </w:rPr>
          </w:pPr>
        </w:p>
        <w:p w14:paraId="2AE344B1" w14:textId="77777777" w:rsidR="001415BE" w:rsidRDefault="001415BE" w:rsidP="003A5BD9">
          <w:pPr>
            <w:pStyle w:val="NoSpacing"/>
            <w:jc w:val="right"/>
            <w:rPr>
              <w:rFonts w:ascii="Arial" w:hAnsi="Arial" w:cs="Arial"/>
              <w:sz w:val="19"/>
              <w:szCs w:val="19"/>
            </w:rPr>
          </w:pPr>
          <w:r>
            <w:rPr>
              <w:rFonts w:ascii="Arial" w:hAnsi="Arial" w:cs="Arial"/>
              <w:sz w:val="19"/>
              <w:szCs w:val="19"/>
            </w:rPr>
            <w:t>Trade Remedies Investigations Directorate</w:t>
          </w:r>
        </w:p>
        <w:p w14:paraId="6BCF04C7" w14:textId="77777777" w:rsidR="001415BE" w:rsidRPr="00A747EF" w:rsidRDefault="004B38D4" w:rsidP="003A5BD9">
          <w:pPr>
            <w:tabs>
              <w:tab w:val="left" w:pos="2133"/>
            </w:tabs>
            <w:spacing w:line="276" w:lineRule="auto"/>
            <w:ind w:left="7" w:firstLine="141"/>
          </w:pPr>
          <w:sdt>
            <w:sdtPr>
              <w:rPr>
                <w:rFonts w:ascii="Arial" w:hAnsi="Arial" w:cs="Arial"/>
                <w:b/>
                <w:color w:val="FF0000"/>
                <w:sz w:val="18"/>
                <w:shd w:val="clear" w:color="auto" w:fill="E6E6E6"/>
              </w:rPr>
              <w:id w:val="1853290184"/>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Confidential</w:t>
          </w:r>
          <w:r w:rsidR="001415BE">
            <w:rPr>
              <w:rFonts w:ascii="Arial" w:hAnsi="Arial" w:cs="Arial"/>
              <w:color w:val="FF0000"/>
              <w:sz w:val="18"/>
            </w:rPr>
            <w:tab/>
          </w:r>
          <w:sdt>
            <w:sdtPr>
              <w:rPr>
                <w:rFonts w:ascii="Arial" w:hAnsi="Arial" w:cs="Arial"/>
                <w:b/>
                <w:color w:val="FF0000"/>
                <w:sz w:val="18"/>
                <w:shd w:val="clear" w:color="auto" w:fill="E6E6E6"/>
              </w:rPr>
              <w:id w:val="-868987324"/>
              <w14:checkbox>
                <w14:checked w14:val="0"/>
                <w14:checkedState w14:val="2612" w14:font="MS Gothic"/>
                <w14:uncheckedState w14:val="2610" w14:font="MS Gothic"/>
              </w14:checkbox>
            </w:sdtPr>
            <w:sdtEndPr/>
            <w:sdtContent>
              <w:r w:rsidR="001415BE">
                <w:rPr>
                  <w:rFonts w:ascii="MS Gothic" w:eastAsia="MS Gothic" w:hAnsi="MS Gothic" w:cs="Arial" w:hint="eastAsia"/>
                  <w:b/>
                  <w:color w:val="FF0000"/>
                  <w:sz w:val="18"/>
                </w:rPr>
                <w:t>☐</w:t>
              </w:r>
            </w:sdtContent>
          </w:sdt>
          <w:r w:rsidR="001415BE" w:rsidRPr="006C63F0">
            <w:rPr>
              <w:rFonts w:ascii="Arial" w:hAnsi="Arial" w:cs="Arial"/>
              <w:color w:val="FF0000"/>
              <w:sz w:val="18"/>
            </w:rPr>
            <w:t xml:space="preserve"> Non-Confidential</w:t>
          </w:r>
        </w:p>
        <w:p w14:paraId="7FF73542" w14:textId="77777777" w:rsidR="001415BE" w:rsidRPr="008F68F3" w:rsidRDefault="001415BE" w:rsidP="003A5BD9">
          <w:pPr>
            <w:pStyle w:val="NoSpacing"/>
            <w:ind w:firstLine="148"/>
            <w:rPr>
              <w:rFonts w:ascii="Arial" w:hAnsi="Arial" w:cs="Arial"/>
              <w:color w:val="FF0000"/>
              <w:sz w:val="18"/>
            </w:rPr>
          </w:pPr>
        </w:p>
      </w:tc>
    </w:tr>
  </w:tbl>
  <w:p w14:paraId="7A2B2125" w14:textId="77777777" w:rsidR="001415BE" w:rsidRDefault="0014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E"/>
    <w:multiLevelType w:val="hybridMultilevel"/>
    <w:tmpl w:val="AF689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6011B"/>
    <w:multiLevelType w:val="hybridMultilevel"/>
    <w:tmpl w:val="C960E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7B76A9"/>
    <w:multiLevelType w:val="hybridMultilevel"/>
    <w:tmpl w:val="1088B46E"/>
    <w:lvl w:ilvl="0" w:tplc="49F81D3A">
      <w:start w:val="1"/>
      <w:numFmt w:val="decimal"/>
      <w:pStyle w:val="Format"/>
      <w:lvlText w:val="%1."/>
      <w:lvlJc w:val="left"/>
      <w:pPr>
        <w:ind w:left="3544" w:hanging="360"/>
      </w:pPr>
      <w:rPr>
        <w:rFonts w:hint="default"/>
        <w:color w:val="auto"/>
      </w:rPr>
    </w:lvl>
    <w:lvl w:ilvl="1" w:tplc="D6E23EBA">
      <w:numFmt w:val="bullet"/>
      <w:lvlText w:val="–"/>
      <w:lvlJc w:val="left"/>
      <w:pPr>
        <w:ind w:left="4264" w:hanging="360"/>
      </w:pPr>
      <w:rPr>
        <w:rFonts w:ascii="Arial" w:eastAsiaTheme="minorHAnsi" w:hAnsi="Arial" w:cs="Arial" w:hint="default"/>
      </w:rPr>
    </w:lvl>
    <w:lvl w:ilvl="2" w:tplc="F1366F62">
      <w:start w:val="1"/>
      <w:numFmt w:val="lowerRoman"/>
      <w:lvlText w:val="(%3)"/>
      <w:lvlJc w:val="left"/>
      <w:pPr>
        <w:ind w:left="5524" w:hanging="720"/>
      </w:pPr>
      <w:rPr>
        <w:rFonts w:hint="default"/>
      </w:rPr>
    </w:lvl>
    <w:lvl w:ilvl="3" w:tplc="0809000F" w:tentative="1">
      <w:start w:val="1"/>
      <w:numFmt w:val="decimal"/>
      <w:lvlText w:val="%4."/>
      <w:lvlJc w:val="left"/>
      <w:pPr>
        <w:ind w:left="5704" w:hanging="360"/>
      </w:pPr>
    </w:lvl>
    <w:lvl w:ilvl="4" w:tplc="08090019" w:tentative="1">
      <w:start w:val="1"/>
      <w:numFmt w:val="lowerLetter"/>
      <w:lvlText w:val="%5."/>
      <w:lvlJc w:val="left"/>
      <w:pPr>
        <w:ind w:left="6424" w:hanging="360"/>
      </w:pPr>
    </w:lvl>
    <w:lvl w:ilvl="5" w:tplc="0809001B" w:tentative="1">
      <w:start w:val="1"/>
      <w:numFmt w:val="lowerRoman"/>
      <w:lvlText w:val="%6."/>
      <w:lvlJc w:val="right"/>
      <w:pPr>
        <w:ind w:left="7144" w:hanging="180"/>
      </w:pPr>
    </w:lvl>
    <w:lvl w:ilvl="6" w:tplc="0809000F" w:tentative="1">
      <w:start w:val="1"/>
      <w:numFmt w:val="decimal"/>
      <w:lvlText w:val="%7."/>
      <w:lvlJc w:val="left"/>
      <w:pPr>
        <w:ind w:left="7864" w:hanging="360"/>
      </w:pPr>
    </w:lvl>
    <w:lvl w:ilvl="7" w:tplc="08090019" w:tentative="1">
      <w:start w:val="1"/>
      <w:numFmt w:val="lowerLetter"/>
      <w:lvlText w:val="%8."/>
      <w:lvlJc w:val="left"/>
      <w:pPr>
        <w:ind w:left="8584" w:hanging="360"/>
      </w:pPr>
    </w:lvl>
    <w:lvl w:ilvl="8" w:tplc="0809001B" w:tentative="1">
      <w:start w:val="1"/>
      <w:numFmt w:val="lowerRoman"/>
      <w:lvlText w:val="%9."/>
      <w:lvlJc w:val="right"/>
      <w:pPr>
        <w:ind w:left="9304" w:hanging="180"/>
      </w:pPr>
    </w:lvl>
  </w:abstractNum>
  <w:abstractNum w:abstractNumId="3" w15:restartNumberingAfterBreak="0">
    <w:nsid w:val="01804B7E"/>
    <w:multiLevelType w:val="hybridMultilevel"/>
    <w:tmpl w:val="D49E2D36"/>
    <w:lvl w:ilvl="0" w:tplc="F30E101E">
      <w:start w:val="1"/>
      <w:numFmt w:val="decimal"/>
      <w:lvlText w:val="%1."/>
      <w:lvlJc w:val="left"/>
      <w:pPr>
        <w:ind w:left="720" w:hanging="360"/>
      </w:pPr>
    </w:lvl>
    <w:lvl w:ilvl="1" w:tplc="AEC8DCC2">
      <w:start w:val="1"/>
      <w:numFmt w:val="lowerLetter"/>
      <w:lvlText w:val="%2."/>
      <w:lvlJc w:val="left"/>
      <w:pPr>
        <w:ind w:left="1440" w:hanging="360"/>
      </w:pPr>
    </w:lvl>
    <w:lvl w:ilvl="2" w:tplc="97922998">
      <w:start w:val="1"/>
      <w:numFmt w:val="lowerRoman"/>
      <w:lvlText w:val="%3."/>
      <w:lvlJc w:val="right"/>
      <w:pPr>
        <w:ind w:left="2160" w:hanging="180"/>
      </w:pPr>
    </w:lvl>
    <w:lvl w:ilvl="3" w:tplc="314231AC">
      <w:start w:val="1"/>
      <w:numFmt w:val="decimal"/>
      <w:lvlText w:val="%4."/>
      <w:lvlJc w:val="left"/>
      <w:pPr>
        <w:ind w:left="2880" w:hanging="360"/>
      </w:pPr>
    </w:lvl>
    <w:lvl w:ilvl="4" w:tplc="E4AC2CA8">
      <w:start w:val="1"/>
      <w:numFmt w:val="lowerLetter"/>
      <w:lvlText w:val="%5."/>
      <w:lvlJc w:val="left"/>
      <w:pPr>
        <w:ind w:left="3600" w:hanging="360"/>
      </w:pPr>
    </w:lvl>
    <w:lvl w:ilvl="5" w:tplc="B6A6AA82">
      <w:start w:val="1"/>
      <w:numFmt w:val="lowerRoman"/>
      <w:lvlText w:val="%6."/>
      <w:lvlJc w:val="right"/>
      <w:pPr>
        <w:ind w:left="4320" w:hanging="180"/>
      </w:pPr>
    </w:lvl>
    <w:lvl w:ilvl="6" w:tplc="EE90CDE6">
      <w:start w:val="1"/>
      <w:numFmt w:val="decimal"/>
      <w:lvlText w:val="%7."/>
      <w:lvlJc w:val="left"/>
      <w:pPr>
        <w:ind w:left="5040" w:hanging="360"/>
      </w:pPr>
    </w:lvl>
    <w:lvl w:ilvl="7" w:tplc="9FDC298A">
      <w:start w:val="1"/>
      <w:numFmt w:val="lowerLetter"/>
      <w:lvlText w:val="%8."/>
      <w:lvlJc w:val="left"/>
      <w:pPr>
        <w:ind w:left="5760" w:hanging="360"/>
      </w:pPr>
    </w:lvl>
    <w:lvl w:ilvl="8" w:tplc="02C81644">
      <w:start w:val="1"/>
      <w:numFmt w:val="lowerRoman"/>
      <w:lvlText w:val="%9."/>
      <w:lvlJc w:val="right"/>
      <w:pPr>
        <w:ind w:left="6480" w:hanging="180"/>
      </w:pPr>
    </w:lvl>
  </w:abstractNum>
  <w:abstractNum w:abstractNumId="4" w15:restartNumberingAfterBreak="0">
    <w:nsid w:val="021A4134"/>
    <w:multiLevelType w:val="hybridMultilevel"/>
    <w:tmpl w:val="3C1C59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846B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6" w15:restartNumberingAfterBreak="0">
    <w:nsid w:val="0321431C"/>
    <w:multiLevelType w:val="hybridMultilevel"/>
    <w:tmpl w:val="09D0C8D8"/>
    <w:lvl w:ilvl="0" w:tplc="A9EE9F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377ED"/>
    <w:multiLevelType w:val="hybridMultilevel"/>
    <w:tmpl w:val="099A9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A80666"/>
    <w:multiLevelType w:val="hybridMultilevel"/>
    <w:tmpl w:val="73DAF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2F3AB8"/>
    <w:multiLevelType w:val="hybridMultilevel"/>
    <w:tmpl w:val="406E3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CF006C5"/>
    <w:multiLevelType w:val="hybridMultilevel"/>
    <w:tmpl w:val="AB020D4E"/>
    <w:lvl w:ilvl="0" w:tplc="B6DEEAB0">
      <w:start w:val="1"/>
      <w:numFmt w:val="decimal"/>
      <w:lvlText w:val="%1."/>
      <w:lvlJc w:val="left"/>
      <w:pPr>
        <w:ind w:left="360" w:hanging="360"/>
      </w:pPr>
      <w:rPr>
        <w:rFonts w:ascii="Arial" w:hAnsi="Arial" w:cs="Arial" w:hint="default"/>
      </w:rPr>
    </w:lvl>
    <w:lvl w:ilvl="1" w:tplc="F560F16E">
      <w:start w:val="1"/>
      <w:numFmt w:val="lowerLetter"/>
      <w:lvlText w:val="%2."/>
      <w:lvlJc w:val="left"/>
      <w:pPr>
        <w:ind w:left="1080" w:hanging="360"/>
      </w:pPr>
    </w:lvl>
    <w:lvl w:ilvl="2" w:tplc="8E6894AA">
      <w:start w:val="1"/>
      <w:numFmt w:val="lowerRoman"/>
      <w:lvlText w:val="%3."/>
      <w:lvlJc w:val="right"/>
      <w:pPr>
        <w:ind w:left="1800" w:hanging="180"/>
      </w:pPr>
    </w:lvl>
    <w:lvl w:ilvl="3" w:tplc="AE56B534">
      <w:start w:val="1"/>
      <w:numFmt w:val="decimal"/>
      <w:lvlText w:val="%4."/>
      <w:lvlJc w:val="left"/>
      <w:pPr>
        <w:ind w:left="2520" w:hanging="360"/>
      </w:pPr>
    </w:lvl>
    <w:lvl w:ilvl="4" w:tplc="04DA6EC0">
      <w:start w:val="1"/>
      <w:numFmt w:val="lowerLetter"/>
      <w:lvlText w:val="%5."/>
      <w:lvlJc w:val="left"/>
      <w:pPr>
        <w:ind w:left="3240" w:hanging="360"/>
      </w:pPr>
    </w:lvl>
    <w:lvl w:ilvl="5" w:tplc="5936C8B0">
      <w:start w:val="1"/>
      <w:numFmt w:val="lowerRoman"/>
      <w:lvlText w:val="%6."/>
      <w:lvlJc w:val="right"/>
      <w:pPr>
        <w:ind w:left="3960" w:hanging="180"/>
      </w:pPr>
    </w:lvl>
    <w:lvl w:ilvl="6" w:tplc="8F02DBCA">
      <w:start w:val="1"/>
      <w:numFmt w:val="decimal"/>
      <w:lvlText w:val="%7."/>
      <w:lvlJc w:val="left"/>
      <w:pPr>
        <w:ind w:left="4680" w:hanging="360"/>
      </w:pPr>
    </w:lvl>
    <w:lvl w:ilvl="7" w:tplc="5F26D3E0">
      <w:start w:val="1"/>
      <w:numFmt w:val="lowerLetter"/>
      <w:lvlText w:val="%8."/>
      <w:lvlJc w:val="left"/>
      <w:pPr>
        <w:ind w:left="5400" w:hanging="360"/>
      </w:pPr>
    </w:lvl>
    <w:lvl w:ilvl="8" w:tplc="D92608DE">
      <w:start w:val="1"/>
      <w:numFmt w:val="lowerRoman"/>
      <w:lvlText w:val="%9."/>
      <w:lvlJc w:val="right"/>
      <w:pPr>
        <w:ind w:left="6120" w:hanging="180"/>
      </w:pPr>
    </w:lvl>
  </w:abstractNum>
  <w:abstractNum w:abstractNumId="11" w15:restartNumberingAfterBreak="0">
    <w:nsid w:val="0D9A7C74"/>
    <w:multiLevelType w:val="hybridMultilevel"/>
    <w:tmpl w:val="B472E810"/>
    <w:lvl w:ilvl="0" w:tplc="17789E5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DBC13C5"/>
    <w:multiLevelType w:val="hybridMultilevel"/>
    <w:tmpl w:val="5BB8F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F811F3"/>
    <w:multiLevelType w:val="hybridMultilevel"/>
    <w:tmpl w:val="85BE4836"/>
    <w:lvl w:ilvl="0" w:tplc="10B8CF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64073C"/>
    <w:multiLevelType w:val="hybridMultilevel"/>
    <w:tmpl w:val="FFFFFFFF"/>
    <w:lvl w:ilvl="0" w:tplc="8D3A8724">
      <w:start w:val="1"/>
      <w:numFmt w:val="decimal"/>
      <w:lvlText w:val="%1."/>
      <w:lvlJc w:val="left"/>
      <w:pPr>
        <w:ind w:left="720" w:hanging="360"/>
      </w:pPr>
    </w:lvl>
    <w:lvl w:ilvl="1" w:tplc="01546874">
      <w:start w:val="1"/>
      <w:numFmt w:val="lowerLetter"/>
      <w:lvlText w:val="%2."/>
      <w:lvlJc w:val="left"/>
      <w:pPr>
        <w:ind w:left="1440" w:hanging="360"/>
      </w:pPr>
    </w:lvl>
    <w:lvl w:ilvl="2" w:tplc="ADDEB856">
      <w:start w:val="1"/>
      <w:numFmt w:val="lowerRoman"/>
      <w:lvlText w:val="%3."/>
      <w:lvlJc w:val="right"/>
      <w:pPr>
        <w:ind w:left="2160" w:hanging="180"/>
      </w:pPr>
    </w:lvl>
    <w:lvl w:ilvl="3" w:tplc="7058763C">
      <w:start w:val="1"/>
      <w:numFmt w:val="decimal"/>
      <w:lvlText w:val="%4."/>
      <w:lvlJc w:val="left"/>
      <w:pPr>
        <w:ind w:left="2880" w:hanging="360"/>
      </w:pPr>
    </w:lvl>
    <w:lvl w:ilvl="4" w:tplc="4EDCE13C">
      <w:start w:val="1"/>
      <w:numFmt w:val="lowerLetter"/>
      <w:lvlText w:val="%5."/>
      <w:lvlJc w:val="left"/>
      <w:pPr>
        <w:ind w:left="3600" w:hanging="360"/>
      </w:pPr>
    </w:lvl>
    <w:lvl w:ilvl="5" w:tplc="60180F94">
      <w:start w:val="1"/>
      <w:numFmt w:val="lowerRoman"/>
      <w:lvlText w:val="%6."/>
      <w:lvlJc w:val="right"/>
      <w:pPr>
        <w:ind w:left="4320" w:hanging="180"/>
      </w:pPr>
    </w:lvl>
    <w:lvl w:ilvl="6" w:tplc="21507BD0">
      <w:start w:val="1"/>
      <w:numFmt w:val="decimal"/>
      <w:lvlText w:val="%7."/>
      <w:lvlJc w:val="left"/>
      <w:pPr>
        <w:ind w:left="5040" w:hanging="360"/>
      </w:pPr>
    </w:lvl>
    <w:lvl w:ilvl="7" w:tplc="5F6C4A6A">
      <w:start w:val="1"/>
      <w:numFmt w:val="lowerLetter"/>
      <w:lvlText w:val="%8."/>
      <w:lvlJc w:val="left"/>
      <w:pPr>
        <w:ind w:left="5760" w:hanging="360"/>
      </w:pPr>
    </w:lvl>
    <w:lvl w:ilvl="8" w:tplc="22B6019A">
      <w:start w:val="1"/>
      <w:numFmt w:val="lowerRoman"/>
      <w:lvlText w:val="%9."/>
      <w:lvlJc w:val="right"/>
      <w:pPr>
        <w:ind w:left="6480" w:hanging="180"/>
      </w:pPr>
    </w:lvl>
  </w:abstractNum>
  <w:abstractNum w:abstractNumId="15" w15:restartNumberingAfterBreak="0">
    <w:nsid w:val="13E44EAA"/>
    <w:multiLevelType w:val="hybridMultilevel"/>
    <w:tmpl w:val="497EF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332F85"/>
    <w:multiLevelType w:val="hybridMultilevel"/>
    <w:tmpl w:val="625A6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D673A8"/>
    <w:multiLevelType w:val="hybridMultilevel"/>
    <w:tmpl w:val="6BA072BA"/>
    <w:lvl w:ilvl="0" w:tplc="2378F5FA">
      <w:start w:val="1"/>
      <w:numFmt w:val="decimal"/>
      <w:lvlText w:val="%1."/>
      <w:lvlJc w:val="left"/>
      <w:pPr>
        <w:ind w:left="360" w:hanging="360"/>
      </w:pPr>
    </w:lvl>
    <w:lvl w:ilvl="1" w:tplc="F822D008">
      <w:start w:val="1"/>
      <w:numFmt w:val="lowerLetter"/>
      <w:lvlText w:val="%2)"/>
      <w:lvlJc w:val="left"/>
      <w:pPr>
        <w:ind w:left="720" w:hanging="360"/>
      </w:pPr>
    </w:lvl>
    <w:lvl w:ilvl="2" w:tplc="7FEAA1EC">
      <w:start w:val="1"/>
      <w:numFmt w:val="lowerRoman"/>
      <w:lvlText w:val="%3)"/>
      <w:lvlJc w:val="left"/>
      <w:pPr>
        <w:ind w:left="1080" w:hanging="360"/>
      </w:pPr>
    </w:lvl>
    <w:lvl w:ilvl="3" w:tplc="8D206EFE">
      <w:start w:val="1"/>
      <w:numFmt w:val="decimal"/>
      <w:lvlText w:val="(%4)"/>
      <w:lvlJc w:val="left"/>
      <w:pPr>
        <w:ind w:left="1440" w:hanging="360"/>
      </w:pPr>
    </w:lvl>
    <w:lvl w:ilvl="4" w:tplc="8F0AF31C">
      <w:start w:val="1"/>
      <w:numFmt w:val="lowerLetter"/>
      <w:lvlText w:val="(%5)"/>
      <w:lvlJc w:val="left"/>
      <w:pPr>
        <w:ind w:left="1800" w:hanging="360"/>
      </w:pPr>
    </w:lvl>
    <w:lvl w:ilvl="5" w:tplc="1D3A9984">
      <w:start w:val="1"/>
      <w:numFmt w:val="lowerRoman"/>
      <w:lvlText w:val="(%6)"/>
      <w:lvlJc w:val="left"/>
      <w:pPr>
        <w:ind w:left="2160" w:hanging="360"/>
      </w:pPr>
    </w:lvl>
    <w:lvl w:ilvl="6" w:tplc="E1AE6FF0">
      <w:start w:val="1"/>
      <w:numFmt w:val="decimal"/>
      <w:lvlText w:val="%7."/>
      <w:lvlJc w:val="left"/>
      <w:pPr>
        <w:ind w:left="2520" w:hanging="360"/>
      </w:pPr>
    </w:lvl>
    <w:lvl w:ilvl="7" w:tplc="C8C4C58C">
      <w:start w:val="1"/>
      <w:numFmt w:val="lowerLetter"/>
      <w:lvlText w:val="%8."/>
      <w:lvlJc w:val="left"/>
      <w:pPr>
        <w:ind w:left="2880" w:hanging="360"/>
      </w:pPr>
    </w:lvl>
    <w:lvl w:ilvl="8" w:tplc="210C1012">
      <w:start w:val="1"/>
      <w:numFmt w:val="lowerRoman"/>
      <w:lvlText w:val="%9."/>
      <w:lvlJc w:val="left"/>
      <w:pPr>
        <w:ind w:left="3240" w:hanging="360"/>
      </w:pPr>
    </w:lvl>
  </w:abstractNum>
  <w:abstractNum w:abstractNumId="18" w15:restartNumberingAfterBreak="0">
    <w:nsid w:val="170C4A6B"/>
    <w:multiLevelType w:val="hybridMultilevel"/>
    <w:tmpl w:val="FFFFFFFF"/>
    <w:lvl w:ilvl="0" w:tplc="540E2F18">
      <w:start w:val="1"/>
      <w:numFmt w:val="bullet"/>
      <w:lvlText w:val=""/>
      <w:lvlJc w:val="left"/>
      <w:pPr>
        <w:ind w:left="720" w:hanging="360"/>
      </w:pPr>
      <w:rPr>
        <w:rFonts w:ascii="Symbol" w:hAnsi="Symbol" w:hint="default"/>
      </w:rPr>
    </w:lvl>
    <w:lvl w:ilvl="1" w:tplc="F87EB5A6">
      <w:start w:val="1"/>
      <w:numFmt w:val="bullet"/>
      <w:lvlText w:val="o"/>
      <w:lvlJc w:val="left"/>
      <w:pPr>
        <w:ind w:left="1440" w:hanging="360"/>
      </w:pPr>
      <w:rPr>
        <w:rFonts w:ascii="Courier New" w:hAnsi="Courier New" w:hint="default"/>
      </w:rPr>
    </w:lvl>
    <w:lvl w:ilvl="2" w:tplc="553AF382">
      <w:start w:val="1"/>
      <w:numFmt w:val="bullet"/>
      <w:lvlText w:val=""/>
      <w:lvlJc w:val="left"/>
      <w:pPr>
        <w:ind w:left="2160" w:hanging="360"/>
      </w:pPr>
      <w:rPr>
        <w:rFonts w:ascii="Wingdings" w:hAnsi="Wingdings" w:hint="default"/>
      </w:rPr>
    </w:lvl>
    <w:lvl w:ilvl="3" w:tplc="43C434C8">
      <w:start w:val="1"/>
      <w:numFmt w:val="bullet"/>
      <w:lvlText w:val=""/>
      <w:lvlJc w:val="left"/>
      <w:pPr>
        <w:ind w:left="2880" w:hanging="360"/>
      </w:pPr>
      <w:rPr>
        <w:rFonts w:ascii="Symbol" w:hAnsi="Symbol" w:hint="default"/>
      </w:rPr>
    </w:lvl>
    <w:lvl w:ilvl="4" w:tplc="61289B1C">
      <w:start w:val="1"/>
      <w:numFmt w:val="bullet"/>
      <w:lvlText w:val="o"/>
      <w:lvlJc w:val="left"/>
      <w:pPr>
        <w:ind w:left="3600" w:hanging="360"/>
      </w:pPr>
      <w:rPr>
        <w:rFonts w:ascii="Courier New" w:hAnsi="Courier New" w:hint="default"/>
      </w:rPr>
    </w:lvl>
    <w:lvl w:ilvl="5" w:tplc="EC5650DA">
      <w:start w:val="1"/>
      <w:numFmt w:val="bullet"/>
      <w:lvlText w:val=""/>
      <w:lvlJc w:val="left"/>
      <w:pPr>
        <w:ind w:left="4320" w:hanging="360"/>
      </w:pPr>
      <w:rPr>
        <w:rFonts w:ascii="Wingdings" w:hAnsi="Wingdings" w:hint="default"/>
      </w:rPr>
    </w:lvl>
    <w:lvl w:ilvl="6" w:tplc="3DF43328">
      <w:start w:val="1"/>
      <w:numFmt w:val="bullet"/>
      <w:lvlText w:val=""/>
      <w:lvlJc w:val="left"/>
      <w:pPr>
        <w:ind w:left="5040" w:hanging="360"/>
      </w:pPr>
      <w:rPr>
        <w:rFonts w:ascii="Symbol" w:hAnsi="Symbol" w:hint="default"/>
      </w:rPr>
    </w:lvl>
    <w:lvl w:ilvl="7" w:tplc="D8CCC404">
      <w:start w:val="1"/>
      <w:numFmt w:val="bullet"/>
      <w:lvlText w:val="o"/>
      <w:lvlJc w:val="left"/>
      <w:pPr>
        <w:ind w:left="5760" w:hanging="360"/>
      </w:pPr>
      <w:rPr>
        <w:rFonts w:ascii="Courier New" w:hAnsi="Courier New" w:hint="default"/>
      </w:rPr>
    </w:lvl>
    <w:lvl w:ilvl="8" w:tplc="50D4435C">
      <w:start w:val="1"/>
      <w:numFmt w:val="bullet"/>
      <w:lvlText w:val=""/>
      <w:lvlJc w:val="left"/>
      <w:pPr>
        <w:ind w:left="6480" w:hanging="360"/>
      </w:pPr>
      <w:rPr>
        <w:rFonts w:ascii="Wingdings" w:hAnsi="Wingdings" w:hint="default"/>
      </w:rPr>
    </w:lvl>
  </w:abstractNum>
  <w:abstractNum w:abstractNumId="19" w15:restartNumberingAfterBreak="0">
    <w:nsid w:val="180C2E70"/>
    <w:multiLevelType w:val="hybridMultilevel"/>
    <w:tmpl w:val="5EB4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0E7DAF"/>
    <w:multiLevelType w:val="hybridMultilevel"/>
    <w:tmpl w:val="7326E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074677"/>
    <w:multiLevelType w:val="hybridMultilevel"/>
    <w:tmpl w:val="23DE8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DCE2DDF"/>
    <w:multiLevelType w:val="hybridMultilevel"/>
    <w:tmpl w:val="EF3C8F7E"/>
    <w:lvl w:ilvl="0" w:tplc="E4BA68A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F87241E"/>
    <w:multiLevelType w:val="hybridMultilevel"/>
    <w:tmpl w:val="195C4B3E"/>
    <w:lvl w:ilvl="0" w:tplc="16F8A1B4">
      <w:start w:val="1"/>
      <w:numFmt w:val="decimal"/>
      <w:lvlText w:val="%1."/>
      <w:lvlJc w:val="left"/>
      <w:pPr>
        <w:ind w:left="360" w:hanging="360"/>
      </w:pPr>
      <w:rPr>
        <w:rFonts w:eastAsia="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05D52B0"/>
    <w:multiLevelType w:val="hybridMultilevel"/>
    <w:tmpl w:val="661E2BD2"/>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0323FB"/>
    <w:multiLevelType w:val="hybridMultilevel"/>
    <w:tmpl w:val="3E64E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2F0F09"/>
    <w:multiLevelType w:val="hybridMultilevel"/>
    <w:tmpl w:val="91DAC55C"/>
    <w:lvl w:ilvl="0" w:tplc="CD781388">
      <w:start w:val="1"/>
      <w:numFmt w:val="decimal"/>
      <w:pStyle w:val="Style1"/>
      <w:lvlText w:val="%1."/>
      <w:lvlJc w:val="left"/>
      <w:pPr>
        <w:tabs>
          <w:tab w:val="num" w:pos="644"/>
        </w:tabs>
        <w:ind w:left="644" w:hanging="360"/>
      </w:pPr>
      <w:rPr>
        <w:rFonts w:hint="default"/>
      </w:rPr>
    </w:lvl>
    <w:lvl w:ilvl="1" w:tplc="B23A1312">
      <w:start w:val="1"/>
      <w:numFmt w:val="lowerLetter"/>
      <w:lvlText w:val="%2."/>
      <w:lvlJc w:val="left"/>
      <w:pPr>
        <w:ind w:left="2138" w:hanging="360"/>
      </w:pPr>
    </w:lvl>
    <w:lvl w:ilvl="2" w:tplc="D7708820" w:tentative="1">
      <w:start w:val="1"/>
      <w:numFmt w:val="lowerRoman"/>
      <w:lvlText w:val="%3."/>
      <w:lvlJc w:val="right"/>
      <w:pPr>
        <w:ind w:left="2858" w:hanging="180"/>
      </w:pPr>
    </w:lvl>
    <w:lvl w:ilvl="3" w:tplc="A9F80366" w:tentative="1">
      <w:start w:val="1"/>
      <w:numFmt w:val="decimal"/>
      <w:lvlText w:val="%4."/>
      <w:lvlJc w:val="left"/>
      <w:pPr>
        <w:ind w:left="3578" w:hanging="360"/>
      </w:pPr>
    </w:lvl>
    <w:lvl w:ilvl="4" w:tplc="B150E038" w:tentative="1">
      <w:start w:val="1"/>
      <w:numFmt w:val="lowerLetter"/>
      <w:lvlText w:val="%5."/>
      <w:lvlJc w:val="left"/>
      <w:pPr>
        <w:ind w:left="4298" w:hanging="360"/>
      </w:pPr>
    </w:lvl>
    <w:lvl w:ilvl="5" w:tplc="786EA0D6" w:tentative="1">
      <w:start w:val="1"/>
      <w:numFmt w:val="lowerRoman"/>
      <w:lvlText w:val="%6."/>
      <w:lvlJc w:val="right"/>
      <w:pPr>
        <w:ind w:left="5018" w:hanging="180"/>
      </w:pPr>
    </w:lvl>
    <w:lvl w:ilvl="6" w:tplc="D228F8B4" w:tentative="1">
      <w:start w:val="1"/>
      <w:numFmt w:val="decimal"/>
      <w:lvlText w:val="%7."/>
      <w:lvlJc w:val="left"/>
      <w:pPr>
        <w:ind w:left="5738" w:hanging="360"/>
      </w:pPr>
    </w:lvl>
    <w:lvl w:ilvl="7" w:tplc="9F8643EA" w:tentative="1">
      <w:start w:val="1"/>
      <w:numFmt w:val="lowerLetter"/>
      <w:lvlText w:val="%8."/>
      <w:lvlJc w:val="left"/>
      <w:pPr>
        <w:ind w:left="6458" w:hanging="360"/>
      </w:pPr>
    </w:lvl>
    <w:lvl w:ilvl="8" w:tplc="FE5E0750" w:tentative="1">
      <w:start w:val="1"/>
      <w:numFmt w:val="lowerRoman"/>
      <w:lvlText w:val="%9."/>
      <w:lvlJc w:val="right"/>
      <w:pPr>
        <w:ind w:left="7178" w:hanging="180"/>
      </w:pPr>
    </w:lvl>
  </w:abstractNum>
  <w:abstractNum w:abstractNumId="27" w15:restartNumberingAfterBreak="0">
    <w:nsid w:val="22B77A36"/>
    <w:multiLevelType w:val="hybridMultilevel"/>
    <w:tmpl w:val="6EE0E314"/>
    <w:lvl w:ilvl="0" w:tplc="29843610">
      <w:start w:val="1"/>
      <w:numFmt w:val="bullet"/>
      <w:lvlText w:val=""/>
      <w:lvlJc w:val="left"/>
      <w:pPr>
        <w:ind w:left="720" w:hanging="360"/>
      </w:pPr>
      <w:rPr>
        <w:rFonts w:ascii="Symbol" w:hAnsi="Symbol" w:hint="default"/>
      </w:rPr>
    </w:lvl>
    <w:lvl w:ilvl="1" w:tplc="924CEA9E">
      <w:start w:val="1"/>
      <w:numFmt w:val="bullet"/>
      <w:lvlText w:val="o"/>
      <w:lvlJc w:val="left"/>
      <w:pPr>
        <w:ind w:left="1440" w:hanging="360"/>
      </w:pPr>
      <w:rPr>
        <w:rFonts w:ascii="Courier New" w:hAnsi="Courier New" w:hint="default"/>
      </w:rPr>
    </w:lvl>
    <w:lvl w:ilvl="2" w:tplc="5554E45C">
      <w:start w:val="1"/>
      <w:numFmt w:val="bullet"/>
      <w:lvlText w:val=""/>
      <w:lvlJc w:val="left"/>
      <w:pPr>
        <w:ind w:left="2160" w:hanging="360"/>
      </w:pPr>
      <w:rPr>
        <w:rFonts w:ascii="Wingdings" w:hAnsi="Wingdings" w:hint="default"/>
      </w:rPr>
    </w:lvl>
    <w:lvl w:ilvl="3" w:tplc="622A5CF0">
      <w:start w:val="1"/>
      <w:numFmt w:val="bullet"/>
      <w:lvlText w:val=""/>
      <w:lvlJc w:val="left"/>
      <w:pPr>
        <w:ind w:left="2880" w:hanging="360"/>
      </w:pPr>
      <w:rPr>
        <w:rFonts w:ascii="Symbol" w:hAnsi="Symbol" w:hint="default"/>
      </w:rPr>
    </w:lvl>
    <w:lvl w:ilvl="4" w:tplc="E91EE506">
      <w:start w:val="1"/>
      <w:numFmt w:val="bullet"/>
      <w:lvlText w:val="o"/>
      <w:lvlJc w:val="left"/>
      <w:pPr>
        <w:ind w:left="3600" w:hanging="360"/>
      </w:pPr>
      <w:rPr>
        <w:rFonts w:ascii="Courier New" w:hAnsi="Courier New" w:hint="default"/>
      </w:rPr>
    </w:lvl>
    <w:lvl w:ilvl="5" w:tplc="DE4A40CE">
      <w:start w:val="1"/>
      <w:numFmt w:val="bullet"/>
      <w:lvlText w:val=""/>
      <w:lvlJc w:val="left"/>
      <w:pPr>
        <w:ind w:left="4320" w:hanging="360"/>
      </w:pPr>
      <w:rPr>
        <w:rFonts w:ascii="Wingdings" w:hAnsi="Wingdings" w:hint="default"/>
      </w:rPr>
    </w:lvl>
    <w:lvl w:ilvl="6" w:tplc="9B0229DC">
      <w:start w:val="1"/>
      <w:numFmt w:val="bullet"/>
      <w:lvlText w:val=""/>
      <w:lvlJc w:val="left"/>
      <w:pPr>
        <w:ind w:left="5040" w:hanging="360"/>
      </w:pPr>
      <w:rPr>
        <w:rFonts w:ascii="Symbol" w:hAnsi="Symbol" w:hint="default"/>
      </w:rPr>
    </w:lvl>
    <w:lvl w:ilvl="7" w:tplc="340E44CC">
      <w:start w:val="1"/>
      <w:numFmt w:val="bullet"/>
      <w:lvlText w:val="o"/>
      <w:lvlJc w:val="left"/>
      <w:pPr>
        <w:ind w:left="5760" w:hanging="360"/>
      </w:pPr>
      <w:rPr>
        <w:rFonts w:ascii="Courier New" w:hAnsi="Courier New" w:hint="default"/>
      </w:rPr>
    </w:lvl>
    <w:lvl w:ilvl="8" w:tplc="B28EA41A">
      <w:start w:val="1"/>
      <w:numFmt w:val="bullet"/>
      <w:lvlText w:val=""/>
      <w:lvlJc w:val="left"/>
      <w:pPr>
        <w:ind w:left="6480" w:hanging="360"/>
      </w:pPr>
      <w:rPr>
        <w:rFonts w:ascii="Wingdings" w:hAnsi="Wingdings" w:hint="default"/>
      </w:rPr>
    </w:lvl>
  </w:abstractNum>
  <w:abstractNum w:abstractNumId="28" w15:restartNumberingAfterBreak="0">
    <w:nsid w:val="22DF0086"/>
    <w:multiLevelType w:val="hybridMultilevel"/>
    <w:tmpl w:val="91D87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B91D37"/>
    <w:multiLevelType w:val="hybridMultilevel"/>
    <w:tmpl w:val="E9DE7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4185423"/>
    <w:multiLevelType w:val="hybridMultilevel"/>
    <w:tmpl w:val="15C0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D94263"/>
    <w:multiLevelType w:val="hybridMultilevel"/>
    <w:tmpl w:val="1BBE94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AA12D87"/>
    <w:multiLevelType w:val="hybridMultilevel"/>
    <w:tmpl w:val="B9906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DE02E4"/>
    <w:multiLevelType w:val="hybridMultilevel"/>
    <w:tmpl w:val="2E1C393C"/>
    <w:lvl w:ilvl="0" w:tplc="080AC446">
      <w:start w:val="1"/>
      <w:numFmt w:val="decimal"/>
      <w:lvlText w:val="%1."/>
      <w:lvlJc w:val="left"/>
      <w:pPr>
        <w:ind w:left="360" w:hanging="360"/>
      </w:pPr>
      <w:rPr>
        <w:rFonts w:ascii="Arial" w:hAnsi="Arial" w:cs="Arial" w:hint="default"/>
      </w:rPr>
    </w:lvl>
    <w:lvl w:ilvl="1" w:tplc="E656F782">
      <w:start w:val="1"/>
      <w:numFmt w:val="lowerLetter"/>
      <w:lvlText w:val="%2."/>
      <w:lvlJc w:val="left"/>
      <w:pPr>
        <w:ind w:left="1080" w:hanging="360"/>
      </w:p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34" w15:restartNumberingAfterBreak="0">
    <w:nsid w:val="2D1B15A9"/>
    <w:multiLevelType w:val="hybridMultilevel"/>
    <w:tmpl w:val="FFFFFFFF"/>
    <w:lvl w:ilvl="0" w:tplc="33209C1E">
      <w:start w:val="1"/>
      <w:numFmt w:val="decimal"/>
      <w:lvlText w:val="%1."/>
      <w:lvlJc w:val="left"/>
      <w:pPr>
        <w:ind w:left="720" w:hanging="360"/>
      </w:pPr>
    </w:lvl>
    <w:lvl w:ilvl="1" w:tplc="A21C83B0">
      <w:start w:val="1"/>
      <w:numFmt w:val="lowerLetter"/>
      <w:lvlText w:val="%2."/>
      <w:lvlJc w:val="left"/>
      <w:pPr>
        <w:ind w:left="1440" w:hanging="360"/>
      </w:pPr>
    </w:lvl>
    <w:lvl w:ilvl="2" w:tplc="9BFECD9C">
      <w:start w:val="1"/>
      <w:numFmt w:val="lowerRoman"/>
      <w:lvlText w:val="%3."/>
      <w:lvlJc w:val="right"/>
      <w:pPr>
        <w:ind w:left="2160" w:hanging="180"/>
      </w:pPr>
    </w:lvl>
    <w:lvl w:ilvl="3" w:tplc="709C879C">
      <w:start w:val="1"/>
      <w:numFmt w:val="decimal"/>
      <w:lvlText w:val="%4."/>
      <w:lvlJc w:val="left"/>
      <w:pPr>
        <w:ind w:left="2880" w:hanging="360"/>
      </w:pPr>
    </w:lvl>
    <w:lvl w:ilvl="4" w:tplc="D6E232B4">
      <w:start w:val="1"/>
      <w:numFmt w:val="lowerLetter"/>
      <w:lvlText w:val="%5."/>
      <w:lvlJc w:val="left"/>
      <w:pPr>
        <w:ind w:left="3600" w:hanging="360"/>
      </w:pPr>
    </w:lvl>
    <w:lvl w:ilvl="5" w:tplc="AFDCFE7E">
      <w:start w:val="1"/>
      <w:numFmt w:val="lowerRoman"/>
      <w:lvlText w:val="%6."/>
      <w:lvlJc w:val="right"/>
      <w:pPr>
        <w:ind w:left="4320" w:hanging="180"/>
      </w:pPr>
    </w:lvl>
    <w:lvl w:ilvl="6" w:tplc="EBEEABCE">
      <w:start w:val="1"/>
      <w:numFmt w:val="decimal"/>
      <w:lvlText w:val="%7."/>
      <w:lvlJc w:val="left"/>
      <w:pPr>
        <w:ind w:left="5040" w:hanging="360"/>
      </w:pPr>
    </w:lvl>
    <w:lvl w:ilvl="7" w:tplc="B2EC7E62">
      <w:start w:val="1"/>
      <w:numFmt w:val="lowerLetter"/>
      <w:lvlText w:val="%8."/>
      <w:lvlJc w:val="left"/>
      <w:pPr>
        <w:ind w:left="5760" w:hanging="360"/>
      </w:pPr>
    </w:lvl>
    <w:lvl w:ilvl="8" w:tplc="FEC696F2">
      <w:start w:val="1"/>
      <w:numFmt w:val="lowerRoman"/>
      <w:lvlText w:val="%9."/>
      <w:lvlJc w:val="right"/>
      <w:pPr>
        <w:ind w:left="6480" w:hanging="180"/>
      </w:pPr>
    </w:lvl>
  </w:abstractNum>
  <w:abstractNum w:abstractNumId="35" w15:restartNumberingAfterBreak="0">
    <w:nsid w:val="2DBD770C"/>
    <w:multiLevelType w:val="hybridMultilevel"/>
    <w:tmpl w:val="FFFFFFFF"/>
    <w:lvl w:ilvl="0" w:tplc="1C369F90">
      <w:start w:val="1"/>
      <w:numFmt w:val="decimal"/>
      <w:lvlText w:val="%1."/>
      <w:lvlJc w:val="left"/>
      <w:pPr>
        <w:ind w:left="72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36" w15:restartNumberingAfterBreak="0">
    <w:nsid w:val="30125C59"/>
    <w:multiLevelType w:val="hybridMultilevel"/>
    <w:tmpl w:val="0C7EB044"/>
    <w:lvl w:ilvl="0" w:tplc="23B89A5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01668FD"/>
    <w:multiLevelType w:val="hybridMultilevel"/>
    <w:tmpl w:val="5B18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B713A2"/>
    <w:multiLevelType w:val="hybridMultilevel"/>
    <w:tmpl w:val="CACEF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211708E"/>
    <w:multiLevelType w:val="hybridMultilevel"/>
    <w:tmpl w:val="8D76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AA6FCA"/>
    <w:multiLevelType w:val="hybridMultilevel"/>
    <w:tmpl w:val="EBD28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hint="default"/>
      </w:rPr>
    </w:lvl>
    <w:lvl w:ilvl="8" w:tplc="B938382A">
      <w:start w:val="1"/>
      <w:numFmt w:val="bullet"/>
      <w:lvlText w:val=""/>
      <w:lvlJc w:val="left"/>
      <w:pPr>
        <w:ind w:left="6120" w:hanging="360"/>
      </w:pPr>
      <w:rPr>
        <w:rFonts w:ascii="Wingdings" w:hAnsi="Wingdings" w:hint="default"/>
      </w:rPr>
    </w:lvl>
  </w:abstractNum>
  <w:abstractNum w:abstractNumId="42" w15:restartNumberingAfterBreak="0">
    <w:nsid w:val="33213CC5"/>
    <w:multiLevelType w:val="hybridMultilevel"/>
    <w:tmpl w:val="0A5CB5E8"/>
    <w:lvl w:ilvl="0" w:tplc="3E942674">
      <w:start w:val="1"/>
      <w:numFmt w:val="decimal"/>
      <w:lvlText w:val="%1."/>
      <w:lvlJc w:val="left"/>
      <w:pPr>
        <w:tabs>
          <w:tab w:val="num" w:pos="360"/>
        </w:tabs>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8B3592"/>
    <w:multiLevelType w:val="hybridMultilevel"/>
    <w:tmpl w:val="7D583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7544258"/>
    <w:multiLevelType w:val="hybridMultilevel"/>
    <w:tmpl w:val="EB2C8D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967BDA"/>
    <w:multiLevelType w:val="hybridMultilevel"/>
    <w:tmpl w:val="4E4C1FF2"/>
    <w:lvl w:ilvl="0" w:tplc="08090001">
      <w:start w:val="1"/>
      <w:numFmt w:val="bullet"/>
      <w:lvlText w:val=""/>
      <w:lvlJc w:val="left"/>
      <w:pPr>
        <w:ind w:left="1080" w:hanging="360"/>
      </w:pPr>
      <w:rPr>
        <w:rFonts w:ascii="Symbol" w:hAnsi="Symbol" w:hint="default"/>
      </w:rPr>
    </w:lvl>
    <w:lvl w:ilvl="1" w:tplc="E656F782">
      <w:start w:val="1"/>
      <w:numFmt w:val="lowerLetter"/>
      <w:lvlText w:val="%2."/>
      <w:lvlJc w:val="left"/>
      <w:pPr>
        <w:ind w:left="1800" w:hanging="360"/>
      </w:pPr>
    </w:lvl>
    <w:lvl w:ilvl="2" w:tplc="CBE81B34">
      <w:start w:val="1"/>
      <w:numFmt w:val="lowerRoman"/>
      <w:lvlText w:val="%3."/>
      <w:lvlJc w:val="right"/>
      <w:pPr>
        <w:ind w:left="2520" w:hanging="180"/>
      </w:pPr>
    </w:lvl>
    <w:lvl w:ilvl="3" w:tplc="E9C241A6">
      <w:start w:val="1"/>
      <w:numFmt w:val="decimal"/>
      <w:lvlText w:val="%4."/>
      <w:lvlJc w:val="left"/>
      <w:pPr>
        <w:ind w:left="3240" w:hanging="360"/>
      </w:pPr>
    </w:lvl>
    <w:lvl w:ilvl="4" w:tplc="C7A8323C">
      <w:start w:val="1"/>
      <w:numFmt w:val="lowerLetter"/>
      <w:lvlText w:val="%5."/>
      <w:lvlJc w:val="left"/>
      <w:pPr>
        <w:ind w:left="3960" w:hanging="360"/>
      </w:pPr>
    </w:lvl>
    <w:lvl w:ilvl="5" w:tplc="799CEC66">
      <w:start w:val="1"/>
      <w:numFmt w:val="lowerRoman"/>
      <w:lvlText w:val="%6."/>
      <w:lvlJc w:val="right"/>
      <w:pPr>
        <w:ind w:left="4680" w:hanging="180"/>
      </w:pPr>
    </w:lvl>
    <w:lvl w:ilvl="6" w:tplc="B4A6F892">
      <w:start w:val="1"/>
      <w:numFmt w:val="decimal"/>
      <w:lvlText w:val="%7."/>
      <w:lvlJc w:val="left"/>
      <w:pPr>
        <w:ind w:left="5400" w:hanging="360"/>
      </w:pPr>
    </w:lvl>
    <w:lvl w:ilvl="7" w:tplc="BAE68270">
      <w:start w:val="1"/>
      <w:numFmt w:val="lowerLetter"/>
      <w:lvlText w:val="%8."/>
      <w:lvlJc w:val="left"/>
      <w:pPr>
        <w:ind w:left="6120" w:hanging="360"/>
      </w:pPr>
    </w:lvl>
    <w:lvl w:ilvl="8" w:tplc="7E482582">
      <w:start w:val="1"/>
      <w:numFmt w:val="lowerRoman"/>
      <w:lvlText w:val="%9."/>
      <w:lvlJc w:val="right"/>
      <w:pPr>
        <w:ind w:left="6840" w:hanging="180"/>
      </w:pPr>
    </w:lvl>
  </w:abstractNum>
  <w:abstractNum w:abstractNumId="46" w15:restartNumberingAfterBreak="0">
    <w:nsid w:val="3B002E3A"/>
    <w:multiLevelType w:val="hybridMultilevel"/>
    <w:tmpl w:val="4784F1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D0766B7"/>
    <w:multiLevelType w:val="hybridMultilevel"/>
    <w:tmpl w:val="FFFFFFFF"/>
    <w:lvl w:ilvl="0" w:tplc="3F8AEB06">
      <w:start w:val="1"/>
      <w:numFmt w:val="decimal"/>
      <w:lvlText w:val="%1."/>
      <w:lvlJc w:val="left"/>
      <w:pPr>
        <w:ind w:left="360" w:hanging="360"/>
      </w:pPr>
    </w:lvl>
    <w:lvl w:ilvl="1" w:tplc="E656F782">
      <w:start w:val="1"/>
      <w:numFmt w:val="lowerLetter"/>
      <w:lvlText w:val="%2."/>
      <w:lvlJc w:val="left"/>
      <w:pPr>
        <w:ind w:left="1080" w:hanging="360"/>
      </w:p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48" w15:restartNumberingAfterBreak="0">
    <w:nsid w:val="3D151D88"/>
    <w:multiLevelType w:val="hybridMultilevel"/>
    <w:tmpl w:val="299473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D9675A9"/>
    <w:multiLevelType w:val="hybridMultilevel"/>
    <w:tmpl w:val="50C8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8F222D"/>
    <w:multiLevelType w:val="hybridMultilevel"/>
    <w:tmpl w:val="6DFCCD84"/>
    <w:lvl w:ilvl="0" w:tplc="C3EA91E0">
      <w:start w:val="1"/>
      <w:numFmt w:val="decimal"/>
      <w:lvlText w:val="%1."/>
      <w:lvlJc w:val="left"/>
      <w:pPr>
        <w:ind w:left="360" w:hanging="360"/>
      </w:pPr>
      <w:rPr>
        <w:b w:val="0"/>
      </w:rPr>
    </w:lvl>
    <w:lvl w:ilvl="1" w:tplc="A6CC5B78">
      <w:start w:val="1"/>
      <w:numFmt w:val="lowerLetter"/>
      <w:lvlText w:val="%2."/>
      <w:lvlJc w:val="left"/>
      <w:pPr>
        <w:ind w:left="1080" w:hanging="360"/>
      </w:pPr>
    </w:lvl>
    <w:lvl w:ilvl="2" w:tplc="A246F4A6">
      <w:start w:val="1"/>
      <w:numFmt w:val="lowerRoman"/>
      <w:lvlText w:val="%3."/>
      <w:lvlJc w:val="right"/>
      <w:pPr>
        <w:ind w:left="1800" w:hanging="180"/>
      </w:pPr>
    </w:lvl>
    <w:lvl w:ilvl="3" w:tplc="360AA3DC">
      <w:start w:val="1"/>
      <w:numFmt w:val="decimal"/>
      <w:lvlText w:val="%4."/>
      <w:lvlJc w:val="left"/>
      <w:pPr>
        <w:ind w:left="2520" w:hanging="360"/>
      </w:pPr>
    </w:lvl>
    <w:lvl w:ilvl="4" w:tplc="998E55AC">
      <w:start w:val="1"/>
      <w:numFmt w:val="lowerLetter"/>
      <w:lvlText w:val="%5."/>
      <w:lvlJc w:val="left"/>
      <w:pPr>
        <w:ind w:left="3240" w:hanging="360"/>
      </w:pPr>
    </w:lvl>
    <w:lvl w:ilvl="5" w:tplc="FB627542">
      <w:start w:val="1"/>
      <w:numFmt w:val="lowerRoman"/>
      <w:lvlText w:val="%6."/>
      <w:lvlJc w:val="right"/>
      <w:pPr>
        <w:ind w:left="3960" w:hanging="180"/>
      </w:pPr>
    </w:lvl>
    <w:lvl w:ilvl="6" w:tplc="F0F6D1C4">
      <w:start w:val="1"/>
      <w:numFmt w:val="decimal"/>
      <w:lvlText w:val="%7."/>
      <w:lvlJc w:val="left"/>
      <w:pPr>
        <w:ind w:left="4680" w:hanging="360"/>
      </w:pPr>
    </w:lvl>
    <w:lvl w:ilvl="7" w:tplc="0C08CD84">
      <w:start w:val="1"/>
      <w:numFmt w:val="lowerLetter"/>
      <w:lvlText w:val="%8."/>
      <w:lvlJc w:val="left"/>
      <w:pPr>
        <w:ind w:left="5400" w:hanging="360"/>
      </w:pPr>
    </w:lvl>
    <w:lvl w:ilvl="8" w:tplc="B8424B3A">
      <w:start w:val="1"/>
      <w:numFmt w:val="lowerRoman"/>
      <w:lvlText w:val="%9."/>
      <w:lvlJc w:val="right"/>
      <w:pPr>
        <w:ind w:left="6120" w:hanging="180"/>
      </w:pPr>
    </w:lvl>
  </w:abstractNum>
  <w:abstractNum w:abstractNumId="51" w15:restartNumberingAfterBreak="0">
    <w:nsid w:val="40134D6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52" w15:restartNumberingAfterBreak="0">
    <w:nsid w:val="412266C9"/>
    <w:multiLevelType w:val="hybridMultilevel"/>
    <w:tmpl w:val="E274F9D0"/>
    <w:lvl w:ilvl="0" w:tplc="3020A23A">
      <w:start w:val="1"/>
      <w:numFmt w:val="bullet"/>
      <w:lvlText w:val=""/>
      <w:lvlJc w:val="left"/>
      <w:pPr>
        <w:ind w:left="360" w:hanging="360"/>
      </w:pPr>
      <w:rPr>
        <w:rFonts w:ascii="Symbol" w:hAnsi="Symbol" w:hint="default"/>
      </w:rPr>
    </w:lvl>
    <w:lvl w:ilvl="1" w:tplc="1960B976">
      <w:start w:val="1"/>
      <w:numFmt w:val="bullet"/>
      <w:lvlText w:val="o"/>
      <w:lvlJc w:val="left"/>
      <w:pPr>
        <w:ind w:left="1080" w:hanging="360"/>
      </w:pPr>
      <w:rPr>
        <w:rFonts w:ascii="Courier New" w:hAnsi="Courier New" w:hint="default"/>
      </w:rPr>
    </w:lvl>
    <w:lvl w:ilvl="2" w:tplc="661824B8">
      <w:start w:val="1"/>
      <w:numFmt w:val="bullet"/>
      <w:lvlText w:val=""/>
      <w:lvlJc w:val="left"/>
      <w:pPr>
        <w:ind w:left="1800" w:hanging="360"/>
      </w:pPr>
      <w:rPr>
        <w:rFonts w:ascii="Wingdings" w:hAnsi="Wingdings" w:hint="default"/>
      </w:rPr>
    </w:lvl>
    <w:lvl w:ilvl="3" w:tplc="182CCEA0">
      <w:start w:val="1"/>
      <w:numFmt w:val="bullet"/>
      <w:lvlText w:val=""/>
      <w:lvlJc w:val="left"/>
      <w:pPr>
        <w:ind w:left="2520" w:hanging="360"/>
      </w:pPr>
      <w:rPr>
        <w:rFonts w:ascii="Symbol" w:hAnsi="Symbol" w:hint="default"/>
      </w:rPr>
    </w:lvl>
    <w:lvl w:ilvl="4" w:tplc="46523EC8">
      <w:start w:val="1"/>
      <w:numFmt w:val="bullet"/>
      <w:lvlText w:val="o"/>
      <w:lvlJc w:val="left"/>
      <w:pPr>
        <w:ind w:left="3240" w:hanging="360"/>
      </w:pPr>
      <w:rPr>
        <w:rFonts w:ascii="Courier New" w:hAnsi="Courier New" w:hint="default"/>
      </w:rPr>
    </w:lvl>
    <w:lvl w:ilvl="5" w:tplc="0958BE98">
      <w:start w:val="1"/>
      <w:numFmt w:val="bullet"/>
      <w:lvlText w:val=""/>
      <w:lvlJc w:val="left"/>
      <w:pPr>
        <w:ind w:left="3960" w:hanging="360"/>
      </w:pPr>
      <w:rPr>
        <w:rFonts w:ascii="Wingdings" w:hAnsi="Wingdings" w:hint="default"/>
      </w:rPr>
    </w:lvl>
    <w:lvl w:ilvl="6" w:tplc="4BFECF74">
      <w:start w:val="1"/>
      <w:numFmt w:val="bullet"/>
      <w:lvlText w:val=""/>
      <w:lvlJc w:val="left"/>
      <w:pPr>
        <w:ind w:left="4680" w:hanging="360"/>
      </w:pPr>
      <w:rPr>
        <w:rFonts w:ascii="Symbol" w:hAnsi="Symbol" w:hint="default"/>
      </w:rPr>
    </w:lvl>
    <w:lvl w:ilvl="7" w:tplc="46FA632A">
      <w:start w:val="1"/>
      <w:numFmt w:val="bullet"/>
      <w:lvlText w:val="o"/>
      <w:lvlJc w:val="left"/>
      <w:pPr>
        <w:ind w:left="5400" w:hanging="360"/>
      </w:pPr>
      <w:rPr>
        <w:rFonts w:ascii="Courier New" w:hAnsi="Courier New" w:hint="default"/>
      </w:rPr>
    </w:lvl>
    <w:lvl w:ilvl="8" w:tplc="DBFE62BE">
      <w:start w:val="1"/>
      <w:numFmt w:val="bullet"/>
      <w:lvlText w:val=""/>
      <w:lvlJc w:val="left"/>
      <w:pPr>
        <w:ind w:left="6120" w:hanging="360"/>
      </w:pPr>
      <w:rPr>
        <w:rFonts w:ascii="Wingdings" w:hAnsi="Wingdings" w:hint="default"/>
      </w:rPr>
    </w:lvl>
  </w:abstractNum>
  <w:abstractNum w:abstractNumId="53" w15:restartNumberingAfterBreak="0">
    <w:nsid w:val="412F6DED"/>
    <w:multiLevelType w:val="hybridMultilevel"/>
    <w:tmpl w:val="045A2D4C"/>
    <w:lvl w:ilvl="0" w:tplc="0B9CD43C">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1A107C2"/>
    <w:multiLevelType w:val="hybridMultilevel"/>
    <w:tmpl w:val="7016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BF5C1A"/>
    <w:multiLevelType w:val="hybridMultilevel"/>
    <w:tmpl w:val="4602362E"/>
    <w:lvl w:ilvl="0" w:tplc="DBCEF1B6">
      <w:start w:val="6"/>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69929B4"/>
    <w:multiLevelType w:val="hybridMultilevel"/>
    <w:tmpl w:val="FFFFFFFF"/>
    <w:lvl w:ilvl="0" w:tplc="FFFFFFFF">
      <w:start w:val="1"/>
      <w:numFmt w:val="decimal"/>
      <w:lvlText w:val="%1."/>
      <w:lvlJc w:val="left"/>
      <w:pPr>
        <w:ind w:left="720" w:hanging="360"/>
      </w:pPr>
    </w:lvl>
    <w:lvl w:ilvl="1" w:tplc="472CF9D6">
      <w:start w:val="1"/>
      <w:numFmt w:val="lowerLetter"/>
      <w:lvlText w:val="%2."/>
      <w:lvlJc w:val="left"/>
      <w:pPr>
        <w:ind w:left="1440" w:hanging="360"/>
      </w:pPr>
    </w:lvl>
    <w:lvl w:ilvl="2" w:tplc="2C68E4D0">
      <w:start w:val="1"/>
      <w:numFmt w:val="lowerRoman"/>
      <w:lvlText w:val="%3."/>
      <w:lvlJc w:val="right"/>
      <w:pPr>
        <w:ind w:left="2160" w:hanging="180"/>
      </w:pPr>
    </w:lvl>
    <w:lvl w:ilvl="3" w:tplc="9F1A4870">
      <w:start w:val="1"/>
      <w:numFmt w:val="decimal"/>
      <w:lvlText w:val="%4."/>
      <w:lvlJc w:val="left"/>
      <w:pPr>
        <w:ind w:left="2880" w:hanging="360"/>
      </w:pPr>
    </w:lvl>
    <w:lvl w:ilvl="4" w:tplc="3F9CBFE2">
      <w:start w:val="1"/>
      <w:numFmt w:val="lowerLetter"/>
      <w:lvlText w:val="%5."/>
      <w:lvlJc w:val="left"/>
      <w:pPr>
        <w:ind w:left="3600" w:hanging="360"/>
      </w:pPr>
    </w:lvl>
    <w:lvl w:ilvl="5" w:tplc="D13A3480">
      <w:start w:val="1"/>
      <w:numFmt w:val="lowerRoman"/>
      <w:lvlText w:val="%6."/>
      <w:lvlJc w:val="right"/>
      <w:pPr>
        <w:ind w:left="4320" w:hanging="180"/>
      </w:pPr>
    </w:lvl>
    <w:lvl w:ilvl="6" w:tplc="A2E01924">
      <w:start w:val="1"/>
      <w:numFmt w:val="decimal"/>
      <w:lvlText w:val="%7."/>
      <w:lvlJc w:val="left"/>
      <w:pPr>
        <w:ind w:left="5040" w:hanging="360"/>
      </w:pPr>
    </w:lvl>
    <w:lvl w:ilvl="7" w:tplc="BD38B674">
      <w:start w:val="1"/>
      <w:numFmt w:val="lowerLetter"/>
      <w:lvlText w:val="%8."/>
      <w:lvlJc w:val="left"/>
      <w:pPr>
        <w:ind w:left="5760" w:hanging="360"/>
      </w:pPr>
    </w:lvl>
    <w:lvl w:ilvl="8" w:tplc="136A0A56">
      <w:start w:val="1"/>
      <w:numFmt w:val="lowerRoman"/>
      <w:lvlText w:val="%9."/>
      <w:lvlJc w:val="right"/>
      <w:pPr>
        <w:ind w:left="6480" w:hanging="180"/>
      </w:pPr>
    </w:lvl>
  </w:abstractNum>
  <w:abstractNum w:abstractNumId="57" w15:restartNumberingAfterBreak="0">
    <w:nsid w:val="4BE8559F"/>
    <w:multiLevelType w:val="hybridMultilevel"/>
    <w:tmpl w:val="166CB602"/>
    <w:lvl w:ilvl="0" w:tplc="FFFFFFFF">
      <w:start w:val="1"/>
      <w:numFmt w:val="decimal"/>
      <w:lvlText w:val="%1."/>
      <w:lvlJc w:val="left"/>
      <w:pPr>
        <w:ind w:left="360" w:hanging="360"/>
      </w:pPr>
    </w:lvl>
    <w:lvl w:ilvl="1" w:tplc="DFA66DE8">
      <w:start w:val="1"/>
      <w:numFmt w:val="lowerLetter"/>
      <w:lvlText w:val="%2."/>
      <w:lvlJc w:val="left"/>
      <w:pPr>
        <w:ind w:left="1080" w:hanging="360"/>
      </w:pPr>
    </w:lvl>
    <w:lvl w:ilvl="2" w:tplc="F96676CA">
      <w:start w:val="1"/>
      <w:numFmt w:val="lowerRoman"/>
      <w:lvlText w:val="%3."/>
      <w:lvlJc w:val="right"/>
      <w:pPr>
        <w:ind w:left="1800" w:hanging="180"/>
      </w:pPr>
    </w:lvl>
    <w:lvl w:ilvl="3" w:tplc="9CC855FA">
      <w:start w:val="1"/>
      <w:numFmt w:val="decimal"/>
      <w:lvlText w:val="%4."/>
      <w:lvlJc w:val="left"/>
      <w:pPr>
        <w:ind w:left="2520" w:hanging="360"/>
      </w:pPr>
    </w:lvl>
    <w:lvl w:ilvl="4" w:tplc="E3A239E2">
      <w:start w:val="1"/>
      <w:numFmt w:val="lowerLetter"/>
      <w:lvlText w:val="%5."/>
      <w:lvlJc w:val="left"/>
      <w:pPr>
        <w:ind w:left="3240" w:hanging="360"/>
      </w:pPr>
    </w:lvl>
    <w:lvl w:ilvl="5" w:tplc="0DE084FE">
      <w:start w:val="1"/>
      <w:numFmt w:val="lowerRoman"/>
      <w:lvlText w:val="%6."/>
      <w:lvlJc w:val="right"/>
      <w:pPr>
        <w:ind w:left="3960" w:hanging="180"/>
      </w:pPr>
    </w:lvl>
    <w:lvl w:ilvl="6" w:tplc="AE64DBB4">
      <w:start w:val="1"/>
      <w:numFmt w:val="decimal"/>
      <w:lvlText w:val="%7."/>
      <w:lvlJc w:val="left"/>
      <w:pPr>
        <w:ind w:left="4680" w:hanging="360"/>
      </w:pPr>
    </w:lvl>
    <w:lvl w:ilvl="7" w:tplc="1D906988">
      <w:start w:val="1"/>
      <w:numFmt w:val="lowerLetter"/>
      <w:lvlText w:val="%8."/>
      <w:lvlJc w:val="left"/>
      <w:pPr>
        <w:ind w:left="5400" w:hanging="360"/>
      </w:pPr>
    </w:lvl>
    <w:lvl w:ilvl="8" w:tplc="E138A3B6">
      <w:start w:val="1"/>
      <w:numFmt w:val="lowerRoman"/>
      <w:lvlText w:val="%9."/>
      <w:lvlJc w:val="right"/>
      <w:pPr>
        <w:ind w:left="6120" w:hanging="180"/>
      </w:pPr>
    </w:lvl>
  </w:abstractNum>
  <w:abstractNum w:abstractNumId="58" w15:restartNumberingAfterBreak="0">
    <w:nsid w:val="4BF708C7"/>
    <w:multiLevelType w:val="hybridMultilevel"/>
    <w:tmpl w:val="A8986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CA346B4"/>
    <w:multiLevelType w:val="hybridMultilevel"/>
    <w:tmpl w:val="FFFFFFFF"/>
    <w:lvl w:ilvl="0" w:tplc="4D089AC8">
      <w:start w:val="1"/>
      <w:numFmt w:val="decimal"/>
      <w:lvlText w:val="%1."/>
      <w:lvlJc w:val="left"/>
      <w:pPr>
        <w:ind w:left="360" w:hanging="360"/>
      </w:pPr>
    </w:lvl>
    <w:lvl w:ilvl="1" w:tplc="6EECD086">
      <w:start w:val="1"/>
      <w:numFmt w:val="lowerLetter"/>
      <w:lvlText w:val="%2."/>
      <w:lvlJc w:val="left"/>
      <w:pPr>
        <w:ind w:left="1080" w:hanging="360"/>
      </w:pPr>
    </w:lvl>
    <w:lvl w:ilvl="2" w:tplc="49361B72">
      <w:start w:val="1"/>
      <w:numFmt w:val="lowerRoman"/>
      <w:lvlText w:val="%3."/>
      <w:lvlJc w:val="right"/>
      <w:pPr>
        <w:ind w:left="1800" w:hanging="180"/>
      </w:pPr>
    </w:lvl>
    <w:lvl w:ilvl="3" w:tplc="56960926">
      <w:start w:val="1"/>
      <w:numFmt w:val="decimal"/>
      <w:lvlText w:val="%4."/>
      <w:lvlJc w:val="left"/>
      <w:pPr>
        <w:ind w:left="2520" w:hanging="360"/>
      </w:pPr>
    </w:lvl>
    <w:lvl w:ilvl="4" w:tplc="46CC5C5C">
      <w:start w:val="1"/>
      <w:numFmt w:val="lowerLetter"/>
      <w:lvlText w:val="%5."/>
      <w:lvlJc w:val="left"/>
      <w:pPr>
        <w:ind w:left="3240" w:hanging="360"/>
      </w:pPr>
    </w:lvl>
    <w:lvl w:ilvl="5" w:tplc="BC8AAD4A">
      <w:start w:val="1"/>
      <w:numFmt w:val="lowerRoman"/>
      <w:lvlText w:val="%6."/>
      <w:lvlJc w:val="right"/>
      <w:pPr>
        <w:ind w:left="3960" w:hanging="180"/>
      </w:pPr>
    </w:lvl>
    <w:lvl w:ilvl="6" w:tplc="84344A3E">
      <w:start w:val="1"/>
      <w:numFmt w:val="decimal"/>
      <w:lvlText w:val="%7."/>
      <w:lvlJc w:val="left"/>
      <w:pPr>
        <w:ind w:left="4680" w:hanging="360"/>
      </w:pPr>
    </w:lvl>
    <w:lvl w:ilvl="7" w:tplc="AADA0732">
      <w:start w:val="1"/>
      <w:numFmt w:val="lowerLetter"/>
      <w:lvlText w:val="%8."/>
      <w:lvlJc w:val="left"/>
      <w:pPr>
        <w:ind w:left="5400" w:hanging="360"/>
      </w:pPr>
    </w:lvl>
    <w:lvl w:ilvl="8" w:tplc="4240E3A0">
      <w:start w:val="1"/>
      <w:numFmt w:val="lowerRoman"/>
      <w:lvlText w:val="%9."/>
      <w:lvlJc w:val="right"/>
      <w:pPr>
        <w:ind w:left="6120" w:hanging="180"/>
      </w:pPr>
    </w:lvl>
  </w:abstractNum>
  <w:abstractNum w:abstractNumId="61" w15:restartNumberingAfterBreak="0">
    <w:nsid w:val="4D4F038E"/>
    <w:multiLevelType w:val="hybridMultilevel"/>
    <w:tmpl w:val="28523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A1057B"/>
    <w:multiLevelType w:val="hybridMultilevel"/>
    <w:tmpl w:val="71289460"/>
    <w:lvl w:ilvl="0" w:tplc="FFFFFFFF">
      <w:start w:val="1"/>
      <w:numFmt w:val="bullet"/>
      <w:lvlText w:val=""/>
      <w:lvlJc w:val="left"/>
      <w:pPr>
        <w:ind w:left="720" w:hanging="360"/>
      </w:pPr>
      <w:rPr>
        <w:rFonts w:ascii="Symbol" w:hAnsi="Symbol" w:hint="default"/>
      </w:rPr>
    </w:lvl>
    <w:lvl w:ilvl="1" w:tplc="8D7EA08A">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150CCE"/>
    <w:multiLevelType w:val="hybridMultilevel"/>
    <w:tmpl w:val="FFFFFFFF"/>
    <w:lvl w:ilvl="0" w:tplc="F47A9860">
      <w:start w:val="1"/>
      <w:numFmt w:val="decimal"/>
      <w:lvlText w:val="%1."/>
      <w:lvlJc w:val="left"/>
      <w:pPr>
        <w:ind w:left="720" w:hanging="360"/>
      </w:pPr>
    </w:lvl>
    <w:lvl w:ilvl="1" w:tplc="2EB8C610">
      <w:start w:val="1"/>
      <w:numFmt w:val="lowerLetter"/>
      <w:lvlText w:val="%2."/>
      <w:lvlJc w:val="left"/>
      <w:pPr>
        <w:ind w:left="1440" w:hanging="360"/>
      </w:pPr>
    </w:lvl>
    <w:lvl w:ilvl="2" w:tplc="C6EA8BD0">
      <w:start w:val="1"/>
      <w:numFmt w:val="lowerRoman"/>
      <w:lvlText w:val="%3."/>
      <w:lvlJc w:val="right"/>
      <w:pPr>
        <w:ind w:left="2160" w:hanging="180"/>
      </w:pPr>
    </w:lvl>
    <w:lvl w:ilvl="3" w:tplc="212E399A">
      <w:start w:val="1"/>
      <w:numFmt w:val="decimal"/>
      <w:lvlText w:val="%4."/>
      <w:lvlJc w:val="left"/>
      <w:pPr>
        <w:ind w:left="2880" w:hanging="360"/>
      </w:pPr>
    </w:lvl>
    <w:lvl w:ilvl="4" w:tplc="522846A0">
      <w:start w:val="1"/>
      <w:numFmt w:val="lowerLetter"/>
      <w:lvlText w:val="%5."/>
      <w:lvlJc w:val="left"/>
      <w:pPr>
        <w:ind w:left="3600" w:hanging="360"/>
      </w:pPr>
    </w:lvl>
    <w:lvl w:ilvl="5" w:tplc="F300F2C6">
      <w:start w:val="1"/>
      <w:numFmt w:val="lowerRoman"/>
      <w:lvlText w:val="%6."/>
      <w:lvlJc w:val="right"/>
      <w:pPr>
        <w:ind w:left="4320" w:hanging="180"/>
      </w:pPr>
    </w:lvl>
    <w:lvl w:ilvl="6" w:tplc="275E89D6">
      <w:start w:val="1"/>
      <w:numFmt w:val="decimal"/>
      <w:lvlText w:val="%7."/>
      <w:lvlJc w:val="left"/>
      <w:pPr>
        <w:ind w:left="5040" w:hanging="360"/>
      </w:pPr>
    </w:lvl>
    <w:lvl w:ilvl="7" w:tplc="5FFCAAA6">
      <w:start w:val="1"/>
      <w:numFmt w:val="lowerLetter"/>
      <w:lvlText w:val="%8."/>
      <w:lvlJc w:val="left"/>
      <w:pPr>
        <w:ind w:left="5760" w:hanging="360"/>
      </w:pPr>
    </w:lvl>
    <w:lvl w:ilvl="8" w:tplc="3176E798">
      <w:start w:val="1"/>
      <w:numFmt w:val="lowerRoman"/>
      <w:lvlText w:val="%9."/>
      <w:lvlJc w:val="right"/>
      <w:pPr>
        <w:ind w:left="6480" w:hanging="180"/>
      </w:pPr>
    </w:lvl>
  </w:abstractNum>
  <w:abstractNum w:abstractNumId="64" w15:restartNumberingAfterBreak="0">
    <w:nsid w:val="544A62BC"/>
    <w:multiLevelType w:val="hybridMultilevel"/>
    <w:tmpl w:val="DF1E1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5C707F6E"/>
    <w:multiLevelType w:val="hybridMultilevel"/>
    <w:tmpl w:val="FE8626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5C853440"/>
    <w:multiLevelType w:val="hybridMultilevel"/>
    <w:tmpl w:val="FEDE50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D3E6580"/>
    <w:multiLevelType w:val="hybridMultilevel"/>
    <w:tmpl w:val="73D8B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D4561C9"/>
    <w:multiLevelType w:val="hybridMultilevel"/>
    <w:tmpl w:val="0D26E9CC"/>
    <w:lvl w:ilvl="0" w:tplc="B644CFD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F51EF1"/>
    <w:multiLevelType w:val="hybridMultilevel"/>
    <w:tmpl w:val="1FC8C5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32C6183"/>
    <w:multiLevelType w:val="hybridMultilevel"/>
    <w:tmpl w:val="31A05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A607AC"/>
    <w:multiLevelType w:val="hybridMultilevel"/>
    <w:tmpl w:val="FFFFFFFF"/>
    <w:lvl w:ilvl="0" w:tplc="FDD472EA">
      <w:start w:val="1"/>
      <w:numFmt w:val="bullet"/>
      <w:lvlText w:val=""/>
      <w:lvlJc w:val="left"/>
      <w:pPr>
        <w:ind w:left="1080" w:hanging="360"/>
      </w:pPr>
      <w:rPr>
        <w:rFonts w:ascii="Symbol" w:hAnsi="Symbol" w:hint="default"/>
      </w:rPr>
    </w:lvl>
    <w:lvl w:ilvl="1" w:tplc="FB547E1E">
      <w:start w:val="1"/>
      <w:numFmt w:val="bullet"/>
      <w:lvlText w:val="o"/>
      <w:lvlJc w:val="left"/>
      <w:pPr>
        <w:ind w:left="1800" w:hanging="360"/>
      </w:pPr>
      <w:rPr>
        <w:rFonts w:ascii="Courier New" w:hAnsi="Courier New" w:hint="default"/>
      </w:rPr>
    </w:lvl>
    <w:lvl w:ilvl="2" w:tplc="B25CF3BA">
      <w:start w:val="1"/>
      <w:numFmt w:val="bullet"/>
      <w:lvlText w:val=""/>
      <w:lvlJc w:val="left"/>
      <w:pPr>
        <w:ind w:left="2520" w:hanging="360"/>
      </w:pPr>
      <w:rPr>
        <w:rFonts w:ascii="Wingdings" w:hAnsi="Wingdings" w:hint="default"/>
      </w:rPr>
    </w:lvl>
    <w:lvl w:ilvl="3" w:tplc="AC829BAA">
      <w:start w:val="1"/>
      <w:numFmt w:val="bullet"/>
      <w:lvlText w:val=""/>
      <w:lvlJc w:val="left"/>
      <w:pPr>
        <w:ind w:left="3240" w:hanging="360"/>
      </w:pPr>
      <w:rPr>
        <w:rFonts w:ascii="Symbol" w:hAnsi="Symbol" w:hint="default"/>
      </w:rPr>
    </w:lvl>
    <w:lvl w:ilvl="4" w:tplc="6CF09B82">
      <w:start w:val="1"/>
      <w:numFmt w:val="bullet"/>
      <w:lvlText w:val="o"/>
      <w:lvlJc w:val="left"/>
      <w:pPr>
        <w:ind w:left="3960" w:hanging="360"/>
      </w:pPr>
      <w:rPr>
        <w:rFonts w:ascii="Courier New" w:hAnsi="Courier New" w:hint="default"/>
      </w:rPr>
    </w:lvl>
    <w:lvl w:ilvl="5" w:tplc="79DA0A8E">
      <w:start w:val="1"/>
      <w:numFmt w:val="bullet"/>
      <w:lvlText w:val=""/>
      <w:lvlJc w:val="left"/>
      <w:pPr>
        <w:ind w:left="4680" w:hanging="360"/>
      </w:pPr>
      <w:rPr>
        <w:rFonts w:ascii="Wingdings" w:hAnsi="Wingdings" w:hint="default"/>
      </w:rPr>
    </w:lvl>
    <w:lvl w:ilvl="6" w:tplc="55C8334C">
      <w:start w:val="1"/>
      <w:numFmt w:val="bullet"/>
      <w:lvlText w:val=""/>
      <w:lvlJc w:val="left"/>
      <w:pPr>
        <w:ind w:left="5400" w:hanging="360"/>
      </w:pPr>
      <w:rPr>
        <w:rFonts w:ascii="Symbol" w:hAnsi="Symbol" w:hint="default"/>
      </w:rPr>
    </w:lvl>
    <w:lvl w:ilvl="7" w:tplc="658289A4">
      <w:start w:val="1"/>
      <w:numFmt w:val="bullet"/>
      <w:lvlText w:val="o"/>
      <w:lvlJc w:val="left"/>
      <w:pPr>
        <w:ind w:left="6120" w:hanging="360"/>
      </w:pPr>
      <w:rPr>
        <w:rFonts w:ascii="Courier New" w:hAnsi="Courier New" w:hint="default"/>
      </w:rPr>
    </w:lvl>
    <w:lvl w:ilvl="8" w:tplc="EDB4967E">
      <w:start w:val="1"/>
      <w:numFmt w:val="bullet"/>
      <w:lvlText w:val=""/>
      <w:lvlJc w:val="left"/>
      <w:pPr>
        <w:ind w:left="6840" w:hanging="360"/>
      </w:pPr>
      <w:rPr>
        <w:rFonts w:ascii="Wingdings" w:hAnsi="Wingdings" w:hint="default"/>
      </w:rPr>
    </w:lvl>
  </w:abstractNum>
  <w:abstractNum w:abstractNumId="72" w15:restartNumberingAfterBreak="0">
    <w:nsid w:val="65E415D9"/>
    <w:multiLevelType w:val="hybridMultilevel"/>
    <w:tmpl w:val="4822BDE2"/>
    <w:lvl w:ilvl="0" w:tplc="6D7A7948">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9017C"/>
    <w:multiLevelType w:val="hybridMultilevel"/>
    <w:tmpl w:val="3AE02176"/>
    <w:lvl w:ilvl="0" w:tplc="3292523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84A2213"/>
    <w:multiLevelType w:val="hybridMultilevel"/>
    <w:tmpl w:val="E614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99085D"/>
    <w:multiLevelType w:val="hybridMultilevel"/>
    <w:tmpl w:val="D054C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BB300A2"/>
    <w:multiLevelType w:val="hybridMultilevel"/>
    <w:tmpl w:val="9FDEA4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BCC507E"/>
    <w:multiLevelType w:val="hybridMultilevel"/>
    <w:tmpl w:val="BD5CE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6F711C93"/>
    <w:multiLevelType w:val="hybridMultilevel"/>
    <w:tmpl w:val="FFFFFFFF"/>
    <w:lvl w:ilvl="0" w:tplc="BEEE6896">
      <w:start w:val="1"/>
      <w:numFmt w:val="decimal"/>
      <w:lvlText w:val="%1."/>
      <w:lvlJc w:val="left"/>
      <w:pPr>
        <w:ind w:left="720" w:hanging="360"/>
      </w:pPr>
    </w:lvl>
    <w:lvl w:ilvl="1" w:tplc="B07620FE">
      <w:start w:val="1"/>
      <w:numFmt w:val="lowerLetter"/>
      <w:lvlText w:val="%2."/>
      <w:lvlJc w:val="left"/>
      <w:pPr>
        <w:ind w:left="1440" w:hanging="360"/>
      </w:pPr>
    </w:lvl>
    <w:lvl w:ilvl="2" w:tplc="248692E4">
      <w:start w:val="1"/>
      <w:numFmt w:val="lowerRoman"/>
      <w:lvlText w:val="%3."/>
      <w:lvlJc w:val="right"/>
      <w:pPr>
        <w:ind w:left="2160" w:hanging="180"/>
      </w:pPr>
    </w:lvl>
    <w:lvl w:ilvl="3" w:tplc="D628740A">
      <w:start w:val="1"/>
      <w:numFmt w:val="decimal"/>
      <w:lvlText w:val="%4."/>
      <w:lvlJc w:val="left"/>
      <w:pPr>
        <w:ind w:left="2880" w:hanging="360"/>
      </w:pPr>
    </w:lvl>
    <w:lvl w:ilvl="4" w:tplc="465ED990">
      <w:start w:val="1"/>
      <w:numFmt w:val="lowerLetter"/>
      <w:lvlText w:val="%5."/>
      <w:lvlJc w:val="left"/>
      <w:pPr>
        <w:ind w:left="3600" w:hanging="360"/>
      </w:pPr>
    </w:lvl>
    <w:lvl w:ilvl="5" w:tplc="0E286DB8">
      <w:start w:val="1"/>
      <w:numFmt w:val="lowerRoman"/>
      <w:lvlText w:val="%6."/>
      <w:lvlJc w:val="right"/>
      <w:pPr>
        <w:ind w:left="4320" w:hanging="180"/>
      </w:pPr>
    </w:lvl>
    <w:lvl w:ilvl="6" w:tplc="B5947460">
      <w:start w:val="1"/>
      <w:numFmt w:val="decimal"/>
      <w:lvlText w:val="%7."/>
      <w:lvlJc w:val="left"/>
      <w:pPr>
        <w:ind w:left="5040" w:hanging="360"/>
      </w:pPr>
    </w:lvl>
    <w:lvl w:ilvl="7" w:tplc="29DE6FC8">
      <w:start w:val="1"/>
      <w:numFmt w:val="lowerLetter"/>
      <w:lvlText w:val="%8."/>
      <w:lvlJc w:val="left"/>
      <w:pPr>
        <w:ind w:left="5760" w:hanging="360"/>
      </w:pPr>
    </w:lvl>
    <w:lvl w:ilvl="8" w:tplc="A49EDE00">
      <w:start w:val="1"/>
      <w:numFmt w:val="lowerRoman"/>
      <w:lvlText w:val="%9."/>
      <w:lvlJc w:val="right"/>
      <w:pPr>
        <w:ind w:left="6480" w:hanging="180"/>
      </w:pPr>
    </w:lvl>
  </w:abstractNum>
  <w:abstractNum w:abstractNumId="79" w15:restartNumberingAfterBreak="0">
    <w:nsid w:val="6F752202"/>
    <w:multiLevelType w:val="hybridMultilevel"/>
    <w:tmpl w:val="FFFFFFFF"/>
    <w:lvl w:ilvl="0" w:tplc="9CB077D2">
      <w:start w:val="1"/>
      <w:numFmt w:val="decimal"/>
      <w:lvlText w:val="%1."/>
      <w:lvlJc w:val="left"/>
      <w:pPr>
        <w:ind w:left="720" w:hanging="360"/>
      </w:pPr>
    </w:lvl>
    <w:lvl w:ilvl="1" w:tplc="52F4BFA4">
      <w:start w:val="1"/>
      <w:numFmt w:val="lowerLetter"/>
      <w:lvlText w:val="%2."/>
      <w:lvlJc w:val="left"/>
      <w:pPr>
        <w:ind w:left="1440" w:hanging="360"/>
      </w:pPr>
    </w:lvl>
    <w:lvl w:ilvl="2" w:tplc="8598B4F2">
      <w:start w:val="1"/>
      <w:numFmt w:val="lowerRoman"/>
      <w:lvlText w:val="%3."/>
      <w:lvlJc w:val="right"/>
      <w:pPr>
        <w:ind w:left="2160" w:hanging="180"/>
      </w:pPr>
    </w:lvl>
    <w:lvl w:ilvl="3" w:tplc="17AC6C04">
      <w:start w:val="1"/>
      <w:numFmt w:val="decimal"/>
      <w:lvlText w:val="%4."/>
      <w:lvlJc w:val="left"/>
      <w:pPr>
        <w:ind w:left="2880" w:hanging="360"/>
      </w:pPr>
    </w:lvl>
    <w:lvl w:ilvl="4" w:tplc="5CB4D002">
      <w:start w:val="1"/>
      <w:numFmt w:val="lowerLetter"/>
      <w:lvlText w:val="%5."/>
      <w:lvlJc w:val="left"/>
      <w:pPr>
        <w:ind w:left="3600" w:hanging="360"/>
      </w:pPr>
    </w:lvl>
    <w:lvl w:ilvl="5" w:tplc="60EE0108">
      <w:start w:val="1"/>
      <w:numFmt w:val="lowerRoman"/>
      <w:lvlText w:val="%6."/>
      <w:lvlJc w:val="right"/>
      <w:pPr>
        <w:ind w:left="4320" w:hanging="180"/>
      </w:pPr>
    </w:lvl>
    <w:lvl w:ilvl="6" w:tplc="F6E67CC8">
      <w:start w:val="1"/>
      <w:numFmt w:val="decimal"/>
      <w:lvlText w:val="%7."/>
      <w:lvlJc w:val="left"/>
      <w:pPr>
        <w:ind w:left="5040" w:hanging="360"/>
      </w:pPr>
    </w:lvl>
    <w:lvl w:ilvl="7" w:tplc="7750952C">
      <w:start w:val="1"/>
      <w:numFmt w:val="lowerLetter"/>
      <w:lvlText w:val="%8."/>
      <w:lvlJc w:val="left"/>
      <w:pPr>
        <w:ind w:left="5760" w:hanging="360"/>
      </w:pPr>
    </w:lvl>
    <w:lvl w:ilvl="8" w:tplc="3F4CCC66">
      <w:start w:val="1"/>
      <w:numFmt w:val="lowerRoman"/>
      <w:lvlText w:val="%9."/>
      <w:lvlJc w:val="right"/>
      <w:pPr>
        <w:ind w:left="6480" w:hanging="180"/>
      </w:pPr>
    </w:lvl>
  </w:abstractNum>
  <w:abstractNum w:abstractNumId="80" w15:restartNumberingAfterBreak="0">
    <w:nsid w:val="70036365"/>
    <w:multiLevelType w:val="hybridMultilevel"/>
    <w:tmpl w:val="59E40076"/>
    <w:lvl w:ilvl="0" w:tplc="55CC09F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1AF2649"/>
    <w:multiLevelType w:val="hybridMultilevel"/>
    <w:tmpl w:val="CDB4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1D71CBB"/>
    <w:multiLevelType w:val="hybridMultilevel"/>
    <w:tmpl w:val="BACC99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31B18C1"/>
    <w:multiLevelType w:val="hybridMultilevel"/>
    <w:tmpl w:val="DA382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3763A4B"/>
    <w:multiLevelType w:val="hybridMultilevel"/>
    <w:tmpl w:val="324CF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6F668E"/>
    <w:multiLevelType w:val="hybridMultilevel"/>
    <w:tmpl w:val="17BE3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6003507"/>
    <w:multiLevelType w:val="hybridMultilevel"/>
    <w:tmpl w:val="FFFFFFFF"/>
    <w:lvl w:ilvl="0" w:tplc="1C369F90">
      <w:start w:val="1"/>
      <w:numFmt w:val="decimal"/>
      <w:lvlText w:val="%1."/>
      <w:lvlJc w:val="left"/>
      <w:pPr>
        <w:ind w:left="72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87" w15:restartNumberingAfterBreak="0">
    <w:nsid w:val="765312B0"/>
    <w:multiLevelType w:val="hybridMultilevel"/>
    <w:tmpl w:val="000AED3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7500FBF"/>
    <w:multiLevelType w:val="hybridMultilevel"/>
    <w:tmpl w:val="2FB0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011E60"/>
    <w:multiLevelType w:val="hybridMultilevel"/>
    <w:tmpl w:val="E474DF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F9073B"/>
    <w:multiLevelType w:val="hybridMultilevel"/>
    <w:tmpl w:val="01FED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B733511"/>
    <w:multiLevelType w:val="hybridMultilevel"/>
    <w:tmpl w:val="FFFFFFFF"/>
    <w:lvl w:ilvl="0" w:tplc="FFFFFFFF">
      <w:start w:val="1"/>
      <w:numFmt w:val="decimal"/>
      <w:lvlText w:val="%1."/>
      <w:lvlJc w:val="left"/>
      <w:pPr>
        <w:ind w:left="720" w:hanging="360"/>
      </w:pPr>
    </w:lvl>
    <w:lvl w:ilvl="1" w:tplc="DF381060">
      <w:start w:val="1"/>
      <w:numFmt w:val="lowerLetter"/>
      <w:lvlText w:val="%2."/>
      <w:lvlJc w:val="left"/>
      <w:pPr>
        <w:ind w:left="1440" w:hanging="360"/>
      </w:pPr>
    </w:lvl>
    <w:lvl w:ilvl="2" w:tplc="A39ADB5A">
      <w:start w:val="1"/>
      <w:numFmt w:val="lowerRoman"/>
      <w:lvlText w:val="%3."/>
      <w:lvlJc w:val="right"/>
      <w:pPr>
        <w:ind w:left="2160" w:hanging="180"/>
      </w:pPr>
    </w:lvl>
    <w:lvl w:ilvl="3" w:tplc="9ED00A10">
      <w:start w:val="1"/>
      <w:numFmt w:val="decimal"/>
      <w:lvlText w:val="%4."/>
      <w:lvlJc w:val="left"/>
      <w:pPr>
        <w:ind w:left="2880" w:hanging="360"/>
      </w:pPr>
    </w:lvl>
    <w:lvl w:ilvl="4" w:tplc="7140250E">
      <w:start w:val="1"/>
      <w:numFmt w:val="lowerLetter"/>
      <w:lvlText w:val="%5."/>
      <w:lvlJc w:val="left"/>
      <w:pPr>
        <w:ind w:left="3600" w:hanging="360"/>
      </w:pPr>
    </w:lvl>
    <w:lvl w:ilvl="5" w:tplc="FCF28E7A">
      <w:start w:val="1"/>
      <w:numFmt w:val="lowerRoman"/>
      <w:lvlText w:val="%6."/>
      <w:lvlJc w:val="right"/>
      <w:pPr>
        <w:ind w:left="4320" w:hanging="180"/>
      </w:pPr>
    </w:lvl>
    <w:lvl w:ilvl="6" w:tplc="42A405E6">
      <w:start w:val="1"/>
      <w:numFmt w:val="decimal"/>
      <w:lvlText w:val="%7."/>
      <w:lvlJc w:val="left"/>
      <w:pPr>
        <w:ind w:left="5040" w:hanging="360"/>
      </w:pPr>
    </w:lvl>
    <w:lvl w:ilvl="7" w:tplc="C28AA526">
      <w:start w:val="1"/>
      <w:numFmt w:val="lowerLetter"/>
      <w:lvlText w:val="%8."/>
      <w:lvlJc w:val="left"/>
      <w:pPr>
        <w:ind w:left="5760" w:hanging="360"/>
      </w:pPr>
    </w:lvl>
    <w:lvl w:ilvl="8" w:tplc="4008DABE">
      <w:start w:val="1"/>
      <w:numFmt w:val="lowerRoman"/>
      <w:lvlText w:val="%9."/>
      <w:lvlJc w:val="right"/>
      <w:pPr>
        <w:ind w:left="6480" w:hanging="180"/>
      </w:pPr>
    </w:lvl>
  </w:abstractNum>
  <w:abstractNum w:abstractNumId="92" w15:restartNumberingAfterBreak="0">
    <w:nsid w:val="7BE42520"/>
    <w:multiLevelType w:val="hybridMultilevel"/>
    <w:tmpl w:val="D1A8D6FE"/>
    <w:lvl w:ilvl="0" w:tplc="4C0CF4B8">
      <w:start w:val="1"/>
      <w:numFmt w:val="decimal"/>
      <w:lvlText w:val="%1."/>
      <w:lvlJc w:val="left"/>
      <w:pPr>
        <w:ind w:left="360" w:hanging="36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DFD2FCF"/>
    <w:multiLevelType w:val="hybridMultilevel"/>
    <w:tmpl w:val="BA560B32"/>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94" w15:restartNumberingAfterBreak="0">
    <w:nsid w:val="7E886DEB"/>
    <w:multiLevelType w:val="hybridMultilevel"/>
    <w:tmpl w:val="FFFFFFFF"/>
    <w:lvl w:ilvl="0" w:tplc="48B26AEA">
      <w:start w:val="1"/>
      <w:numFmt w:val="decimal"/>
      <w:lvlText w:val="%1."/>
      <w:lvlJc w:val="left"/>
      <w:pPr>
        <w:ind w:left="720" w:hanging="360"/>
      </w:pPr>
    </w:lvl>
    <w:lvl w:ilvl="1" w:tplc="1764DC40">
      <w:start w:val="1"/>
      <w:numFmt w:val="lowerLetter"/>
      <w:lvlText w:val="%2."/>
      <w:lvlJc w:val="left"/>
      <w:pPr>
        <w:ind w:left="1440" w:hanging="360"/>
      </w:pPr>
    </w:lvl>
    <w:lvl w:ilvl="2" w:tplc="056E898E">
      <w:start w:val="1"/>
      <w:numFmt w:val="lowerRoman"/>
      <w:lvlText w:val="%3."/>
      <w:lvlJc w:val="right"/>
      <w:pPr>
        <w:ind w:left="2160" w:hanging="180"/>
      </w:pPr>
    </w:lvl>
    <w:lvl w:ilvl="3" w:tplc="97063D5C">
      <w:start w:val="1"/>
      <w:numFmt w:val="decimal"/>
      <w:lvlText w:val="%4."/>
      <w:lvlJc w:val="left"/>
      <w:pPr>
        <w:ind w:left="2880" w:hanging="360"/>
      </w:pPr>
    </w:lvl>
    <w:lvl w:ilvl="4" w:tplc="7F58F126">
      <w:start w:val="1"/>
      <w:numFmt w:val="lowerLetter"/>
      <w:lvlText w:val="%5."/>
      <w:lvlJc w:val="left"/>
      <w:pPr>
        <w:ind w:left="3600" w:hanging="360"/>
      </w:pPr>
    </w:lvl>
    <w:lvl w:ilvl="5" w:tplc="D786CA42">
      <w:start w:val="1"/>
      <w:numFmt w:val="lowerRoman"/>
      <w:lvlText w:val="%6."/>
      <w:lvlJc w:val="right"/>
      <w:pPr>
        <w:ind w:left="4320" w:hanging="180"/>
      </w:pPr>
    </w:lvl>
    <w:lvl w:ilvl="6" w:tplc="BE5A2018">
      <w:start w:val="1"/>
      <w:numFmt w:val="decimal"/>
      <w:lvlText w:val="%7."/>
      <w:lvlJc w:val="left"/>
      <w:pPr>
        <w:ind w:left="5040" w:hanging="360"/>
      </w:pPr>
    </w:lvl>
    <w:lvl w:ilvl="7" w:tplc="8F1A66E2">
      <w:start w:val="1"/>
      <w:numFmt w:val="lowerLetter"/>
      <w:lvlText w:val="%8."/>
      <w:lvlJc w:val="left"/>
      <w:pPr>
        <w:ind w:left="5760" w:hanging="360"/>
      </w:pPr>
    </w:lvl>
    <w:lvl w:ilvl="8" w:tplc="86EEBFE0">
      <w:start w:val="1"/>
      <w:numFmt w:val="lowerRoman"/>
      <w:lvlText w:val="%9."/>
      <w:lvlJc w:val="right"/>
      <w:pPr>
        <w:ind w:left="6480" w:hanging="180"/>
      </w:pPr>
    </w:lvl>
  </w:abstractNum>
  <w:abstractNum w:abstractNumId="95"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hint="default"/>
      </w:rPr>
    </w:lvl>
    <w:lvl w:ilvl="8" w:tplc="2C4E0E40">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0"/>
  </w:num>
  <w:num w:numId="4">
    <w:abstractNumId w:val="34"/>
  </w:num>
  <w:num w:numId="5">
    <w:abstractNumId w:val="14"/>
  </w:num>
  <w:num w:numId="6">
    <w:abstractNumId w:val="78"/>
  </w:num>
  <w:num w:numId="7">
    <w:abstractNumId w:val="71"/>
  </w:num>
  <w:num w:numId="8">
    <w:abstractNumId w:val="79"/>
  </w:num>
  <w:num w:numId="9">
    <w:abstractNumId w:val="94"/>
  </w:num>
  <w:num w:numId="10">
    <w:abstractNumId w:val="60"/>
  </w:num>
  <w:num w:numId="11">
    <w:abstractNumId w:val="86"/>
  </w:num>
  <w:num w:numId="12">
    <w:abstractNumId w:val="56"/>
  </w:num>
  <w:num w:numId="13">
    <w:abstractNumId w:val="91"/>
  </w:num>
  <w:num w:numId="14">
    <w:abstractNumId w:val="51"/>
  </w:num>
  <w:num w:numId="15">
    <w:abstractNumId w:val="57"/>
  </w:num>
  <w:num w:numId="16">
    <w:abstractNumId w:val="17"/>
  </w:num>
  <w:num w:numId="17">
    <w:abstractNumId w:val="50"/>
  </w:num>
  <w:num w:numId="18">
    <w:abstractNumId w:val="52"/>
  </w:num>
  <w:num w:numId="19">
    <w:abstractNumId w:val="77"/>
  </w:num>
  <w:num w:numId="20">
    <w:abstractNumId w:val="66"/>
  </w:num>
  <w:num w:numId="21">
    <w:abstractNumId w:val="90"/>
  </w:num>
  <w:num w:numId="22">
    <w:abstractNumId w:val="89"/>
  </w:num>
  <w:num w:numId="23">
    <w:abstractNumId w:val="82"/>
  </w:num>
  <w:num w:numId="24">
    <w:abstractNumId w:val="53"/>
  </w:num>
  <w:num w:numId="25">
    <w:abstractNumId w:val="48"/>
  </w:num>
  <w:num w:numId="26">
    <w:abstractNumId w:val="62"/>
  </w:num>
  <w:num w:numId="27">
    <w:abstractNumId w:val="26"/>
  </w:num>
  <w:num w:numId="28">
    <w:abstractNumId w:val="2"/>
  </w:num>
  <w:num w:numId="29">
    <w:abstractNumId w:val="0"/>
  </w:num>
  <w:num w:numId="30">
    <w:abstractNumId w:val="8"/>
  </w:num>
  <w:num w:numId="31">
    <w:abstractNumId w:val="6"/>
  </w:num>
  <w:num w:numId="32">
    <w:abstractNumId w:val="46"/>
  </w:num>
  <w:num w:numId="33">
    <w:abstractNumId w:val="19"/>
  </w:num>
  <w:num w:numId="34">
    <w:abstractNumId w:val="68"/>
  </w:num>
  <w:num w:numId="35">
    <w:abstractNumId w:val="70"/>
  </w:num>
  <w:num w:numId="36">
    <w:abstractNumId w:val="32"/>
  </w:num>
  <w:num w:numId="37">
    <w:abstractNumId w:val="21"/>
  </w:num>
  <w:num w:numId="38">
    <w:abstractNumId w:val="20"/>
  </w:num>
  <w:num w:numId="39">
    <w:abstractNumId w:val="16"/>
  </w:num>
  <w:num w:numId="40">
    <w:abstractNumId w:val="84"/>
  </w:num>
  <w:num w:numId="41">
    <w:abstractNumId w:val="29"/>
  </w:num>
  <w:num w:numId="42">
    <w:abstractNumId w:val="61"/>
  </w:num>
  <w:num w:numId="43">
    <w:abstractNumId w:val="43"/>
  </w:num>
  <w:num w:numId="44">
    <w:abstractNumId w:val="64"/>
  </w:num>
  <w:num w:numId="45">
    <w:abstractNumId w:val="65"/>
  </w:num>
  <w:num w:numId="46">
    <w:abstractNumId w:val="31"/>
  </w:num>
  <w:num w:numId="47">
    <w:abstractNumId w:val="23"/>
  </w:num>
  <w:num w:numId="48">
    <w:abstractNumId w:val="73"/>
  </w:num>
  <w:num w:numId="49">
    <w:abstractNumId w:val="47"/>
  </w:num>
  <w:num w:numId="50">
    <w:abstractNumId w:val="33"/>
  </w:num>
  <w:num w:numId="51">
    <w:abstractNumId w:val="30"/>
  </w:num>
  <w:num w:numId="52">
    <w:abstractNumId w:val="76"/>
  </w:num>
  <w:num w:numId="53">
    <w:abstractNumId w:val="24"/>
  </w:num>
  <w:num w:numId="54">
    <w:abstractNumId w:val="13"/>
  </w:num>
  <w:num w:numId="55">
    <w:abstractNumId w:val="25"/>
  </w:num>
  <w:num w:numId="56">
    <w:abstractNumId w:val="42"/>
  </w:num>
  <w:num w:numId="57">
    <w:abstractNumId w:val="11"/>
  </w:num>
  <w:num w:numId="58">
    <w:abstractNumId w:val="81"/>
  </w:num>
  <w:num w:numId="59">
    <w:abstractNumId w:val="87"/>
  </w:num>
  <w:num w:numId="60">
    <w:abstractNumId w:val="22"/>
  </w:num>
  <w:num w:numId="61">
    <w:abstractNumId w:val="28"/>
  </w:num>
  <w:num w:numId="62">
    <w:abstractNumId w:val="12"/>
  </w:num>
  <w:num w:numId="63">
    <w:abstractNumId w:val="9"/>
  </w:num>
  <w:num w:numId="64">
    <w:abstractNumId w:val="7"/>
  </w:num>
  <w:num w:numId="65">
    <w:abstractNumId w:val="4"/>
  </w:num>
  <w:num w:numId="66">
    <w:abstractNumId w:val="41"/>
  </w:num>
  <w:num w:numId="67">
    <w:abstractNumId w:val="95"/>
  </w:num>
  <w:num w:numId="68">
    <w:abstractNumId w:val="44"/>
  </w:num>
  <w:num w:numId="69">
    <w:abstractNumId w:val="27"/>
  </w:num>
  <w:num w:numId="70">
    <w:abstractNumId w:val="5"/>
  </w:num>
  <w:num w:numId="71">
    <w:abstractNumId w:val="38"/>
  </w:num>
  <w:num w:numId="72">
    <w:abstractNumId w:val="49"/>
  </w:num>
  <w:num w:numId="73">
    <w:abstractNumId w:val="55"/>
  </w:num>
  <w:num w:numId="74">
    <w:abstractNumId w:val="92"/>
  </w:num>
  <w:num w:numId="75">
    <w:abstractNumId w:val="72"/>
  </w:num>
  <w:num w:numId="76">
    <w:abstractNumId w:val="59"/>
  </w:num>
  <w:num w:numId="77">
    <w:abstractNumId w:val="39"/>
  </w:num>
  <w:num w:numId="78">
    <w:abstractNumId w:val="85"/>
  </w:num>
  <w:num w:numId="79">
    <w:abstractNumId w:val="40"/>
  </w:num>
  <w:num w:numId="80">
    <w:abstractNumId w:val="35"/>
  </w:num>
  <w:num w:numId="81">
    <w:abstractNumId w:val="1"/>
  </w:num>
  <w:num w:numId="82">
    <w:abstractNumId w:val="75"/>
  </w:num>
  <w:num w:numId="83">
    <w:abstractNumId w:val="69"/>
  </w:num>
  <w:num w:numId="84">
    <w:abstractNumId w:val="80"/>
  </w:num>
  <w:num w:numId="85">
    <w:abstractNumId w:val="63"/>
  </w:num>
  <w:num w:numId="86">
    <w:abstractNumId w:val="36"/>
  </w:num>
  <w:num w:numId="87">
    <w:abstractNumId w:val="58"/>
  </w:num>
  <w:num w:numId="88">
    <w:abstractNumId w:val="93"/>
  </w:num>
  <w:num w:numId="89">
    <w:abstractNumId w:val="74"/>
  </w:num>
  <w:num w:numId="90">
    <w:abstractNumId w:val="54"/>
  </w:num>
  <w:num w:numId="91">
    <w:abstractNumId w:val="15"/>
  </w:num>
  <w:num w:numId="92">
    <w:abstractNumId w:val="67"/>
  </w:num>
  <w:num w:numId="93">
    <w:abstractNumId w:val="88"/>
  </w:num>
  <w:num w:numId="94">
    <w:abstractNumId w:val="83"/>
  </w:num>
  <w:num w:numId="95">
    <w:abstractNumId w:val="37"/>
  </w:num>
  <w:num w:numId="96">
    <w:abstractNumId w:val="4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F"/>
    <w:rsid w:val="000003AF"/>
    <w:rsid w:val="00000440"/>
    <w:rsid w:val="00001220"/>
    <w:rsid w:val="000012A9"/>
    <w:rsid w:val="000013F2"/>
    <w:rsid w:val="00001439"/>
    <w:rsid w:val="0000143C"/>
    <w:rsid w:val="000015AE"/>
    <w:rsid w:val="0000174B"/>
    <w:rsid w:val="00002547"/>
    <w:rsid w:val="00002572"/>
    <w:rsid w:val="000025D8"/>
    <w:rsid w:val="00002AC8"/>
    <w:rsid w:val="00002C36"/>
    <w:rsid w:val="00002F52"/>
    <w:rsid w:val="00002FE6"/>
    <w:rsid w:val="00003193"/>
    <w:rsid w:val="0000353D"/>
    <w:rsid w:val="00003FAF"/>
    <w:rsid w:val="000043A6"/>
    <w:rsid w:val="000045FB"/>
    <w:rsid w:val="00004614"/>
    <w:rsid w:val="00004F68"/>
    <w:rsid w:val="00004FBF"/>
    <w:rsid w:val="0000501F"/>
    <w:rsid w:val="000050CE"/>
    <w:rsid w:val="000051B3"/>
    <w:rsid w:val="000053FC"/>
    <w:rsid w:val="00005867"/>
    <w:rsid w:val="00005C4E"/>
    <w:rsid w:val="000061AB"/>
    <w:rsid w:val="00006BD2"/>
    <w:rsid w:val="0000735B"/>
    <w:rsid w:val="00007699"/>
    <w:rsid w:val="000078F4"/>
    <w:rsid w:val="00007906"/>
    <w:rsid w:val="00007A09"/>
    <w:rsid w:val="000100C4"/>
    <w:rsid w:val="00010187"/>
    <w:rsid w:val="00010C53"/>
    <w:rsid w:val="00010CF1"/>
    <w:rsid w:val="00010F98"/>
    <w:rsid w:val="0001130F"/>
    <w:rsid w:val="00011528"/>
    <w:rsid w:val="0001166C"/>
    <w:rsid w:val="00011AE0"/>
    <w:rsid w:val="00011F34"/>
    <w:rsid w:val="00012046"/>
    <w:rsid w:val="0001230B"/>
    <w:rsid w:val="00012465"/>
    <w:rsid w:val="00012604"/>
    <w:rsid w:val="00012649"/>
    <w:rsid w:val="00012A5D"/>
    <w:rsid w:val="00013224"/>
    <w:rsid w:val="000132A6"/>
    <w:rsid w:val="000132F0"/>
    <w:rsid w:val="00014399"/>
    <w:rsid w:val="00014630"/>
    <w:rsid w:val="000148E7"/>
    <w:rsid w:val="00014E07"/>
    <w:rsid w:val="00014E0B"/>
    <w:rsid w:val="0001546F"/>
    <w:rsid w:val="00015660"/>
    <w:rsid w:val="000159F6"/>
    <w:rsid w:val="00015AD7"/>
    <w:rsid w:val="00015D3A"/>
    <w:rsid w:val="00015EBB"/>
    <w:rsid w:val="00016493"/>
    <w:rsid w:val="0001666D"/>
    <w:rsid w:val="000167E1"/>
    <w:rsid w:val="00016858"/>
    <w:rsid w:val="00016C2D"/>
    <w:rsid w:val="00016D10"/>
    <w:rsid w:val="00016D26"/>
    <w:rsid w:val="000171BA"/>
    <w:rsid w:val="000172DB"/>
    <w:rsid w:val="00017303"/>
    <w:rsid w:val="00017C23"/>
    <w:rsid w:val="000202B3"/>
    <w:rsid w:val="0002081E"/>
    <w:rsid w:val="000209B5"/>
    <w:rsid w:val="00020AD1"/>
    <w:rsid w:val="0002146A"/>
    <w:rsid w:val="0002151B"/>
    <w:rsid w:val="00021B52"/>
    <w:rsid w:val="00022035"/>
    <w:rsid w:val="00022231"/>
    <w:rsid w:val="0002264D"/>
    <w:rsid w:val="00022F51"/>
    <w:rsid w:val="000234C9"/>
    <w:rsid w:val="000236BD"/>
    <w:rsid w:val="00023843"/>
    <w:rsid w:val="00023936"/>
    <w:rsid w:val="00023B1D"/>
    <w:rsid w:val="000242E1"/>
    <w:rsid w:val="000243C5"/>
    <w:rsid w:val="000247CF"/>
    <w:rsid w:val="00024820"/>
    <w:rsid w:val="00024872"/>
    <w:rsid w:val="00024B6A"/>
    <w:rsid w:val="00024CF0"/>
    <w:rsid w:val="00024D8A"/>
    <w:rsid w:val="00024E91"/>
    <w:rsid w:val="0002515F"/>
    <w:rsid w:val="00025293"/>
    <w:rsid w:val="000262DB"/>
    <w:rsid w:val="00026513"/>
    <w:rsid w:val="0002652B"/>
    <w:rsid w:val="00026671"/>
    <w:rsid w:val="00026796"/>
    <w:rsid w:val="000267AB"/>
    <w:rsid w:val="00026829"/>
    <w:rsid w:val="00026F43"/>
    <w:rsid w:val="00026FD8"/>
    <w:rsid w:val="000273A8"/>
    <w:rsid w:val="00027A20"/>
    <w:rsid w:val="00027C67"/>
    <w:rsid w:val="00030048"/>
    <w:rsid w:val="00030190"/>
    <w:rsid w:val="000307FE"/>
    <w:rsid w:val="00030A00"/>
    <w:rsid w:val="00030DF8"/>
    <w:rsid w:val="0003152C"/>
    <w:rsid w:val="00031724"/>
    <w:rsid w:val="000318A1"/>
    <w:rsid w:val="00031E9A"/>
    <w:rsid w:val="00031EB1"/>
    <w:rsid w:val="0003206F"/>
    <w:rsid w:val="000322E5"/>
    <w:rsid w:val="000328CE"/>
    <w:rsid w:val="00032C3C"/>
    <w:rsid w:val="00033049"/>
    <w:rsid w:val="000330E2"/>
    <w:rsid w:val="000332BA"/>
    <w:rsid w:val="000344E6"/>
    <w:rsid w:val="0003479C"/>
    <w:rsid w:val="00034A0A"/>
    <w:rsid w:val="00034B93"/>
    <w:rsid w:val="00034F69"/>
    <w:rsid w:val="00034FAC"/>
    <w:rsid w:val="0003512A"/>
    <w:rsid w:val="00035191"/>
    <w:rsid w:val="00035226"/>
    <w:rsid w:val="000355F9"/>
    <w:rsid w:val="000356C9"/>
    <w:rsid w:val="00035711"/>
    <w:rsid w:val="00035722"/>
    <w:rsid w:val="000357D9"/>
    <w:rsid w:val="00035871"/>
    <w:rsid w:val="000358BF"/>
    <w:rsid w:val="00035C63"/>
    <w:rsid w:val="00035CD6"/>
    <w:rsid w:val="00035EE4"/>
    <w:rsid w:val="00036692"/>
    <w:rsid w:val="00036771"/>
    <w:rsid w:val="00036AE5"/>
    <w:rsid w:val="00036BD1"/>
    <w:rsid w:val="000371D0"/>
    <w:rsid w:val="00037CC8"/>
    <w:rsid w:val="00037DF0"/>
    <w:rsid w:val="00037EDB"/>
    <w:rsid w:val="00037F99"/>
    <w:rsid w:val="000400E4"/>
    <w:rsid w:val="00040238"/>
    <w:rsid w:val="000403C4"/>
    <w:rsid w:val="00040D8E"/>
    <w:rsid w:val="00041067"/>
    <w:rsid w:val="00041371"/>
    <w:rsid w:val="000414D2"/>
    <w:rsid w:val="000414FA"/>
    <w:rsid w:val="00041831"/>
    <w:rsid w:val="00041855"/>
    <w:rsid w:val="00041E98"/>
    <w:rsid w:val="00041F0F"/>
    <w:rsid w:val="00042610"/>
    <w:rsid w:val="00042772"/>
    <w:rsid w:val="00042B01"/>
    <w:rsid w:val="00042D38"/>
    <w:rsid w:val="00043618"/>
    <w:rsid w:val="00043A6D"/>
    <w:rsid w:val="0004415F"/>
    <w:rsid w:val="00044558"/>
    <w:rsid w:val="0004471C"/>
    <w:rsid w:val="00044CBD"/>
    <w:rsid w:val="00044D70"/>
    <w:rsid w:val="0004513E"/>
    <w:rsid w:val="00045B3A"/>
    <w:rsid w:val="00045BD5"/>
    <w:rsid w:val="00046035"/>
    <w:rsid w:val="00046615"/>
    <w:rsid w:val="00046893"/>
    <w:rsid w:val="00047360"/>
    <w:rsid w:val="00047387"/>
    <w:rsid w:val="00047559"/>
    <w:rsid w:val="000479BF"/>
    <w:rsid w:val="00047A9B"/>
    <w:rsid w:val="00047E02"/>
    <w:rsid w:val="00050339"/>
    <w:rsid w:val="00050412"/>
    <w:rsid w:val="00050416"/>
    <w:rsid w:val="00050700"/>
    <w:rsid w:val="00050C63"/>
    <w:rsid w:val="00050C7A"/>
    <w:rsid w:val="00050E06"/>
    <w:rsid w:val="00050E3B"/>
    <w:rsid w:val="00050E6C"/>
    <w:rsid w:val="00051438"/>
    <w:rsid w:val="000519ED"/>
    <w:rsid w:val="00051F5C"/>
    <w:rsid w:val="0005240A"/>
    <w:rsid w:val="00052602"/>
    <w:rsid w:val="000526B1"/>
    <w:rsid w:val="00052712"/>
    <w:rsid w:val="00052772"/>
    <w:rsid w:val="0005285D"/>
    <w:rsid w:val="00052907"/>
    <w:rsid w:val="00052EEE"/>
    <w:rsid w:val="00052F36"/>
    <w:rsid w:val="000530EC"/>
    <w:rsid w:val="0005322E"/>
    <w:rsid w:val="00053579"/>
    <w:rsid w:val="0005357C"/>
    <w:rsid w:val="00053789"/>
    <w:rsid w:val="000539A9"/>
    <w:rsid w:val="00053A2F"/>
    <w:rsid w:val="00053D4A"/>
    <w:rsid w:val="00053F18"/>
    <w:rsid w:val="000540F0"/>
    <w:rsid w:val="000545EB"/>
    <w:rsid w:val="00054C89"/>
    <w:rsid w:val="00054F66"/>
    <w:rsid w:val="00055312"/>
    <w:rsid w:val="00055358"/>
    <w:rsid w:val="00055B3A"/>
    <w:rsid w:val="00055F8B"/>
    <w:rsid w:val="0005605A"/>
    <w:rsid w:val="00056132"/>
    <w:rsid w:val="00056318"/>
    <w:rsid w:val="00056BBE"/>
    <w:rsid w:val="00056D4A"/>
    <w:rsid w:val="0005700F"/>
    <w:rsid w:val="000579AF"/>
    <w:rsid w:val="00057E08"/>
    <w:rsid w:val="0006019C"/>
    <w:rsid w:val="0006045C"/>
    <w:rsid w:val="0006065E"/>
    <w:rsid w:val="000606AE"/>
    <w:rsid w:val="0006077B"/>
    <w:rsid w:val="00060792"/>
    <w:rsid w:val="00060817"/>
    <w:rsid w:val="000609D7"/>
    <w:rsid w:val="00060AED"/>
    <w:rsid w:val="00060B53"/>
    <w:rsid w:val="00060B8F"/>
    <w:rsid w:val="0006109D"/>
    <w:rsid w:val="0006134F"/>
    <w:rsid w:val="0006188A"/>
    <w:rsid w:val="000619F2"/>
    <w:rsid w:val="000619F8"/>
    <w:rsid w:val="00061AC7"/>
    <w:rsid w:val="00061AEF"/>
    <w:rsid w:val="00061B1C"/>
    <w:rsid w:val="00061C74"/>
    <w:rsid w:val="0006211F"/>
    <w:rsid w:val="000626DC"/>
    <w:rsid w:val="00062BED"/>
    <w:rsid w:val="00062C17"/>
    <w:rsid w:val="00062CF4"/>
    <w:rsid w:val="00062F7D"/>
    <w:rsid w:val="00063021"/>
    <w:rsid w:val="000632A0"/>
    <w:rsid w:val="00063325"/>
    <w:rsid w:val="000634A2"/>
    <w:rsid w:val="00063AD0"/>
    <w:rsid w:val="00063E4D"/>
    <w:rsid w:val="00063FE5"/>
    <w:rsid w:val="000643C5"/>
    <w:rsid w:val="000645FE"/>
    <w:rsid w:val="000649B5"/>
    <w:rsid w:val="00064B12"/>
    <w:rsid w:val="00064B17"/>
    <w:rsid w:val="00065077"/>
    <w:rsid w:val="00065131"/>
    <w:rsid w:val="000658EB"/>
    <w:rsid w:val="000659C9"/>
    <w:rsid w:val="00065B43"/>
    <w:rsid w:val="00066560"/>
    <w:rsid w:val="00066A47"/>
    <w:rsid w:val="00066EA0"/>
    <w:rsid w:val="000670A9"/>
    <w:rsid w:val="000674E7"/>
    <w:rsid w:val="0006778F"/>
    <w:rsid w:val="000678CB"/>
    <w:rsid w:val="00067995"/>
    <w:rsid w:val="00067A98"/>
    <w:rsid w:val="00067AAA"/>
    <w:rsid w:val="00067CCC"/>
    <w:rsid w:val="0007075D"/>
    <w:rsid w:val="00070875"/>
    <w:rsid w:val="000710AA"/>
    <w:rsid w:val="000711C3"/>
    <w:rsid w:val="00071529"/>
    <w:rsid w:val="00071847"/>
    <w:rsid w:val="000719CA"/>
    <w:rsid w:val="00071B89"/>
    <w:rsid w:val="0007206B"/>
    <w:rsid w:val="000722F7"/>
    <w:rsid w:val="0007242C"/>
    <w:rsid w:val="00072671"/>
    <w:rsid w:val="00072BF2"/>
    <w:rsid w:val="00072DDF"/>
    <w:rsid w:val="00072DF5"/>
    <w:rsid w:val="00072F49"/>
    <w:rsid w:val="00073090"/>
    <w:rsid w:val="00073133"/>
    <w:rsid w:val="00073570"/>
    <w:rsid w:val="00073583"/>
    <w:rsid w:val="00073807"/>
    <w:rsid w:val="00073B49"/>
    <w:rsid w:val="0007414C"/>
    <w:rsid w:val="000748B4"/>
    <w:rsid w:val="00074C11"/>
    <w:rsid w:val="00074D82"/>
    <w:rsid w:val="00075219"/>
    <w:rsid w:val="0007556D"/>
    <w:rsid w:val="00075645"/>
    <w:rsid w:val="0007677D"/>
    <w:rsid w:val="000770F4"/>
    <w:rsid w:val="000772FB"/>
    <w:rsid w:val="00077D64"/>
    <w:rsid w:val="00077D97"/>
    <w:rsid w:val="00077F56"/>
    <w:rsid w:val="00080494"/>
    <w:rsid w:val="000805DC"/>
    <w:rsid w:val="00080776"/>
    <w:rsid w:val="00080C94"/>
    <w:rsid w:val="00080E23"/>
    <w:rsid w:val="0008107F"/>
    <w:rsid w:val="000813FB"/>
    <w:rsid w:val="0008161F"/>
    <w:rsid w:val="0008166D"/>
    <w:rsid w:val="000816AB"/>
    <w:rsid w:val="000817F8"/>
    <w:rsid w:val="000818CE"/>
    <w:rsid w:val="00081967"/>
    <w:rsid w:val="00081EC5"/>
    <w:rsid w:val="00082841"/>
    <w:rsid w:val="00082BD1"/>
    <w:rsid w:val="0008333D"/>
    <w:rsid w:val="000837CC"/>
    <w:rsid w:val="000839A6"/>
    <w:rsid w:val="00083BA9"/>
    <w:rsid w:val="00083C45"/>
    <w:rsid w:val="00083DF2"/>
    <w:rsid w:val="00083E82"/>
    <w:rsid w:val="00084100"/>
    <w:rsid w:val="0008425C"/>
    <w:rsid w:val="00084550"/>
    <w:rsid w:val="00084DBF"/>
    <w:rsid w:val="00084F1B"/>
    <w:rsid w:val="00085077"/>
    <w:rsid w:val="000850E0"/>
    <w:rsid w:val="0008556A"/>
    <w:rsid w:val="000857C6"/>
    <w:rsid w:val="00085C61"/>
    <w:rsid w:val="00086905"/>
    <w:rsid w:val="00086909"/>
    <w:rsid w:val="00086B3D"/>
    <w:rsid w:val="0008728E"/>
    <w:rsid w:val="000873E4"/>
    <w:rsid w:val="0009014E"/>
    <w:rsid w:val="000902ED"/>
    <w:rsid w:val="0009070B"/>
    <w:rsid w:val="00090767"/>
    <w:rsid w:val="00091470"/>
    <w:rsid w:val="000914DB"/>
    <w:rsid w:val="00091559"/>
    <w:rsid w:val="0009170F"/>
    <w:rsid w:val="00091C89"/>
    <w:rsid w:val="00091F26"/>
    <w:rsid w:val="00091F34"/>
    <w:rsid w:val="00092069"/>
    <w:rsid w:val="0009215D"/>
    <w:rsid w:val="000924FD"/>
    <w:rsid w:val="00092659"/>
    <w:rsid w:val="000927A6"/>
    <w:rsid w:val="0009296C"/>
    <w:rsid w:val="000929AB"/>
    <w:rsid w:val="000929DA"/>
    <w:rsid w:val="00092B9D"/>
    <w:rsid w:val="00092C14"/>
    <w:rsid w:val="0009382D"/>
    <w:rsid w:val="00093C26"/>
    <w:rsid w:val="00093D01"/>
    <w:rsid w:val="00094505"/>
    <w:rsid w:val="000946AD"/>
    <w:rsid w:val="00094972"/>
    <w:rsid w:val="00094ADA"/>
    <w:rsid w:val="00094C4D"/>
    <w:rsid w:val="00094E41"/>
    <w:rsid w:val="000950B8"/>
    <w:rsid w:val="0009589F"/>
    <w:rsid w:val="00095AB4"/>
    <w:rsid w:val="00095FC0"/>
    <w:rsid w:val="00096280"/>
    <w:rsid w:val="0009639B"/>
    <w:rsid w:val="0009652B"/>
    <w:rsid w:val="00096ACB"/>
    <w:rsid w:val="0009719D"/>
    <w:rsid w:val="000973EF"/>
    <w:rsid w:val="00097459"/>
    <w:rsid w:val="00097732"/>
    <w:rsid w:val="00097A05"/>
    <w:rsid w:val="00097B78"/>
    <w:rsid w:val="000A00A1"/>
    <w:rsid w:val="000A10AC"/>
    <w:rsid w:val="000A18B0"/>
    <w:rsid w:val="000A1AEC"/>
    <w:rsid w:val="000A1C84"/>
    <w:rsid w:val="000A2036"/>
    <w:rsid w:val="000A26CD"/>
    <w:rsid w:val="000A2954"/>
    <w:rsid w:val="000A2CE2"/>
    <w:rsid w:val="000A31DB"/>
    <w:rsid w:val="000A3504"/>
    <w:rsid w:val="000A3FF7"/>
    <w:rsid w:val="000A4499"/>
    <w:rsid w:val="000A53BB"/>
    <w:rsid w:val="000A5667"/>
    <w:rsid w:val="000A5987"/>
    <w:rsid w:val="000A59A1"/>
    <w:rsid w:val="000A5D35"/>
    <w:rsid w:val="000A614C"/>
    <w:rsid w:val="000A638B"/>
    <w:rsid w:val="000A6739"/>
    <w:rsid w:val="000A6BB7"/>
    <w:rsid w:val="000A7140"/>
    <w:rsid w:val="000A7993"/>
    <w:rsid w:val="000A7BD6"/>
    <w:rsid w:val="000A7C64"/>
    <w:rsid w:val="000A7DA2"/>
    <w:rsid w:val="000B006C"/>
    <w:rsid w:val="000B021A"/>
    <w:rsid w:val="000B0283"/>
    <w:rsid w:val="000B02E8"/>
    <w:rsid w:val="000B0611"/>
    <w:rsid w:val="000B0C7A"/>
    <w:rsid w:val="000B0EEA"/>
    <w:rsid w:val="000B175C"/>
    <w:rsid w:val="000B1794"/>
    <w:rsid w:val="000B1861"/>
    <w:rsid w:val="000B1F73"/>
    <w:rsid w:val="000B22C7"/>
    <w:rsid w:val="000B27D3"/>
    <w:rsid w:val="000B3009"/>
    <w:rsid w:val="000B30C0"/>
    <w:rsid w:val="000B33D1"/>
    <w:rsid w:val="000B33E5"/>
    <w:rsid w:val="000B3702"/>
    <w:rsid w:val="000B3945"/>
    <w:rsid w:val="000B3998"/>
    <w:rsid w:val="000B42E9"/>
    <w:rsid w:val="000B48B9"/>
    <w:rsid w:val="000B491F"/>
    <w:rsid w:val="000B5D97"/>
    <w:rsid w:val="000B5F46"/>
    <w:rsid w:val="000B6696"/>
    <w:rsid w:val="000B6715"/>
    <w:rsid w:val="000B6B39"/>
    <w:rsid w:val="000B7223"/>
    <w:rsid w:val="000B722B"/>
    <w:rsid w:val="000C0310"/>
    <w:rsid w:val="000C0857"/>
    <w:rsid w:val="000C0C6B"/>
    <w:rsid w:val="000C0F8D"/>
    <w:rsid w:val="000C1D22"/>
    <w:rsid w:val="000C1E5A"/>
    <w:rsid w:val="000C1F51"/>
    <w:rsid w:val="000C2025"/>
    <w:rsid w:val="000C2141"/>
    <w:rsid w:val="000C2288"/>
    <w:rsid w:val="000C2388"/>
    <w:rsid w:val="000C2630"/>
    <w:rsid w:val="000C2937"/>
    <w:rsid w:val="000C2A8C"/>
    <w:rsid w:val="000C2B8D"/>
    <w:rsid w:val="000C2DBF"/>
    <w:rsid w:val="000C33AA"/>
    <w:rsid w:val="000C35B3"/>
    <w:rsid w:val="000C3D3F"/>
    <w:rsid w:val="000C3FCD"/>
    <w:rsid w:val="000C402A"/>
    <w:rsid w:val="000C44B3"/>
    <w:rsid w:val="000C4734"/>
    <w:rsid w:val="000C4D30"/>
    <w:rsid w:val="000C4F71"/>
    <w:rsid w:val="000C5461"/>
    <w:rsid w:val="000C54C6"/>
    <w:rsid w:val="000C5C88"/>
    <w:rsid w:val="000C617E"/>
    <w:rsid w:val="000C64DD"/>
    <w:rsid w:val="000C72AE"/>
    <w:rsid w:val="000D0399"/>
    <w:rsid w:val="000D05D5"/>
    <w:rsid w:val="000D06D8"/>
    <w:rsid w:val="000D09DA"/>
    <w:rsid w:val="000D0BCA"/>
    <w:rsid w:val="000D0CB2"/>
    <w:rsid w:val="000D0EAB"/>
    <w:rsid w:val="000D0F54"/>
    <w:rsid w:val="000D1086"/>
    <w:rsid w:val="000D12D4"/>
    <w:rsid w:val="000D160A"/>
    <w:rsid w:val="000D1990"/>
    <w:rsid w:val="000D1A43"/>
    <w:rsid w:val="000D237D"/>
    <w:rsid w:val="000D24F4"/>
    <w:rsid w:val="000D252E"/>
    <w:rsid w:val="000D27DB"/>
    <w:rsid w:val="000D2806"/>
    <w:rsid w:val="000D2EB6"/>
    <w:rsid w:val="000D344D"/>
    <w:rsid w:val="000D363E"/>
    <w:rsid w:val="000D3EB2"/>
    <w:rsid w:val="000D3FDB"/>
    <w:rsid w:val="000D433E"/>
    <w:rsid w:val="000D434A"/>
    <w:rsid w:val="000D44CA"/>
    <w:rsid w:val="000D46DF"/>
    <w:rsid w:val="000D484A"/>
    <w:rsid w:val="000D523B"/>
    <w:rsid w:val="000D56CA"/>
    <w:rsid w:val="000D5710"/>
    <w:rsid w:val="000D58F4"/>
    <w:rsid w:val="000D5987"/>
    <w:rsid w:val="000D5B3D"/>
    <w:rsid w:val="000D5FE5"/>
    <w:rsid w:val="000D655A"/>
    <w:rsid w:val="000D6DE9"/>
    <w:rsid w:val="000D6DF5"/>
    <w:rsid w:val="000D6ED2"/>
    <w:rsid w:val="000D70BE"/>
    <w:rsid w:val="000D71FA"/>
    <w:rsid w:val="000D7322"/>
    <w:rsid w:val="000D742A"/>
    <w:rsid w:val="000D7876"/>
    <w:rsid w:val="000D78B5"/>
    <w:rsid w:val="000D7940"/>
    <w:rsid w:val="000D7F43"/>
    <w:rsid w:val="000E02DB"/>
    <w:rsid w:val="000E0625"/>
    <w:rsid w:val="000E071B"/>
    <w:rsid w:val="000E0B31"/>
    <w:rsid w:val="000E0C24"/>
    <w:rsid w:val="000E0CEF"/>
    <w:rsid w:val="000E1541"/>
    <w:rsid w:val="000E1B45"/>
    <w:rsid w:val="000E1C97"/>
    <w:rsid w:val="000E2004"/>
    <w:rsid w:val="000E2572"/>
    <w:rsid w:val="000E26B4"/>
    <w:rsid w:val="000E2770"/>
    <w:rsid w:val="000E2AA3"/>
    <w:rsid w:val="000E2D13"/>
    <w:rsid w:val="000E3032"/>
    <w:rsid w:val="000E3600"/>
    <w:rsid w:val="000E3DC2"/>
    <w:rsid w:val="000E435D"/>
    <w:rsid w:val="000E45FC"/>
    <w:rsid w:val="000E499B"/>
    <w:rsid w:val="000E4A91"/>
    <w:rsid w:val="000E4B5C"/>
    <w:rsid w:val="000E541C"/>
    <w:rsid w:val="000E55A0"/>
    <w:rsid w:val="000E5A1E"/>
    <w:rsid w:val="000E6049"/>
    <w:rsid w:val="000E6641"/>
    <w:rsid w:val="000E6897"/>
    <w:rsid w:val="000E69D5"/>
    <w:rsid w:val="000E6B3B"/>
    <w:rsid w:val="000E6E56"/>
    <w:rsid w:val="000E7131"/>
    <w:rsid w:val="000E73E0"/>
    <w:rsid w:val="000E764E"/>
    <w:rsid w:val="000F0113"/>
    <w:rsid w:val="000F01FB"/>
    <w:rsid w:val="000F08EF"/>
    <w:rsid w:val="000F133A"/>
    <w:rsid w:val="000F13EA"/>
    <w:rsid w:val="000F162D"/>
    <w:rsid w:val="000F2128"/>
    <w:rsid w:val="000F222C"/>
    <w:rsid w:val="000F23A9"/>
    <w:rsid w:val="000F23D0"/>
    <w:rsid w:val="000F265E"/>
    <w:rsid w:val="000F285C"/>
    <w:rsid w:val="000F2A88"/>
    <w:rsid w:val="000F2E05"/>
    <w:rsid w:val="000F371E"/>
    <w:rsid w:val="000F3777"/>
    <w:rsid w:val="000F3792"/>
    <w:rsid w:val="000F3963"/>
    <w:rsid w:val="000F3982"/>
    <w:rsid w:val="000F39CA"/>
    <w:rsid w:val="000F39F7"/>
    <w:rsid w:val="000F3F35"/>
    <w:rsid w:val="000F421B"/>
    <w:rsid w:val="000F426B"/>
    <w:rsid w:val="000F42BC"/>
    <w:rsid w:val="000F47C0"/>
    <w:rsid w:val="000F53CB"/>
    <w:rsid w:val="000F53EA"/>
    <w:rsid w:val="000F5789"/>
    <w:rsid w:val="000F5B06"/>
    <w:rsid w:val="000F603B"/>
    <w:rsid w:val="000F603D"/>
    <w:rsid w:val="000F6501"/>
    <w:rsid w:val="000F663E"/>
    <w:rsid w:val="000F6747"/>
    <w:rsid w:val="000F69EA"/>
    <w:rsid w:val="000F6C9B"/>
    <w:rsid w:val="000F6D91"/>
    <w:rsid w:val="000F7229"/>
    <w:rsid w:val="000F79A1"/>
    <w:rsid w:val="000F7E57"/>
    <w:rsid w:val="001004FF"/>
    <w:rsid w:val="001007F2"/>
    <w:rsid w:val="00100B4A"/>
    <w:rsid w:val="00100D21"/>
    <w:rsid w:val="001018D0"/>
    <w:rsid w:val="00101941"/>
    <w:rsid w:val="00101D90"/>
    <w:rsid w:val="00101FBF"/>
    <w:rsid w:val="001029BD"/>
    <w:rsid w:val="00102C07"/>
    <w:rsid w:val="00102E3B"/>
    <w:rsid w:val="001031A4"/>
    <w:rsid w:val="001031E5"/>
    <w:rsid w:val="00103247"/>
    <w:rsid w:val="001036E1"/>
    <w:rsid w:val="00104942"/>
    <w:rsid w:val="00104984"/>
    <w:rsid w:val="001049DC"/>
    <w:rsid w:val="00104BCD"/>
    <w:rsid w:val="001054C7"/>
    <w:rsid w:val="001055B4"/>
    <w:rsid w:val="00105B7C"/>
    <w:rsid w:val="00105C3D"/>
    <w:rsid w:val="00105E8C"/>
    <w:rsid w:val="00106601"/>
    <w:rsid w:val="0010703F"/>
    <w:rsid w:val="00107485"/>
    <w:rsid w:val="00107A53"/>
    <w:rsid w:val="00107B51"/>
    <w:rsid w:val="00107C68"/>
    <w:rsid w:val="00107E17"/>
    <w:rsid w:val="001100BC"/>
    <w:rsid w:val="00110B1B"/>
    <w:rsid w:val="00110DE5"/>
    <w:rsid w:val="00110EFA"/>
    <w:rsid w:val="00111007"/>
    <w:rsid w:val="00111605"/>
    <w:rsid w:val="00111701"/>
    <w:rsid w:val="0011176C"/>
    <w:rsid w:val="00111AD7"/>
    <w:rsid w:val="00112572"/>
    <w:rsid w:val="001125AC"/>
    <w:rsid w:val="001125B7"/>
    <w:rsid w:val="00112A46"/>
    <w:rsid w:val="00112DA8"/>
    <w:rsid w:val="001131FA"/>
    <w:rsid w:val="00113837"/>
    <w:rsid w:val="00113852"/>
    <w:rsid w:val="00113ACB"/>
    <w:rsid w:val="00113BD6"/>
    <w:rsid w:val="00113F6E"/>
    <w:rsid w:val="00114096"/>
    <w:rsid w:val="00114582"/>
    <w:rsid w:val="0011465C"/>
    <w:rsid w:val="001147DB"/>
    <w:rsid w:val="0011484E"/>
    <w:rsid w:val="00114A6C"/>
    <w:rsid w:val="00114F50"/>
    <w:rsid w:val="001155A3"/>
    <w:rsid w:val="00115A1A"/>
    <w:rsid w:val="00115D7A"/>
    <w:rsid w:val="00116131"/>
    <w:rsid w:val="0011624D"/>
    <w:rsid w:val="00116301"/>
    <w:rsid w:val="0011652E"/>
    <w:rsid w:val="0011663F"/>
    <w:rsid w:val="001166B4"/>
    <w:rsid w:val="00116AF6"/>
    <w:rsid w:val="00116D31"/>
    <w:rsid w:val="00117083"/>
    <w:rsid w:val="00117470"/>
    <w:rsid w:val="00117772"/>
    <w:rsid w:val="0011782E"/>
    <w:rsid w:val="001178F9"/>
    <w:rsid w:val="00117D51"/>
    <w:rsid w:val="00117D6C"/>
    <w:rsid w:val="00117E73"/>
    <w:rsid w:val="001201E4"/>
    <w:rsid w:val="00120441"/>
    <w:rsid w:val="0012098B"/>
    <w:rsid w:val="00121623"/>
    <w:rsid w:val="0012181A"/>
    <w:rsid w:val="00121977"/>
    <w:rsid w:val="00121990"/>
    <w:rsid w:val="001219F2"/>
    <w:rsid w:val="00121B5A"/>
    <w:rsid w:val="00121CC5"/>
    <w:rsid w:val="00121DC3"/>
    <w:rsid w:val="0012204A"/>
    <w:rsid w:val="0012260B"/>
    <w:rsid w:val="00122820"/>
    <w:rsid w:val="00122B2F"/>
    <w:rsid w:val="00122B99"/>
    <w:rsid w:val="00122E17"/>
    <w:rsid w:val="001232E9"/>
    <w:rsid w:val="00123355"/>
    <w:rsid w:val="00123886"/>
    <w:rsid w:val="0012399B"/>
    <w:rsid w:val="00123BF1"/>
    <w:rsid w:val="00123C85"/>
    <w:rsid w:val="001247F0"/>
    <w:rsid w:val="001249C3"/>
    <w:rsid w:val="00124D7A"/>
    <w:rsid w:val="0012509C"/>
    <w:rsid w:val="001253C4"/>
    <w:rsid w:val="0012591E"/>
    <w:rsid w:val="00125942"/>
    <w:rsid w:val="00125DF2"/>
    <w:rsid w:val="00125E8B"/>
    <w:rsid w:val="0012685E"/>
    <w:rsid w:val="00126BF0"/>
    <w:rsid w:val="0012762B"/>
    <w:rsid w:val="00127B52"/>
    <w:rsid w:val="00127BC0"/>
    <w:rsid w:val="00127C8A"/>
    <w:rsid w:val="00130078"/>
    <w:rsid w:val="001300B0"/>
    <w:rsid w:val="0013016E"/>
    <w:rsid w:val="00130245"/>
    <w:rsid w:val="00130315"/>
    <w:rsid w:val="0013073B"/>
    <w:rsid w:val="0013085B"/>
    <w:rsid w:val="00130976"/>
    <w:rsid w:val="00130D7E"/>
    <w:rsid w:val="00130E39"/>
    <w:rsid w:val="0013108C"/>
    <w:rsid w:val="00131155"/>
    <w:rsid w:val="00131435"/>
    <w:rsid w:val="001316C0"/>
    <w:rsid w:val="0013170A"/>
    <w:rsid w:val="00131D2B"/>
    <w:rsid w:val="00131F02"/>
    <w:rsid w:val="001334D7"/>
    <w:rsid w:val="00133743"/>
    <w:rsid w:val="00133830"/>
    <w:rsid w:val="001338C6"/>
    <w:rsid w:val="00133B9A"/>
    <w:rsid w:val="00133BFF"/>
    <w:rsid w:val="00133CD5"/>
    <w:rsid w:val="00133FCE"/>
    <w:rsid w:val="00134333"/>
    <w:rsid w:val="00134B21"/>
    <w:rsid w:val="00134B23"/>
    <w:rsid w:val="00134BE7"/>
    <w:rsid w:val="00134DCC"/>
    <w:rsid w:val="00134EA5"/>
    <w:rsid w:val="00135E2F"/>
    <w:rsid w:val="00136003"/>
    <w:rsid w:val="001367F6"/>
    <w:rsid w:val="00136BBE"/>
    <w:rsid w:val="00136ED6"/>
    <w:rsid w:val="00136FEC"/>
    <w:rsid w:val="001371FF"/>
    <w:rsid w:val="0013759C"/>
    <w:rsid w:val="001375E8"/>
    <w:rsid w:val="001376B0"/>
    <w:rsid w:val="001377DD"/>
    <w:rsid w:val="00137AF2"/>
    <w:rsid w:val="00137FDD"/>
    <w:rsid w:val="001404EF"/>
    <w:rsid w:val="001407FA"/>
    <w:rsid w:val="00140A17"/>
    <w:rsid w:val="00140AC7"/>
    <w:rsid w:val="00140C27"/>
    <w:rsid w:val="001415BE"/>
    <w:rsid w:val="001419A3"/>
    <w:rsid w:val="00141C13"/>
    <w:rsid w:val="0014273D"/>
    <w:rsid w:val="001428E3"/>
    <w:rsid w:val="00142A54"/>
    <w:rsid w:val="00142A64"/>
    <w:rsid w:val="00142B09"/>
    <w:rsid w:val="00142CB1"/>
    <w:rsid w:val="00143563"/>
    <w:rsid w:val="00143AB2"/>
    <w:rsid w:val="00143C74"/>
    <w:rsid w:val="00143F73"/>
    <w:rsid w:val="0014415F"/>
    <w:rsid w:val="00144442"/>
    <w:rsid w:val="001448B6"/>
    <w:rsid w:val="00144C14"/>
    <w:rsid w:val="00144F1E"/>
    <w:rsid w:val="00144F81"/>
    <w:rsid w:val="001459AD"/>
    <w:rsid w:val="00145E91"/>
    <w:rsid w:val="00145FAE"/>
    <w:rsid w:val="00146181"/>
    <w:rsid w:val="00146651"/>
    <w:rsid w:val="00146DE0"/>
    <w:rsid w:val="00147175"/>
    <w:rsid w:val="0014778D"/>
    <w:rsid w:val="00147A94"/>
    <w:rsid w:val="00147CFF"/>
    <w:rsid w:val="001507E7"/>
    <w:rsid w:val="001508E6"/>
    <w:rsid w:val="00150DE2"/>
    <w:rsid w:val="00150FD0"/>
    <w:rsid w:val="0015151B"/>
    <w:rsid w:val="00151521"/>
    <w:rsid w:val="00151542"/>
    <w:rsid w:val="001518BD"/>
    <w:rsid w:val="00151ACD"/>
    <w:rsid w:val="00151E5E"/>
    <w:rsid w:val="00151FDF"/>
    <w:rsid w:val="001520BE"/>
    <w:rsid w:val="001523B7"/>
    <w:rsid w:val="00152457"/>
    <w:rsid w:val="001527C0"/>
    <w:rsid w:val="0015296E"/>
    <w:rsid w:val="00152CB3"/>
    <w:rsid w:val="00152EF1"/>
    <w:rsid w:val="00152F1F"/>
    <w:rsid w:val="00153378"/>
    <w:rsid w:val="00153D04"/>
    <w:rsid w:val="00154846"/>
    <w:rsid w:val="00154982"/>
    <w:rsid w:val="00154D5F"/>
    <w:rsid w:val="00154F52"/>
    <w:rsid w:val="001555C1"/>
    <w:rsid w:val="001556A0"/>
    <w:rsid w:val="0015570E"/>
    <w:rsid w:val="00155979"/>
    <w:rsid w:val="0015606C"/>
    <w:rsid w:val="00156753"/>
    <w:rsid w:val="00156B6D"/>
    <w:rsid w:val="00156F5E"/>
    <w:rsid w:val="00157112"/>
    <w:rsid w:val="001574EF"/>
    <w:rsid w:val="001576C3"/>
    <w:rsid w:val="0015771E"/>
    <w:rsid w:val="00157912"/>
    <w:rsid w:val="00157E6A"/>
    <w:rsid w:val="001603FD"/>
    <w:rsid w:val="00160F13"/>
    <w:rsid w:val="00161840"/>
    <w:rsid w:val="0016185B"/>
    <w:rsid w:val="00161873"/>
    <w:rsid w:val="00161A11"/>
    <w:rsid w:val="00161E79"/>
    <w:rsid w:val="001622CC"/>
    <w:rsid w:val="001626D3"/>
    <w:rsid w:val="001628B2"/>
    <w:rsid w:val="00162C2D"/>
    <w:rsid w:val="00162D66"/>
    <w:rsid w:val="00162EEB"/>
    <w:rsid w:val="00163074"/>
    <w:rsid w:val="001636C1"/>
    <w:rsid w:val="001639C9"/>
    <w:rsid w:val="00163CC2"/>
    <w:rsid w:val="001647F7"/>
    <w:rsid w:val="00164CE1"/>
    <w:rsid w:val="00164D06"/>
    <w:rsid w:val="00164F37"/>
    <w:rsid w:val="00164FC7"/>
    <w:rsid w:val="00165774"/>
    <w:rsid w:val="00165EBD"/>
    <w:rsid w:val="0016603C"/>
    <w:rsid w:val="0016618D"/>
    <w:rsid w:val="00166835"/>
    <w:rsid w:val="00166950"/>
    <w:rsid w:val="00166C2F"/>
    <w:rsid w:val="00166C31"/>
    <w:rsid w:val="00166D2C"/>
    <w:rsid w:val="00166EE7"/>
    <w:rsid w:val="001672BF"/>
    <w:rsid w:val="00167A19"/>
    <w:rsid w:val="00167AAF"/>
    <w:rsid w:val="00167D87"/>
    <w:rsid w:val="00167E17"/>
    <w:rsid w:val="0017018A"/>
    <w:rsid w:val="0017055A"/>
    <w:rsid w:val="00170B26"/>
    <w:rsid w:val="001711B2"/>
    <w:rsid w:val="00171694"/>
    <w:rsid w:val="0017272F"/>
    <w:rsid w:val="001727A5"/>
    <w:rsid w:val="001728FC"/>
    <w:rsid w:val="00172A2D"/>
    <w:rsid w:val="00172AF2"/>
    <w:rsid w:val="00172B4A"/>
    <w:rsid w:val="001732CD"/>
    <w:rsid w:val="00173316"/>
    <w:rsid w:val="00173657"/>
    <w:rsid w:val="001738C0"/>
    <w:rsid w:val="00173B6C"/>
    <w:rsid w:val="00174072"/>
    <w:rsid w:val="001741B6"/>
    <w:rsid w:val="00174945"/>
    <w:rsid w:val="00174C09"/>
    <w:rsid w:val="00175822"/>
    <w:rsid w:val="00175B5E"/>
    <w:rsid w:val="00176485"/>
    <w:rsid w:val="001765B3"/>
    <w:rsid w:val="00176DAE"/>
    <w:rsid w:val="00176F7C"/>
    <w:rsid w:val="00176F90"/>
    <w:rsid w:val="00177240"/>
    <w:rsid w:val="00177453"/>
    <w:rsid w:val="0017754E"/>
    <w:rsid w:val="00177606"/>
    <w:rsid w:val="00177926"/>
    <w:rsid w:val="00177CD7"/>
    <w:rsid w:val="00177CDD"/>
    <w:rsid w:val="00180AAD"/>
    <w:rsid w:val="00180B3D"/>
    <w:rsid w:val="00180B76"/>
    <w:rsid w:val="00180FD9"/>
    <w:rsid w:val="001810C5"/>
    <w:rsid w:val="00181838"/>
    <w:rsid w:val="00181980"/>
    <w:rsid w:val="00181F7C"/>
    <w:rsid w:val="00182086"/>
    <w:rsid w:val="001821DA"/>
    <w:rsid w:val="001821E5"/>
    <w:rsid w:val="0018226C"/>
    <w:rsid w:val="00182633"/>
    <w:rsid w:val="00182775"/>
    <w:rsid w:val="00182862"/>
    <w:rsid w:val="00182A66"/>
    <w:rsid w:val="00182BCE"/>
    <w:rsid w:val="0018305B"/>
    <w:rsid w:val="0018311B"/>
    <w:rsid w:val="00183241"/>
    <w:rsid w:val="00183674"/>
    <w:rsid w:val="00183784"/>
    <w:rsid w:val="001837C8"/>
    <w:rsid w:val="00183E51"/>
    <w:rsid w:val="00183FBC"/>
    <w:rsid w:val="001840DF"/>
    <w:rsid w:val="00184326"/>
    <w:rsid w:val="00184414"/>
    <w:rsid w:val="001844BC"/>
    <w:rsid w:val="00184BC8"/>
    <w:rsid w:val="00184FA1"/>
    <w:rsid w:val="00185318"/>
    <w:rsid w:val="00185673"/>
    <w:rsid w:val="001859D5"/>
    <w:rsid w:val="001859E7"/>
    <w:rsid w:val="00185A96"/>
    <w:rsid w:val="00185E9B"/>
    <w:rsid w:val="00185EEA"/>
    <w:rsid w:val="00185F62"/>
    <w:rsid w:val="00186320"/>
    <w:rsid w:val="001864A9"/>
    <w:rsid w:val="00186F4D"/>
    <w:rsid w:val="00186FD8"/>
    <w:rsid w:val="00187B47"/>
    <w:rsid w:val="00187DFB"/>
    <w:rsid w:val="00187FAF"/>
    <w:rsid w:val="0019096A"/>
    <w:rsid w:val="001909FD"/>
    <w:rsid w:val="00190E51"/>
    <w:rsid w:val="00190F63"/>
    <w:rsid w:val="001910A7"/>
    <w:rsid w:val="001913F3"/>
    <w:rsid w:val="001925B1"/>
    <w:rsid w:val="00192CB0"/>
    <w:rsid w:val="001933AC"/>
    <w:rsid w:val="0019340B"/>
    <w:rsid w:val="00193E44"/>
    <w:rsid w:val="001941A0"/>
    <w:rsid w:val="001945E1"/>
    <w:rsid w:val="001947ED"/>
    <w:rsid w:val="00194838"/>
    <w:rsid w:val="00194FBD"/>
    <w:rsid w:val="0019573F"/>
    <w:rsid w:val="00195835"/>
    <w:rsid w:val="001958A7"/>
    <w:rsid w:val="00196053"/>
    <w:rsid w:val="00196247"/>
    <w:rsid w:val="001962B5"/>
    <w:rsid w:val="001964E1"/>
    <w:rsid w:val="00196733"/>
    <w:rsid w:val="00196BEF"/>
    <w:rsid w:val="0019701C"/>
    <w:rsid w:val="001977DD"/>
    <w:rsid w:val="00197AA0"/>
    <w:rsid w:val="001A000F"/>
    <w:rsid w:val="001A0B09"/>
    <w:rsid w:val="001A0B8C"/>
    <w:rsid w:val="001A121B"/>
    <w:rsid w:val="001A1486"/>
    <w:rsid w:val="001A15D3"/>
    <w:rsid w:val="001A1C18"/>
    <w:rsid w:val="001A1C26"/>
    <w:rsid w:val="001A1EBC"/>
    <w:rsid w:val="001A22B3"/>
    <w:rsid w:val="001A263E"/>
    <w:rsid w:val="001A26A6"/>
    <w:rsid w:val="001A29D4"/>
    <w:rsid w:val="001A2A56"/>
    <w:rsid w:val="001A2AA6"/>
    <w:rsid w:val="001A2E78"/>
    <w:rsid w:val="001A3553"/>
    <w:rsid w:val="001A3DF1"/>
    <w:rsid w:val="001A4008"/>
    <w:rsid w:val="001A453E"/>
    <w:rsid w:val="001A494F"/>
    <w:rsid w:val="001A495C"/>
    <w:rsid w:val="001A4BA3"/>
    <w:rsid w:val="001A4DD2"/>
    <w:rsid w:val="001A4DED"/>
    <w:rsid w:val="001A510B"/>
    <w:rsid w:val="001A512F"/>
    <w:rsid w:val="001A536D"/>
    <w:rsid w:val="001A5695"/>
    <w:rsid w:val="001A5A07"/>
    <w:rsid w:val="001A635D"/>
    <w:rsid w:val="001A63E5"/>
    <w:rsid w:val="001A67F9"/>
    <w:rsid w:val="001A6AC5"/>
    <w:rsid w:val="001A6BD0"/>
    <w:rsid w:val="001A6D4F"/>
    <w:rsid w:val="001A7094"/>
    <w:rsid w:val="001A7389"/>
    <w:rsid w:val="001A74D8"/>
    <w:rsid w:val="001A7A76"/>
    <w:rsid w:val="001A7C07"/>
    <w:rsid w:val="001B0108"/>
    <w:rsid w:val="001B03B5"/>
    <w:rsid w:val="001B1068"/>
    <w:rsid w:val="001B123A"/>
    <w:rsid w:val="001B133F"/>
    <w:rsid w:val="001B1556"/>
    <w:rsid w:val="001B186F"/>
    <w:rsid w:val="001B1A3B"/>
    <w:rsid w:val="001B1A60"/>
    <w:rsid w:val="001B1C58"/>
    <w:rsid w:val="001B1CEF"/>
    <w:rsid w:val="001B1EBE"/>
    <w:rsid w:val="001B2201"/>
    <w:rsid w:val="001B2687"/>
    <w:rsid w:val="001B2D9B"/>
    <w:rsid w:val="001B2EEC"/>
    <w:rsid w:val="001B3382"/>
    <w:rsid w:val="001B34C5"/>
    <w:rsid w:val="001B36AE"/>
    <w:rsid w:val="001B3888"/>
    <w:rsid w:val="001B42F8"/>
    <w:rsid w:val="001B44DB"/>
    <w:rsid w:val="001B45D4"/>
    <w:rsid w:val="001B4610"/>
    <w:rsid w:val="001B4FD8"/>
    <w:rsid w:val="001B56CD"/>
    <w:rsid w:val="001B5755"/>
    <w:rsid w:val="001B599C"/>
    <w:rsid w:val="001B5A12"/>
    <w:rsid w:val="001B5AE6"/>
    <w:rsid w:val="001B5FB4"/>
    <w:rsid w:val="001B644D"/>
    <w:rsid w:val="001B6639"/>
    <w:rsid w:val="001B6689"/>
    <w:rsid w:val="001B6703"/>
    <w:rsid w:val="001B67C9"/>
    <w:rsid w:val="001B6BD1"/>
    <w:rsid w:val="001B7C90"/>
    <w:rsid w:val="001C03B3"/>
    <w:rsid w:val="001C0467"/>
    <w:rsid w:val="001C0500"/>
    <w:rsid w:val="001C09BF"/>
    <w:rsid w:val="001C13E3"/>
    <w:rsid w:val="001C1958"/>
    <w:rsid w:val="001C1B8F"/>
    <w:rsid w:val="001C22EB"/>
    <w:rsid w:val="001C2B03"/>
    <w:rsid w:val="001C2EC9"/>
    <w:rsid w:val="001C2EF5"/>
    <w:rsid w:val="001C3031"/>
    <w:rsid w:val="001C3404"/>
    <w:rsid w:val="001C36C1"/>
    <w:rsid w:val="001C3A5F"/>
    <w:rsid w:val="001C3D1F"/>
    <w:rsid w:val="001C3F4F"/>
    <w:rsid w:val="001C4AD5"/>
    <w:rsid w:val="001C4DEB"/>
    <w:rsid w:val="001C5342"/>
    <w:rsid w:val="001C53C2"/>
    <w:rsid w:val="001C562D"/>
    <w:rsid w:val="001C56F1"/>
    <w:rsid w:val="001C5D84"/>
    <w:rsid w:val="001C5EED"/>
    <w:rsid w:val="001C5FF2"/>
    <w:rsid w:val="001C6663"/>
    <w:rsid w:val="001C6710"/>
    <w:rsid w:val="001C674C"/>
    <w:rsid w:val="001C68D1"/>
    <w:rsid w:val="001C6E00"/>
    <w:rsid w:val="001C7035"/>
    <w:rsid w:val="001C756B"/>
    <w:rsid w:val="001C758A"/>
    <w:rsid w:val="001C76B0"/>
    <w:rsid w:val="001C79F5"/>
    <w:rsid w:val="001C7A8E"/>
    <w:rsid w:val="001C7B9F"/>
    <w:rsid w:val="001D00AD"/>
    <w:rsid w:val="001D0169"/>
    <w:rsid w:val="001D030F"/>
    <w:rsid w:val="001D03BD"/>
    <w:rsid w:val="001D07E7"/>
    <w:rsid w:val="001D0B50"/>
    <w:rsid w:val="001D0BFD"/>
    <w:rsid w:val="001D0E96"/>
    <w:rsid w:val="001D0EA1"/>
    <w:rsid w:val="001D144E"/>
    <w:rsid w:val="001D190C"/>
    <w:rsid w:val="001D19F0"/>
    <w:rsid w:val="001D1B2B"/>
    <w:rsid w:val="001D1C5C"/>
    <w:rsid w:val="001D1D8C"/>
    <w:rsid w:val="001D1E1A"/>
    <w:rsid w:val="001D2058"/>
    <w:rsid w:val="001D2964"/>
    <w:rsid w:val="001D2CE7"/>
    <w:rsid w:val="001D2D3E"/>
    <w:rsid w:val="001D3485"/>
    <w:rsid w:val="001D3737"/>
    <w:rsid w:val="001D3C11"/>
    <w:rsid w:val="001D3CA5"/>
    <w:rsid w:val="001D3EF7"/>
    <w:rsid w:val="001D3F55"/>
    <w:rsid w:val="001D43CE"/>
    <w:rsid w:val="001D457B"/>
    <w:rsid w:val="001D4AA6"/>
    <w:rsid w:val="001D4E8F"/>
    <w:rsid w:val="001D5289"/>
    <w:rsid w:val="001D5410"/>
    <w:rsid w:val="001D5488"/>
    <w:rsid w:val="001D5765"/>
    <w:rsid w:val="001D581F"/>
    <w:rsid w:val="001D5A82"/>
    <w:rsid w:val="001D5ACD"/>
    <w:rsid w:val="001D5EC6"/>
    <w:rsid w:val="001D6AA4"/>
    <w:rsid w:val="001D6BAC"/>
    <w:rsid w:val="001D6FA7"/>
    <w:rsid w:val="001D72B6"/>
    <w:rsid w:val="001D772A"/>
    <w:rsid w:val="001D78F4"/>
    <w:rsid w:val="001D7902"/>
    <w:rsid w:val="001D7E86"/>
    <w:rsid w:val="001D96FA"/>
    <w:rsid w:val="001E00CF"/>
    <w:rsid w:val="001E016A"/>
    <w:rsid w:val="001E0476"/>
    <w:rsid w:val="001E0805"/>
    <w:rsid w:val="001E08B5"/>
    <w:rsid w:val="001E0955"/>
    <w:rsid w:val="001E0D67"/>
    <w:rsid w:val="001E0F11"/>
    <w:rsid w:val="001E0FEF"/>
    <w:rsid w:val="001E103F"/>
    <w:rsid w:val="001E1279"/>
    <w:rsid w:val="001E12E3"/>
    <w:rsid w:val="001E1470"/>
    <w:rsid w:val="001E15FF"/>
    <w:rsid w:val="001E1B0C"/>
    <w:rsid w:val="001E24AB"/>
    <w:rsid w:val="001E2F45"/>
    <w:rsid w:val="001E32D7"/>
    <w:rsid w:val="001E364C"/>
    <w:rsid w:val="001E3754"/>
    <w:rsid w:val="001E38DB"/>
    <w:rsid w:val="001E3AFA"/>
    <w:rsid w:val="001E41AD"/>
    <w:rsid w:val="001E4423"/>
    <w:rsid w:val="001E47D1"/>
    <w:rsid w:val="001E4CC9"/>
    <w:rsid w:val="001E53B7"/>
    <w:rsid w:val="001E5970"/>
    <w:rsid w:val="001E602C"/>
    <w:rsid w:val="001E6082"/>
    <w:rsid w:val="001E617D"/>
    <w:rsid w:val="001E62C6"/>
    <w:rsid w:val="001E6308"/>
    <w:rsid w:val="001E64FD"/>
    <w:rsid w:val="001E6F63"/>
    <w:rsid w:val="001E75E0"/>
    <w:rsid w:val="001F0276"/>
    <w:rsid w:val="001F0739"/>
    <w:rsid w:val="001F08FF"/>
    <w:rsid w:val="001F0D78"/>
    <w:rsid w:val="001F1091"/>
    <w:rsid w:val="001F12FA"/>
    <w:rsid w:val="001F136B"/>
    <w:rsid w:val="001F167C"/>
    <w:rsid w:val="001F19CC"/>
    <w:rsid w:val="001F1E32"/>
    <w:rsid w:val="001F1FF6"/>
    <w:rsid w:val="001F20B3"/>
    <w:rsid w:val="001F2229"/>
    <w:rsid w:val="001F23CB"/>
    <w:rsid w:val="001F2681"/>
    <w:rsid w:val="001F2789"/>
    <w:rsid w:val="001F2971"/>
    <w:rsid w:val="001F2E17"/>
    <w:rsid w:val="001F2E72"/>
    <w:rsid w:val="001F30E6"/>
    <w:rsid w:val="001F349E"/>
    <w:rsid w:val="001F35FB"/>
    <w:rsid w:val="001F3729"/>
    <w:rsid w:val="001F38CB"/>
    <w:rsid w:val="001F38E8"/>
    <w:rsid w:val="001F39A7"/>
    <w:rsid w:val="001F3A61"/>
    <w:rsid w:val="001F420D"/>
    <w:rsid w:val="001F4390"/>
    <w:rsid w:val="001F474F"/>
    <w:rsid w:val="001F4804"/>
    <w:rsid w:val="001F4AB5"/>
    <w:rsid w:val="001F4F02"/>
    <w:rsid w:val="001F54C9"/>
    <w:rsid w:val="001F57B6"/>
    <w:rsid w:val="001F61FA"/>
    <w:rsid w:val="001F635C"/>
    <w:rsid w:val="001F63BE"/>
    <w:rsid w:val="001F669F"/>
    <w:rsid w:val="001F7263"/>
    <w:rsid w:val="001F74D9"/>
    <w:rsid w:val="001F7A97"/>
    <w:rsid w:val="001F7FC2"/>
    <w:rsid w:val="0020007B"/>
    <w:rsid w:val="0020035C"/>
    <w:rsid w:val="002005BC"/>
    <w:rsid w:val="00200E24"/>
    <w:rsid w:val="00200F0F"/>
    <w:rsid w:val="0020136B"/>
    <w:rsid w:val="002014C3"/>
    <w:rsid w:val="00201515"/>
    <w:rsid w:val="00201850"/>
    <w:rsid w:val="002019FF"/>
    <w:rsid w:val="00202435"/>
    <w:rsid w:val="002029B0"/>
    <w:rsid w:val="00202D25"/>
    <w:rsid w:val="00202D6C"/>
    <w:rsid w:val="00202F05"/>
    <w:rsid w:val="00202FCB"/>
    <w:rsid w:val="00203471"/>
    <w:rsid w:val="00203749"/>
    <w:rsid w:val="0020388F"/>
    <w:rsid w:val="0020394C"/>
    <w:rsid w:val="00203BC3"/>
    <w:rsid w:val="00203CB5"/>
    <w:rsid w:val="00203E3A"/>
    <w:rsid w:val="00204003"/>
    <w:rsid w:val="002043D8"/>
    <w:rsid w:val="0020456C"/>
    <w:rsid w:val="00204FAD"/>
    <w:rsid w:val="00204FE3"/>
    <w:rsid w:val="002051D9"/>
    <w:rsid w:val="0020529D"/>
    <w:rsid w:val="00205388"/>
    <w:rsid w:val="00205427"/>
    <w:rsid w:val="00205965"/>
    <w:rsid w:val="00205C0F"/>
    <w:rsid w:val="002061E5"/>
    <w:rsid w:val="002062F2"/>
    <w:rsid w:val="00206CE8"/>
    <w:rsid w:val="00206FA6"/>
    <w:rsid w:val="00206FC8"/>
    <w:rsid w:val="00207550"/>
    <w:rsid w:val="00207E7B"/>
    <w:rsid w:val="00207EB1"/>
    <w:rsid w:val="00207EBF"/>
    <w:rsid w:val="00207FA1"/>
    <w:rsid w:val="002103B9"/>
    <w:rsid w:val="00210596"/>
    <w:rsid w:val="00210D23"/>
    <w:rsid w:val="00210F1A"/>
    <w:rsid w:val="00210FC6"/>
    <w:rsid w:val="00211098"/>
    <w:rsid w:val="00211104"/>
    <w:rsid w:val="0021129C"/>
    <w:rsid w:val="00211456"/>
    <w:rsid w:val="00211512"/>
    <w:rsid w:val="0021157D"/>
    <w:rsid w:val="00211676"/>
    <w:rsid w:val="00211A57"/>
    <w:rsid w:val="00211B02"/>
    <w:rsid w:val="00211CB0"/>
    <w:rsid w:val="00211FF0"/>
    <w:rsid w:val="00212516"/>
    <w:rsid w:val="0021275A"/>
    <w:rsid w:val="00212914"/>
    <w:rsid w:val="00212C67"/>
    <w:rsid w:val="002131CD"/>
    <w:rsid w:val="002132E9"/>
    <w:rsid w:val="002133E7"/>
    <w:rsid w:val="002135CC"/>
    <w:rsid w:val="002136C5"/>
    <w:rsid w:val="002137A2"/>
    <w:rsid w:val="00213BC5"/>
    <w:rsid w:val="00213DE5"/>
    <w:rsid w:val="002147D5"/>
    <w:rsid w:val="00214F1C"/>
    <w:rsid w:val="00214FC0"/>
    <w:rsid w:val="002153E6"/>
    <w:rsid w:val="002154AD"/>
    <w:rsid w:val="002158EA"/>
    <w:rsid w:val="00215AF5"/>
    <w:rsid w:val="002161EB"/>
    <w:rsid w:val="002162A1"/>
    <w:rsid w:val="002164D5"/>
    <w:rsid w:val="0021667B"/>
    <w:rsid w:val="00216693"/>
    <w:rsid w:val="00216C35"/>
    <w:rsid w:val="00216DCF"/>
    <w:rsid w:val="00216FF5"/>
    <w:rsid w:val="002171AD"/>
    <w:rsid w:val="002172E5"/>
    <w:rsid w:val="0021736A"/>
    <w:rsid w:val="0021786F"/>
    <w:rsid w:val="00217B19"/>
    <w:rsid w:val="00217B9F"/>
    <w:rsid w:val="00220088"/>
    <w:rsid w:val="002200EC"/>
    <w:rsid w:val="00220198"/>
    <w:rsid w:val="002203AD"/>
    <w:rsid w:val="002204A4"/>
    <w:rsid w:val="002206C5"/>
    <w:rsid w:val="00220780"/>
    <w:rsid w:val="00220BD5"/>
    <w:rsid w:val="00220D39"/>
    <w:rsid w:val="00220E3C"/>
    <w:rsid w:val="00220F21"/>
    <w:rsid w:val="00221313"/>
    <w:rsid w:val="002219D5"/>
    <w:rsid w:val="00222819"/>
    <w:rsid w:val="002229C8"/>
    <w:rsid w:val="0022308A"/>
    <w:rsid w:val="0022329E"/>
    <w:rsid w:val="0022388F"/>
    <w:rsid w:val="00223B21"/>
    <w:rsid w:val="00223CC1"/>
    <w:rsid w:val="0022414A"/>
    <w:rsid w:val="002243D1"/>
    <w:rsid w:val="002246BB"/>
    <w:rsid w:val="00224867"/>
    <w:rsid w:val="002249B6"/>
    <w:rsid w:val="00224A52"/>
    <w:rsid w:val="00224A6C"/>
    <w:rsid w:val="00224C55"/>
    <w:rsid w:val="00224E36"/>
    <w:rsid w:val="00224EEF"/>
    <w:rsid w:val="00224FE5"/>
    <w:rsid w:val="00224FF7"/>
    <w:rsid w:val="0022523A"/>
    <w:rsid w:val="002256DD"/>
    <w:rsid w:val="002258CF"/>
    <w:rsid w:val="00225908"/>
    <w:rsid w:val="00225AD9"/>
    <w:rsid w:val="00225C3B"/>
    <w:rsid w:val="00226188"/>
    <w:rsid w:val="00226270"/>
    <w:rsid w:val="00226281"/>
    <w:rsid w:val="002264E8"/>
    <w:rsid w:val="00226C31"/>
    <w:rsid w:val="00226C4F"/>
    <w:rsid w:val="00226CF2"/>
    <w:rsid w:val="00226FF1"/>
    <w:rsid w:val="002272E5"/>
    <w:rsid w:val="00227971"/>
    <w:rsid w:val="00227BF1"/>
    <w:rsid w:val="00227F02"/>
    <w:rsid w:val="00230092"/>
    <w:rsid w:val="00230509"/>
    <w:rsid w:val="00230665"/>
    <w:rsid w:val="002307E3"/>
    <w:rsid w:val="002309EF"/>
    <w:rsid w:val="00230ECD"/>
    <w:rsid w:val="00231281"/>
    <w:rsid w:val="002319B1"/>
    <w:rsid w:val="00231C68"/>
    <w:rsid w:val="00231D2F"/>
    <w:rsid w:val="002321DB"/>
    <w:rsid w:val="002322CF"/>
    <w:rsid w:val="002323B0"/>
    <w:rsid w:val="00232811"/>
    <w:rsid w:val="00232878"/>
    <w:rsid w:val="00233375"/>
    <w:rsid w:val="00233B24"/>
    <w:rsid w:val="00233BDB"/>
    <w:rsid w:val="00234F0A"/>
    <w:rsid w:val="00234F4B"/>
    <w:rsid w:val="00234FAE"/>
    <w:rsid w:val="00235B23"/>
    <w:rsid w:val="00235CA6"/>
    <w:rsid w:val="00235EF0"/>
    <w:rsid w:val="0023639D"/>
    <w:rsid w:val="002363AF"/>
    <w:rsid w:val="0023643E"/>
    <w:rsid w:val="00236465"/>
    <w:rsid w:val="00236494"/>
    <w:rsid w:val="002364EA"/>
    <w:rsid w:val="002364F4"/>
    <w:rsid w:val="00236DCA"/>
    <w:rsid w:val="00236F61"/>
    <w:rsid w:val="002400EA"/>
    <w:rsid w:val="00240265"/>
    <w:rsid w:val="0024030C"/>
    <w:rsid w:val="00240A78"/>
    <w:rsid w:val="00240AB6"/>
    <w:rsid w:val="00240B09"/>
    <w:rsid w:val="00240E99"/>
    <w:rsid w:val="00240F3D"/>
    <w:rsid w:val="00241608"/>
    <w:rsid w:val="00241647"/>
    <w:rsid w:val="00241EC8"/>
    <w:rsid w:val="002420FB"/>
    <w:rsid w:val="002422A7"/>
    <w:rsid w:val="00242416"/>
    <w:rsid w:val="00242507"/>
    <w:rsid w:val="00242738"/>
    <w:rsid w:val="00242760"/>
    <w:rsid w:val="002427D7"/>
    <w:rsid w:val="00242A68"/>
    <w:rsid w:val="00242D8B"/>
    <w:rsid w:val="00242FDD"/>
    <w:rsid w:val="0024342A"/>
    <w:rsid w:val="00243C00"/>
    <w:rsid w:val="00243C35"/>
    <w:rsid w:val="00243D28"/>
    <w:rsid w:val="00243E7F"/>
    <w:rsid w:val="0024440B"/>
    <w:rsid w:val="002447C3"/>
    <w:rsid w:val="002448CB"/>
    <w:rsid w:val="002448D9"/>
    <w:rsid w:val="00244F5B"/>
    <w:rsid w:val="0024503E"/>
    <w:rsid w:val="002454E6"/>
    <w:rsid w:val="002458F8"/>
    <w:rsid w:val="00245945"/>
    <w:rsid w:val="00245A86"/>
    <w:rsid w:val="00245BEF"/>
    <w:rsid w:val="00245CC2"/>
    <w:rsid w:val="00245D04"/>
    <w:rsid w:val="0024612E"/>
    <w:rsid w:val="002461C7"/>
    <w:rsid w:val="002461EF"/>
    <w:rsid w:val="00246649"/>
    <w:rsid w:val="0024669C"/>
    <w:rsid w:val="00246B74"/>
    <w:rsid w:val="00246ED6"/>
    <w:rsid w:val="00247376"/>
    <w:rsid w:val="0024768E"/>
    <w:rsid w:val="00247912"/>
    <w:rsid w:val="00247BDC"/>
    <w:rsid w:val="00247FE6"/>
    <w:rsid w:val="00250251"/>
    <w:rsid w:val="00250280"/>
    <w:rsid w:val="0025033E"/>
    <w:rsid w:val="002503F0"/>
    <w:rsid w:val="002504E8"/>
    <w:rsid w:val="00251042"/>
    <w:rsid w:val="00251257"/>
    <w:rsid w:val="0025136F"/>
    <w:rsid w:val="002517E1"/>
    <w:rsid w:val="00251883"/>
    <w:rsid w:val="00251A1F"/>
    <w:rsid w:val="00251AFC"/>
    <w:rsid w:val="00251FEF"/>
    <w:rsid w:val="0025212D"/>
    <w:rsid w:val="002521CC"/>
    <w:rsid w:val="00252395"/>
    <w:rsid w:val="00252A1F"/>
    <w:rsid w:val="00252C46"/>
    <w:rsid w:val="00252C66"/>
    <w:rsid w:val="00253108"/>
    <w:rsid w:val="00253220"/>
    <w:rsid w:val="0025429F"/>
    <w:rsid w:val="0025440F"/>
    <w:rsid w:val="00254CCC"/>
    <w:rsid w:val="00254EE6"/>
    <w:rsid w:val="00255C25"/>
    <w:rsid w:val="00255DF8"/>
    <w:rsid w:val="00255E73"/>
    <w:rsid w:val="00256B2E"/>
    <w:rsid w:val="00256DAD"/>
    <w:rsid w:val="00256E30"/>
    <w:rsid w:val="00256FA4"/>
    <w:rsid w:val="00257230"/>
    <w:rsid w:val="00257F13"/>
    <w:rsid w:val="00260069"/>
    <w:rsid w:val="002601D6"/>
    <w:rsid w:val="00260AB8"/>
    <w:rsid w:val="002614CE"/>
    <w:rsid w:val="00261632"/>
    <w:rsid w:val="0026179B"/>
    <w:rsid w:val="00261A46"/>
    <w:rsid w:val="00261D2D"/>
    <w:rsid w:val="0026206D"/>
    <w:rsid w:val="002620B1"/>
    <w:rsid w:val="0026217D"/>
    <w:rsid w:val="0026217E"/>
    <w:rsid w:val="002624D1"/>
    <w:rsid w:val="00262B25"/>
    <w:rsid w:val="00262D59"/>
    <w:rsid w:val="002630EB"/>
    <w:rsid w:val="002637BB"/>
    <w:rsid w:val="00263EDE"/>
    <w:rsid w:val="00263FA3"/>
    <w:rsid w:val="002641E6"/>
    <w:rsid w:val="002642A3"/>
    <w:rsid w:val="002644AC"/>
    <w:rsid w:val="00264662"/>
    <w:rsid w:val="00264B0D"/>
    <w:rsid w:val="00264B97"/>
    <w:rsid w:val="00264EA1"/>
    <w:rsid w:val="002652E3"/>
    <w:rsid w:val="00265D86"/>
    <w:rsid w:val="00265DED"/>
    <w:rsid w:val="00266E44"/>
    <w:rsid w:val="00267270"/>
    <w:rsid w:val="0026766E"/>
    <w:rsid w:val="0026771A"/>
    <w:rsid w:val="00267F28"/>
    <w:rsid w:val="00271084"/>
    <w:rsid w:val="0027177D"/>
    <w:rsid w:val="00271820"/>
    <w:rsid w:val="002719F8"/>
    <w:rsid w:val="00271A07"/>
    <w:rsid w:val="00271C33"/>
    <w:rsid w:val="00271CCE"/>
    <w:rsid w:val="00271F3E"/>
    <w:rsid w:val="00271F43"/>
    <w:rsid w:val="00272093"/>
    <w:rsid w:val="0027216D"/>
    <w:rsid w:val="00272507"/>
    <w:rsid w:val="00272C3E"/>
    <w:rsid w:val="00272DC8"/>
    <w:rsid w:val="00273235"/>
    <w:rsid w:val="002737E8"/>
    <w:rsid w:val="00273B11"/>
    <w:rsid w:val="00274147"/>
    <w:rsid w:val="0027421F"/>
    <w:rsid w:val="0027440F"/>
    <w:rsid w:val="00274877"/>
    <w:rsid w:val="00274B53"/>
    <w:rsid w:val="00275578"/>
    <w:rsid w:val="0027572A"/>
    <w:rsid w:val="00275AAA"/>
    <w:rsid w:val="00275D63"/>
    <w:rsid w:val="00276044"/>
    <w:rsid w:val="002763A7"/>
    <w:rsid w:val="002764F0"/>
    <w:rsid w:val="002765D9"/>
    <w:rsid w:val="00276839"/>
    <w:rsid w:val="0027684A"/>
    <w:rsid w:val="00276C4B"/>
    <w:rsid w:val="00276DBA"/>
    <w:rsid w:val="00276EE3"/>
    <w:rsid w:val="00276F7D"/>
    <w:rsid w:val="002771F5"/>
    <w:rsid w:val="00277863"/>
    <w:rsid w:val="00277FC1"/>
    <w:rsid w:val="002807C7"/>
    <w:rsid w:val="00280823"/>
    <w:rsid w:val="00280B53"/>
    <w:rsid w:val="00281048"/>
    <w:rsid w:val="00281E46"/>
    <w:rsid w:val="00282002"/>
    <w:rsid w:val="0028214F"/>
    <w:rsid w:val="00282772"/>
    <w:rsid w:val="00282BDF"/>
    <w:rsid w:val="00282C7D"/>
    <w:rsid w:val="002832A8"/>
    <w:rsid w:val="00283333"/>
    <w:rsid w:val="00283442"/>
    <w:rsid w:val="0028357F"/>
    <w:rsid w:val="002835AD"/>
    <w:rsid w:val="0028361D"/>
    <w:rsid w:val="00283650"/>
    <w:rsid w:val="00283709"/>
    <w:rsid w:val="002838AC"/>
    <w:rsid w:val="00283939"/>
    <w:rsid w:val="002839AC"/>
    <w:rsid w:val="00283AF1"/>
    <w:rsid w:val="00283B20"/>
    <w:rsid w:val="002841E5"/>
    <w:rsid w:val="00284D8A"/>
    <w:rsid w:val="00284DB3"/>
    <w:rsid w:val="00285A9C"/>
    <w:rsid w:val="00285B23"/>
    <w:rsid w:val="00285C0D"/>
    <w:rsid w:val="00285CEC"/>
    <w:rsid w:val="00285F8D"/>
    <w:rsid w:val="00286348"/>
    <w:rsid w:val="002863EC"/>
    <w:rsid w:val="00286BAD"/>
    <w:rsid w:val="00286D8C"/>
    <w:rsid w:val="0028723F"/>
    <w:rsid w:val="00287399"/>
    <w:rsid w:val="002874BD"/>
    <w:rsid w:val="00287664"/>
    <w:rsid w:val="00287760"/>
    <w:rsid w:val="002905F3"/>
    <w:rsid w:val="002907D2"/>
    <w:rsid w:val="0029092C"/>
    <w:rsid w:val="002909EF"/>
    <w:rsid w:val="00291146"/>
    <w:rsid w:val="002916AA"/>
    <w:rsid w:val="00291727"/>
    <w:rsid w:val="0029190E"/>
    <w:rsid w:val="00291D28"/>
    <w:rsid w:val="00291FD2"/>
    <w:rsid w:val="0029204E"/>
    <w:rsid w:val="002923AF"/>
    <w:rsid w:val="0029254C"/>
    <w:rsid w:val="00292A45"/>
    <w:rsid w:val="00292B02"/>
    <w:rsid w:val="00293561"/>
    <w:rsid w:val="002935CC"/>
    <w:rsid w:val="00293D57"/>
    <w:rsid w:val="00293FB6"/>
    <w:rsid w:val="0029418F"/>
    <w:rsid w:val="0029470D"/>
    <w:rsid w:val="00294B84"/>
    <w:rsid w:val="00294EB5"/>
    <w:rsid w:val="00294F84"/>
    <w:rsid w:val="002951F1"/>
    <w:rsid w:val="0029520E"/>
    <w:rsid w:val="00295426"/>
    <w:rsid w:val="00295892"/>
    <w:rsid w:val="002958B8"/>
    <w:rsid w:val="0029592C"/>
    <w:rsid w:val="002959AD"/>
    <w:rsid w:val="002959B0"/>
    <w:rsid w:val="002962D9"/>
    <w:rsid w:val="00296314"/>
    <w:rsid w:val="00296668"/>
    <w:rsid w:val="00296675"/>
    <w:rsid w:val="00296842"/>
    <w:rsid w:val="00296A7A"/>
    <w:rsid w:val="00296CF8"/>
    <w:rsid w:val="00297001"/>
    <w:rsid w:val="00297016"/>
    <w:rsid w:val="002973BD"/>
    <w:rsid w:val="00297541"/>
    <w:rsid w:val="00297860"/>
    <w:rsid w:val="002A0007"/>
    <w:rsid w:val="002A01AC"/>
    <w:rsid w:val="002A0EE7"/>
    <w:rsid w:val="002A1016"/>
    <w:rsid w:val="002A1A9F"/>
    <w:rsid w:val="002A236B"/>
    <w:rsid w:val="002A27B8"/>
    <w:rsid w:val="002A27ED"/>
    <w:rsid w:val="002A30E7"/>
    <w:rsid w:val="002A31A9"/>
    <w:rsid w:val="002A36FA"/>
    <w:rsid w:val="002A3800"/>
    <w:rsid w:val="002A3834"/>
    <w:rsid w:val="002A3851"/>
    <w:rsid w:val="002A3F97"/>
    <w:rsid w:val="002A4295"/>
    <w:rsid w:val="002A42FE"/>
    <w:rsid w:val="002A44E5"/>
    <w:rsid w:val="002A485E"/>
    <w:rsid w:val="002A48DF"/>
    <w:rsid w:val="002A5577"/>
    <w:rsid w:val="002A55ED"/>
    <w:rsid w:val="002A5760"/>
    <w:rsid w:val="002A5A10"/>
    <w:rsid w:val="002A5AFC"/>
    <w:rsid w:val="002A5D13"/>
    <w:rsid w:val="002A5F66"/>
    <w:rsid w:val="002A6774"/>
    <w:rsid w:val="002A6AD0"/>
    <w:rsid w:val="002A6C58"/>
    <w:rsid w:val="002A6D6B"/>
    <w:rsid w:val="002A6E29"/>
    <w:rsid w:val="002A7A46"/>
    <w:rsid w:val="002A7FBC"/>
    <w:rsid w:val="002B01C5"/>
    <w:rsid w:val="002B068A"/>
    <w:rsid w:val="002B071C"/>
    <w:rsid w:val="002B0919"/>
    <w:rsid w:val="002B09FA"/>
    <w:rsid w:val="002B13BC"/>
    <w:rsid w:val="002B1B75"/>
    <w:rsid w:val="002B2134"/>
    <w:rsid w:val="002B22B8"/>
    <w:rsid w:val="002B2390"/>
    <w:rsid w:val="002B2C3A"/>
    <w:rsid w:val="002B2DDB"/>
    <w:rsid w:val="002B2DFA"/>
    <w:rsid w:val="002B30B9"/>
    <w:rsid w:val="002B335B"/>
    <w:rsid w:val="002B3AC4"/>
    <w:rsid w:val="002B3B77"/>
    <w:rsid w:val="002B3DEF"/>
    <w:rsid w:val="002B3FAB"/>
    <w:rsid w:val="002B40A1"/>
    <w:rsid w:val="002B50E2"/>
    <w:rsid w:val="002B5A1E"/>
    <w:rsid w:val="002B5AD7"/>
    <w:rsid w:val="002B5B4D"/>
    <w:rsid w:val="002B5F3F"/>
    <w:rsid w:val="002B5F91"/>
    <w:rsid w:val="002B6219"/>
    <w:rsid w:val="002B666D"/>
    <w:rsid w:val="002B6DAE"/>
    <w:rsid w:val="002B6FE6"/>
    <w:rsid w:val="002B7032"/>
    <w:rsid w:val="002B71D9"/>
    <w:rsid w:val="002B7275"/>
    <w:rsid w:val="002B7792"/>
    <w:rsid w:val="002B7C72"/>
    <w:rsid w:val="002C0376"/>
    <w:rsid w:val="002C044A"/>
    <w:rsid w:val="002C0497"/>
    <w:rsid w:val="002C08A9"/>
    <w:rsid w:val="002C097C"/>
    <w:rsid w:val="002C0B64"/>
    <w:rsid w:val="002C10AA"/>
    <w:rsid w:val="002C137A"/>
    <w:rsid w:val="002C13D0"/>
    <w:rsid w:val="002C1570"/>
    <w:rsid w:val="002C1586"/>
    <w:rsid w:val="002C1A81"/>
    <w:rsid w:val="002C1EF8"/>
    <w:rsid w:val="002C1FD7"/>
    <w:rsid w:val="002C21BF"/>
    <w:rsid w:val="002C2B38"/>
    <w:rsid w:val="002C2DA7"/>
    <w:rsid w:val="002C32F3"/>
    <w:rsid w:val="002C33D8"/>
    <w:rsid w:val="002C3541"/>
    <w:rsid w:val="002C358B"/>
    <w:rsid w:val="002C35ED"/>
    <w:rsid w:val="002C3673"/>
    <w:rsid w:val="002C422A"/>
    <w:rsid w:val="002C42BB"/>
    <w:rsid w:val="002C42E9"/>
    <w:rsid w:val="002C4718"/>
    <w:rsid w:val="002C4A7D"/>
    <w:rsid w:val="002C4AD3"/>
    <w:rsid w:val="002C4DF6"/>
    <w:rsid w:val="002C4E4B"/>
    <w:rsid w:val="002C4F74"/>
    <w:rsid w:val="002C503F"/>
    <w:rsid w:val="002C6383"/>
    <w:rsid w:val="002C655E"/>
    <w:rsid w:val="002C664A"/>
    <w:rsid w:val="002C719E"/>
    <w:rsid w:val="002C7885"/>
    <w:rsid w:val="002C7C16"/>
    <w:rsid w:val="002C7D74"/>
    <w:rsid w:val="002C7E08"/>
    <w:rsid w:val="002D0618"/>
    <w:rsid w:val="002D086C"/>
    <w:rsid w:val="002D0DC7"/>
    <w:rsid w:val="002D1472"/>
    <w:rsid w:val="002D1710"/>
    <w:rsid w:val="002D199C"/>
    <w:rsid w:val="002D2216"/>
    <w:rsid w:val="002D245E"/>
    <w:rsid w:val="002D26BF"/>
    <w:rsid w:val="002D27B8"/>
    <w:rsid w:val="002D2861"/>
    <w:rsid w:val="002D2ACC"/>
    <w:rsid w:val="002D2C6D"/>
    <w:rsid w:val="002D2DF1"/>
    <w:rsid w:val="002D2F93"/>
    <w:rsid w:val="002D3365"/>
    <w:rsid w:val="002D3435"/>
    <w:rsid w:val="002D34A1"/>
    <w:rsid w:val="002D3B41"/>
    <w:rsid w:val="002D4058"/>
    <w:rsid w:val="002D4090"/>
    <w:rsid w:val="002D46AD"/>
    <w:rsid w:val="002D4823"/>
    <w:rsid w:val="002D4ABA"/>
    <w:rsid w:val="002D51C5"/>
    <w:rsid w:val="002D5810"/>
    <w:rsid w:val="002D5CA5"/>
    <w:rsid w:val="002D5FC1"/>
    <w:rsid w:val="002D60BC"/>
    <w:rsid w:val="002D6138"/>
    <w:rsid w:val="002D6186"/>
    <w:rsid w:val="002D6470"/>
    <w:rsid w:val="002D66C4"/>
    <w:rsid w:val="002D6A8F"/>
    <w:rsid w:val="002D6DB3"/>
    <w:rsid w:val="002D7AD3"/>
    <w:rsid w:val="002E000A"/>
    <w:rsid w:val="002E02F8"/>
    <w:rsid w:val="002E035F"/>
    <w:rsid w:val="002E0534"/>
    <w:rsid w:val="002E16E1"/>
    <w:rsid w:val="002E19CE"/>
    <w:rsid w:val="002E1B38"/>
    <w:rsid w:val="002E1B93"/>
    <w:rsid w:val="002E241D"/>
    <w:rsid w:val="002E2831"/>
    <w:rsid w:val="002E29C5"/>
    <w:rsid w:val="002E2A89"/>
    <w:rsid w:val="002E2EE7"/>
    <w:rsid w:val="002E3519"/>
    <w:rsid w:val="002E360D"/>
    <w:rsid w:val="002E3912"/>
    <w:rsid w:val="002E3A31"/>
    <w:rsid w:val="002E3F7F"/>
    <w:rsid w:val="002E4368"/>
    <w:rsid w:val="002E43E9"/>
    <w:rsid w:val="002E4EF4"/>
    <w:rsid w:val="002E5734"/>
    <w:rsid w:val="002E595F"/>
    <w:rsid w:val="002E5B73"/>
    <w:rsid w:val="002E60F8"/>
    <w:rsid w:val="002E65A6"/>
    <w:rsid w:val="002E699E"/>
    <w:rsid w:val="002E69DF"/>
    <w:rsid w:val="002E6C74"/>
    <w:rsid w:val="002E7126"/>
    <w:rsid w:val="002E7372"/>
    <w:rsid w:val="002E7C56"/>
    <w:rsid w:val="002F0A54"/>
    <w:rsid w:val="002F0FD5"/>
    <w:rsid w:val="002F103E"/>
    <w:rsid w:val="002F1211"/>
    <w:rsid w:val="002F1522"/>
    <w:rsid w:val="002F1954"/>
    <w:rsid w:val="002F2C18"/>
    <w:rsid w:val="002F2D37"/>
    <w:rsid w:val="002F2F9D"/>
    <w:rsid w:val="002F333F"/>
    <w:rsid w:val="002F36E0"/>
    <w:rsid w:val="002F374F"/>
    <w:rsid w:val="002F3AF8"/>
    <w:rsid w:val="002F3E1C"/>
    <w:rsid w:val="002F408D"/>
    <w:rsid w:val="002F4239"/>
    <w:rsid w:val="002F4486"/>
    <w:rsid w:val="002F44AE"/>
    <w:rsid w:val="002F4922"/>
    <w:rsid w:val="002F49F0"/>
    <w:rsid w:val="002F4B92"/>
    <w:rsid w:val="002F4B97"/>
    <w:rsid w:val="002F4E6A"/>
    <w:rsid w:val="002F512D"/>
    <w:rsid w:val="002F5183"/>
    <w:rsid w:val="002F51D7"/>
    <w:rsid w:val="002F56C7"/>
    <w:rsid w:val="002F56FF"/>
    <w:rsid w:val="002F5989"/>
    <w:rsid w:val="002F5DAA"/>
    <w:rsid w:val="002F5DE1"/>
    <w:rsid w:val="002F6476"/>
    <w:rsid w:val="002F65EF"/>
    <w:rsid w:val="002F6633"/>
    <w:rsid w:val="002F663C"/>
    <w:rsid w:val="002F6DD9"/>
    <w:rsid w:val="002F6F6F"/>
    <w:rsid w:val="002F70C8"/>
    <w:rsid w:val="002F72A4"/>
    <w:rsid w:val="002F72E7"/>
    <w:rsid w:val="002F74D0"/>
    <w:rsid w:val="002F7702"/>
    <w:rsid w:val="002F7750"/>
    <w:rsid w:val="002F79CD"/>
    <w:rsid w:val="002F7CE7"/>
    <w:rsid w:val="002FB513"/>
    <w:rsid w:val="00300392"/>
    <w:rsid w:val="00300484"/>
    <w:rsid w:val="003006B7"/>
    <w:rsid w:val="00300BF7"/>
    <w:rsid w:val="00300E95"/>
    <w:rsid w:val="00301266"/>
    <w:rsid w:val="003013FA"/>
    <w:rsid w:val="003014F4"/>
    <w:rsid w:val="00301703"/>
    <w:rsid w:val="00301BD0"/>
    <w:rsid w:val="00302091"/>
    <w:rsid w:val="0030225A"/>
    <w:rsid w:val="0030238A"/>
    <w:rsid w:val="00302776"/>
    <w:rsid w:val="00302870"/>
    <w:rsid w:val="00302DEC"/>
    <w:rsid w:val="003033FE"/>
    <w:rsid w:val="00303B47"/>
    <w:rsid w:val="0030410D"/>
    <w:rsid w:val="003042A8"/>
    <w:rsid w:val="003047FD"/>
    <w:rsid w:val="003049A4"/>
    <w:rsid w:val="00304BD6"/>
    <w:rsid w:val="00304E02"/>
    <w:rsid w:val="00304E54"/>
    <w:rsid w:val="0030588D"/>
    <w:rsid w:val="0030591F"/>
    <w:rsid w:val="00305CEE"/>
    <w:rsid w:val="00306071"/>
    <w:rsid w:val="00306447"/>
    <w:rsid w:val="0030677F"/>
    <w:rsid w:val="00306A70"/>
    <w:rsid w:val="003072F0"/>
    <w:rsid w:val="0030731E"/>
    <w:rsid w:val="003073A1"/>
    <w:rsid w:val="00307402"/>
    <w:rsid w:val="003076AE"/>
    <w:rsid w:val="00307945"/>
    <w:rsid w:val="00307B74"/>
    <w:rsid w:val="00307C10"/>
    <w:rsid w:val="00307E7F"/>
    <w:rsid w:val="00307EF0"/>
    <w:rsid w:val="00307F1F"/>
    <w:rsid w:val="003100CD"/>
    <w:rsid w:val="0031031B"/>
    <w:rsid w:val="0031118F"/>
    <w:rsid w:val="003119DD"/>
    <w:rsid w:val="003119E9"/>
    <w:rsid w:val="00311F86"/>
    <w:rsid w:val="00312704"/>
    <w:rsid w:val="00312834"/>
    <w:rsid w:val="00312B86"/>
    <w:rsid w:val="00312C35"/>
    <w:rsid w:val="003137DE"/>
    <w:rsid w:val="0031380F"/>
    <w:rsid w:val="003139B0"/>
    <w:rsid w:val="00313E49"/>
    <w:rsid w:val="00313F56"/>
    <w:rsid w:val="00313F86"/>
    <w:rsid w:val="0031430A"/>
    <w:rsid w:val="00314B73"/>
    <w:rsid w:val="00314C5B"/>
    <w:rsid w:val="00314E7E"/>
    <w:rsid w:val="003153A0"/>
    <w:rsid w:val="00315786"/>
    <w:rsid w:val="00315CE3"/>
    <w:rsid w:val="00315F5B"/>
    <w:rsid w:val="003161A5"/>
    <w:rsid w:val="0031625C"/>
    <w:rsid w:val="0031637A"/>
    <w:rsid w:val="003163BD"/>
    <w:rsid w:val="00316427"/>
    <w:rsid w:val="003165C3"/>
    <w:rsid w:val="00316A37"/>
    <w:rsid w:val="003175C6"/>
    <w:rsid w:val="00317778"/>
    <w:rsid w:val="003177AE"/>
    <w:rsid w:val="00317A77"/>
    <w:rsid w:val="003203EC"/>
    <w:rsid w:val="003205E0"/>
    <w:rsid w:val="00320C33"/>
    <w:rsid w:val="0032109A"/>
    <w:rsid w:val="003217E5"/>
    <w:rsid w:val="00321A20"/>
    <w:rsid w:val="003220D5"/>
    <w:rsid w:val="00322619"/>
    <w:rsid w:val="00322705"/>
    <w:rsid w:val="00322788"/>
    <w:rsid w:val="00322DA7"/>
    <w:rsid w:val="00322E27"/>
    <w:rsid w:val="00323382"/>
    <w:rsid w:val="0032345D"/>
    <w:rsid w:val="003234FC"/>
    <w:rsid w:val="003235D1"/>
    <w:rsid w:val="003236AD"/>
    <w:rsid w:val="00323A26"/>
    <w:rsid w:val="00323D99"/>
    <w:rsid w:val="00324802"/>
    <w:rsid w:val="003248C5"/>
    <w:rsid w:val="00324B94"/>
    <w:rsid w:val="00324C16"/>
    <w:rsid w:val="00324FA4"/>
    <w:rsid w:val="003251FD"/>
    <w:rsid w:val="00325379"/>
    <w:rsid w:val="00325528"/>
    <w:rsid w:val="003258A1"/>
    <w:rsid w:val="00325B71"/>
    <w:rsid w:val="00325E53"/>
    <w:rsid w:val="003261E9"/>
    <w:rsid w:val="0032623B"/>
    <w:rsid w:val="003265C5"/>
    <w:rsid w:val="0032763A"/>
    <w:rsid w:val="00327739"/>
    <w:rsid w:val="00327A84"/>
    <w:rsid w:val="00327B6F"/>
    <w:rsid w:val="00327DBA"/>
    <w:rsid w:val="003304E8"/>
    <w:rsid w:val="0033050A"/>
    <w:rsid w:val="00330632"/>
    <w:rsid w:val="00330C3A"/>
    <w:rsid w:val="00330CA0"/>
    <w:rsid w:val="00330D0E"/>
    <w:rsid w:val="00330D14"/>
    <w:rsid w:val="00330F72"/>
    <w:rsid w:val="00330FA5"/>
    <w:rsid w:val="00331273"/>
    <w:rsid w:val="003312F9"/>
    <w:rsid w:val="00331749"/>
    <w:rsid w:val="00331AF2"/>
    <w:rsid w:val="00331C10"/>
    <w:rsid w:val="00332EF9"/>
    <w:rsid w:val="00333C3E"/>
    <w:rsid w:val="0033486A"/>
    <w:rsid w:val="00334FBF"/>
    <w:rsid w:val="00335174"/>
    <w:rsid w:val="00335377"/>
    <w:rsid w:val="00335581"/>
    <w:rsid w:val="00335672"/>
    <w:rsid w:val="003357EF"/>
    <w:rsid w:val="00335C5B"/>
    <w:rsid w:val="00335CFA"/>
    <w:rsid w:val="00335FA7"/>
    <w:rsid w:val="00336274"/>
    <w:rsid w:val="003365F3"/>
    <w:rsid w:val="003368BE"/>
    <w:rsid w:val="00336AD0"/>
    <w:rsid w:val="00336D3E"/>
    <w:rsid w:val="00337097"/>
    <w:rsid w:val="00337337"/>
    <w:rsid w:val="00337378"/>
    <w:rsid w:val="00337574"/>
    <w:rsid w:val="003378D2"/>
    <w:rsid w:val="00337B0A"/>
    <w:rsid w:val="00340158"/>
    <w:rsid w:val="00340476"/>
    <w:rsid w:val="0034176A"/>
    <w:rsid w:val="00341866"/>
    <w:rsid w:val="00341E63"/>
    <w:rsid w:val="00342183"/>
    <w:rsid w:val="00342358"/>
    <w:rsid w:val="003425E0"/>
    <w:rsid w:val="003427BD"/>
    <w:rsid w:val="003428A5"/>
    <w:rsid w:val="00342A13"/>
    <w:rsid w:val="00342CBF"/>
    <w:rsid w:val="00343394"/>
    <w:rsid w:val="0034377B"/>
    <w:rsid w:val="00343DD0"/>
    <w:rsid w:val="00343FEA"/>
    <w:rsid w:val="003442D6"/>
    <w:rsid w:val="00344384"/>
    <w:rsid w:val="0034476D"/>
    <w:rsid w:val="00344798"/>
    <w:rsid w:val="0034482A"/>
    <w:rsid w:val="00344A7F"/>
    <w:rsid w:val="00344BF7"/>
    <w:rsid w:val="00344E4F"/>
    <w:rsid w:val="00344F3A"/>
    <w:rsid w:val="003451A1"/>
    <w:rsid w:val="00345537"/>
    <w:rsid w:val="00345994"/>
    <w:rsid w:val="00345BE9"/>
    <w:rsid w:val="00345DB0"/>
    <w:rsid w:val="00346377"/>
    <w:rsid w:val="003463D3"/>
    <w:rsid w:val="003464EB"/>
    <w:rsid w:val="00346C52"/>
    <w:rsid w:val="00346D25"/>
    <w:rsid w:val="00346FC2"/>
    <w:rsid w:val="00347029"/>
    <w:rsid w:val="0034716C"/>
    <w:rsid w:val="0034728C"/>
    <w:rsid w:val="0034755C"/>
    <w:rsid w:val="00347A9B"/>
    <w:rsid w:val="00347AF8"/>
    <w:rsid w:val="00350207"/>
    <w:rsid w:val="0035035C"/>
    <w:rsid w:val="00350773"/>
    <w:rsid w:val="0035094C"/>
    <w:rsid w:val="0035128D"/>
    <w:rsid w:val="003512AC"/>
    <w:rsid w:val="00351400"/>
    <w:rsid w:val="00351CA4"/>
    <w:rsid w:val="0035244E"/>
    <w:rsid w:val="003524F9"/>
    <w:rsid w:val="00352626"/>
    <w:rsid w:val="0035266F"/>
    <w:rsid w:val="003527A6"/>
    <w:rsid w:val="00352DCD"/>
    <w:rsid w:val="00352F44"/>
    <w:rsid w:val="0035373B"/>
    <w:rsid w:val="003538AD"/>
    <w:rsid w:val="00353ABB"/>
    <w:rsid w:val="00353F75"/>
    <w:rsid w:val="00354396"/>
    <w:rsid w:val="00354DEE"/>
    <w:rsid w:val="00354FA2"/>
    <w:rsid w:val="00355213"/>
    <w:rsid w:val="003553FE"/>
    <w:rsid w:val="003555F3"/>
    <w:rsid w:val="003559DA"/>
    <w:rsid w:val="00355C26"/>
    <w:rsid w:val="00355D10"/>
    <w:rsid w:val="00355DC9"/>
    <w:rsid w:val="00355DD9"/>
    <w:rsid w:val="00355E11"/>
    <w:rsid w:val="003569E4"/>
    <w:rsid w:val="00356B22"/>
    <w:rsid w:val="00356C56"/>
    <w:rsid w:val="00357206"/>
    <w:rsid w:val="003573A7"/>
    <w:rsid w:val="00357D9A"/>
    <w:rsid w:val="00360181"/>
    <w:rsid w:val="0036062C"/>
    <w:rsid w:val="0036097A"/>
    <w:rsid w:val="00360C5C"/>
    <w:rsid w:val="0036136D"/>
    <w:rsid w:val="003615A1"/>
    <w:rsid w:val="00361AE5"/>
    <w:rsid w:val="00362013"/>
    <w:rsid w:val="00362047"/>
    <w:rsid w:val="0036228E"/>
    <w:rsid w:val="003622EA"/>
    <w:rsid w:val="0036253E"/>
    <w:rsid w:val="00362762"/>
    <w:rsid w:val="00362A31"/>
    <w:rsid w:val="00363489"/>
    <w:rsid w:val="00363605"/>
    <w:rsid w:val="00363670"/>
    <w:rsid w:val="00363697"/>
    <w:rsid w:val="00363E24"/>
    <w:rsid w:val="00363F0F"/>
    <w:rsid w:val="00363F32"/>
    <w:rsid w:val="0036438A"/>
    <w:rsid w:val="003643C8"/>
    <w:rsid w:val="0036444A"/>
    <w:rsid w:val="00364BD5"/>
    <w:rsid w:val="00365033"/>
    <w:rsid w:val="003652AB"/>
    <w:rsid w:val="00365489"/>
    <w:rsid w:val="003658F1"/>
    <w:rsid w:val="00365E91"/>
    <w:rsid w:val="0036600A"/>
    <w:rsid w:val="003662DC"/>
    <w:rsid w:val="0036637E"/>
    <w:rsid w:val="00366622"/>
    <w:rsid w:val="0036790B"/>
    <w:rsid w:val="0036797E"/>
    <w:rsid w:val="00367ADF"/>
    <w:rsid w:val="00367B28"/>
    <w:rsid w:val="00367BB8"/>
    <w:rsid w:val="00367CC8"/>
    <w:rsid w:val="00367F6E"/>
    <w:rsid w:val="00367FE3"/>
    <w:rsid w:val="003704D0"/>
    <w:rsid w:val="00370847"/>
    <w:rsid w:val="00370865"/>
    <w:rsid w:val="00370D81"/>
    <w:rsid w:val="00370E7A"/>
    <w:rsid w:val="003710BF"/>
    <w:rsid w:val="00371266"/>
    <w:rsid w:val="00371302"/>
    <w:rsid w:val="00371A3B"/>
    <w:rsid w:val="00372073"/>
    <w:rsid w:val="0037256B"/>
    <w:rsid w:val="003726EA"/>
    <w:rsid w:val="003726EE"/>
    <w:rsid w:val="00372B66"/>
    <w:rsid w:val="003734F5"/>
    <w:rsid w:val="00373631"/>
    <w:rsid w:val="003739B8"/>
    <w:rsid w:val="00373C72"/>
    <w:rsid w:val="00373E79"/>
    <w:rsid w:val="003740AF"/>
    <w:rsid w:val="003742D8"/>
    <w:rsid w:val="003749B6"/>
    <w:rsid w:val="0037500E"/>
    <w:rsid w:val="003751DE"/>
    <w:rsid w:val="003752CF"/>
    <w:rsid w:val="0037574B"/>
    <w:rsid w:val="003759CF"/>
    <w:rsid w:val="00375FBB"/>
    <w:rsid w:val="003761F1"/>
    <w:rsid w:val="00376439"/>
    <w:rsid w:val="0037651A"/>
    <w:rsid w:val="00376841"/>
    <w:rsid w:val="00376B63"/>
    <w:rsid w:val="00376CF6"/>
    <w:rsid w:val="00376F65"/>
    <w:rsid w:val="003770B8"/>
    <w:rsid w:val="00377108"/>
    <w:rsid w:val="0037711A"/>
    <w:rsid w:val="00377791"/>
    <w:rsid w:val="003779EA"/>
    <w:rsid w:val="00377F8D"/>
    <w:rsid w:val="00380061"/>
    <w:rsid w:val="003803C1"/>
    <w:rsid w:val="0038072B"/>
    <w:rsid w:val="003811C3"/>
    <w:rsid w:val="00381FDD"/>
    <w:rsid w:val="00381FF7"/>
    <w:rsid w:val="0038239C"/>
    <w:rsid w:val="003824E5"/>
    <w:rsid w:val="0038253F"/>
    <w:rsid w:val="00382623"/>
    <w:rsid w:val="003827C4"/>
    <w:rsid w:val="00382B1E"/>
    <w:rsid w:val="00382D1E"/>
    <w:rsid w:val="00382D3B"/>
    <w:rsid w:val="00382D90"/>
    <w:rsid w:val="0038333D"/>
    <w:rsid w:val="00383381"/>
    <w:rsid w:val="00383D3D"/>
    <w:rsid w:val="003845DB"/>
    <w:rsid w:val="00384E6A"/>
    <w:rsid w:val="00385118"/>
    <w:rsid w:val="0038528D"/>
    <w:rsid w:val="0038586C"/>
    <w:rsid w:val="00385B25"/>
    <w:rsid w:val="00386461"/>
    <w:rsid w:val="00386947"/>
    <w:rsid w:val="00386BD0"/>
    <w:rsid w:val="00386C57"/>
    <w:rsid w:val="00387017"/>
    <w:rsid w:val="00387236"/>
    <w:rsid w:val="003873D7"/>
    <w:rsid w:val="003876A5"/>
    <w:rsid w:val="003906F7"/>
    <w:rsid w:val="003908F6"/>
    <w:rsid w:val="00390DF2"/>
    <w:rsid w:val="00391627"/>
    <w:rsid w:val="00391B43"/>
    <w:rsid w:val="00391B76"/>
    <w:rsid w:val="00391C47"/>
    <w:rsid w:val="00392126"/>
    <w:rsid w:val="0039236B"/>
    <w:rsid w:val="003925AF"/>
    <w:rsid w:val="003925D3"/>
    <w:rsid w:val="003926D1"/>
    <w:rsid w:val="00392776"/>
    <w:rsid w:val="00392EB7"/>
    <w:rsid w:val="0039301C"/>
    <w:rsid w:val="00393375"/>
    <w:rsid w:val="0039350C"/>
    <w:rsid w:val="0039379D"/>
    <w:rsid w:val="00393BDE"/>
    <w:rsid w:val="00393CBC"/>
    <w:rsid w:val="00393E5F"/>
    <w:rsid w:val="00393EB4"/>
    <w:rsid w:val="003943BA"/>
    <w:rsid w:val="0039451E"/>
    <w:rsid w:val="0039463A"/>
    <w:rsid w:val="00394820"/>
    <w:rsid w:val="00394979"/>
    <w:rsid w:val="003960A1"/>
    <w:rsid w:val="00396279"/>
    <w:rsid w:val="003965AC"/>
    <w:rsid w:val="00396CD9"/>
    <w:rsid w:val="003972F0"/>
    <w:rsid w:val="00397443"/>
    <w:rsid w:val="003977D2"/>
    <w:rsid w:val="00397AE3"/>
    <w:rsid w:val="003A09B5"/>
    <w:rsid w:val="003A15D2"/>
    <w:rsid w:val="003A186C"/>
    <w:rsid w:val="003A1B00"/>
    <w:rsid w:val="003A2259"/>
    <w:rsid w:val="003A2CF2"/>
    <w:rsid w:val="003A2E00"/>
    <w:rsid w:val="003A2E98"/>
    <w:rsid w:val="003A2F7F"/>
    <w:rsid w:val="003A32E3"/>
    <w:rsid w:val="003A3432"/>
    <w:rsid w:val="003A381F"/>
    <w:rsid w:val="003A3A92"/>
    <w:rsid w:val="003A3CE3"/>
    <w:rsid w:val="003A4513"/>
    <w:rsid w:val="003A45F2"/>
    <w:rsid w:val="003A4CF5"/>
    <w:rsid w:val="003A503D"/>
    <w:rsid w:val="003A504E"/>
    <w:rsid w:val="003A5311"/>
    <w:rsid w:val="003A5A7C"/>
    <w:rsid w:val="003A5BD9"/>
    <w:rsid w:val="003A656D"/>
    <w:rsid w:val="003A6C23"/>
    <w:rsid w:val="003A6CE7"/>
    <w:rsid w:val="003A6F40"/>
    <w:rsid w:val="003A76FC"/>
    <w:rsid w:val="003A7965"/>
    <w:rsid w:val="003A79AE"/>
    <w:rsid w:val="003A7AAA"/>
    <w:rsid w:val="003A7D1B"/>
    <w:rsid w:val="003A7FAE"/>
    <w:rsid w:val="003B16AE"/>
    <w:rsid w:val="003B17CF"/>
    <w:rsid w:val="003B181C"/>
    <w:rsid w:val="003B1E3C"/>
    <w:rsid w:val="003B2020"/>
    <w:rsid w:val="003B29FD"/>
    <w:rsid w:val="003B2ABB"/>
    <w:rsid w:val="003B3007"/>
    <w:rsid w:val="003B332A"/>
    <w:rsid w:val="003B3650"/>
    <w:rsid w:val="003B3B51"/>
    <w:rsid w:val="003B3B92"/>
    <w:rsid w:val="003B3D0C"/>
    <w:rsid w:val="003B4076"/>
    <w:rsid w:val="003B41FB"/>
    <w:rsid w:val="003B48CC"/>
    <w:rsid w:val="003B4D86"/>
    <w:rsid w:val="003B5601"/>
    <w:rsid w:val="003B575D"/>
    <w:rsid w:val="003B5AE6"/>
    <w:rsid w:val="003B5BCD"/>
    <w:rsid w:val="003B6466"/>
    <w:rsid w:val="003B64A8"/>
    <w:rsid w:val="003B6509"/>
    <w:rsid w:val="003B6654"/>
    <w:rsid w:val="003B6B0F"/>
    <w:rsid w:val="003B6B74"/>
    <w:rsid w:val="003B75CC"/>
    <w:rsid w:val="003B761E"/>
    <w:rsid w:val="003B79F1"/>
    <w:rsid w:val="003B7A72"/>
    <w:rsid w:val="003B7B6B"/>
    <w:rsid w:val="003C00A5"/>
    <w:rsid w:val="003C032F"/>
    <w:rsid w:val="003C0565"/>
    <w:rsid w:val="003C07BD"/>
    <w:rsid w:val="003C0D5D"/>
    <w:rsid w:val="003C170D"/>
    <w:rsid w:val="003C17BC"/>
    <w:rsid w:val="003C199E"/>
    <w:rsid w:val="003C1C45"/>
    <w:rsid w:val="003C20BF"/>
    <w:rsid w:val="003C2240"/>
    <w:rsid w:val="003C23B4"/>
    <w:rsid w:val="003C292D"/>
    <w:rsid w:val="003C3FB8"/>
    <w:rsid w:val="003C414B"/>
    <w:rsid w:val="003C4608"/>
    <w:rsid w:val="003C460C"/>
    <w:rsid w:val="003C4A0D"/>
    <w:rsid w:val="003C4A4F"/>
    <w:rsid w:val="003C56C6"/>
    <w:rsid w:val="003C5A21"/>
    <w:rsid w:val="003C5DB5"/>
    <w:rsid w:val="003C5E62"/>
    <w:rsid w:val="003C60FA"/>
    <w:rsid w:val="003C638A"/>
    <w:rsid w:val="003C64BF"/>
    <w:rsid w:val="003C6757"/>
    <w:rsid w:val="003C6C75"/>
    <w:rsid w:val="003C6D97"/>
    <w:rsid w:val="003C6EF1"/>
    <w:rsid w:val="003C773F"/>
    <w:rsid w:val="003C79AB"/>
    <w:rsid w:val="003C7C21"/>
    <w:rsid w:val="003D0090"/>
    <w:rsid w:val="003D043B"/>
    <w:rsid w:val="003D0565"/>
    <w:rsid w:val="003D0B0F"/>
    <w:rsid w:val="003D0EE2"/>
    <w:rsid w:val="003D19FC"/>
    <w:rsid w:val="003D1B9B"/>
    <w:rsid w:val="003D1DF3"/>
    <w:rsid w:val="003D24A8"/>
    <w:rsid w:val="003D27BE"/>
    <w:rsid w:val="003D3335"/>
    <w:rsid w:val="003D37E7"/>
    <w:rsid w:val="003D38B4"/>
    <w:rsid w:val="003D3D5E"/>
    <w:rsid w:val="003D4014"/>
    <w:rsid w:val="003D45D3"/>
    <w:rsid w:val="003D4A54"/>
    <w:rsid w:val="003D4BBF"/>
    <w:rsid w:val="003D4F40"/>
    <w:rsid w:val="003D4F53"/>
    <w:rsid w:val="003D542C"/>
    <w:rsid w:val="003D55B0"/>
    <w:rsid w:val="003D57BB"/>
    <w:rsid w:val="003D587F"/>
    <w:rsid w:val="003D61AB"/>
    <w:rsid w:val="003D672F"/>
    <w:rsid w:val="003D69C3"/>
    <w:rsid w:val="003D69DF"/>
    <w:rsid w:val="003D6D23"/>
    <w:rsid w:val="003D705D"/>
    <w:rsid w:val="003D70A0"/>
    <w:rsid w:val="003D70A8"/>
    <w:rsid w:val="003D77BB"/>
    <w:rsid w:val="003D787B"/>
    <w:rsid w:val="003D7A42"/>
    <w:rsid w:val="003D7D19"/>
    <w:rsid w:val="003E09E8"/>
    <w:rsid w:val="003E0CDE"/>
    <w:rsid w:val="003E0E45"/>
    <w:rsid w:val="003E14F4"/>
    <w:rsid w:val="003E19F7"/>
    <w:rsid w:val="003E1AA5"/>
    <w:rsid w:val="003E1CC0"/>
    <w:rsid w:val="003E1D13"/>
    <w:rsid w:val="003E2963"/>
    <w:rsid w:val="003E2B2F"/>
    <w:rsid w:val="003E2CFE"/>
    <w:rsid w:val="003E2DD9"/>
    <w:rsid w:val="003E30A2"/>
    <w:rsid w:val="003E315F"/>
    <w:rsid w:val="003E32E8"/>
    <w:rsid w:val="003E3343"/>
    <w:rsid w:val="003E39A1"/>
    <w:rsid w:val="003E3C11"/>
    <w:rsid w:val="003E3E29"/>
    <w:rsid w:val="003E3F85"/>
    <w:rsid w:val="003E3FE8"/>
    <w:rsid w:val="003E43E6"/>
    <w:rsid w:val="003E46E1"/>
    <w:rsid w:val="003E488A"/>
    <w:rsid w:val="003E4BB4"/>
    <w:rsid w:val="003E4F87"/>
    <w:rsid w:val="003E5425"/>
    <w:rsid w:val="003E5758"/>
    <w:rsid w:val="003E5D4C"/>
    <w:rsid w:val="003E5DEB"/>
    <w:rsid w:val="003E6303"/>
    <w:rsid w:val="003E637C"/>
    <w:rsid w:val="003E638E"/>
    <w:rsid w:val="003E66FA"/>
    <w:rsid w:val="003E6913"/>
    <w:rsid w:val="003E6E9E"/>
    <w:rsid w:val="003E7318"/>
    <w:rsid w:val="003E7641"/>
    <w:rsid w:val="003E76F2"/>
    <w:rsid w:val="003E77CA"/>
    <w:rsid w:val="003E78B7"/>
    <w:rsid w:val="003E7A88"/>
    <w:rsid w:val="003E7FB8"/>
    <w:rsid w:val="003F0467"/>
    <w:rsid w:val="003F0470"/>
    <w:rsid w:val="003F05BD"/>
    <w:rsid w:val="003F06C8"/>
    <w:rsid w:val="003F0DD5"/>
    <w:rsid w:val="003F0DDF"/>
    <w:rsid w:val="003F0F9C"/>
    <w:rsid w:val="003F274F"/>
    <w:rsid w:val="003F2787"/>
    <w:rsid w:val="003F2926"/>
    <w:rsid w:val="003F2F9E"/>
    <w:rsid w:val="003F34AA"/>
    <w:rsid w:val="003F3855"/>
    <w:rsid w:val="003F3E3D"/>
    <w:rsid w:val="003F42A7"/>
    <w:rsid w:val="003F4B6B"/>
    <w:rsid w:val="003F4B70"/>
    <w:rsid w:val="003F4EC3"/>
    <w:rsid w:val="003F4F20"/>
    <w:rsid w:val="003F51CA"/>
    <w:rsid w:val="003F5C9E"/>
    <w:rsid w:val="003F5D08"/>
    <w:rsid w:val="003F5DA0"/>
    <w:rsid w:val="003F6334"/>
    <w:rsid w:val="003F65F9"/>
    <w:rsid w:val="003F66B7"/>
    <w:rsid w:val="003F6918"/>
    <w:rsid w:val="003F6DDD"/>
    <w:rsid w:val="003F7470"/>
    <w:rsid w:val="003F747D"/>
    <w:rsid w:val="003F772F"/>
    <w:rsid w:val="003F7769"/>
    <w:rsid w:val="003F7837"/>
    <w:rsid w:val="0040001B"/>
    <w:rsid w:val="0040025B"/>
    <w:rsid w:val="00400288"/>
    <w:rsid w:val="00400481"/>
    <w:rsid w:val="00400592"/>
    <w:rsid w:val="0040089C"/>
    <w:rsid w:val="00400C3F"/>
    <w:rsid w:val="00400CD6"/>
    <w:rsid w:val="00400F13"/>
    <w:rsid w:val="00401185"/>
    <w:rsid w:val="004013BB"/>
    <w:rsid w:val="00401BC9"/>
    <w:rsid w:val="0040235F"/>
    <w:rsid w:val="00402449"/>
    <w:rsid w:val="0040252A"/>
    <w:rsid w:val="00402764"/>
    <w:rsid w:val="004027A0"/>
    <w:rsid w:val="004028C5"/>
    <w:rsid w:val="00403341"/>
    <w:rsid w:val="00403549"/>
    <w:rsid w:val="004037B7"/>
    <w:rsid w:val="00403818"/>
    <w:rsid w:val="00404985"/>
    <w:rsid w:val="00404EFB"/>
    <w:rsid w:val="00404FE5"/>
    <w:rsid w:val="004055FC"/>
    <w:rsid w:val="00405877"/>
    <w:rsid w:val="00406085"/>
    <w:rsid w:val="00406525"/>
    <w:rsid w:val="00406BD7"/>
    <w:rsid w:val="0040709E"/>
    <w:rsid w:val="00407299"/>
    <w:rsid w:val="004077AC"/>
    <w:rsid w:val="0040791A"/>
    <w:rsid w:val="00410092"/>
    <w:rsid w:val="00410378"/>
    <w:rsid w:val="0041079C"/>
    <w:rsid w:val="0041092E"/>
    <w:rsid w:val="0041162D"/>
    <w:rsid w:val="0041166A"/>
    <w:rsid w:val="00411A53"/>
    <w:rsid w:val="00411B0E"/>
    <w:rsid w:val="00411ED1"/>
    <w:rsid w:val="00411EFF"/>
    <w:rsid w:val="00411F5A"/>
    <w:rsid w:val="0041202F"/>
    <w:rsid w:val="0041211C"/>
    <w:rsid w:val="0041222E"/>
    <w:rsid w:val="00412486"/>
    <w:rsid w:val="00412591"/>
    <w:rsid w:val="00412A22"/>
    <w:rsid w:val="0041359E"/>
    <w:rsid w:val="00413914"/>
    <w:rsid w:val="00414096"/>
    <w:rsid w:val="00414169"/>
    <w:rsid w:val="0041426F"/>
    <w:rsid w:val="00414498"/>
    <w:rsid w:val="00414643"/>
    <w:rsid w:val="00414778"/>
    <w:rsid w:val="00414C28"/>
    <w:rsid w:val="00415C73"/>
    <w:rsid w:val="00415D22"/>
    <w:rsid w:val="004160C1"/>
    <w:rsid w:val="004164D3"/>
    <w:rsid w:val="00416589"/>
    <w:rsid w:val="00416687"/>
    <w:rsid w:val="00416F29"/>
    <w:rsid w:val="00417790"/>
    <w:rsid w:val="0041780F"/>
    <w:rsid w:val="00417813"/>
    <w:rsid w:val="00417968"/>
    <w:rsid w:val="004179B6"/>
    <w:rsid w:val="004179CD"/>
    <w:rsid w:val="00417D70"/>
    <w:rsid w:val="00419B9C"/>
    <w:rsid w:val="004200A9"/>
    <w:rsid w:val="00420271"/>
    <w:rsid w:val="00420304"/>
    <w:rsid w:val="00420447"/>
    <w:rsid w:val="004208F9"/>
    <w:rsid w:val="00420D91"/>
    <w:rsid w:val="00421077"/>
    <w:rsid w:val="00421089"/>
    <w:rsid w:val="0042116C"/>
    <w:rsid w:val="00421570"/>
    <w:rsid w:val="004219FC"/>
    <w:rsid w:val="00421CA2"/>
    <w:rsid w:val="00422109"/>
    <w:rsid w:val="00422B29"/>
    <w:rsid w:val="00422C26"/>
    <w:rsid w:val="0042349F"/>
    <w:rsid w:val="00423546"/>
    <w:rsid w:val="0042387E"/>
    <w:rsid w:val="00423E3B"/>
    <w:rsid w:val="00424B18"/>
    <w:rsid w:val="00424D94"/>
    <w:rsid w:val="004251A8"/>
    <w:rsid w:val="004254C1"/>
    <w:rsid w:val="00425CBD"/>
    <w:rsid w:val="00425E1B"/>
    <w:rsid w:val="00425E6C"/>
    <w:rsid w:val="00426069"/>
    <w:rsid w:val="00426D3E"/>
    <w:rsid w:val="00426FE0"/>
    <w:rsid w:val="004270B7"/>
    <w:rsid w:val="004270DA"/>
    <w:rsid w:val="004275B1"/>
    <w:rsid w:val="00427725"/>
    <w:rsid w:val="00427B05"/>
    <w:rsid w:val="0043000D"/>
    <w:rsid w:val="004304A8"/>
    <w:rsid w:val="00430545"/>
    <w:rsid w:val="004306FF"/>
    <w:rsid w:val="00430E25"/>
    <w:rsid w:val="00430EB3"/>
    <w:rsid w:val="0043190F"/>
    <w:rsid w:val="0043263E"/>
    <w:rsid w:val="00432B57"/>
    <w:rsid w:val="00432BC7"/>
    <w:rsid w:val="00432D86"/>
    <w:rsid w:val="004332E5"/>
    <w:rsid w:val="00434252"/>
    <w:rsid w:val="004346C7"/>
    <w:rsid w:val="004349E5"/>
    <w:rsid w:val="00434B3E"/>
    <w:rsid w:val="00434D0D"/>
    <w:rsid w:val="00434F73"/>
    <w:rsid w:val="0043504F"/>
    <w:rsid w:val="0043539E"/>
    <w:rsid w:val="004353CB"/>
    <w:rsid w:val="00435576"/>
    <w:rsid w:val="00435862"/>
    <w:rsid w:val="00435890"/>
    <w:rsid w:val="004359EF"/>
    <w:rsid w:val="00435B77"/>
    <w:rsid w:val="00435E23"/>
    <w:rsid w:val="00435F2B"/>
    <w:rsid w:val="00435F9E"/>
    <w:rsid w:val="0043621F"/>
    <w:rsid w:val="00436369"/>
    <w:rsid w:val="00436E4F"/>
    <w:rsid w:val="0043714E"/>
    <w:rsid w:val="00437336"/>
    <w:rsid w:val="0043798A"/>
    <w:rsid w:val="00437D09"/>
    <w:rsid w:val="0044045C"/>
    <w:rsid w:val="00440659"/>
    <w:rsid w:val="00440921"/>
    <w:rsid w:val="0044120C"/>
    <w:rsid w:val="00441FA4"/>
    <w:rsid w:val="004422B7"/>
    <w:rsid w:val="0044251F"/>
    <w:rsid w:val="00442A29"/>
    <w:rsid w:val="00443155"/>
    <w:rsid w:val="00443162"/>
    <w:rsid w:val="004433BD"/>
    <w:rsid w:val="00443792"/>
    <w:rsid w:val="00443942"/>
    <w:rsid w:val="00443B56"/>
    <w:rsid w:val="00443CAA"/>
    <w:rsid w:val="00443E9C"/>
    <w:rsid w:val="00444537"/>
    <w:rsid w:val="004448D3"/>
    <w:rsid w:val="00444A01"/>
    <w:rsid w:val="00444B88"/>
    <w:rsid w:val="00444BC7"/>
    <w:rsid w:val="00444E24"/>
    <w:rsid w:val="00444EC5"/>
    <w:rsid w:val="00444EE9"/>
    <w:rsid w:val="004454CF"/>
    <w:rsid w:val="00445688"/>
    <w:rsid w:val="0044586D"/>
    <w:rsid w:val="00445B9B"/>
    <w:rsid w:val="004467C6"/>
    <w:rsid w:val="00446872"/>
    <w:rsid w:val="004469D9"/>
    <w:rsid w:val="00446B78"/>
    <w:rsid w:val="0044753A"/>
    <w:rsid w:val="004478B3"/>
    <w:rsid w:val="00447CAC"/>
    <w:rsid w:val="004500FB"/>
    <w:rsid w:val="004503E4"/>
    <w:rsid w:val="00450691"/>
    <w:rsid w:val="004506D5"/>
    <w:rsid w:val="00450BBD"/>
    <w:rsid w:val="00450E94"/>
    <w:rsid w:val="004511C0"/>
    <w:rsid w:val="00451752"/>
    <w:rsid w:val="00451BAD"/>
    <w:rsid w:val="004523EB"/>
    <w:rsid w:val="004524D5"/>
    <w:rsid w:val="00453392"/>
    <w:rsid w:val="00453439"/>
    <w:rsid w:val="0045360B"/>
    <w:rsid w:val="00453706"/>
    <w:rsid w:val="00453737"/>
    <w:rsid w:val="00453756"/>
    <w:rsid w:val="00453883"/>
    <w:rsid w:val="00453952"/>
    <w:rsid w:val="00453AC6"/>
    <w:rsid w:val="00453F5F"/>
    <w:rsid w:val="00454095"/>
    <w:rsid w:val="00454508"/>
    <w:rsid w:val="0045473B"/>
    <w:rsid w:val="00454910"/>
    <w:rsid w:val="00454C76"/>
    <w:rsid w:val="0045526A"/>
    <w:rsid w:val="00455340"/>
    <w:rsid w:val="00455849"/>
    <w:rsid w:val="00455967"/>
    <w:rsid w:val="00455F54"/>
    <w:rsid w:val="00456103"/>
    <w:rsid w:val="00456572"/>
    <w:rsid w:val="00456DA4"/>
    <w:rsid w:val="00456DD1"/>
    <w:rsid w:val="0045791E"/>
    <w:rsid w:val="00457A86"/>
    <w:rsid w:val="00457C0A"/>
    <w:rsid w:val="00457DDE"/>
    <w:rsid w:val="00460143"/>
    <w:rsid w:val="00460278"/>
    <w:rsid w:val="00460291"/>
    <w:rsid w:val="00460C8C"/>
    <w:rsid w:val="00460C9F"/>
    <w:rsid w:val="00460E1D"/>
    <w:rsid w:val="00460E66"/>
    <w:rsid w:val="00461235"/>
    <w:rsid w:val="00461A21"/>
    <w:rsid w:val="00461C2E"/>
    <w:rsid w:val="00461EA4"/>
    <w:rsid w:val="004620C3"/>
    <w:rsid w:val="00462DA2"/>
    <w:rsid w:val="00463126"/>
    <w:rsid w:val="004632D0"/>
    <w:rsid w:val="0046379F"/>
    <w:rsid w:val="004637C2"/>
    <w:rsid w:val="00464563"/>
    <w:rsid w:val="004645E0"/>
    <w:rsid w:val="00464820"/>
    <w:rsid w:val="00464BC2"/>
    <w:rsid w:val="00464C34"/>
    <w:rsid w:val="004651BC"/>
    <w:rsid w:val="00465AD8"/>
    <w:rsid w:val="00465C6E"/>
    <w:rsid w:val="00465EBB"/>
    <w:rsid w:val="004662A1"/>
    <w:rsid w:val="00466313"/>
    <w:rsid w:val="004663EE"/>
    <w:rsid w:val="004663F4"/>
    <w:rsid w:val="0046650A"/>
    <w:rsid w:val="00466756"/>
    <w:rsid w:val="004667B2"/>
    <w:rsid w:val="00466E24"/>
    <w:rsid w:val="00466E80"/>
    <w:rsid w:val="00466EB0"/>
    <w:rsid w:val="004672C8"/>
    <w:rsid w:val="00467334"/>
    <w:rsid w:val="004674FF"/>
    <w:rsid w:val="00467F63"/>
    <w:rsid w:val="004708A5"/>
    <w:rsid w:val="00470A44"/>
    <w:rsid w:val="00470DB2"/>
    <w:rsid w:val="004711F8"/>
    <w:rsid w:val="00471672"/>
    <w:rsid w:val="00471DA6"/>
    <w:rsid w:val="004720F1"/>
    <w:rsid w:val="0047216F"/>
    <w:rsid w:val="004726B7"/>
    <w:rsid w:val="004729B3"/>
    <w:rsid w:val="004729F7"/>
    <w:rsid w:val="00473492"/>
    <w:rsid w:val="0047372F"/>
    <w:rsid w:val="00473C5E"/>
    <w:rsid w:val="00473F7E"/>
    <w:rsid w:val="00474128"/>
    <w:rsid w:val="0047430B"/>
    <w:rsid w:val="00474AA1"/>
    <w:rsid w:val="00474AAB"/>
    <w:rsid w:val="0047502C"/>
    <w:rsid w:val="004751C9"/>
    <w:rsid w:val="00476843"/>
    <w:rsid w:val="004768F2"/>
    <w:rsid w:val="0047691F"/>
    <w:rsid w:val="004770AD"/>
    <w:rsid w:val="0047716A"/>
    <w:rsid w:val="004772FD"/>
    <w:rsid w:val="004775D2"/>
    <w:rsid w:val="00477BEC"/>
    <w:rsid w:val="00477D45"/>
    <w:rsid w:val="00477E76"/>
    <w:rsid w:val="004801A6"/>
    <w:rsid w:val="004802A9"/>
    <w:rsid w:val="00480632"/>
    <w:rsid w:val="00480B77"/>
    <w:rsid w:val="00481006"/>
    <w:rsid w:val="0048133B"/>
    <w:rsid w:val="00481911"/>
    <w:rsid w:val="00481B2F"/>
    <w:rsid w:val="00481B31"/>
    <w:rsid w:val="00481B40"/>
    <w:rsid w:val="00481CE6"/>
    <w:rsid w:val="00481CEB"/>
    <w:rsid w:val="00481F5E"/>
    <w:rsid w:val="00481FCC"/>
    <w:rsid w:val="00481FF1"/>
    <w:rsid w:val="00482361"/>
    <w:rsid w:val="0048264C"/>
    <w:rsid w:val="0048290B"/>
    <w:rsid w:val="00482B0A"/>
    <w:rsid w:val="00482E4C"/>
    <w:rsid w:val="00482F25"/>
    <w:rsid w:val="00483035"/>
    <w:rsid w:val="004830C1"/>
    <w:rsid w:val="004833E8"/>
    <w:rsid w:val="00483663"/>
    <w:rsid w:val="004839EC"/>
    <w:rsid w:val="004841F1"/>
    <w:rsid w:val="0048446B"/>
    <w:rsid w:val="00484844"/>
    <w:rsid w:val="004848AF"/>
    <w:rsid w:val="00484A5F"/>
    <w:rsid w:val="00484F37"/>
    <w:rsid w:val="00484F74"/>
    <w:rsid w:val="0048501F"/>
    <w:rsid w:val="00485263"/>
    <w:rsid w:val="004852FF"/>
    <w:rsid w:val="004859FB"/>
    <w:rsid w:val="00485D21"/>
    <w:rsid w:val="00485E18"/>
    <w:rsid w:val="00485FCE"/>
    <w:rsid w:val="00486192"/>
    <w:rsid w:val="00486279"/>
    <w:rsid w:val="00486483"/>
    <w:rsid w:val="00486BB9"/>
    <w:rsid w:val="0048724F"/>
    <w:rsid w:val="00487371"/>
    <w:rsid w:val="004874F5"/>
    <w:rsid w:val="004877F6"/>
    <w:rsid w:val="00487B97"/>
    <w:rsid w:val="00487C3A"/>
    <w:rsid w:val="00487EC1"/>
    <w:rsid w:val="00487F72"/>
    <w:rsid w:val="00487F88"/>
    <w:rsid w:val="00490274"/>
    <w:rsid w:val="00490280"/>
    <w:rsid w:val="0049042B"/>
    <w:rsid w:val="00490986"/>
    <w:rsid w:val="00490A55"/>
    <w:rsid w:val="00491067"/>
    <w:rsid w:val="004912B0"/>
    <w:rsid w:val="00491494"/>
    <w:rsid w:val="00491495"/>
    <w:rsid w:val="00491504"/>
    <w:rsid w:val="004916ED"/>
    <w:rsid w:val="00491AD4"/>
    <w:rsid w:val="00491FC9"/>
    <w:rsid w:val="004922A6"/>
    <w:rsid w:val="004923DF"/>
    <w:rsid w:val="00492624"/>
    <w:rsid w:val="00492A71"/>
    <w:rsid w:val="00492C8B"/>
    <w:rsid w:val="00492D99"/>
    <w:rsid w:val="00493186"/>
    <w:rsid w:val="0049345D"/>
    <w:rsid w:val="0049374E"/>
    <w:rsid w:val="00493868"/>
    <w:rsid w:val="00493C18"/>
    <w:rsid w:val="00493D81"/>
    <w:rsid w:val="00493D88"/>
    <w:rsid w:val="00493FDF"/>
    <w:rsid w:val="0049446D"/>
    <w:rsid w:val="004948A5"/>
    <w:rsid w:val="004950AC"/>
    <w:rsid w:val="00495FB4"/>
    <w:rsid w:val="00496163"/>
    <w:rsid w:val="00496689"/>
    <w:rsid w:val="004968F1"/>
    <w:rsid w:val="00497376"/>
    <w:rsid w:val="00497BBD"/>
    <w:rsid w:val="00497D95"/>
    <w:rsid w:val="004A03C0"/>
    <w:rsid w:val="004A05FF"/>
    <w:rsid w:val="004A08F9"/>
    <w:rsid w:val="004A0A2F"/>
    <w:rsid w:val="004A0B59"/>
    <w:rsid w:val="004A0D3F"/>
    <w:rsid w:val="004A139D"/>
    <w:rsid w:val="004A16BB"/>
    <w:rsid w:val="004A173D"/>
    <w:rsid w:val="004A1A85"/>
    <w:rsid w:val="004A1AC0"/>
    <w:rsid w:val="004A1C8F"/>
    <w:rsid w:val="004A1ED6"/>
    <w:rsid w:val="004A1FDF"/>
    <w:rsid w:val="004A231B"/>
    <w:rsid w:val="004A25BB"/>
    <w:rsid w:val="004A27B3"/>
    <w:rsid w:val="004A2FA8"/>
    <w:rsid w:val="004A3261"/>
    <w:rsid w:val="004A32DF"/>
    <w:rsid w:val="004A3441"/>
    <w:rsid w:val="004A3985"/>
    <w:rsid w:val="004A3B03"/>
    <w:rsid w:val="004A3CF0"/>
    <w:rsid w:val="004A3DB5"/>
    <w:rsid w:val="004A3F37"/>
    <w:rsid w:val="004A4074"/>
    <w:rsid w:val="004A438C"/>
    <w:rsid w:val="004A44BC"/>
    <w:rsid w:val="004A455B"/>
    <w:rsid w:val="004A45AF"/>
    <w:rsid w:val="004A4821"/>
    <w:rsid w:val="004A4DE9"/>
    <w:rsid w:val="004A4F7E"/>
    <w:rsid w:val="004A4FFF"/>
    <w:rsid w:val="004A51C6"/>
    <w:rsid w:val="004A55FA"/>
    <w:rsid w:val="004A597D"/>
    <w:rsid w:val="004A5EA7"/>
    <w:rsid w:val="004A6755"/>
    <w:rsid w:val="004A6D5D"/>
    <w:rsid w:val="004A6EB2"/>
    <w:rsid w:val="004A6F0A"/>
    <w:rsid w:val="004A701C"/>
    <w:rsid w:val="004A78DF"/>
    <w:rsid w:val="004A7CB8"/>
    <w:rsid w:val="004B00A6"/>
    <w:rsid w:val="004B022D"/>
    <w:rsid w:val="004B0CE2"/>
    <w:rsid w:val="004B0E0E"/>
    <w:rsid w:val="004B11B1"/>
    <w:rsid w:val="004B144C"/>
    <w:rsid w:val="004B1BB8"/>
    <w:rsid w:val="004B1D6D"/>
    <w:rsid w:val="004B219F"/>
    <w:rsid w:val="004B21C0"/>
    <w:rsid w:val="004B2226"/>
    <w:rsid w:val="004B265C"/>
    <w:rsid w:val="004B2797"/>
    <w:rsid w:val="004B2A51"/>
    <w:rsid w:val="004B35ED"/>
    <w:rsid w:val="004B381D"/>
    <w:rsid w:val="004B38D4"/>
    <w:rsid w:val="004B3D37"/>
    <w:rsid w:val="004B45EC"/>
    <w:rsid w:val="004B4E59"/>
    <w:rsid w:val="004B518B"/>
    <w:rsid w:val="004B524D"/>
    <w:rsid w:val="004B57D4"/>
    <w:rsid w:val="004B5835"/>
    <w:rsid w:val="004B5C52"/>
    <w:rsid w:val="004B6017"/>
    <w:rsid w:val="004B6641"/>
    <w:rsid w:val="004B6BA0"/>
    <w:rsid w:val="004B74D1"/>
    <w:rsid w:val="004B7647"/>
    <w:rsid w:val="004C037E"/>
    <w:rsid w:val="004C0815"/>
    <w:rsid w:val="004C0936"/>
    <w:rsid w:val="004C0ADB"/>
    <w:rsid w:val="004C0D3A"/>
    <w:rsid w:val="004C0ED7"/>
    <w:rsid w:val="004C123A"/>
    <w:rsid w:val="004C175C"/>
    <w:rsid w:val="004C18A3"/>
    <w:rsid w:val="004C25B8"/>
    <w:rsid w:val="004C2761"/>
    <w:rsid w:val="004C29F1"/>
    <w:rsid w:val="004C2B1D"/>
    <w:rsid w:val="004C345A"/>
    <w:rsid w:val="004C3724"/>
    <w:rsid w:val="004C37CE"/>
    <w:rsid w:val="004C38C1"/>
    <w:rsid w:val="004C3A94"/>
    <w:rsid w:val="004C4063"/>
    <w:rsid w:val="004C4091"/>
    <w:rsid w:val="004C41F2"/>
    <w:rsid w:val="004C46D9"/>
    <w:rsid w:val="004C4B41"/>
    <w:rsid w:val="004C4FFE"/>
    <w:rsid w:val="004C50DC"/>
    <w:rsid w:val="004C536A"/>
    <w:rsid w:val="004C539A"/>
    <w:rsid w:val="004C5ACD"/>
    <w:rsid w:val="004C5B4F"/>
    <w:rsid w:val="004C63F0"/>
    <w:rsid w:val="004C6C40"/>
    <w:rsid w:val="004C70A0"/>
    <w:rsid w:val="004C71AC"/>
    <w:rsid w:val="004C751B"/>
    <w:rsid w:val="004C78C3"/>
    <w:rsid w:val="004D0100"/>
    <w:rsid w:val="004D0C17"/>
    <w:rsid w:val="004D0C90"/>
    <w:rsid w:val="004D0F30"/>
    <w:rsid w:val="004D0F8E"/>
    <w:rsid w:val="004D11C8"/>
    <w:rsid w:val="004D188B"/>
    <w:rsid w:val="004D1926"/>
    <w:rsid w:val="004D1B38"/>
    <w:rsid w:val="004D1CBA"/>
    <w:rsid w:val="004D1FCE"/>
    <w:rsid w:val="004D28C0"/>
    <w:rsid w:val="004D2917"/>
    <w:rsid w:val="004D294B"/>
    <w:rsid w:val="004D2CCA"/>
    <w:rsid w:val="004D2E72"/>
    <w:rsid w:val="004D31B2"/>
    <w:rsid w:val="004D3499"/>
    <w:rsid w:val="004D366C"/>
    <w:rsid w:val="004D39A7"/>
    <w:rsid w:val="004D3D57"/>
    <w:rsid w:val="004D4016"/>
    <w:rsid w:val="004D42D1"/>
    <w:rsid w:val="004D44A4"/>
    <w:rsid w:val="004D4544"/>
    <w:rsid w:val="004D486E"/>
    <w:rsid w:val="004D4BCD"/>
    <w:rsid w:val="004D4EFF"/>
    <w:rsid w:val="004D4F21"/>
    <w:rsid w:val="004D5E38"/>
    <w:rsid w:val="004D5F5A"/>
    <w:rsid w:val="004D6103"/>
    <w:rsid w:val="004D65D7"/>
    <w:rsid w:val="004D6B5B"/>
    <w:rsid w:val="004D6E73"/>
    <w:rsid w:val="004D6FA4"/>
    <w:rsid w:val="004D730E"/>
    <w:rsid w:val="004D7353"/>
    <w:rsid w:val="004D73A9"/>
    <w:rsid w:val="004D7677"/>
    <w:rsid w:val="004D7696"/>
    <w:rsid w:val="004D7A9A"/>
    <w:rsid w:val="004D7C1A"/>
    <w:rsid w:val="004E0296"/>
    <w:rsid w:val="004E0909"/>
    <w:rsid w:val="004E0A83"/>
    <w:rsid w:val="004E0DB1"/>
    <w:rsid w:val="004E1427"/>
    <w:rsid w:val="004E16ED"/>
    <w:rsid w:val="004E19BD"/>
    <w:rsid w:val="004E1C64"/>
    <w:rsid w:val="004E2113"/>
    <w:rsid w:val="004E2BCA"/>
    <w:rsid w:val="004E33AF"/>
    <w:rsid w:val="004E449A"/>
    <w:rsid w:val="004E44C0"/>
    <w:rsid w:val="004E4722"/>
    <w:rsid w:val="004E48A3"/>
    <w:rsid w:val="004E48B1"/>
    <w:rsid w:val="004E4BD6"/>
    <w:rsid w:val="004E4C51"/>
    <w:rsid w:val="004E53FC"/>
    <w:rsid w:val="004E59FD"/>
    <w:rsid w:val="004E5A87"/>
    <w:rsid w:val="004E5E84"/>
    <w:rsid w:val="004E63C0"/>
    <w:rsid w:val="004E63D6"/>
    <w:rsid w:val="004E661C"/>
    <w:rsid w:val="004E6963"/>
    <w:rsid w:val="004E6AF9"/>
    <w:rsid w:val="004E769F"/>
    <w:rsid w:val="004E782D"/>
    <w:rsid w:val="004E7B6B"/>
    <w:rsid w:val="004E7DC0"/>
    <w:rsid w:val="004E7E7E"/>
    <w:rsid w:val="004F0040"/>
    <w:rsid w:val="004F032A"/>
    <w:rsid w:val="004F04C6"/>
    <w:rsid w:val="004F0576"/>
    <w:rsid w:val="004F0A71"/>
    <w:rsid w:val="004F0DB9"/>
    <w:rsid w:val="004F1042"/>
    <w:rsid w:val="004F108C"/>
    <w:rsid w:val="004F12B9"/>
    <w:rsid w:val="004F1C73"/>
    <w:rsid w:val="004F24D4"/>
    <w:rsid w:val="004F2597"/>
    <w:rsid w:val="004F27D9"/>
    <w:rsid w:val="004F2A63"/>
    <w:rsid w:val="004F2FB8"/>
    <w:rsid w:val="004F3548"/>
    <w:rsid w:val="004F35C5"/>
    <w:rsid w:val="004F3700"/>
    <w:rsid w:val="004F3953"/>
    <w:rsid w:val="004F3EFA"/>
    <w:rsid w:val="004F41D7"/>
    <w:rsid w:val="004F4746"/>
    <w:rsid w:val="004F4780"/>
    <w:rsid w:val="004F543D"/>
    <w:rsid w:val="004F557A"/>
    <w:rsid w:val="004F56FE"/>
    <w:rsid w:val="004F5914"/>
    <w:rsid w:val="004F5BD4"/>
    <w:rsid w:val="004F5CD6"/>
    <w:rsid w:val="004F62F0"/>
    <w:rsid w:val="004F6332"/>
    <w:rsid w:val="004F689F"/>
    <w:rsid w:val="004F6F4F"/>
    <w:rsid w:val="004F7373"/>
    <w:rsid w:val="004F73A3"/>
    <w:rsid w:val="004F73DF"/>
    <w:rsid w:val="004F7AC9"/>
    <w:rsid w:val="004F7EC6"/>
    <w:rsid w:val="005005FB"/>
    <w:rsid w:val="00500612"/>
    <w:rsid w:val="005006FC"/>
    <w:rsid w:val="0050096B"/>
    <w:rsid w:val="005010D3"/>
    <w:rsid w:val="00501499"/>
    <w:rsid w:val="00501A45"/>
    <w:rsid w:val="00501ADB"/>
    <w:rsid w:val="00501BC1"/>
    <w:rsid w:val="00501BF5"/>
    <w:rsid w:val="00502226"/>
    <w:rsid w:val="00502B90"/>
    <w:rsid w:val="005033A6"/>
    <w:rsid w:val="00503A88"/>
    <w:rsid w:val="00503F33"/>
    <w:rsid w:val="00504021"/>
    <w:rsid w:val="005040C4"/>
    <w:rsid w:val="005047FA"/>
    <w:rsid w:val="00504A73"/>
    <w:rsid w:val="00504C09"/>
    <w:rsid w:val="00505016"/>
    <w:rsid w:val="00505197"/>
    <w:rsid w:val="005052CC"/>
    <w:rsid w:val="0050534C"/>
    <w:rsid w:val="00505523"/>
    <w:rsid w:val="005059FA"/>
    <w:rsid w:val="00505D5F"/>
    <w:rsid w:val="00506430"/>
    <w:rsid w:val="00506815"/>
    <w:rsid w:val="00506ABB"/>
    <w:rsid w:val="00506D1D"/>
    <w:rsid w:val="00506F3A"/>
    <w:rsid w:val="005071FE"/>
    <w:rsid w:val="005072BB"/>
    <w:rsid w:val="0050734D"/>
    <w:rsid w:val="005073EE"/>
    <w:rsid w:val="00507404"/>
    <w:rsid w:val="005074A9"/>
    <w:rsid w:val="0050769C"/>
    <w:rsid w:val="005078BC"/>
    <w:rsid w:val="00507B10"/>
    <w:rsid w:val="00507CBA"/>
    <w:rsid w:val="00507D0C"/>
    <w:rsid w:val="00507DDC"/>
    <w:rsid w:val="00510274"/>
    <w:rsid w:val="005106BA"/>
    <w:rsid w:val="005107E4"/>
    <w:rsid w:val="00510A0D"/>
    <w:rsid w:val="00510C49"/>
    <w:rsid w:val="00510D07"/>
    <w:rsid w:val="00510D29"/>
    <w:rsid w:val="0051154B"/>
    <w:rsid w:val="0051157A"/>
    <w:rsid w:val="00511766"/>
    <w:rsid w:val="005117B9"/>
    <w:rsid w:val="0051196F"/>
    <w:rsid w:val="00511A00"/>
    <w:rsid w:val="00511AC0"/>
    <w:rsid w:val="00512624"/>
    <w:rsid w:val="005126C1"/>
    <w:rsid w:val="00512780"/>
    <w:rsid w:val="0051294E"/>
    <w:rsid w:val="00512C56"/>
    <w:rsid w:val="00512CCB"/>
    <w:rsid w:val="00513319"/>
    <w:rsid w:val="00513447"/>
    <w:rsid w:val="00513486"/>
    <w:rsid w:val="005137C7"/>
    <w:rsid w:val="00513879"/>
    <w:rsid w:val="00513DAD"/>
    <w:rsid w:val="00513EB0"/>
    <w:rsid w:val="00514072"/>
    <w:rsid w:val="00514662"/>
    <w:rsid w:val="005154D7"/>
    <w:rsid w:val="005154F4"/>
    <w:rsid w:val="00515CA1"/>
    <w:rsid w:val="00515D73"/>
    <w:rsid w:val="00515EF7"/>
    <w:rsid w:val="005162D1"/>
    <w:rsid w:val="0051638A"/>
    <w:rsid w:val="00516FDC"/>
    <w:rsid w:val="0051748B"/>
    <w:rsid w:val="00517926"/>
    <w:rsid w:val="00517BA2"/>
    <w:rsid w:val="00520425"/>
    <w:rsid w:val="00520431"/>
    <w:rsid w:val="0052088E"/>
    <w:rsid w:val="00520974"/>
    <w:rsid w:val="00520EE9"/>
    <w:rsid w:val="00520F6D"/>
    <w:rsid w:val="00521318"/>
    <w:rsid w:val="00521676"/>
    <w:rsid w:val="00521B38"/>
    <w:rsid w:val="00521E9C"/>
    <w:rsid w:val="00521F04"/>
    <w:rsid w:val="005223BD"/>
    <w:rsid w:val="00522730"/>
    <w:rsid w:val="0052284C"/>
    <w:rsid w:val="00522A5D"/>
    <w:rsid w:val="005231DE"/>
    <w:rsid w:val="00523231"/>
    <w:rsid w:val="005232F4"/>
    <w:rsid w:val="005235A5"/>
    <w:rsid w:val="0052363B"/>
    <w:rsid w:val="00523BF9"/>
    <w:rsid w:val="005240E3"/>
    <w:rsid w:val="00524F50"/>
    <w:rsid w:val="00525153"/>
    <w:rsid w:val="005252E5"/>
    <w:rsid w:val="00525590"/>
    <w:rsid w:val="005257E9"/>
    <w:rsid w:val="00525E98"/>
    <w:rsid w:val="00526AD1"/>
    <w:rsid w:val="00526B33"/>
    <w:rsid w:val="00526E48"/>
    <w:rsid w:val="005271B1"/>
    <w:rsid w:val="005278DB"/>
    <w:rsid w:val="00527D5F"/>
    <w:rsid w:val="005300C0"/>
    <w:rsid w:val="00530196"/>
    <w:rsid w:val="005301E6"/>
    <w:rsid w:val="005303FD"/>
    <w:rsid w:val="00530732"/>
    <w:rsid w:val="00530DB3"/>
    <w:rsid w:val="00530F63"/>
    <w:rsid w:val="00530F80"/>
    <w:rsid w:val="005311BB"/>
    <w:rsid w:val="005318AF"/>
    <w:rsid w:val="00532139"/>
    <w:rsid w:val="005324D6"/>
    <w:rsid w:val="00532530"/>
    <w:rsid w:val="00532753"/>
    <w:rsid w:val="005328AE"/>
    <w:rsid w:val="0053384C"/>
    <w:rsid w:val="00533E8B"/>
    <w:rsid w:val="00534432"/>
    <w:rsid w:val="00534571"/>
    <w:rsid w:val="005347D9"/>
    <w:rsid w:val="005347E4"/>
    <w:rsid w:val="00534CA5"/>
    <w:rsid w:val="0053566B"/>
    <w:rsid w:val="00535896"/>
    <w:rsid w:val="00535A56"/>
    <w:rsid w:val="00536037"/>
    <w:rsid w:val="0053622D"/>
    <w:rsid w:val="00536581"/>
    <w:rsid w:val="005366CA"/>
    <w:rsid w:val="005368AB"/>
    <w:rsid w:val="00536BF6"/>
    <w:rsid w:val="00536F54"/>
    <w:rsid w:val="00537340"/>
    <w:rsid w:val="005375DC"/>
    <w:rsid w:val="0053777B"/>
    <w:rsid w:val="0053780D"/>
    <w:rsid w:val="00537B45"/>
    <w:rsid w:val="00537D3A"/>
    <w:rsid w:val="00537D50"/>
    <w:rsid w:val="005402E4"/>
    <w:rsid w:val="0054055E"/>
    <w:rsid w:val="00540EE5"/>
    <w:rsid w:val="0054111B"/>
    <w:rsid w:val="005419BE"/>
    <w:rsid w:val="00541B61"/>
    <w:rsid w:val="00541EB4"/>
    <w:rsid w:val="005420BB"/>
    <w:rsid w:val="005420EA"/>
    <w:rsid w:val="00542173"/>
    <w:rsid w:val="0054274C"/>
    <w:rsid w:val="005427D2"/>
    <w:rsid w:val="00542F3E"/>
    <w:rsid w:val="00543666"/>
    <w:rsid w:val="00543987"/>
    <w:rsid w:val="00543A46"/>
    <w:rsid w:val="00543AB5"/>
    <w:rsid w:val="00543C95"/>
    <w:rsid w:val="005440EF"/>
    <w:rsid w:val="0054455E"/>
    <w:rsid w:val="005445F7"/>
    <w:rsid w:val="005446BA"/>
    <w:rsid w:val="005449D8"/>
    <w:rsid w:val="00544A46"/>
    <w:rsid w:val="00544B83"/>
    <w:rsid w:val="00544DB8"/>
    <w:rsid w:val="00544E30"/>
    <w:rsid w:val="00544EC3"/>
    <w:rsid w:val="00544EEF"/>
    <w:rsid w:val="00544F97"/>
    <w:rsid w:val="005451A2"/>
    <w:rsid w:val="005451E4"/>
    <w:rsid w:val="00545702"/>
    <w:rsid w:val="00545758"/>
    <w:rsid w:val="00545B91"/>
    <w:rsid w:val="00545BB3"/>
    <w:rsid w:val="005461A8"/>
    <w:rsid w:val="005462E1"/>
    <w:rsid w:val="00546EB9"/>
    <w:rsid w:val="00546F4B"/>
    <w:rsid w:val="0054714E"/>
    <w:rsid w:val="005472BF"/>
    <w:rsid w:val="00547579"/>
    <w:rsid w:val="0054766D"/>
    <w:rsid w:val="00547B3F"/>
    <w:rsid w:val="00547DD2"/>
    <w:rsid w:val="00550B94"/>
    <w:rsid w:val="00550E80"/>
    <w:rsid w:val="00550E85"/>
    <w:rsid w:val="00550F05"/>
    <w:rsid w:val="00551025"/>
    <w:rsid w:val="005511DE"/>
    <w:rsid w:val="005512A4"/>
    <w:rsid w:val="00551423"/>
    <w:rsid w:val="0055157B"/>
    <w:rsid w:val="0055191A"/>
    <w:rsid w:val="00551AA0"/>
    <w:rsid w:val="0055278D"/>
    <w:rsid w:val="005527D7"/>
    <w:rsid w:val="00552CC2"/>
    <w:rsid w:val="00552E32"/>
    <w:rsid w:val="00552F81"/>
    <w:rsid w:val="0055315D"/>
    <w:rsid w:val="00553756"/>
    <w:rsid w:val="00553757"/>
    <w:rsid w:val="00553FDC"/>
    <w:rsid w:val="005544AA"/>
    <w:rsid w:val="0055472B"/>
    <w:rsid w:val="00554EA7"/>
    <w:rsid w:val="00555486"/>
    <w:rsid w:val="00555B36"/>
    <w:rsid w:val="00555E4E"/>
    <w:rsid w:val="0055605D"/>
    <w:rsid w:val="00556500"/>
    <w:rsid w:val="0055688B"/>
    <w:rsid w:val="00556901"/>
    <w:rsid w:val="00556D9A"/>
    <w:rsid w:val="00557095"/>
    <w:rsid w:val="0055714D"/>
    <w:rsid w:val="005571B8"/>
    <w:rsid w:val="005574F8"/>
    <w:rsid w:val="00557734"/>
    <w:rsid w:val="005577CC"/>
    <w:rsid w:val="005578BD"/>
    <w:rsid w:val="00557C93"/>
    <w:rsid w:val="00560002"/>
    <w:rsid w:val="00560042"/>
    <w:rsid w:val="005600B7"/>
    <w:rsid w:val="00560127"/>
    <w:rsid w:val="005604DB"/>
    <w:rsid w:val="005609F2"/>
    <w:rsid w:val="00560BFE"/>
    <w:rsid w:val="00560C43"/>
    <w:rsid w:val="00560CE2"/>
    <w:rsid w:val="0056121E"/>
    <w:rsid w:val="0056158C"/>
    <w:rsid w:val="0056178F"/>
    <w:rsid w:val="005618F4"/>
    <w:rsid w:val="00561BC2"/>
    <w:rsid w:val="00562454"/>
    <w:rsid w:val="0056258F"/>
    <w:rsid w:val="005625D7"/>
    <w:rsid w:val="00562CDB"/>
    <w:rsid w:val="005630E0"/>
    <w:rsid w:val="005632E2"/>
    <w:rsid w:val="00563692"/>
    <w:rsid w:val="00563B79"/>
    <w:rsid w:val="00563CCE"/>
    <w:rsid w:val="00564097"/>
    <w:rsid w:val="0056411F"/>
    <w:rsid w:val="00564190"/>
    <w:rsid w:val="00564746"/>
    <w:rsid w:val="00564BF3"/>
    <w:rsid w:val="00564EF3"/>
    <w:rsid w:val="00564FB2"/>
    <w:rsid w:val="005652A0"/>
    <w:rsid w:val="0056582B"/>
    <w:rsid w:val="00565D58"/>
    <w:rsid w:val="00565DA9"/>
    <w:rsid w:val="005661AB"/>
    <w:rsid w:val="00566A7A"/>
    <w:rsid w:val="00566AF9"/>
    <w:rsid w:val="00566D36"/>
    <w:rsid w:val="0056719F"/>
    <w:rsid w:val="00567292"/>
    <w:rsid w:val="00567302"/>
    <w:rsid w:val="005674FB"/>
    <w:rsid w:val="0056753C"/>
    <w:rsid w:val="005676E9"/>
    <w:rsid w:val="00567717"/>
    <w:rsid w:val="00567757"/>
    <w:rsid w:val="00567B29"/>
    <w:rsid w:val="00570192"/>
    <w:rsid w:val="00570286"/>
    <w:rsid w:val="005704C1"/>
    <w:rsid w:val="005706A5"/>
    <w:rsid w:val="00570827"/>
    <w:rsid w:val="00570E92"/>
    <w:rsid w:val="00570F96"/>
    <w:rsid w:val="005712DE"/>
    <w:rsid w:val="00571863"/>
    <w:rsid w:val="005718A1"/>
    <w:rsid w:val="00571F34"/>
    <w:rsid w:val="005722BE"/>
    <w:rsid w:val="0057240A"/>
    <w:rsid w:val="00572588"/>
    <w:rsid w:val="00572AC8"/>
    <w:rsid w:val="00572B8D"/>
    <w:rsid w:val="00572BBF"/>
    <w:rsid w:val="00572CCE"/>
    <w:rsid w:val="0057343C"/>
    <w:rsid w:val="005735D8"/>
    <w:rsid w:val="005736F0"/>
    <w:rsid w:val="00573B22"/>
    <w:rsid w:val="00573BDF"/>
    <w:rsid w:val="00573D0A"/>
    <w:rsid w:val="00574762"/>
    <w:rsid w:val="00574B18"/>
    <w:rsid w:val="00574D12"/>
    <w:rsid w:val="00574EFC"/>
    <w:rsid w:val="00574F00"/>
    <w:rsid w:val="0057500A"/>
    <w:rsid w:val="00575171"/>
    <w:rsid w:val="0057541E"/>
    <w:rsid w:val="0057578A"/>
    <w:rsid w:val="00575846"/>
    <w:rsid w:val="00575D01"/>
    <w:rsid w:val="00575DA4"/>
    <w:rsid w:val="005761D2"/>
    <w:rsid w:val="005764F0"/>
    <w:rsid w:val="005769FB"/>
    <w:rsid w:val="0057746D"/>
    <w:rsid w:val="005779A6"/>
    <w:rsid w:val="00577E36"/>
    <w:rsid w:val="00577F8E"/>
    <w:rsid w:val="00577FCD"/>
    <w:rsid w:val="005801E6"/>
    <w:rsid w:val="00580364"/>
    <w:rsid w:val="005804A5"/>
    <w:rsid w:val="0058063F"/>
    <w:rsid w:val="00580694"/>
    <w:rsid w:val="005808FE"/>
    <w:rsid w:val="00580911"/>
    <w:rsid w:val="00580BE0"/>
    <w:rsid w:val="00580BE4"/>
    <w:rsid w:val="00580C32"/>
    <w:rsid w:val="00580D2F"/>
    <w:rsid w:val="00580E3B"/>
    <w:rsid w:val="00580F02"/>
    <w:rsid w:val="0058105C"/>
    <w:rsid w:val="005812C3"/>
    <w:rsid w:val="00581574"/>
    <w:rsid w:val="00581A36"/>
    <w:rsid w:val="0058212E"/>
    <w:rsid w:val="00582B8C"/>
    <w:rsid w:val="00582C3C"/>
    <w:rsid w:val="00582C44"/>
    <w:rsid w:val="00582D76"/>
    <w:rsid w:val="005833FB"/>
    <w:rsid w:val="0058345E"/>
    <w:rsid w:val="00583B4D"/>
    <w:rsid w:val="00583C31"/>
    <w:rsid w:val="00583F78"/>
    <w:rsid w:val="00584164"/>
    <w:rsid w:val="0058423F"/>
    <w:rsid w:val="00584246"/>
    <w:rsid w:val="005842EE"/>
    <w:rsid w:val="005843A8"/>
    <w:rsid w:val="00584A34"/>
    <w:rsid w:val="00584C4F"/>
    <w:rsid w:val="00584FFC"/>
    <w:rsid w:val="00585042"/>
    <w:rsid w:val="0058504A"/>
    <w:rsid w:val="00585805"/>
    <w:rsid w:val="00585E16"/>
    <w:rsid w:val="00586B15"/>
    <w:rsid w:val="00586E4C"/>
    <w:rsid w:val="0058734F"/>
    <w:rsid w:val="00587443"/>
    <w:rsid w:val="0058751B"/>
    <w:rsid w:val="00587BE1"/>
    <w:rsid w:val="00587D0C"/>
    <w:rsid w:val="00590133"/>
    <w:rsid w:val="00590BC4"/>
    <w:rsid w:val="0059102E"/>
    <w:rsid w:val="00591165"/>
    <w:rsid w:val="005913F6"/>
    <w:rsid w:val="005917E6"/>
    <w:rsid w:val="00591A5E"/>
    <w:rsid w:val="00591BFD"/>
    <w:rsid w:val="00592088"/>
    <w:rsid w:val="005923D3"/>
    <w:rsid w:val="00592429"/>
    <w:rsid w:val="00592A54"/>
    <w:rsid w:val="00593252"/>
    <w:rsid w:val="00593509"/>
    <w:rsid w:val="00593E6A"/>
    <w:rsid w:val="005944DE"/>
    <w:rsid w:val="0059458D"/>
    <w:rsid w:val="00594CB6"/>
    <w:rsid w:val="00594ED4"/>
    <w:rsid w:val="0059501E"/>
    <w:rsid w:val="00595497"/>
    <w:rsid w:val="00595596"/>
    <w:rsid w:val="005955DF"/>
    <w:rsid w:val="0059576C"/>
    <w:rsid w:val="00596160"/>
    <w:rsid w:val="005961AC"/>
    <w:rsid w:val="005963EF"/>
    <w:rsid w:val="00596C5C"/>
    <w:rsid w:val="00596EC5"/>
    <w:rsid w:val="00596F2B"/>
    <w:rsid w:val="0059765A"/>
    <w:rsid w:val="00597872"/>
    <w:rsid w:val="00597982"/>
    <w:rsid w:val="005A068D"/>
    <w:rsid w:val="005A0B01"/>
    <w:rsid w:val="005A0CA2"/>
    <w:rsid w:val="005A0CB4"/>
    <w:rsid w:val="005A0D6F"/>
    <w:rsid w:val="005A0DFA"/>
    <w:rsid w:val="005A122F"/>
    <w:rsid w:val="005A169B"/>
    <w:rsid w:val="005A1836"/>
    <w:rsid w:val="005A1B3F"/>
    <w:rsid w:val="005A1C21"/>
    <w:rsid w:val="005A2062"/>
    <w:rsid w:val="005A216A"/>
    <w:rsid w:val="005A23D8"/>
    <w:rsid w:val="005A28E6"/>
    <w:rsid w:val="005A2BEC"/>
    <w:rsid w:val="005A3334"/>
    <w:rsid w:val="005A346E"/>
    <w:rsid w:val="005A357C"/>
    <w:rsid w:val="005A3638"/>
    <w:rsid w:val="005A3A7D"/>
    <w:rsid w:val="005A3AC8"/>
    <w:rsid w:val="005A3CE4"/>
    <w:rsid w:val="005A3D1B"/>
    <w:rsid w:val="005A4094"/>
    <w:rsid w:val="005A42BE"/>
    <w:rsid w:val="005A44D5"/>
    <w:rsid w:val="005A458E"/>
    <w:rsid w:val="005A474E"/>
    <w:rsid w:val="005A4837"/>
    <w:rsid w:val="005A4A39"/>
    <w:rsid w:val="005A4F13"/>
    <w:rsid w:val="005A50CA"/>
    <w:rsid w:val="005A512B"/>
    <w:rsid w:val="005A5C84"/>
    <w:rsid w:val="005A5DBA"/>
    <w:rsid w:val="005A5E6A"/>
    <w:rsid w:val="005A5FB3"/>
    <w:rsid w:val="005A615C"/>
    <w:rsid w:val="005A63FB"/>
    <w:rsid w:val="005A66F7"/>
    <w:rsid w:val="005A66FF"/>
    <w:rsid w:val="005A6B47"/>
    <w:rsid w:val="005A6F45"/>
    <w:rsid w:val="005A71E9"/>
    <w:rsid w:val="005A73BA"/>
    <w:rsid w:val="005A783F"/>
    <w:rsid w:val="005A7BA4"/>
    <w:rsid w:val="005A7BBE"/>
    <w:rsid w:val="005A7CAF"/>
    <w:rsid w:val="005A7D5F"/>
    <w:rsid w:val="005A7E0A"/>
    <w:rsid w:val="005A7E21"/>
    <w:rsid w:val="005B0134"/>
    <w:rsid w:val="005B02A7"/>
    <w:rsid w:val="005B0329"/>
    <w:rsid w:val="005B0521"/>
    <w:rsid w:val="005B1080"/>
    <w:rsid w:val="005B1F45"/>
    <w:rsid w:val="005B21D6"/>
    <w:rsid w:val="005B27B8"/>
    <w:rsid w:val="005B2ADA"/>
    <w:rsid w:val="005B2B11"/>
    <w:rsid w:val="005B2C31"/>
    <w:rsid w:val="005B2D59"/>
    <w:rsid w:val="005B2EAC"/>
    <w:rsid w:val="005B2F5A"/>
    <w:rsid w:val="005B2F77"/>
    <w:rsid w:val="005B31EC"/>
    <w:rsid w:val="005B32DD"/>
    <w:rsid w:val="005B356A"/>
    <w:rsid w:val="005B3888"/>
    <w:rsid w:val="005B39ED"/>
    <w:rsid w:val="005B3CDA"/>
    <w:rsid w:val="005B3F25"/>
    <w:rsid w:val="005B429B"/>
    <w:rsid w:val="005B4BCC"/>
    <w:rsid w:val="005B4BF4"/>
    <w:rsid w:val="005B51FB"/>
    <w:rsid w:val="005B540B"/>
    <w:rsid w:val="005B56DB"/>
    <w:rsid w:val="005B5D67"/>
    <w:rsid w:val="005B5F4A"/>
    <w:rsid w:val="005B617C"/>
    <w:rsid w:val="005B63A3"/>
    <w:rsid w:val="005B63E8"/>
    <w:rsid w:val="005B71AF"/>
    <w:rsid w:val="005B71F4"/>
    <w:rsid w:val="005B7239"/>
    <w:rsid w:val="005B730E"/>
    <w:rsid w:val="005B7316"/>
    <w:rsid w:val="005B770C"/>
    <w:rsid w:val="005B783B"/>
    <w:rsid w:val="005B7984"/>
    <w:rsid w:val="005B7B56"/>
    <w:rsid w:val="005C003C"/>
    <w:rsid w:val="005C05A5"/>
    <w:rsid w:val="005C0AED"/>
    <w:rsid w:val="005C0BDB"/>
    <w:rsid w:val="005C108E"/>
    <w:rsid w:val="005C10F0"/>
    <w:rsid w:val="005C140B"/>
    <w:rsid w:val="005C1B1C"/>
    <w:rsid w:val="005C2167"/>
    <w:rsid w:val="005C26C5"/>
    <w:rsid w:val="005C2793"/>
    <w:rsid w:val="005C2E41"/>
    <w:rsid w:val="005C2E84"/>
    <w:rsid w:val="005C2EA6"/>
    <w:rsid w:val="005C3537"/>
    <w:rsid w:val="005C3ADF"/>
    <w:rsid w:val="005C3C11"/>
    <w:rsid w:val="005C3F39"/>
    <w:rsid w:val="005C3FC8"/>
    <w:rsid w:val="005C40BE"/>
    <w:rsid w:val="005C4349"/>
    <w:rsid w:val="005C46C4"/>
    <w:rsid w:val="005C5298"/>
    <w:rsid w:val="005C57CA"/>
    <w:rsid w:val="005C58DE"/>
    <w:rsid w:val="005C5AB7"/>
    <w:rsid w:val="005C5E1E"/>
    <w:rsid w:val="005C5F26"/>
    <w:rsid w:val="005C6058"/>
    <w:rsid w:val="005C6262"/>
    <w:rsid w:val="005C63E6"/>
    <w:rsid w:val="005C6421"/>
    <w:rsid w:val="005C6501"/>
    <w:rsid w:val="005C7120"/>
    <w:rsid w:val="005C736E"/>
    <w:rsid w:val="005C7B75"/>
    <w:rsid w:val="005D050C"/>
    <w:rsid w:val="005D12AA"/>
    <w:rsid w:val="005D14F4"/>
    <w:rsid w:val="005D16B6"/>
    <w:rsid w:val="005D16C9"/>
    <w:rsid w:val="005D1BC1"/>
    <w:rsid w:val="005D25A6"/>
    <w:rsid w:val="005D2D0D"/>
    <w:rsid w:val="005D3A66"/>
    <w:rsid w:val="005D3BBE"/>
    <w:rsid w:val="005D3E08"/>
    <w:rsid w:val="005D4528"/>
    <w:rsid w:val="005D4A96"/>
    <w:rsid w:val="005D4F21"/>
    <w:rsid w:val="005D510D"/>
    <w:rsid w:val="005D5196"/>
    <w:rsid w:val="005D5699"/>
    <w:rsid w:val="005D574C"/>
    <w:rsid w:val="005D60A5"/>
    <w:rsid w:val="005D6208"/>
    <w:rsid w:val="005D65FC"/>
    <w:rsid w:val="005D6A33"/>
    <w:rsid w:val="005D6BEB"/>
    <w:rsid w:val="005D6E4F"/>
    <w:rsid w:val="005D727C"/>
    <w:rsid w:val="005D743B"/>
    <w:rsid w:val="005D78AF"/>
    <w:rsid w:val="005D7C22"/>
    <w:rsid w:val="005D7C34"/>
    <w:rsid w:val="005D7F76"/>
    <w:rsid w:val="005E0235"/>
    <w:rsid w:val="005E06F9"/>
    <w:rsid w:val="005E0AB1"/>
    <w:rsid w:val="005E1416"/>
    <w:rsid w:val="005E169B"/>
    <w:rsid w:val="005E1863"/>
    <w:rsid w:val="005E1989"/>
    <w:rsid w:val="005E1ACF"/>
    <w:rsid w:val="005E2036"/>
    <w:rsid w:val="005E2123"/>
    <w:rsid w:val="005E22E9"/>
    <w:rsid w:val="005E2486"/>
    <w:rsid w:val="005E2631"/>
    <w:rsid w:val="005E29CF"/>
    <w:rsid w:val="005E2BAB"/>
    <w:rsid w:val="005E2BCC"/>
    <w:rsid w:val="005E2D77"/>
    <w:rsid w:val="005E2F90"/>
    <w:rsid w:val="005E321B"/>
    <w:rsid w:val="005E357F"/>
    <w:rsid w:val="005E3B33"/>
    <w:rsid w:val="005E3EC0"/>
    <w:rsid w:val="005E48A5"/>
    <w:rsid w:val="005E4AF9"/>
    <w:rsid w:val="005E5940"/>
    <w:rsid w:val="005E59B8"/>
    <w:rsid w:val="005E5B82"/>
    <w:rsid w:val="005E5BF3"/>
    <w:rsid w:val="005E5EAF"/>
    <w:rsid w:val="005E66F7"/>
    <w:rsid w:val="005E6CC2"/>
    <w:rsid w:val="005E72B4"/>
    <w:rsid w:val="005E745A"/>
    <w:rsid w:val="005E7606"/>
    <w:rsid w:val="005E7735"/>
    <w:rsid w:val="005E7E28"/>
    <w:rsid w:val="005E7E82"/>
    <w:rsid w:val="005F0D44"/>
    <w:rsid w:val="005F1081"/>
    <w:rsid w:val="005F10D7"/>
    <w:rsid w:val="005F132E"/>
    <w:rsid w:val="005F1747"/>
    <w:rsid w:val="005F2157"/>
    <w:rsid w:val="005F22B8"/>
    <w:rsid w:val="005F2351"/>
    <w:rsid w:val="005F25AC"/>
    <w:rsid w:val="005F2604"/>
    <w:rsid w:val="005F2A53"/>
    <w:rsid w:val="005F2D9D"/>
    <w:rsid w:val="005F2E80"/>
    <w:rsid w:val="005F2EFB"/>
    <w:rsid w:val="005F3B7F"/>
    <w:rsid w:val="005F3C59"/>
    <w:rsid w:val="005F3FCF"/>
    <w:rsid w:val="005F3FE6"/>
    <w:rsid w:val="005F425F"/>
    <w:rsid w:val="005F477A"/>
    <w:rsid w:val="005F4A85"/>
    <w:rsid w:val="005F4C4B"/>
    <w:rsid w:val="005F4F71"/>
    <w:rsid w:val="005F5363"/>
    <w:rsid w:val="005F55A2"/>
    <w:rsid w:val="005F588D"/>
    <w:rsid w:val="005F5958"/>
    <w:rsid w:val="005F5C8D"/>
    <w:rsid w:val="005F619A"/>
    <w:rsid w:val="005F625F"/>
    <w:rsid w:val="005F62ED"/>
    <w:rsid w:val="005F6411"/>
    <w:rsid w:val="005F6961"/>
    <w:rsid w:val="005F6AE3"/>
    <w:rsid w:val="005F6C4C"/>
    <w:rsid w:val="005F6CAA"/>
    <w:rsid w:val="005F6FF2"/>
    <w:rsid w:val="005F749B"/>
    <w:rsid w:val="005F74A2"/>
    <w:rsid w:val="005F7E3C"/>
    <w:rsid w:val="00600189"/>
    <w:rsid w:val="006004E6"/>
    <w:rsid w:val="00600C2F"/>
    <w:rsid w:val="00600CCF"/>
    <w:rsid w:val="00601012"/>
    <w:rsid w:val="00601BF3"/>
    <w:rsid w:val="00601C76"/>
    <w:rsid w:val="00601E4C"/>
    <w:rsid w:val="006024CB"/>
    <w:rsid w:val="0060258E"/>
    <w:rsid w:val="00602705"/>
    <w:rsid w:val="00602798"/>
    <w:rsid w:val="00602A91"/>
    <w:rsid w:val="00602AF7"/>
    <w:rsid w:val="00602D63"/>
    <w:rsid w:val="00602EBB"/>
    <w:rsid w:val="00602ECF"/>
    <w:rsid w:val="00602ED4"/>
    <w:rsid w:val="00602FE1"/>
    <w:rsid w:val="00603285"/>
    <w:rsid w:val="00603CCE"/>
    <w:rsid w:val="00603D8C"/>
    <w:rsid w:val="00603EC0"/>
    <w:rsid w:val="00603F8F"/>
    <w:rsid w:val="006046CE"/>
    <w:rsid w:val="006046D3"/>
    <w:rsid w:val="00604B99"/>
    <w:rsid w:val="00604C61"/>
    <w:rsid w:val="006051C5"/>
    <w:rsid w:val="00605265"/>
    <w:rsid w:val="00605556"/>
    <w:rsid w:val="00605602"/>
    <w:rsid w:val="0060572E"/>
    <w:rsid w:val="00605A44"/>
    <w:rsid w:val="00605CD9"/>
    <w:rsid w:val="00605E31"/>
    <w:rsid w:val="0060625D"/>
    <w:rsid w:val="0060633E"/>
    <w:rsid w:val="006064AE"/>
    <w:rsid w:val="00606682"/>
    <w:rsid w:val="00606B7A"/>
    <w:rsid w:val="00606FDB"/>
    <w:rsid w:val="0060769D"/>
    <w:rsid w:val="00607C72"/>
    <w:rsid w:val="00610326"/>
    <w:rsid w:val="0061069E"/>
    <w:rsid w:val="00610E02"/>
    <w:rsid w:val="00610F38"/>
    <w:rsid w:val="00610FE6"/>
    <w:rsid w:val="006110FE"/>
    <w:rsid w:val="0061137A"/>
    <w:rsid w:val="006114E6"/>
    <w:rsid w:val="00611593"/>
    <w:rsid w:val="0061192E"/>
    <w:rsid w:val="006119CE"/>
    <w:rsid w:val="00611D9D"/>
    <w:rsid w:val="00611E1D"/>
    <w:rsid w:val="00611ED9"/>
    <w:rsid w:val="00611FEE"/>
    <w:rsid w:val="0061254C"/>
    <w:rsid w:val="00612893"/>
    <w:rsid w:val="00612D9A"/>
    <w:rsid w:val="00612DF0"/>
    <w:rsid w:val="006133F1"/>
    <w:rsid w:val="00613416"/>
    <w:rsid w:val="00613540"/>
    <w:rsid w:val="0061376E"/>
    <w:rsid w:val="00613F67"/>
    <w:rsid w:val="006141AB"/>
    <w:rsid w:val="006142AD"/>
    <w:rsid w:val="0061431C"/>
    <w:rsid w:val="0061447A"/>
    <w:rsid w:val="00614F24"/>
    <w:rsid w:val="006150FC"/>
    <w:rsid w:val="00615F95"/>
    <w:rsid w:val="00616FD9"/>
    <w:rsid w:val="006170B5"/>
    <w:rsid w:val="00617298"/>
    <w:rsid w:val="006175BD"/>
    <w:rsid w:val="00617E46"/>
    <w:rsid w:val="006202B6"/>
    <w:rsid w:val="00620776"/>
    <w:rsid w:val="00620C73"/>
    <w:rsid w:val="00621484"/>
    <w:rsid w:val="00621840"/>
    <w:rsid w:val="006218AE"/>
    <w:rsid w:val="00621963"/>
    <w:rsid w:val="00621AC0"/>
    <w:rsid w:val="00621FEA"/>
    <w:rsid w:val="006223BF"/>
    <w:rsid w:val="00622D7F"/>
    <w:rsid w:val="006230E1"/>
    <w:rsid w:val="006233E1"/>
    <w:rsid w:val="00623A20"/>
    <w:rsid w:val="006247DF"/>
    <w:rsid w:val="006248E6"/>
    <w:rsid w:val="00624BB8"/>
    <w:rsid w:val="00624E7A"/>
    <w:rsid w:val="00625609"/>
    <w:rsid w:val="0062560A"/>
    <w:rsid w:val="00625729"/>
    <w:rsid w:val="00625747"/>
    <w:rsid w:val="00626488"/>
    <w:rsid w:val="00627446"/>
    <w:rsid w:val="006274DA"/>
    <w:rsid w:val="00627544"/>
    <w:rsid w:val="006278F6"/>
    <w:rsid w:val="00627946"/>
    <w:rsid w:val="00627C88"/>
    <w:rsid w:val="00627D71"/>
    <w:rsid w:val="00627DD3"/>
    <w:rsid w:val="00627FBB"/>
    <w:rsid w:val="006301EF"/>
    <w:rsid w:val="00630221"/>
    <w:rsid w:val="006302F8"/>
    <w:rsid w:val="00630320"/>
    <w:rsid w:val="00630603"/>
    <w:rsid w:val="006307FC"/>
    <w:rsid w:val="0063091F"/>
    <w:rsid w:val="00630EB3"/>
    <w:rsid w:val="006315D2"/>
    <w:rsid w:val="0063194C"/>
    <w:rsid w:val="00631CFE"/>
    <w:rsid w:val="0063207A"/>
    <w:rsid w:val="00632898"/>
    <w:rsid w:val="00632BCB"/>
    <w:rsid w:val="00632CE0"/>
    <w:rsid w:val="006338ED"/>
    <w:rsid w:val="00633A19"/>
    <w:rsid w:val="00633B49"/>
    <w:rsid w:val="00633CB7"/>
    <w:rsid w:val="00634133"/>
    <w:rsid w:val="006346D0"/>
    <w:rsid w:val="0063486F"/>
    <w:rsid w:val="00634A34"/>
    <w:rsid w:val="00634B08"/>
    <w:rsid w:val="00635073"/>
    <w:rsid w:val="00635077"/>
    <w:rsid w:val="00635AB4"/>
    <w:rsid w:val="006361BF"/>
    <w:rsid w:val="00636210"/>
    <w:rsid w:val="00636412"/>
    <w:rsid w:val="006366B5"/>
    <w:rsid w:val="006366E0"/>
    <w:rsid w:val="00636915"/>
    <w:rsid w:val="00636C2E"/>
    <w:rsid w:val="00637272"/>
    <w:rsid w:val="0063736C"/>
    <w:rsid w:val="006375A3"/>
    <w:rsid w:val="006375C1"/>
    <w:rsid w:val="006376B3"/>
    <w:rsid w:val="00637961"/>
    <w:rsid w:val="00637A68"/>
    <w:rsid w:val="00637BD4"/>
    <w:rsid w:val="00637DC1"/>
    <w:rsid w:val="00637F7C"/>
    <w:rsid w:val="00640444"/>
    <w:rsid w:val="0064093F"/>
    <w:rsid w:val="00640BE4"/>
    <w:rsid w:val="00640D67"/>
    <w:rsid w:val="006415CA"/>
    <w:rsid w:val="0064166E"/>
    <w:rsid w:val="0064173C"/>
    <w:rsid w:val="0064177D"/>
    <w:rsid w:val="006419D3"/>
    <w:rsid w:val="00641A04"/>
    <w:rsid w:val="00641C18"/>
    <w:rsid w:val="00641E6B"/>
    <w:rsid w:val="006429C3"/>
    <w:rsid w:val="00643240"/>
    <w:rsid w:val="00643279"/>
    <w:rsid w:val="006432E1"/>
    <w:rsid w:val="00643314"/>
    <w:rsid w:val="00643985"/>
    <w:rsid w:val="00643A78"/>
    <w:rsid w:val="00643D10"/>
    <w:rsid w:val="0064438E"/>
    <w:rsid w:val="00644501"/>
    <w:rsid w:val="0064460F"/>
    <w:rsid w:val="00644A3E"/>
    <w:rsid w:val="00644C4B"/>
    <w:rsid w:val="006450DD"/>
    <w:rsid w:val="00645485"/>
    <w:rsid w:val="00645679"/>
    <w:rsid w:val="0064567C"/>
    <w:rsid w:val="00645B82"/>
    <w:rsid w:val="00645EA2"/>
    <w:rsid w:val="0064652B"/>
    <w:rsid w:val="006468A2"/>
    <w:rsid w:val="006468CE"/>
    <w:rsid w:val="00646960"/>
    <w:rsid w:val="006469F2"/>
    <w:rsid w:val="00646B15"/>
    <w:rsid w:val="00646BC0"/>
    <w:rsid w:val="00646DD5"/>
    <w:rsid w:val="00646F31"/>
    <w:rsid w:val="00647690"/>
    <w:rsid w:val="0064797C"/>
    <w:rsid w:val="00647A67"/>
    <w:rsid w:val="00647E43"/>
    <w:rsid w:val="006507BD"/>
    <w:rsid w:val="00650881"/>
    <w:rsid w:val="006511AE"/>
    <w:rsid w:val="006515ED"/>
    <w:rsid w:val="00651707"/>
    <w:rsid w:val="00651B4E"/>
    <w:rsid w:val="00651BF2"/>
    <w:rsid w:val="00651C3E"/>
    <w:rsid w:val="00651F2A"/>
    <w:rsid w:val="00652106"/>
    <w:rsid w:val="006526BE"/>
    <w:rsid w:val="006527A4"/>
    <w:rsid w:val="006534A3"/>
    <w:rsid w:val="00653616"/>
    <w:rsid w:val="006537AC"/>
    <w:rsid w:val="00653E67"/>
    <w:rsid w:val="00653EF7"/>
    <w:rsid w:val="006542D7"/>
    <w:rsid w:val="00654524"/>
    <w:rsid w:val="00654C38"/>
    <w:rsid w:val="0065584C"/>
    <w:rsid w:val="00656E9F"/>
    <w:rsid w:val="0065716B"/>
    <w:rsid w:val="00657573"/>
    <w:rsid w:val="00657E29"/>
    <w:rsid w:val="00660050"/>
    <w:rsid w:val="00660E9C"/>
    <w:rsid w:val="006612C0"/>
    <w:rsid w:val="0066146C"/>
    <w:rsid w:val="006616AE"/>
    <w:rsid w:val="006616E9"/>
    <w:rsid w:val="00661FBA"/>
    <w:rsid w:val="0066228A"/>
    <w:rsid w:val="00662369"/>
    <w:rsid w:val="0066236C"/>
    <w:rsid w:val="00663052"/>
    <w:rsid w:val="0066308C"/>
    <w:rsid w:val="00663139"/>
    <w:rsid w:val="00663832"/>
    <w:rsid w:val="006638AC"/>
    <w:rsid w:val="0066391F"/>
    <w:rsid w:val="006639FB"/>
    <w:rsid w:val="00663D65"/>
    <w:rsid w:val="00663E69"/>
    <w:rsid w:val="0066412C"/>
    <w:rsid w:val="0066422E"/>
    <w:rsid w:val="00664292"/>
    <w:rsid w:val="0066481F"/>
    <w:rsid w:val="0066489C"/>
    <w:rsid w:val="006649A6"/>
    <w:rsid w:val="0066542E"/>
    <w:rsid w:val="00665A60"/>
    <w:rsid w:val="00666156"/>
    <w:rsid w:val="00666281"/>
    <w:rsid w:val="00666381"/>
    <w:rsid w:val="006664EB"/>
    <w:rsid w:val="006669F8"/>
    <w:rsid w:val="00666C4A"/>
    <w:rsid w:val="00666E30"/>
    <w:rsid w:val="00666F5C"/>
    <w:rsid w:val="006670C6"/>
    <w:rsid w:val="006675C5"/>
    <w:rsid w:val="00667660"/>
    <w:rsid w:val="00667861"/>
    <w:rsid w:val="00667ADD"/>
    <w:rsid w:val="00670079"/>
    <w:rsid w:val="0067029D"/>
    <w:rsid w:val="006702D7"/>
    <w:rsid w:val="00670759"/>
    <w:rsid w:val="00670880"/>
    <w:rsid w:val="0067098A"/>
    <w:rsid w:val="00671F4E"/>
    <w:rsid w:val="00672363"/>
    <w:rsid w:val="006728AF"/>
    <w:rsid w:val="00672C5E"/>
    <w:rsid w:val="00673212"/>
    <w:rsid w:val="00673F6B"/>
    <w:rsid w:val="00673FC3"/>
    <w:rsid w:val="006741BA"/>
    <w:rsid w:val="00674211"/>
    <w:rsid w:val="0067440E"/>
    <w:rsid w:val="006754DE"/>
    <w:rsid w:val="00675C10"/>
    <w:rsid w:val="00675FF1"/>
    <w:rsid w:val="00676172"/>
    <w:rsid w:val="006764EB"/>
    <w:rsid w:val="00676A3B"/>
    <w:rsid w:val="00676BD1"/>
    <w:rsid w:val="00677989"/>
    <w:rsid w:val="00677B19"/>
    <w:rsid w:val="00677E2D"/>
    <w:rsid w:val="00680772"/>
    <w:rsid w:val="00680885"/>
    <w:rsid w:val="00680A57"/>
    <w:rsid w:val="00680C7B"/>
    <w:rsid w:val="00681E76"/>
    <w:rsid w:val="00681EDC"/>
    <w:rsid w:val="00681F51"/>
    <w:rsid w:val="006830E3"/>
    <w:rsid w:val="006833CB"/>
    <w:rsid w:val="00683793"/>
    <w:rsid w:val="00683E2A"/>
    <w:rsid w:val="00684263"/>
    <w:rsid w:val="00684555"/>
    <w:rsid w:val="0068460A"/>
    <w:rsid w:val="00684886"/>
    <w:rsid w:val="006848A8"/>
    <w:rsid w:val="00684B74"/>
    <w:rsid w:val="00685048"/>
    <w:rsid w:val="00685480"/>
    <w:rsid w:val="00685D50"/>
    <w:rsid w:val="00686095"/>
    <w:rsid w:val="006862D6"/>
    <w:rsid w:val="006868F7"/>
    <w:rsid w:val="00686B51"/>
    <w:rsid w:val="00686E1B"/>
    <w:rsid w:val="00687679"/>
    <w:rsid w:val="006877A5"/>
    <w:rsid w:val="0068780F"/>
    <w:rsid w:val="00687AE0"/>
    <w:rsid w:val="00687BD7"/>
    <w:rsid w:val="00687E1E"/>
    <w:rsid w:val="006901DC"/>
    <w:rsid w:val="006903E7"/>
    <w:rsid w:val="00690551"/>
    <w:rsid w:val="006908CE"/>
    <w:rsid w:val="00690992"/>
    <w:rsid w:val="00691433"/>
    <w:rsid w:val="006917AC"/>
    <w:rsid w:val="00691A00"/>
    <w:rsid w:val="00692056"/>
    <w:rsid w:val="006921DD"/>
    <w:rsid w:val="00692260"/>
    <w:rsid w:val="0069230A"/>
    <w:rsid w:val="00692804"/>
    <w:rsid w:val="0069317C"/>
    <w:rsid w:val="0069351C"/>
    <w:rsid w:val="0069358A"/>
    <w:rsid w:val="006937C2"/>
    <w:rsid w:val="006939CF"/>
    <w:rsid w:val="00693B2B"/>
    <w:rsid w:val="00694390"/>
    <w:rsid w:val="006947D4"/>
    <w:rsid w:val="0069492B"/>
    <w:rsid w:val="00694B05"/>
    <w:rsid w:val="00694ED8"/>
    <w:rsid w:val="006955D0"/>
    <w:rsid w:val="006958D7"/>
    <w:rsid w:val="0069636A"/>
    <w:rsid w:val="0069673E"/>
    <w:rsid w:val="006967AC"/>
    <w:rsid w:val="006968E3"/>
    <w:rsid w:val="0069723D"/>
    <w:rsid w:val="0069732E"/>
    <w:rsid w:val="00697624"/>
    <w:rsid w:val="00697D52"/>
    <w:rsid w:val="006A02A7"/>
    <w:rsid w:val="006A0970"/>
    <w:rsid w:val="006A1257"/>
    <w:rsid w:val="006A1B23"/>
    <w:rsid w:val="006A1F2E"/>
    <w:rsid w:val="006A2024"/>
    <w:rsid w:val="006A228B"/>
    <w:rsid w:val="006A2324"/>
    <w:rsid w:val="006A2886"/>
    <w:rsid w:val="006A2CA5"/>
    <w:rsid w:val="006A2CCD"/>
    <w:rsid w:val="006A32E0"/>
    <w:rsid w:val="006A3D08"/>
    <w:rsid w:val="006A3D5A"/>
    <w:rsid w:val="006A4271"/>
    <w:rsid w:val="006A4471"/>
    <w:rsid w:val="006A47D6"/>
    <w:rsid w:val="006A4947"/>
    <w:rsid w:val="006A5516"/>
    <w:rsid w:val="006A5561"/>
    <w:rsid w:val="006A58F5"/>
    <w:rsid w:val="006A59D6"/>
    <w:rsid w:val="006A5C3A"/>
    <w:rsid w:val="006A5E01"/>
    <w:rsid w:val="006A62B5"/>
    <w:rsid w:val="006A648C"/>
    <w:rsid w:val="006A6902"/>
    <w:rsid w:val="006A6A20"/>
    <w:rsid w:val="006A6AB4"/>
    <w:rsid w:val="006A6AC9"/>
    <w:rsid w:val="006A6D84"/>
    <w:rsid w:val="006A6E85"/>
    <w:rsid w:val="006A72C8"/>
    <w:rsid w:val="006A74AE"/>
    <w:rsid w:val="006A765F"/>
    <w:rsid w:val="006A77D2"/>
    <w:rsid w:val="006A7AA3"/>
    <w:rsid w:val="006A7B34"/>
    <w:rsid w:val="006A7CD2"/>
    <w:rsid w:val="006A7DAD"/>
    <w:rsid w:val="006B036B"/>
    <w:rsid w:val="006B07B3"/>
    <w:rsid w:val="006B0A56"/>
    <w:rsid w:val="006B0C1B"/>
    <w:rsid w:val="006B0DB5"/>
    <w:rsid w:val="006B0F7C"/>
    <w:rsid w:val="006B1305"/>
    <w:rsid w:val="006B1487"/>
    <w:rsid w:val="006B15CE"/>
    <w:rsid w:val="006B18C1"/>
    <w:rsid w:val="006B1CEB"/>
    <w:rsid w:val="006B1DD8"/>
    <w:rsid w:val="006B2046"/>
    <w:rsid w:val="006B23EA"/>
    <w:rsid w:val="006B276D"/>
    <w:rsid w:val="006B2794"/>
    <w:rsid w:val="006B32E7"/>
    <w:rsid w:val="006B33B6"/>
    <w:rsid w:val="006B3443"/>
    <w:rsid w:val="006B3465"/>
    <w:rsid w:val="006B36CD"/>
    <w:rsid w:val="006B394C"/>
    <w:rsid w:val="006B3E56"/>
    <w:rsid w:val="006B4221"/>
    <w:rsid w:val="006B4269"/>
    <w:rsid w:val="006B46AE"/>
    <w:rsid w:val="006B4866"/>
    <w:rsid w:val="006B4874"/>
    <w:rsid w:val="006B5175"/>
    <w:rsid w:val="006B550D"/>
    <w:rsid w:val="006B5B75"/>
    <w:rsid w:val="006B5C05"/>
    <w:rsid w:val="006B5D0A"/>
    <w:rsid w:val="006B62BA"/>
    <w:rsid w:val="006B6361"/>
    <w:rsid w:val="006B6371"/>
    <w:rsid w:val="006B6417"/>
    <w:rsid w:val="006B6AEC"/>
    <w:rsid w:val="006B72B2"/>
    <w:rsid w:val="006B7535"/>
    <w:rsid w:val="006B75A2"/>
    <w:rsid w:val="006B78A4"/>
    <w:rsid w:val="006B7A84"/>
    <w:rsid w:val="006B7D81"/>
    <w:rsid w:val="006B7DB3"/>
    <w:rsid w:val="006B7EF6"/>
    <w:rsid w:val="006C0918"/>
    <w:rsid w:val="006C0C0D"/>
    <w:rsid w:val="006C0DA3"/>
    <w:rsid w:val="006C0F05"/>
    <w:rsid w:val="006C13B2"/>
    <w:rsid w:val="006C14EE"/>
    <w:rsid w:val="006C15CD"/>
    <w:rsid w:val="006C16B5"/>
    <w:rsid w:val="006C1780"/>
    <w:rsid w:val="006C1DE3"/>
    <w:rsid w:val="006C1E0C"/>
    <w:rsid w:val="006C1FC2"/>
    <w:rsid w:val="006C2011"/>
    <w:rsid w:val="006C20D1"/>
    <w:rsid w:val="006C251A"/>
    <w:rsid w:val="006C26B4"/>
    <w:rsid w:val="006C27AF"/>
    <w:rsid w:val="006C2AC6"/>
    <w:rsid w:val="006C2B7C"/>
    <w:rsid w:val="006C2D01"/>
    <w:rsid w:val="006C3921"/>
    <w:rsid w:val="006C39F3"/>
    <w:rsid w:val="006C3CFC"/>
    <w:rsid w:val="006C4159"/>
    <w:rsid w:val="006C49FD"/>
    <w:rsid w:val="006C56D6"/>
    <w:rsid w:val="006C591C"/>
    <w:rsid w:val="006C6287"/>
    <w:rsid w:val="006C63F0"/>
    <w:rsid w:val="006C659D"/>
    <w:rsid w:val="006C66BF"/>
    <w:rsid w:val="006C6724"/>
    <w:rsid w:val="006C6E7F"/>
    <w:rsid w:val="006C7A1A"/>
    <w:rsid w:val="006C7EA0"/>
    <w:rsid w:val="006C7F3F"/>
    <w:rsid w:val="006D0046"/>
    <w:rsid w:val="006D008D"/>
    <w:rsid w:val="006D0914"/>
    <w:rsid w:val="006D0D4F"/>
    <w:rsid w:val="006D0F56"/>
    <w:rsid w:val="006D130F"/>
    <w:rsid w:val="006D1410"/>
    <w:rsid w:val="006D1542"/>
    <w:rsid w:val="006D17F6"/>
    <w:rsid w:val="006D1A52"/>
    <w:rsid w:val="006D2180"/>
    <w:rsid w:val="006D246D"/>
    <w:rsid w:val="006D2931"/>
    <w:rsid w:val="006D2B7B"/>
    <w:rsid w:val="006D2BF6"/>
    <w:rsid w:val="006D3284"/>
    <w:rsid w:val="006D3746"/>
    <w:rsid w:val="006D3795"/>
    <w:rsid w:val="006D3895"/>
    <w:rsid w:val="006D3FA3"/>
    <w:rsid w:val="006D4172"/>
    <w:rsid w:val="006D44A2"/>
    <w:rsid w:val="006D44F2"/>
    <w:rsid w:val="006D476D"/>
    <w:rsid w:val="006D484B"/>
    <w:rsid w:val="006D4F7B"/>
    <w:rsid w:val="006D4FAE"/>
    <w:rsid w:val="006D4FBE"/>
    <w:rsid w:val="006D5A44"/>
    <w:rsid w:val="006D5FE4"/>
    <w:rsid w:val="006D68F2"/>
    <w:rsid w:val="006D69CA"/>
    <w:rsid w:val="006D6BDF"/>
    <w:rsid w:val="006D6CC5"/>
    <w:rsid w:val="006D7099"/>
    <w:rsid w:val="006D72CC"/>
    <w:rsid w:val="006D7685"/>
    <w:rsid w:val="006D7975"/>
    <w:rsid w:val="006D7DF9"/>
    <w:rsid w:val="006E0066"/>
    <w:rsid w:val="006E047C"/>
    <w:rsid w:val="006E0BF1"/>
    <w:rsid w:val="006E0D6B"/>
    <w:rsid w:val="006E0FFE"/>
    <w:rsid w:val="006E1041"/>
    <w:rsid w:val="006E116C"/>
    <w:rsid w:val="006E11F1"/>
    <w:rsid w:val="006E149C"/>
    <w:rsid w:val="006E15B4"/>
    <w:rsid w:val="006E15C2"/>
    <w:rsid w:val="006E18DB"/>
    <w:rsid w:val="006E1A33"/>
    <w:rsid w:val="006E275E"/>
    <w:rsid w:val="006E2880"/>
    <w:rsid w:val="006E29EA"/>
    <w:rsid w:val="006E2A0C"/>
    <w:rsid w:val="006E2FF5"/>
    <w:rsid w:val="006E3046"/>
    <w:rsid w:val="006E3100"/>
    <w:rsid w:val="006E32E8"/>
    <w:rsid w:val="006E35CB"/>
    <w:rsid w:val="006E3810"/>
    <w:rsid w:val="006E38D7"/>
    <w:rsid w:val="006E3C37"/>
    <w:rsid w:val="006E3D9F"/>
    <w:rsid w:val="006E3FC7"/>
    <w:rsid w:val="006E40A2"/>
    <w:rsid w:val="006E4587"/>
    <w:rsid w:val="006E4842"/>
    <w:rsid w:val="006E4B63"/>
    <w:rsid w:val="006E4D21"/>
    <w:rsid w:val="006E5247"/>
    <w:rsid w:val="006E553F"/>
    <w:rsid w:val="006E619D"/>
    <w:rsid w:val="006E637D"/>
    <w:rsid w:val="006E65AD"/>
    <w:rsid w:val="006E7004"/>
    <w:rsid w:val="006E735F"/>
    <w:rsid w:val="006E73C3"/>
    <w:rsid w:val="006E7497"/>
    <w:rsid w:val="006E74FB"/>
    <w:rsid w:val="006E755C"/>
    <w:rsid w:val="006E7AF3"/>
    <w:rsid w:val="006E7F60"/>
    <w:rsid w:val="006F00E1"/>
    <w:rsid w:val="006F0F6A"/>
    <w:rsid w:val="006F0FCF"/>
    <w:rsid w:val="006F10B6"/>
    <w:rsid w:val="006F162E"/>
    <w:rsid w:val="006F2967"/>
    <w:rsid w:val="006F2B26"/>
    <w:rsid w:val="006F2FB6"/>
    <w:rsid w:val="006F31BB"/>
    <w:rsid w:val="006F3339"/>
    <w:rsid w:val="006F3424"/>
    <w:rsid w:val="006F44D5"/>
    <w:rsid w:val="006F465B"/>
    <w:rsid w:val="006F475C"/>
    <w:rsid w:val="006F48B8"/>
    <w:rsid w:val="006F490D"/>
    <w:rsid w:val="006F4BAA"/>
    <w:rsid w:val="006F5410"/>
    <w:rsid w:val="006F54C4"/>
    <w:rsid w:val="006F59B4"/>
    <w:rsid w:val="006F5E3E"/>
    <w:rsid w:val="006F6186"/>
    <w:rsid w:val="006F618D"/>
    <w:rsid w:val="006F644C"/>
    <w:rsid w:val="006F6459"/>
    <w:rsid w:val="006F6469"/>
    <w:rsid w:val="006F65F6"/>
    <w:rsid w:val="006F748B"/>
    <w:rsid w:val="006F79E3"/>
    <w:rsid w:val="006F7F86"/>
    <w:rsid w:val="00700497"/>
    <w:rsid w:val="0070096A"/>
    <w:rsid w:val="007009CC"/>
    <w:rsid w:val="00701576"/>
    <w:rsid w:val="00701DA3"/>
    <w:rsid w:val="00701F69"/>
    <w:rsid w:val="007020DE"/>
    <w:rsid w:val="007027A3"/>
    <w:rsid w:val="00703002"/>
    <w:rsid w:val="007040C8"/>
    <w:rsid w:val="007041BA"/>
    <w:rsid w:val="00704B87"/>
    <w:rsid w:val="00704BD8"/>
    <w:rsid w:val="00704D3D"/>
    <w:rsid w:val="00704DF3"/>
    <w:rsid w:val="00704E1E"/>
    <w:rsid w:val="0070539F"/>
    <w:rsid w:val="0070584E"/>
    <w:rsid w:val="00705985"/>
    <w:rsid w:val="007063F9"/>
    <w:rsid w:val="00706437"/>
    <w:rsid w:val="0070650C"/>
    <w:rsid w:val="007068DC"/>
    <w:rsid w:val="007069B9"/>
    <w:rsid w:val="00706D51"/>
    <w:rsid w:val="00706D89"/>
    <w:rsid w:val="0070710C"/>
    <w:rsid w:val="0070770B"/>
    <w:rsid w:val="00707BA7"/>
    <w:rsid w:val="00707F63"/>
    <w:rsid w:val="007109A3"/>
    <w:rsid w:val="007109DF"/>
    <w:rsid w:val="00710A74"/>
    <w:rsid w:val="0071133E"/>
    <w:rsid w:val="0071148B"/>
    <w:rsid w:val="0071166A"/>
    <w:rsid w:val="00711794"/>
    <w:rsid w:val="00711A1C"/>
    <w:rsid w:val="00711DF2"/>
    <w:rsid w:val="00711EAC"/>
    <w:rsid w:val="00711FA4"/>
    <w:rsid w:val="00712B4D"/>
    <w:rsid w:val="00712CDE"/>
    <w:rsid w:val="00712CF1"/>
    <w:rsid w:val="00712D33"/>
    <w:rsid w:val="00712DDD"/>
    <w:rsid w:val="00712FAA"/>
    <w:rsid w:val="007133F5"/>
    <w:rsid w:val="00713C1A"/>
    <w:rsid w:val="00713C50"/>
    <w:rsid w:val="00713CD1"/>
    <w:rsid w:val="00713E85"/>
    <w:rsid w:val="00714A80"/>
    <w:rsid w:val="00715559"/>
    <w:rsid w:val="007157B4"/>
    <w:rsid w:val="00715811"/>
    <w:rsid w:val="007158D7"/>
    <w:rsid w:val="00716376"/>
    <w:rsid w:val="007163CE"/>
    <w:rsid w:val="0071647C"/>
    <w:rsid w:val="007165BA"/>
    <w:rsid w:val="0071676C"/>
    <w:rsid w:val="00716B7D"/>
    <w:rsid w:val="00716D6E"/>
    <w:rsid w:val="00717AE1"/>
    <w:rsid w:val="00717B9A"/>
    <w:rsid w:val="00717DA9"/>
    <w:rsid w:val="00717E2F"/>
    <w:rsid w:val="007204CF"/>
    <w:rsid w:val="0072088A"/>
    <w:rsid w:val="007209AB"/>
    <w:rsid w:val="00720E3D"/>
    <w:rsid w:val="00721035"/>
    <w:rsid w:val="007210EE"/>
    <w:rsid w:val="00721215"/>
    <w:rsid w:val="00721327"/>
    <w:rsid w:val="007213EE"/>
    <w:rsid w:val="00721A12"/>
    <w:rsid w:val="00721AF0"/>
    <w:rsid w:val="00721BAE"/>
    <w:rsid w:val="0072226F"/>
    <w:rsid w:val="007227EC"/>
    <w:rsid w:val="00722862"/>
    <w:rsid w:val="00722A49"/>
    <w:rsid w:val="00722F44"/>
    <w:rsid w:val="00722F9A"/>
    <w:rsid w:val="007235B4"/>
    <w:rsid w:val="007237F6"/>
    <w:rsid w:val="00723B0B"/>
    <w:rsid w:val="00723B90"/>
    <w:rsid w:val="00723D35"/>
    <w:rsid w:val="00723EC4"/>
    <w:rsid w:val="007241AA"/>
    <w:rsid w:val="00724787"/>
    <w:rsid w:val="0072484B"/>
    <w:rsid w:val="0072498E"/>
    <w:rsid w:val="00724DDF"/>
    <w:rsid w:val="00724E20"/>
    <w:rsid w:val="00725769"/>
    <w:rsid w:val="00725B15"/>
    <w:rsid w:val="00726789"/>
    <w:rsid w:val="00726C39"/>
    <w:rsid w:val="00726C3A"/>
    <w:rsid w:val="00726FFC"/>
    <w:rsid w:val="00727BAB"/>
    <w:rsid w:val="0073024F"/>
    <w:rsid w:val="0073086D"/>
    <w:rsid w:val="00730C9A"/>
    <w:rsid w:val="00730F25"/>
    <w:rsid w:val="007313E1"/>
    <w:rsid w:val="00731A96"/>
    <w:rsid w:val="00731B24"/>
    <w:rsid w:val="00731F8D"/>
    <w:rsid w:val="0073216B"/>
    <w:rsid w:val="007322AD"/>
    <w:rsid w:val="007325FC"/>
    <w:rsid w:val="007326D1"/>
    <w:rsid w:val="00732AEF"/>
    <w:rsid w:val="00732E5E"/>
    <w:rsid w:val="00732FFC"/>
    <w:rsid w:val="007334EC"/>
    <w:rsid w:val="00733843"/>
    <w:rsid w:val="00733B52"/>
    <w:rsid w:val="00733DB3"/>
    <w:rsid w:val="0073440C"/>
    <w:rsid w:val="00734663"/>
    <w:rsid w:val="0073485F"/>
    <w:rsid w:val="0073499E"/>
    <w:rsid w:val="007349BA"/>
    <w:rsid w:val="00734C09"/>
    <w:rsid w:val="00734EC2"/>
    <w:rsid w:val="0073549C"/>
    <w:rsid w:val="007358F1"/>
    <w:rsid w:val="0073592C"/>
    <w:rsid w:val="00735C87"/>
    <w:rsid w:val="00735DC2"/>
    <w:rsid w:val="00736117"/>
    <w:rsid w:val="007365CF"/>
    <w:rsid w:val="00736683"/>
    <w:rsid w:val="007366EF"/>
    <w:rsid w:val="00736751"/>
    <w:rsid w:val="00736811"/>
    <w:rsid w:val="0073692C"/>
    <w:rsid w:val="00737328"/>
    <w:rsid w:val="0073734F"/>
    <w:rsid w:val="007373A3"/>
    <w:rsid w:val="007377A4"/>
    <w:rsid w:val="007377F8"/>
    <w:rsid w:val="007379EA"/>
    <w:rsid w:val="00737CF5"/>
    <w:rsid w:val="00737DEC"/>
    <w:rsid w:val="007403A0"/>
    <w:rsid w:val="0074042B"/>
    <w:rsid w:val="007408ED"/>
    <w:rsid w:val="00740A1D"/>
    <w:rsid w:val="00740A9E"/>
    <w:rsid w:val="007410DA"/>
    <w:rsid w:val="00741532"/>
    <w:rsid w:val="0074161C"/>
    <w:rsid w:val="00741B6A"/>
    <w:rsid w:val="00741C06"/>
    <w:rsid w:val="00741C88"/>
    <w:rsid w:val="00741CFF"/>
    <w:rsid w:val="00741F70"/>
    <w:rsid w:val="00742314"/>
    <w:rsid w:val="0074259E"/>
    <w:rsid w:val="007425DB"/>
    <w:rsid w:val="00742879"/>
    <w:rsid w:val="007429BD"/>
    <w:rsid w:val="00742A5A"/>
    <w:rsid w:val="00742B28"/>
    <w:rsid w:val="007431E4"/>
    <w:rsid w:val="0074327A"/>
    <w:rsid w:val="00743686"/>
    <w:rsid w:val="0074417E"/>
    <w:rsid w:val="0074435E"/>
    <w:rsid w:val="007443D0"/>
    <w:rsid w:val="007444C4"/>
    <w:rsid w:val="0074484D"/>
    <w:rsid w:val="00744B00"/>
    <w:rsid w:val="007456B8"/>
    <w:rsid w:val="00746821"/>
    <w:rsid w:val="0074703A"/>
    <w:rsid w:val="007477CA"/>
    <w:rsid w:val="00747ACE"/>
    <w:rsid w:val="007505ED"/>
    <w:rsid w:val="0075068D"/>
    <w:rsid w:val="0075088A"/>
    <w:rsid w:val="00750FBD"/>
    <w:rsid w:val="00750FDF"/>
    <w:rsid w:val="00751444"/>
    <w:rsid w:val="007518FC"/>
    <w:rsid w:val="00751CF7"/>
    <w:rsid w:val="0075237C"/>
    <w:rsid w:val="007525EB"/>
    <w:rsid w:val="0075275A"/>
    <w:rsid w:val="00752833"/>
    <w:rsid w:val="00752C62"/>
    <w:rsid w:val="00753954"/>
    <w:rsid w:val="00753A54"/>
    <w:rsid w:val="007540D8"/>
    <w:rsid w:val="00754289"/>
    <w:rsid w:val="00754613"/>
    <w:rsid w:val="007549E0"/>
    <w:rsid w:val="00754A17"/>
    <w:rsid w:val="007550C6"/>
    <w:rsid w:val="0075532F"/>
    <w:rsid w:val="00755739"/>
    <w:rsid w:val="00755797"/>
    <w:rsid w:val="00755D8F"/>
    <w:rsid w:val="00756203"/>
    <w:rsid w:val="00756824"/>
    <w:rsid w:val="007568FF"/>
    <w:rsid w:val="00756C25"/>
    <w:rsid w:val="007576A6"/>
    <w:rsid w:val="007578D5"/>
    <w:rsid w:val="007601EC"/>
    <w:rsid w:val="00760416"/>
    <w:rsid w:val="007604F8"/>
    <w:rsid w:val="00760667"/>
    <w:rsid w:val="00760848"/>
    <w:rsid w:val="00760A2A"/>
    <w:rsid w:val="00760B84"/>
    <w:rsid w:val="00761132"/>
    <w:rsid w:val="0076185A"/>
    <w:rsid w:val="00761B31"/>
    <w:rsid w:val="00761FB8"/>
    <w:rsid w:val="00762087"/>
    <w:rsid w:val="0076222F"/>
    <w:rsid w:val="00762393"/>
    <w:rsid w:val="007624BC"/>
    <w:rsid w:val="0076254F"/>
    <w:rsid w:val="00762659"/>
    <w:rsid w:val="007626A4"/>
    <w:rsid w:val="00763146"/>
    <w:rsid w:val="00763216"/>
    <w:rsid w:val="00763354"/>
    <w:rsid w:val="00763448"/>
    <w:rsid w:val="0076393A"/>
    <w:rsid w:val="00763AF2"/>
    <w:rsid w:val="00763B14"/>
    <w:rsid w:val="00763B6C"/>
    <w:rsid w:val="00763C92"/>
    <w:rsid w:val="007641BC"/>
    <w:rsid w:val="00764610"/>
    <w:rsid w:val="00764619"/>
    <w:rsid w:val="0076475B"/>
    <w:rsid w:val="0076484F"/>
    <w:rsid w:val="00764B5F"/>
    <w:rsid w:val="00764DF7"/>
    <w:rsid w:val="00764F8A"/>
    <w:rsid w:val="0076590C"/>
    <w:rsid w:val="00765D8B"/>
    <w:rsid w:val="007662D1"/>
    <w:rsid w:val="007665BB"/>
    <w:rsid w:val="007667B3"/>
    <w:rsid w:val="00766D5C"/>
    <w:rsid w:val="00766FB1"/>
    <w:rsid w:val="007671AB"/>
    <w:rsid w:val="00767480"/>
    <w:rsid w:val="007679B6"/>
    <w:rsid w:val="00767CC3"/>
    <w:rsid w:val="00767D13"/>
    <w:rsid w:val="00767ED8"/>
    <w:rsid w:val="00767FDD"/>
    <w:rsid w:val="00770104"/>
    <w:rsid w:val="0077031E"/>
    <w:rsid w:val="00770485"/>
    <w:rsid w:val="0077085D"/>
    <w:rsid w:val="007709DD"/>
    <w:rsid w:val="00770F4D"/>
    <w:rsid w:val="007711CD"/>
    <w:rsid w:val="0077134C"/>
    <w:rsid w:val="00771804"/>
    <w:rsid w:val="007718A3"/>
    <w:rsid w:val="00771925"/>
    <w:rsid w:val="007721A3"/>
    <w:rsid w:val="0077224E"/>
    <w:rsid w:val="007726AF"/>
    <w:rsid w:val="0077288E"/>
    <w:rsid w:val="00772C07"/>
    <w:rsid w:val="00772DEE"/>
    <w:rsid w:val="007731ED"/>
    <w:rsid w:val="007738C9"/>
    <w:rsid w:val="00773D61"/>
    <w:rsid w:val="007745BA"/>
    <w:rsid w:val="007751E0"/>
    <w:rsid w:val="0077573D"/>
    <w:rsid w:val="00775AAD"/>
    <w:rsid w:val="00775B9E"/>
    <w:rsid w:val="00776044"/>
    <w:rsid w:val="007760B4"/>
    <w:rsid w:val="00776397"/>
    <w:rsid w:val="007764E0"/>
    <w:rsid w:val="007766DD"/>
    <w:rsid w:val="007770E6"/>
    <w:rsid w:val="00777464"/>
    <w:rsid w:val="00777D1C"/>
    <w:rsid w:val="007806CA"/>
    <w:rsid w:val="007808EC"/>
    <w:rsid w:val="00780A6A"/>
    <w:rsid w:val="00780C27"/>
    <w:rsid w:val="00780EC9"/>
    <w:rsid w:val="0078100C"/>
    <w:rsid w:val="007810C7"/>
    <w:rsid w:val="00781B79"/>
    <w:rsid w:val="00781BC5"/>
    <w:rsid w:val="00781E32"/>
    <w:rsid w:val="00781FBA"/>
    <w:rsid w:val="0078211A"/>
    <w:rsid w:val="00782E18"/>
    <w:rsid w:val="00782EE9"/>
    <w:rsid w:val="00782FDB"/>
    <w:rsid w:val="00783015"/>
    <w:rsid w:val="00783C60"/>
    <w:rsid w:val="007841D7"/>
    <w:rsid w:val="00784695"/>
    <w:rsid w:val="00784CC1"/>
    <w:rsid w:val="0078502A"/>
    <w:rsid w:val="0078508D"/>
    <w:rsid w:val="007852F4"/>
    <w:rsid w:val="007855CF"/>
    <w:rsid w:val="00785B17"/>
    <w:rsid w:val="00785B5B"/>
    <w:rsid w:val="00785B9E"/>
    <w:rsid w:val="00785D5F"/>
    <w:rsid w:val="00785EB5"/>
    <w:rsid w:val="007863AE"/>
    <w:rsid w:val="00786456"/>
    <w:rsid w:val="007868CD"/>
    <w:rsid w:val="00786FDE"/>
    <w:rsid w:val="0078708D"/>
    <w:rsid w:val="00787A6F"/>
    <w:rsid w:val="00787E52"/>
    <w:rsid w:val="00790D53"/>
    <w:rsid w:val="00790EED"/>
    <w:rsid w:val="00791760"/>
    <w:rsid w:val="00791D77"/>
    <w:rsid w:val="00792607"/>
    <w:rsid w:val="00792C32"/>
    <w:rsid w:val="00792DC0"/>
    <w:rsid w:val="0079324D"/>
    <w:rsid w:val="007932FA"/>
    <w:rsid w:val="00793460"/>
    <w:rsid w:val="00793499"/>
    <w:rsid w:val="007936B1"/>
    <w:rsid w:val="00793730"/>
    <w:rsid w:val="00793890"/>
    <w:rsid w:val="00793C5B"/>
    <w:rsid w:val="00793E01"/>
    <w:rsid w:val="00793E24"/>
    <w:rsid w:val="007946AA"/>
    <w:rsid w:val="0079495F"/>
    <w:rsid w:val="00794B50"/>
    <w:rsid w:val="00794C42"/>
    <w:rsid w:val="00794FCF"/>
    <w:rsid w:val="0079514C"/>
    <w:rsid w:val="007955F1"/>
    <w:rsid w:val="00795683"/>
    <w:rsid w:val="00795B6F"/>
    <w:rsid w:val="00795CE8"/>
    <w:rsid w:val="00795DEF"/>
    <w:rsid w:val="0079634E"/>
    <w:rsid w:val="0079637B"/>
    <w:rsid w:val="007963D4"/>
    <w:rsid w:val="00796427"/>
    <w:rsid w:val="00796491"/>
    <w:rsid w:val="00796B4F"/>
    <w:rsid w:val="00797408"/>
    <w:rsid w:val="00797951"/>
    <w:rsid w:val="00797E40"/>
    <w:rsid w:val="007A04F9"/>
    <w:rsid w:val="007A0660"/>
    <w:rsid w:val="007A08A9"/>
    <w:rsid w:val="007A0B87"/>
    <w:rsid w:val="007A19BE"/>
    <w:rsid w:val="007A1BF7"/>
    <w:rsid w:val="007A28D1"/>
    <w:rsid w:val="007A2925"/>
    <w:rsid w:val="007A2E71"/>
    <w:rsid w:val="007A2FBA"/>
    <w:rsid w:val="007A31C5"/>
    <w:rsid w:val="007A3323"/>
    <w:rsid w:val="007A3BAA"/>
    <w:rsid w:val="007A40B9"/>
    <w:rsid w:val="007A433A"/>
    <w:rsid w:val="007A444B"/>
    <w:rsid w:val="007A4802"/>
    <w:rsid w:val="007A4CDF"/>
    <w:rsid w:val="007A4EA0"/>
    <w:rsid w:val="007A528C"/>
    <w:rsid w:val="007A52D7"/>
    <w:rsid w:val="007A5359"/>
    <w:rsid w:val="007A547B"/>
    <w:rsid w:val="007A5B8A"/>
    <w:rsid w:val="007A66A1"/>
    <w:rsid w:val="007A66AF"/>
    <w:rsid w:val="007A68F8"/>
    <w:rsid w:val="007A6AFF"/>
    <w:rsid w:val="007A763D"/>
    <w:rsid w:val="007A7823"/>
    <w:rsid w:val="007A7E4B"/>
    <w:rsid w:val="007B00C5"/>
    <w:rsid w:val="007B017D"/>
    <w:rsid w:val="007B0462"/>
    <w:rsid w:val="007B0493"/>
    <w:rsid w:val="007B05F2"/>
    <w:rsid w:val="007B0A00"/>
    <w:rsid w:val="007B0AD8"/>
    <w:rsid w:val="007B0B62"/>
    <w:rsid w:val="007B0C6E"/>
    <w:rsid w:val="007B0EF2"/>
    <w:rsid w:val="007B0F1F"/>
    <w:rsid w:val="007B13DE"/>
    <w:rsid w:val="007B14B4"/>
    <w:rsid w:val="007B1B10"/>
    <w:rsid w:val="007B1EAB"/>
    <w:rsid w:val="007B230A"/>
    <w:rsid w:val="007B241E"/>
    <w:rsid w:val="007B2737"/>
    <w:rsid w:val="007B3269"/>
    <w:rsid w:val="007B3CA3"/>
    <w:rsid w:val="007B42B1"/>
    <w:rsid w:val="007B4423"/>
    <w:rsid w:val="007B4509"/>
    <w:rsid w:val="007B51AD"/>
    <w:rsid w:val="007B5B08"/>
    <w:rsid w:val="007B5D46"/>
    <w:rsid w:val="007B5E4B"/>
    <w:rsid w:val="007B647C"/>
    <w:rsid w:val="007B65F8"/>
    <w:rsid w:val="007B6630"/>
    <w:rsid w:val="007B74C5"/>
    <w:rsid w:val="007B75AE"/>
    <w:rsid w:val="007B7644"/>
    <w:rsid w:val="007B7909"/>
    <w:rsid w:val="007B7D92"/>
    <w:rsid w:val="007C068C"/>
    <w:rsid w:val="007C0B42"/>
    <w:rsid w:val="007C0D59"/>
    <w:rsid w:val="007C0F97"/>
    <w:rsid w:val="007C1297"/>
    <w:rsid w:val="007C1468"/>
    <w:rsid w:val="007C1491"/>
    <w:rsid w:val="007C15BB"/>
    <w:rsid w:val="007C15DF"/>
    <w:rsid w:val="007C1A1A"/>
    <w:rsid w:val="007C1CB2"/>
    <w:rsid w:val="007C30BA"/>
    <w:rsid w:val="007C340F"/>
    <w:rsid w:val="007C3566"/>
    <w:rsid w:val="007C388F"/>
    <w:rsid w:val="007C3B4D"/>
    <w:rsid w:val="007C3F54"/>
    <w:rsid w:val="007C3FFF"/>
    <w:rsid w:val="007C4297"/>
    <w:rsid w:val="007C43DB"/>
    <w:rsid w:val="007C4569"/>
    <w:rsid w:val="007C4683"/>
    <w:rsid w:val="007C48A9"/>
    <w:rsid w:val="007C518D"/>
    <w:rsid w:val="007C6F1E"/>
    <w:rsid w:val="007C6F74"/>
    <w:rsid w:val="007C79F7"/>
    <w:rsid w:val="007C7C9E"/>
    <w:rsid w:val="007D08C4"/>
    <w:rsid w:val="007D1010"/>
    <w:rsid w:val="007D1652"/>
    <w:rsid w:val="007D197F"/>
    <w:rsid w:val="007D1A76"/>
    <w:rsid w:val="007D2727"/>
    <w:rsid w:val="007D2AFD"/>
    <w:rsid w:val="007D2B9C"/>
    <w:rsid w:val="007D2D06"/>
    <w:rsid w:val="007D2D9B"/>
    <w:rsid w:val="007D2EBA"/>
    <w:rsid w:val="007D3B27"/>
    <w:rsid w:val="007D485A"/>
    <w:rsid w:val="007D492E"/>
    <w:rsid w:val="007D4A43"/>
    <w:rsid w:val="007D4A53"/>
    <w:rsid w:val="007D4EF3"/>
    <w:rsid w:val="007D5044"/>
    <w:rsid w:val="007D56F9"/>
    <w:rsid w:val="007D60D2"/>
    <w:rsid w:val="007D60E4"/>
    <w:rsid w:val="007D613C"/>
    <w:rsid w:val="007D63FE"/>
    <w:rsid w:val="007D6526"/>
    <w:rsid w:val="007D6531"/>
    <w:rsid w:val="007D653A"/>
    <w:rsid w:val="007D6849"/>
    <w:rsid w:val="007D6D4A"/>
    <w:rsid w:val="007D7134"/>
    <w:rsid w:val="007D72F4"/>
    <w:rsid w:val="007D7C27"/>
    <w:rsid w:val="007D7DF4"/>
    <w:rsid w:val="007E02C6"/>
    <w:rsid w:val="007E0A4B"/>
    <w:rsid w:val="007E0B31"/>
    <w:rsid w:val="007E0CFB"/>
    <w:rsid w:val="007E11BD"/>
    <w:rsid w:val="007E1278"/>
    <w:rsid w:val="007E1363"/>
    <w:rsid w:val="007E175F"/>
    <w:rsid w:val="007E1973"/>
    <w:rsid w:val="007E1BCA"/>
    <w:rsid w:val="007E1C46"/>
    <w:rsid w:val="007E1D47"/>
    <w:rsid w:val="007E1F2A"/>
    <w:rsid w:val="007E1F41"/>
    <w:rsid w:val="007E216C"/>
    <w:rsid w:val="007E22B7"/>
    <w:rsid w:val="007E29B5"/>
    <w:rsid w:val="007E2C04"/>
    <w:rsid w:val="007E3A35"/>
    <w:rsid w:val="007E3DB6"/>
    <w:rsid w:val="007E4189"/>
    <w:rsid w:val="007E41B9"/>
    <w:rsid w:val="007E43BD"/>
    <w:rsid w:val="007E456D"/>
    <w:rsid w:val="007E469A"/>
    <w:rsid w:val="007E4ABE"/>
    <w:rsid w:val="007E4B1D"/>
    <w:rsid w:val="007E4F01"/>
    <w:rsid w:val="007E5095"/>
    <w:rsid w:val="007E51DA"/>
    <w:rsid w:val="007E52D9"/>
    <w:rsid w:val="007E54E4"/>
    <w:rsid w:val="007E550D"/>
    <w:rsid w:val="007E5AF2"/>
    <w:rsid w:val="007E5B8F"/>
    <w:rsid w:val="007E5CD6"/>
    <w:rsid w:val="007E62AD"/>
    <w:rsid w:val="007E63D5"/>
    <w:rsid w:val="007E6540"/>
    <w:rsid w:val="007E68A1"/>
    <w:rsid w:val="007E69FF"/>
    <w:rsid w:val="007E6CBB"/>
    <w:rsid w:val="007E6E96"/>
    <w:rsid w:val="007E6EB4"/>
    <w:rsid w:val="007E6F58"/>
    <w:rsid w:val="007E70A1"/>
    <w:rsid w:val="007E7443"/>
    <w:rsid w:val="007E76ED"/>
    <w:rsid w:val="007E7B74"/>
    <w:rsid w:val="007E7B7A"/>
    <w:rsid w:val="007E7F07"/>
    <w:rsid w:val="007E7FAA"/>
    <w:rsid w:val="007F00D8"/>
    <w:rsid w:val="007F01E9"/>
    <w:rsid w:val="007F03C8"/>
    <w:rsid w:val="007F0526"/>
    <w:rsid w:val="007F0787"/>
    <w:rsid w:val="007F0EBC"/>
    <w:rsid w:val="007F11B4"/>
    <w:rsid w:val="007F16C4"/>
    <w:rsid w:val="007F16EB"/>
    <w:rsid w:val="007F18C6"/>
    <w:rsid w:val="007F20BC"/>
    <w:rsid w:val="007F2364"/>
    <w:rsid w:val="007F26AF"/>
    <w:rsid w:val="007F296F"/>
    <w:rsid w:val="007F2AAD"/>
    <w:rsid w:val="007F2CBB"/>
    <w:rsid w:val="007F31AB"/>
    <w:rsid w:val="007F43A5"/>
    <w:rsid w:val="007F451E"/>
    <w:rsid w:val="007F479D"/>
    <w:rsid w:val="007F47B3"/>
    <w:rsid w:val="007F4A40"/>
    <w:rsid w:val="007F4BF5"/>
    <w:rsid w:val="007F4FC4"/>
    <w:rsid w:val="007F50C4"/>
    <w:rsid w:val="007F565A"/>
    <w:rsid w:val="007F5719"/>
    <w:rsid w:val="007F5FF1"/>
    <w:rsid w:val="007F612B"/>
    <w:rsid w:val="007F722A"/>
    <w:rsid w:val="00800002"/>
    <w:rsid w:val="00800158"/>
    <w:rsid w:val="0080052F"/>
    <w:rsid w:val="0080060F"/>
    <w:rsid w:val="00800793"/>
    <w:rsid w:val="00800BFD"/>
    <w:rsid w:val="0080168F"/>
    <w:rsid w:val="00801C8D"/>
    <w:rsid w:val="00801D92"/>
    <w:rsid w:val="008026E1"/>
    <w:rsid w:val="00802970"/>
    <w:rsid w:val="00802A17"/>
    <w:rsid w:val="00802B08"/>
    <w:rsid w:val="00802EDA"/>
    <w:rsid w:val="00803B92"/>
    <w:rsid w:val="00804309"/>
    <w:rsid w:val="00804611"/>
    <w:rsid w:val="008049E0"/>
    <w:rsid w:val="00804CCE"/>
    <w:rsid w:val="00804EEC"/>
    <w:rsid w:val="0080514B"/>
    <w:rsid w:val="008052AA"/>
    <w:rsid w:val="008053B2"/>
    <w:rsid w:val="00805937"/>
    <w:rsid w:val="0080599D"/>
    <w:rsid w:val="0080603A"/>
    <w:rsid w:val="008062D6"/>
    <w:rsid w:val="0080634C"/>
    <w:rsid w:val="00806403"/>
    <w:rsid w:val="008066E7"/>
    <w:rsid w:val="00806B2E"/>
    <w:rsid w:val="00806C11"/>
    <w:rsid w:val="008071BF"/>
    <w:rsid w:val="00807433"/>
    <w:rsid w:val="00807B28"/>
    <w:rsid w:val="00807D7F"/>
    <w:rsid w:val="008100C8"/>
    <w:rsid w:val="00810275"/>
    <w:rsid w:val="008103A0"/>
    <w:rsid w:val="00810956"/>
    <w:rsid w:val="00810AC7"/>
    <w:rsid w:val="00810FC5"/>
    <w:rsid w:val="00811EEC"/>
    <w:rsid w:val="00812B8F"/>
    <w:rsid w:val="00812BC8"/>
    <w:rsid w:val="00813056"/>
    <w:rsid w:val="008133CD"/>
    <w:rsid w:val="00813533"/>
    <w:rsid w:val="008137BF"/>
    <w:rsid w:val="00813880"/>
    <w:rsid w:val="00813903"/>
    <w:rsid w:val="00813947"/>
    <w:rsid w:val="008139ED"/>
    <w:rsid w:val="00813ECC"/>
    <w:rsid w:val="008141E9"/>
    <w:rsid w:val="00814B96"/>
    <w:rsid w:val="00814CAE"/>
    <w:rsid w:val="008150E9"/>
    <w:rsid w:val="00815363"/>
    <w:rsid w:val="00815D1D"/>
    <w:rsid w:val="008162FE"/>
    <w:rsid w:val="0081664E"/>
    <w:rsid w:val="00816D72"/>
    <w:rsid w:val="008173C3"/>
    <w:rsid w:val="0081795B"/>
    <w:rsid w:val="00820227"/>
    <w:rsid w:val="00820589"/>
    <w:rsid w:val="008206B2"/>
    <w:rsid w:val="00820A7A"/>
    <w:rsid w:val="00820FD1"/>
    <w:rsid w:val="008215E7"/>
    <w:rsid w:val="00822050"/>
    <w:rsid w:val="00822BB9"/>
    <w:rsid w:val="00823081"/>
    <w:rsid w:val="008236B9"/>
    <w:rsid w:val="008236BE"/>
    <w:rsid w:val="008237E3"/>
    <w:rsid w:val="00823992"/>
    <w:rsid w:val="00823AA6"/>
    <w:rsid w:val="00823EA2"/>
    <w:rsid w:val="00823FB5"/>
    <w:rsid w:val="0082402D"/>
    <w:rsid w:val="008240B9"/>
    <w:rsid w:val="008246C7"/>
    <w:rsid w:val="0082535C"/>
    <w:rsid w:val="00825DB5"/>
    <w:rsid w:val="00825F20"/>
    <w:rsid w:val="008262D8"/>
    <w:rsid w:val="00826571"/>
    <w:rsid w:val="0082660E"/>
    <w:rsid w:val="008268AD"/>
    <w:rsid w:val="00826C34"/>
    <w:rsid w:val="00826DF7"/>
    <w:rsid w:val="00826F20"/>
    <w:rsid w:val="008272F7"/>
    <w:rsid w:val="00827364"/>
    <w:rsid w:val="0082745A"/>
    <w:rsid w:val="00827517"/>
    <w:rsid w:val="0083036E"/>
    <w:rsid w:val="0083063B"/>
    <w:rsid w:val="0083079D"/>
    <w:rsid w:val="00830D73"/>
    <w:rsid w:val="008310E0"/>
    <w:rsid w:val="00831256"/>
    <w:rsid w:val="00831271"/>
    <w:rsid w:val="00831458"/>
    <w:rsid w:val="00831714"/>
    <w:rsid w:val="0083199A"/>
    <w:rsid w:val="00831DFB"/>
    <w:rsid w:val="00832061"/>
    <w:rsid w:val="008321A2"/>
    <w:rsid w:val="00832280"/>
    <w:rsid w:val="008324DC"/>
    <w:rsid w:val="00832A7D"/>
    <w:rsid w:val="008332F6"/>
    <w:rsid w:val="00833888"/>
    <w:rsid w:val="00833B30"/>
    <w:rsid w:val="00833D36"/>
    <w:rsid w:val="00833EB8"/>
    <w:rsid w:val="00833F9B"/>
    <w:rsid w:val="008343A4"/>
    <w:rsid w:val="008343D6"/>
    <w:rsid w:val="0083457A"/>
    <w:rsid w:val="00834584"/>
    <w:rsid w:val="0083462B"/>
    <w:rsid w:val="0083467E"/>
    <w:rsid w:val="008347D7"/>
    <w:rsid w:val="00835019"/>
    <w:rsid w:val="008350B0"/>
    <w:rsid w:val="00835196"/>
    <w:rsid w:val="008354C4"/>
    <w:rsid w:val="008359CB"/>
    <w:rsid w:val="00835FD4"/>
    <w:rsid w:val="0083650D"/>
    <w:rsid w:val="0083666B"/>
    <w:rsid w:val="008369DB"/>
    <w:rsid w:val="00836A72"/>
    <w:rsid w:val="00836A77"/>
    <w:rsid w:val="0083728C"/>
    <w:rsid w:val="008373AD"/>
    <w:rsid w:val="00837981"/>
    <w:rsid w:val="008379FE"/>
    <w:rsid w:val="008404BD"/>
    <w:rsid w:val="00840BC4"/>
    <w:rsid w:val="00841346"/>
    <w:rsid w:val="00841386"/>
    <w:rsid w:val="0084195C"/>
    <w:rsid w:val="008419F0"/>
    <w:rsid w:val="008419FB"/>
    <w:rsid w:val="00841AE4"/>
    <w:rsid w:val="00841B43"/>
    <w:rsid w:val="0084207B"/>
    <w:rsid w:val="00842207"/>
    <w:rsid w:val="008424AD"/>
    <w:rsid w:val="00842786"/>
    <w:rsid w:val="00843437"/>
    <w:rsid w:val="00843527"/>
    <w:rsid w:val="0084360B"/>
    <w:rsid w:val="0084362F"/>
    <w:rsid w:val="00843A37"/>
    <w:rsid w:val="00843B36"/>
    <w:rsid w:val="00843E83"/>
    <w:rsid w:val="008441C7"/>
    <w:rsid w:val="0084427A"/>
    <w:rsid w:val="008445EA"/>
    <w:rsid w:val="0084472D"/>
    <w:rsid w:val="008449D2"/>
    <w:rsid w:val="00844B9B"/>
    <w:rsid w:val="00844CBC"/>
    <w:rsid w:val="00845B99"/>
    <w:rsid w:val="00845BC5"/>
    <w:rsid w:val="00845EFB"/>
    <w:rsid w:val="00846104"/>
    <w:rsid w:val="00846565"/>
    <w:rsid w:val="008466D2"/>
    <w:rsid w:val="008466DF"/>
    <w:rsid w:val="008468D6"/>
    <w:rsid w:val="00846A0F"/>
    <w:rsid w:val="0084717A"/>
    <w:rsid w:val="0084717B"/>
    <w:rsid w:val="00847524"/>
    <w:rsid w:val="008475E0"/>
    <w:rsid w:val="00847768"/>
    <w:rsid w:val="00847769"/>
    <w:rsid w:val="00847776"/>
    <w:rsid w:val="00847798"/>
    <w:rsid w:val="0084780C"/>
    <w:rsid w:val="00847B74"/>
    <w:rsid w:val="0085004C"/>
    <w:rsid w:val="0085005B"/>
    <w:rsid w:val="0085065A"/>
    <w:rsid w:val="00850F6B"/>
    <w:rsid w:val="0085164A"/>
    <w:rsid w:val="008518E8"/>
    <w:rsid w:val="00851991"/>
    <w:rsid w:val="00851BF3"/>
    <w:rsid w:val="00851D4F"/>
    <w:rsid w:val="00852036"/>
    <w:rsid w:val="00852072"/>
    <w:rsid w:val="00852097"/>
    <w:rsid w:val="00852404"/>
    <w:rsid w:val="008526DF"/>
    <w:rsid w:val="00852A43"/>
    <w:rsid w:val="00852BF5"/>
    <w:rsid w:val="00852F85"/>
    <w:rsid w:val="00852FD2"/>
    <w:rsid w:val="00853033"/>
    <w:rsid w:val="008535CA"/>
    <w:rsid w:val="008535ED"/>
    <w:rsid w:val="008535FD"/>
    <w:rsid w:val="008543A2"/>
    <w:rsid w:val="0085503B"/>
    <w:rsid w:val="0085592D"/>
    <w:rsid w:val="00855E2D"/>
    <w:rsid w:val="0085661D"/>
    <w:rsid w:val="008566C6"/>
    <w:rsid w:val="0085674B"/>
    <w:rsid w:val="00856D0D"/>
    <w:rsid w:val="00856D5A"/>
    <w:rsid w:val="0085708C"/>
    <w:rsid w:val="0085785D"/>
    <w:rsid w:val="0085791C"/>
    <w:rsid w:val="008579D2"/>
    <w:rsid w:val="00857C22"/>
    <w:rsid w:val="00857DDD"/>
    <w:rsid w:val="00857EF5"/>
    <w:rsid w:val="008608A0"/>
    <w:rsid w:val="00860E42"/>
    <w:rsid w:val="00861258"/>
    <w:rsid w:val="0086144B"/>
    <w:rsid w:val="00861932"/>
    <w:rsid w:val="008619A4"/>
    <w:rsid w:val="00861D61"/>
    <w:rsid w:val="00861F00"/>
    <w:rsid w:val="00861F47"/>
    <w:rsid w:val="008621F0"/>
    <w:rsid w:val="008622D8"/>
    <w:rsid w:val="0086254A"/>
    <w:rsid w:val="00862A6E"/>
    <w:rsid w:val="00862EB4"/>
    <w:rsid w:val="0086311C"/>
    <w:rsid w:val="0086471F"/>
    <w:rsid w:val="00864AE0"/>
    <w:rsid w:val="008652B2"/>
    <w:rsid w:val="00865DA1"/>
    <w:rsid w:val="00866582"/>
    <w:rsid w:val="008667CE"/>
    <w:rsid w:val="00866839"/>
    <w:rsid w:val="00866E8D"/>
    <w:rsid w:val="008673EC"/>
    <w:rsid w:val="008678E7"/>
    <w:rsid w:val="00867DDB"/>
    <w:rsid w:val="00867FC8"/>
    <w:rsid w:val="008707C3"/>
    <w:rsid w:val="008708A7"/>
    <w:rsid w:val="008709B9"/>
    <w:rsid w:val="00870ABE"/>
    <w:rsid w:val="00870C75"/>
    <w:rsid w:val="00870D6C"/>
    <w:rsid w:val="00871183"/>
    <w:rsid w:val="0087143B"/>
    <w:rsid w:val="0087188C"/>
    <w:rsid w:val="00871C73"/>
    <w:rsid w:val="0087255D"/>
    <w:rsid w:val="00872679"/>
    <w:rsid w:val="00872788"/>
    <w:rsid w:val="00873001"/>
    <w:rsid w:val="0087362D"/>
    <w:rsid w:val="008736C1"/>
    <w:rsid w:val="0087458C"/>
    <w:rsid w:val="008747FD"/>
    <w:rsid w:val="00874D07"/>
    <w:rsid w:val="0087519A"/>
    <w:rsid w:val="0087570A"/>
    <w:rsid w:val="008758EB"/>
    <w:rsid w:val="00875ADC"/>
    <w:rsid w:val="00875C02"/>
    <w:rsid w:val="00875D79"/>
    <w:rsid w:val="00876484"/>
    <w:rsid w:val="00876589"/>
    <w:rsid w:val="00876964"/>
    <w:rsid w:val="00876D6B"/>
    <w:rsid w:val="00877A1B"/>
    <w:rsid w:val="00877C8C"/>
    <w:rsid w:val="00877D59"/>
    <w:rsid w:val="00877D67"/>
    <w:rsid w:val="00877D73"/>
    <w:rsid w:val="008805E2"/>
    <w:rsid w:val="0088066E"/>
    <w:rsid w:val="00880A5F"/>
    <w:rsid w:val="00880B1A"/>
    <w:rsid w:val="00880E36"/>
    <w:rsid w:val="0088124D"/>
    <w:rsid w:val="008818F3"/>
    <w:rsid w:val="00881B9E"/>
    <w:rsid w:val="00881C68"/>
    <w:rsid w:val="00881CD1"/>
    <w:rsid w:val="00882333"/>
    <w:rsid w:val="008823C8"/>
    <w:rsid w:val="0088266B"/>
    <w:rsid w:val="008826B2"/>
    <w:rsid w:val="00882C6F"/>
    <w:rsid w:val="00882F2C"/>
    <w:rsid w:val="008833C4"/>
    <w:rsid w:val="008838F7"/>
    <w:rsid w:val="00883A8C"/>
    <w:rsid w:val="00883AF0"/>
    <w:rsid w:val="0088407C"/>
    <w:rsid w:val="00884182"/>
    <w:rsid w:val="0088426A"/>
    <w:rsid w:val="008842E3"/>
    <w:rsid w:val="00884383"/>
    <w:rsid w:val="008844CE"/>
    <w:rsid w:val="008844DC"/>
    <w:rsid w:val="0088457E"/>
    <w:rsid w:val="008846A2"/>
    <w:rsid w:val="00884C9E"/>
    <w:rsid w:val="00885032"/>
    <w:rsid w:val="0088570C"/>
    <w:rsid w:val="00885C24"/>
    <w:rsid w:val="00885F15"/>
    <w:rsid w:val="00885F34"/>
    <w:rsid w:val="0088675C"/>
    <w:rsid w:val="00886B76"/>
    <w:rsid w:val="00886FEB"/>
    <w:rsid w:val="00887219"/>
    <w:rsid w:val="008876A6"/>
    <w:rsid w:val="00887A78"/>
    <w:rsid w:val="00887C90"/>
    <w:rsid w:val="00887CB8"/>
    <w:rsid w:val="00887E23"/>
    <w:rsid w:val="00890576"/>
    <w:rsid w:val="0089094D"/>
    <w:rsid w:val="0089099B"/>
    <w:rsid w:val="008909F4"/>
    <w:rsid w:val="00890D5A"/>
    <w:rsid w:val="00890D6E"/>
    <w:rsid w:val="00890DE2"/>
    <w:rsid w:val="00890E5C"/>
    <w:rsid w:val="00891070"/>
    <w:rsid w:val="00891207"/>
    <w:rsid w:val="0089169D"/>
    <w:rsid w:val="00891775"/>
    <w:rsid w:val="0089192E"/>
    <w:rsid w:val="00891CFE"/>
    <w:rsid w:val="0089222F"/>
    <w:rsid w:val="00892246"/>
    <w:rsid w:val="00892519"/>
    <w:rsid w:val="008925DC"/>
    <w:rsid w:val="0089266A"/>
    <w:rsid w:val="008929F5"/>
    <w:rsid w:val="008932BF"/>
    <w:rsid w:val="0089346D"/>
    <w:rsid w:val="00893483"/>
    <w:rsid w:val="008936BA"/>
    <w:rsid w:val="00893A45"/>
    <w:rsid w:val="00893FA6"/>
    <w:rsid w:val="00894FF0"/>
    <w:rsid w:val="0089525B"/>
    <w:rsid w:val="008952EC"/>
    <w:rsid w:val="00895779"/>
    <w:rsid w:val="00895BDE"/>
    <w:rsid w:val="00895CF2"/>
    <w:rsid w:val="00895F9C"/>
    <w:rsid w:val="00896045"/>
    <w:rsid w:val="00896628"/>
    <w:rsid w:val="00896A56"/>
    <w:rsid w:val="00896D62"/>
    <w:rsid w:val="00896DD4"/>
    <w:rsid w:val="00896E33"/>
    <w:rsid w:val="008974CC"/>
    <w:rsid w:val="008979C9"/>
    <w:rsid w:val="00897A0F"/>
    <w:rsid w:val="00897A7A"/>
    <w:rsid w:val="00897B5E"/>
    <w:rsid w:val="00897C13"/>
    <w:rsid w:val="008A0072"/>
    <w:rsid w:val="008A058E"/>
    <w:rsid w:val="008A0981"/>
    <w:rsid w:val="008A0A7E"/>
    <w:rsid w:val="008A0C02"/>
    <w:rsid w:val="008A0ED2"/>
    <w:rsid w:val="008A12D8"/>
    <w:rsid w:val="008A1F5A"/>
    <w:rsid w:val="008A2770"/>
    <w:rsid w:val="008A2C46"/>
    <w:rsid w:val="008A2F9B"/>
    <w:rsid w:val="008A2FE3"/>
    <w:rsid w:val="008A3637"/>
    <w:rsid w:val="008A4039"/>
    <w:rsid w:val="008A40F3"/>
    <w:rsid w:val="008A434A"/>
    <w:rsid w:val="008A4DD7"/>
    <w:rsid w:val="008A5063"/>
    <w:rsid w:val="008A52F0"/>
    <w:rsid w:val="008A53C5"/>
    <w:rsid w:val="008A55D9"/>
    <w:rsid w:val="008A5A45"/>
    <w:rsid w:val="008A607A"/>
    <w:rsid w:val="008A6112"/>
    <w:rsid w:val="008A6390"/>
    <w:rsid w:val="008A647B"/>
    <w:rsid w:val="008A670C"/>
    <w:rsid w:val="008A673D"/>
    <w:rsid w:val="008A6D7D"/>
    <w:rsid w:val="008A6DDE"/>
    <w:rsid w:val="008A6EB1"/>
    <w:rsid w:val="008A721A"/>
    <w:rsid w:val="008A7264"/>
    <w:rsid w:val="008A73C7"/>
    <w:rsid w:val="008A7A5B"/>
    <w:rsid w:val="008A7E20"/>
    <w:rsid w:val="008B00E3"/>
    <w:rsid w:val="008B00FD"/>
    <w:rsid w:val="008B0C43"/>
    <w:rsid w:val="008B0F3E"/>
    <w:rsid w:val="008B147F"/>
    <w:rsid w:val="008B179C"/>
    <w:rsid w:val="008B1A7D"/>
    <w:rsid w:val="008B1E9D"/>
    <w:rsid w:val="008B1FCF"/>
    <w:rsid w:val="008B2534"/>
    <w:rsid w:val="008B263F"/>
    <w:rsid w:val="008B2776"/>
    <w:rsid w:val="008B283D"/>
    <w:rsid w:val="008B2A04"/>
    <w:rsid w:val="008B3057"/>
    <w:rsid w:val="008B3778"/>
    <w:rsid w:val="008B3CDB"/>
    <w:rsid w:val="008B414D"/>
    <w:rsid w:val="008B4599"/>
    <w:rsid w:val="008B4ED1"/>
    <w:rsid w:val="008B516C"/>
    <w:rsid w:val="008B5449"/>
    <w:rsid w:val="008B55C0"/>
    <w:rsid w:val="008B5AF0"/>
    <w:rsid w:val="008B6483"/>
    <w:rsid w:val="008B6674"/>
    <w:rsid w:val="008B68BD"/>
    <w:rsid w:val="008B70DC"/>
    <w:rsid w:val="008B762E"/>
    <w:rsid w:val="008B76FC"/>
    <w:rsid w:val="008B7825"/>
    <w:rsid w:val="008B7E4C"/>
    <w:rsid w:val="008B7ECA"/>
    <w:rsid w:val="008C0301"/>
    <w:rsid w:val="008C048B"/>
    <w:rsid w:val="008C05B6"/>
    <w:rsid w:val="008C05C3"/>
    <w:rsid w:val="008C0A10"/>
    <w:rsid w:val="008C0ECB"/>
    <w:rsid w:val="008C0FBA"/>
    <w:rsid w:val="008C10E6"/>
    <w:rsid w:val="008C1127"/>
    <w:rsid w:val="008C14CD"/>
    <w:rsid w:val="008C154E"/>
    <w:rsid w:val="008C1AB2"/>
    <w:rsid w:val="008C2252"/>
    <w:rsid w:val="008C22EE"/>
    <w:rsid w:val="008C2824"/>
    <w:rsid w:val="008C28D2"/>
    <w:rsid w:val="008C3005"/>
    <w:rsid w:val="008C3397"/>
    <w:rsid w:val="008C34D0"/>
    <w:rsid w:val="008C3583"/>
    <w:rsid w:val="008C3905"/>
    <w:rsid w:val="008C396B"/>
    <w:rsid w:val="008C3CC4"/>
    <w:rsid w:val="008C4574"/>
    <w:rsid w:val="008C4763"/>
    <w:rsid w:val="008C49B4"/>
    <w:rsid w:val="008C4B28"/>
    <w:rsid w:val="008C4E56"/>
    <w:rsid w:val="008C5706"/>
    <w:rsid w:val="008C5BC2"/>
    <w:rsid w:val="008C6E9E"/>
    <w:rsid w:val="008C71B3"/>
    <w:rsid w:val="008C72A4"/>
    <w:rsid w:val="008C75D9"/>
    <w:rsid w:val="008C7893"/>
    <w:rsid w:val="008C79EA"/>
    <w:rsid w:val="008D0077"/>
    <w:rsid w:val="008D028E"/>
    <w:rsid w:val="008D08E3"/>
    <w:rsid w:val="008D0A34"/>
    <w:rsid w:val="008D0BF0"/>
    <w:rsid w:val="008D0E11"/>
    <w:rsid w:val="008D1143"/>
    <w:rsid w:val="008D17E5"/>
    <w:rsid w:val="008D2967"/>
    <w:rsid w:val="008D2A96"/>
    <w:rsid w:val="008D2AD7"/>
    <w:rsid w:val="008D3410"/>
    <w:rsid w:val="008D3815"/>
    <w:rsid w:val="008D3ADC"/>
    <w:rsid w:val="008D3D72"/>
    <w:rsid w:val="008D3ECA"/>
    <w:rsid w:val="008D404C"/>
    <w:rsid w:val="008D42C2"/>
    <w:rsid w:val="008D49B3"/>
    <w:rsid w:val="008D49DC"/>
    <w:rsid w:val="008D4D41"/>
    <w:rsid w:val="008D538D"/>
    <w:rsid w:val="008D547F"/>
    <w:rsid w:val="008D5A08"/>
    <w:rsid w:val="008D5AE3"/>
    <w:rsid w:val="008D5C52"/>
    <w:rsid w:val="008D6385"/>
    <w:rsid w:val="008D65B1"/>
    <w:rsid w:val="008D6656"/>
    <w:rsid w:val="008D67BD"/>
    <w:rsid w:val="008D6A49"/>
    <w:rsid w:val="008D703E"/>
    <w:rsid w:val="008D73EB"/>
    <w:rsid w:val="008D77EC"/>
    <w:rsid w:val="008D7973"/>
    <w:rsid w:val="008D7BCE"/>
    <w:rsid w:val="008D7D56"/>
    <w:rsid w:val="008D7D64"/>
    <w:rsid w:val="008D7DC7"/>
    <w:rsid w:val="008D7E17"/>
    <w:rsid w:val="008D7F6D"/>
    <w:rsid w:val="008D7FD2"/>
    <w:rsid w:val="008E0486"/>
    <w:rsid w:val="008E0513"/>
    <w:rsid w:val="008E05EC"/>
    <w:rsid w:val="008E06E6"/>
    <w:rsid w:val="008E0CF2"/>
    <w:rsid w:val="008E0D17"/>
    <w:rsid w:val="008E0F03"/>
    <w:rsid w:val="008E11A8"/>
    <w:rsid w:val="008E11EC"/>
    <w:rsid w:val="008E1349"/>
    <w:rsid w:val="008E1616"/>
    <w:rsid w:val="008E1622"/>
    <w:rsid w:val="008E17C9"/>
    <w:rsid w:val="008E186A"/>
    <w:rsid w:val="008E18B7"/>
    <w:rsid w:val="008E1977"/>
    <w:rsid w:val="008E1D3A"/>
    <w:rsid w:val="008E2034"/>
    <w:rsid w:val="008E2188"/>
    <w:rsid w:val="008E2258"/>
    <w:rsid w:val="008E22FD"/>
    <w:rsid w:val="008E22FF"/>
    <w:rsid w:val="008E277D"/>
    <w:rsid w:val="008E2D62"/>
    <w:rsid w:val="008E3307"/>
    <w:rsid w:val="008E35DF"/>
    <w:rsid w:val="008E3BAA"/>
    <w:rsid w:val="008E3DE6"/>
    <w:rsid w:val="008E3ED9"/>
    <w:rsid w:val="008E40BA"/>
    <w:rsid w:val="008E427A"/>
    <w:rsid w:val="008E439C"/>
    <w:rsid w:val="008E443E"/>
    <w:rsid w:val="008E4903"/>
    <w:rsid w:val="008E498F"/>
    <w:rsid w:val="008E4A84"/>
    <w:rsid w:val="008E4B4A"/>
    <w:rsid w:val="008E4DD2"/>
    <w:rsid w:val="008E511D"/>
    <w:rsid w:val="008E52D7"/>
    <w:rsid w:val="008E537E"/>
    <w:rsid w:val="008E53A7"/>
    <w:rsid w:val="008E553C"/>
    <w:rsid w:val="008E5655"/>
    <w:rsid w:val="008E5F03"/>
    <w:rsid w:val="008E616F"/>
    <w:rsid w:val="008E61F7"/>
    <w:rsid w:val="008E64A3"/>
    <w:rsid w:val="008E6A82"/>
    <w:rsid w:val="008E6B34"/>
    <w:rsid w:val="008E6C79"/>
    <w:rsid w:val="008F02AB"/>
    <w:rsid w:val="008F03B6"/>
    <w:rsid w:val="008F07C7"/>
    <w:rsid w:val="008F0C28"/>
    <w:rsid w:val="008F0D4E"/>
    <w:rsid w:val="008F0E0A"/>
    <w:rsid w:val="008F1040"/>
    <w:rsid w:val="008F115A"/>
    <w:rsid w:val="008F1254"/>
    <w:rsid w:val="008F1317"/>
    <w:rsid w:val="008F1362"/>
    <w:rsid w:val="008F1AFB"/>
    <w:rsid w:val="008F1C41"/>
    <w:rsid w:val="008F1F82"/>
    <w:rsid w:val="008F2239"/>
    <w:rsid w:val="008F2528"/>
    <w:rsid w:val="008F25A5"/>
    <w:rsid w:val="008F2917"/>
    <w:rsid w:val="008F4115"/>
    <w:rsid w:val="008F430C"/>
    <w:rsid w:val="008F454E"/>
    <w:rsid w:val="008F4965"/>
    <w:rsid w:val="008F4C0F"/>
    <w:rsid w:val="008F5448"/>
    <w:rsid w:val="008F5E57"/>
    <w:rsid w:val="008F5EEF"/>
    <w:rsid w:val="008F6011"/>
    <w:rsid w:val="008F620A"/>
    <w:rsid w:val="008F68F3"/>
    <w:rsid w:val="008F6BFC"/>
    <w:rsid w:val="008F6E6D"/>
    <w:rsid w:val="008F70C6"/>
    <w:rsid w:val="008F71F9"/>
    <w:rsid w:val="008F720C"/>
    <w:rsid w:val="008F77DE"/>
    <w:rsid w:val="008F7A4E"/>
    <w:rsid w:val="009000CE"/>
    <w:rsid w:val="009001E0"/>
    <w:rsid w:val="0090039B"/>
    <w:rsid w:val="009008B3"/>
    <w:rsid w:val="009008E3"/>
    <w:rsid w:val="00900A57"/>
    <w:rsid w:val="00900BBA"/>
    <w:rsid w:val="00900BFF"/>
    <w:rsid w:val="00900D95"/>
    <w:rsid w:val="00900DB4"/>
    <w:rsid w:val="00901280"/>
    <w:rsid w:val="00901308"/>
    <w:rsid w:val="009014CC"/>
    <w:rsid w:val="00901821"/>
    <w:rsid w:val="00901B7C"/>
    <w:rsid w:val="00901F47"/>
    <w:rsid w:val="009024B6"/>
    <w:rsid w:val="009024EF"/>
    <w:rsid w:val="00902523"/>
    <w:rsid w:val="00902E54"/>
    <w:rsid w:val="00902F4D"/>
    <w:rsid w:val="00902FB2"/>
    <w:rsid w:val="009032D3"/>
    <w:rsid w:val="0090356A"/>
    <w:rsid w:val="009037A9"/>
    <w:rsid w:val="009042EA"/>
    <w:rsid w:val="00904536"/>
    <w:rsid w:val="009048DA"/>
    <w:rsid w:val="00904970"/>
    <w:rsid w:val="00904D08"/>
    <w:rsid w:val="00904D9E"/>
    <w:rsid w:val="00904E9A"/>
    <w:rsid w:val="00904FBE"/>
    <w:rsid w:val="009050C2"/>
    <w:rsid w:val="00905478"/>
    <w:rsid w:val="00905496"/>
    <w:rsid w:val="009055EB"/>
    <w:rsid w:val="009058CA"/>
    <w:rsid w:val="00905B12"/>
    <w:rsid w:val="00905EDF"/>
    <w:rsid w:val="0090620D"/>
    <w:rsid w:val="009063A9"/>
    <w:rsid w:val="00906AD0"/>
    <w:rsid w:val="00906C25"/>
    <w:rsid w:val="00906DC1"/>
    <w:rsid w:val="00906FB1"/>
    <w:rsid w:val="0090729A"/>
    <w:rsid w:val="0090762D"/>
    <w:rsid w:val="0090774A"/>
    <w:rsid w:val="00907953"/>
    <w:rsid w:val="00907D60"/>
    <w:rsid w:val="00907E69"/>
    <w:rsid w:val="009103E4"/>
    <w:rsid w:val="00910523"/>
    <w:rsid w:val="00910B14"/>
    <w:rsid w:val="00910B33"/>
    <w:rsid w:val="00911889"/>
    <w:rsid w:val="00911A1D"/>
    <w:rsid w:val="00911B70"/>
    <w:rsid w:val="00911BAF"/>
    <w:rsid w:val="00911C36"/>
    <w:rsid w:val="00911C4A"/>
    <w:rsid w:val="00911F79"/>
    <w:rsid w:val="0091269C"/>
    <w:rsid w:val="00912AD9"/>
    <w:rsid w:val="00912C40"/>
    <w:rsid w:val="00913479"/>
    <w:rsid w:val="0091353C"/>
    <w:rsid w:val="00913A3C"/>
    <w:rsid w:val="00913C2A"/>
    <w:rsid w:val="00914061"/>
    <w:rsid w:val="00914471"/>
    <w:rsid w:val="009146D6"/>
    <w:rsid w:val="00914A7A"/>
    <w:rsid w:val="00914F10"/>
    <w:rsid w:val="00914FBD"/>
    <w:rsid w:val="00915078"/>
    <w:rsid w:val="009151A4"/>
    <w:rsid w:val="00915751"/>
    <w:rsid w:val="00915772"/>
    <w:rsid w:val="00915E5E"/>
    <w:rsid w:val="00916094"/>
    <w:rsid w:val="0091627E"/>
    <w:rsid w:val="00916F6A"/>
    <w:rsid w:val="00917106"/>
    <w:rsid w:val="00917A49"/>
    <w:rsid w:val="00917E9E"/>
    <w:rsid w:val="00917F4F"/>
    <w:rsid w:val="0092000D"/>
    <w:rsid w:val="0092004E"/>
    <w:rsid w:val="00920193"/>
    <w:rsid w:val="0092020D"/>
    <w:rsid w:val="009202F0"/>
    <w:rsid w:val="0092030B"/>
    <w:rsid w:val="00920C3F"/>
    <w:rsid w:val="009210E5"/>
    <w:rsid w:val="00921137"/>
    <w:rsid w:val="0092120A"/>
    <w:rsid w:val="00921555"/>
    <w:rsid w:val="00921733"/>
    <w:rsid w:val="00921D6E"/>
    <w:rsid w:val="009226E5"/>
    <w:rsid w:val="009226F5"/>
    <w:rsid w:val="009228C5"/>
    <w:rsid w:val="00922CAD"/>
    <w:rsid w:val="00922E9D"/>
    <w:rsid w:val="009234B8"/>
    <w:rsid w:val="009237DB"/>
    <w:rsid w:val="00924040"/>
    <w:rsid w:val="00924490"/>
    <w:rsid w:val="009245F9"/>
    <w:rsid w:val="00924981"/>
    <w:rsid w:val="00924ADA"/>
    <w:rsid w:val="00925543"/>
    <w:rsid w:val="0092570D"/>
    <w:rsid w:val="00925AE1"/>
    <w:rsid w:val="00925DD3"/>
    <w:rsid w:val="00926048"/>
    <w:rsid w:val="009263B9"/>
    <w:rsid w:val="009269F9"/>
    <w:rsid w:val="00926D0A"/>
    <w:rsid w:val="00926D80"/>
    <w:rsid w:val="00926F4C"/>
    <w:rsid w:val="009274F7"/>
    <w:rsid w:val="0092753B"/>
    <w:rsid w:val="00927872"/>
    <w:rsid w:val="009278D6"/>
    <w:rsid w:val="00927EBB"/>
    <w:rsid w:val="009303AD"/>
    <w:rsid w:val="009305A7"/>
    <w:rsid w:val="009305DF"/>
    <w:rsid w:val="009306F1"/>
    <w:rsid w:val="009307BA"/>
    <w:rsid w:val="009308F8"/>
    <w:rsid w:val="00930A24"/>
    <w:rsid w:val="00930A49"/>
    <w:rsid w:val="00930B6F"/>
    <w:rsid w:val="00930E4A"/>
    <w:rsid w:val="00930F69"/>
    <w:rsid w:val="0093117D"/>
    <w:rsid w:val="00931308"/>
    <w:rsid w:val="00931978"/>
    <w:rsid w:val="009319EC"/>
    <w:rsid w:val="00931B58"/>
    <w:rsid w:val="00932075"/>
    <w:rsid w:val="009322A9"/>
    <w:rsid w:val="00932683"/>
    <w:rsid w:val="009326D2"/>
    <w:rsid w:val="00932791"/>
    <w:rsid w:val="0093283A"/>
    <w:rsid w:val="0093316F"/>
    <w:rsid w:val="00933239"/>
    <w:rsid w:val="009333E5"/>
    <w:rsid w:val="00933721"/>
    <w:rsid w:val="009339FB"/>
    <w:rsid w:val="00933A75"/>
    <w:rsid w:val="00933DDE"/>
    <w:rsid w:val="0093436D"/>
    <w:rsid w:val="009343D4"/>
    <w:rsid w:val="00934D3F"/>
    <w:rsid w:val="00934E60"/>
    <w:rsid w:val="00935185"/>
    <w:rsid w:val="009357E9"/>
    <w:rsid w:val="0093582C"/>
    <w:rsid w:val="00935F52"/>
    <w:rsid w:val="0093614B"/>
    <w:rsid w:val="00936300"/>
    <w:rsid w:val="0093669B"/>
    <w:rsid w:val="00936846"/>
    <w:rsid w:val="00936EDF"/>
    <w:rsid w:val="009372B6"/>
    <w:rsid w:val="00937B18"/>
    <w:rsid w:val="00937E09"/>
    <w:rsid w:val="00937F8E"/>
    <w:rsid w:val="00937FB4"/>
    <w:rsid w:val="00937FCA"/>
    <w:rsid w:val="00940274"/>
    <w:rsid w:val="0094034B"/>
    <w:rsid w:val="00940462"/>
    <w:rsid w:val="00940698"/>
    <w:rsid w:val="00940AA5"/>
    <w:rsid w:val="00940DF0"/>
    <w:rsid w:val="0094112B"/>
    <w:rsid w:val="00941330"/>
    <w:rsid w:val="00941412"/>
    <w:rsid w:val="00941779"/>
    <w:rsid w:val="00941BCC"/>
    <w:rsid w:val="00941BFD"/>
    <w:rsid w:val="00941D01"/>
    <w:rsid w:val="00942013"/>
    <w:rsid w:val="0094272B"/>
    <w:rsid w:val="00942D77"/>
    <w:rsid w:val="00942ECC"/>
    <w:rsid w:val="009431FA"/>
    <w:rsid w:val="0094326D"/>
    <w:rsid w:val="009434D0"/>
    <w:rsid w:val="009434E0"/>
    <w:rsid w:val="00943551"/>
    <w:rsid w:val="00943B5A"/>
    <w:rsid w:val="00943C66"/>
    <w:rsid w:val="00943C74"/>
    <w:rsid w:val="00943D8A"/>
    <w:rsid w:val="00943DB4"/>
    <w:rsid w:val="00943F8B"/>
    <w:rsid w:val="00944C44"/>
    <w:rsid w:val="00944CC8"/>
    <w:rsid w:val="00944EC7"/>
    <w:rsid w:val="0094504C"/>
    <w:rsid w:val="009458E1"/>
    <w:rsid w:val="009458E3"/>
    <w:rsid w:val="00945DCC"/>
    <w:rsid w:val="00945E26"/>
    <w:rsid w:val="009460BE"/>
    <w:rsid w:val="009462C8"/>
    <w:rsid w:val="00946A6F"/>
    <w:rsid w:val="00946B36"/>
    <w:rsid w:val="00946DD5"/>
    <w:rsid w:val="0094709F"/>
    <w:rsid w:val="00947224"/>
    <w:rsid w:val="009478F1"/>
    <w:rsid w:val="009501FC"/>
    <w:rsid w:val="009504ED"/>
    <w:rsid w:val="00950535"/>
    <w:rsid w:val="00950879"/>
    <w:rsid w:val="00950B12"/>
    <w:rsid w:val="00950B78"/>
    <w:rsid w:val="0095113B"/>
    <w:rsid w:val="009514F5"/>
    <w:rsid w:val="0095199D"/>
    <w:rsid w:val="00951D0B"/>
    <w:rsid w:val="00951DD4"/>
    <w:rsid w:val="00951E2A"/>
    <w:rsid w:val="00952081"/>
    <w:rsid w:val="00952299"/>
    <w:rsid w:val="009522C5"/>
    <w:rsid w:val="009522C8"/>
    <w:rsid w:val="009525CD"/>
    <w:rsid w:val="0095274D"/>
    <w:rsid w:val="00952849"/>
    <w:rsid w:val="00952879"/>
    <w:rsid w:val="009530C6"/>
    <w:rsid w:val="009532B0"/>
    <w:rsid w:val="00953F8B"/>
    <w:rsid w:val="00954599"/>
    <w:rsid w:val="009547E3"/>
    <w:rsid w:val="00954AC9"/>
    <w:rsid w:val="00954B25"/>
    <w:rsid w:val="00954BFE"/>
    <w:rsid w:val="0095549E"/>
    <w:rsid w:val="009555F0"/>
    <w:rsid w:val="00956092"/>
    <w:rsid w:val="009569D9"/>
    <w:rsid w:val="00956A3C"/>
    <w:rsid w:val="00956D19"/>
    <w:rsid w:val="0095743F"/>
    <w:rsid w:val="00957469"/>
    <w:rsid w:val="00957AAC"/>
    <w:rsid w:val="00957AF5"/>
    <w:rsid w:val="00957D08"/>
    <w:rsid w:val="00957F22"/>
    <w:rsid w:val="00960177"/>
    <w:rsid w:val="0096027B"/>
    <w:rsid w:val="0096034B"/>
    <w:rsid w:val="009608C6"/>
    <w:rsid w:val="009608E2"/>
    <w:rsid w:val="0096119E"/>
    <w:rsid w:val="009611AF"/>
    <w:rsid w:val="009611C0"/>
    <w:rsid w:val="009615E3"/>
    <w:rsid w:val="00961C0C"/>
    <w:rsid w:val="009626BA"/>
    <w:rsid w:val="009629AC"/>
    <w:rsid w:val="00962BE2"/>
    <w:rsid w:val="00962F37"/>
    <w:rsid w:val="009630F3"/>
    <w:rsid w:val="009633BF"/>
    <w:rsid w:val="00963451"/>
    <w:rsid w:val="00963EB2"/>
    <w:rsid w:val="0096470F"/>
    <w:rsid w:val="00964A44"/>
    <w:rsid w:val="00964B86"/>
    <w:rsid w:val="00965579"/>
    <w:rsid w:val="009656F0"/>
    <w:rsid w:val="00965AE0"/>
    <w:rsid w:val="00966E1F"/>
    <w:rsid w:val="0096715A"/>
    <w:rsid w:val="009672F5"/>
    <w:rsid w:val="00967936"/>
    <w:rsid w:val="00967AED"/>
    <w:rsid w:val="00967DDF"/>
    <w:rsid w:val="00970197"/>
    <w:rsid w:val="009701C8"/>
    <w:rsid w:val="00970715"/>
    <w:rsid w:val="00970BA5"/>
    <w:rsid w:val="00970F10"/>
    <w:rsid w:val="0097151B"/>
    <w:rsid w:val="00971540"/>
    <w:rsid w:val="00971565"/>
    <w:rsid w:val="00971CF7"/>
    <w:rsid w:val="00971D60"/>
    <w:rsid w:val="00971DE3"/>
    <w:rsid w:val="0097225D"/>
    <w:rsid w:val="009722CB"/>
    <w:rsid w:val="009724BC"/>
    <w:rsid w:val="009728D3"/>
    <w:rsid w:val="00972A96"/>
    <w:rsid w:val="00972CAD"/>
    <w:rsid w:val="00972CB6"/>
    <w:rsid w:val="00972CE3"/>
    <w:rsid w:val="00972DD3"/>
    <w:rsid w:val="0097325B"/>
    <w:rsid w:val="00973DE1"/>
    <w:rsid w:val="0097411A"/>
    <w:rsid w:val="00974230"/>
    <w:rsid w:val="00974391"/>
    <w:rsid w:val="00974DFC"/>
    <w:rsid w:val="00974E44"/>
    <w:rsid w:val="00974F19"/>
    <w:rsid w:val="0097511C"/>
    <w:rsid w:val="0097584C"/>
    <w:rsid w:val="009762A5"/>
    <w:rsid w:val="00976613"/>
    <w:rsid w:val="00976880"/>
    <w:rsid w:val="00976A9C"/>
    <w:rsid w:val="00977130"/>
    <w:rsid w:val="00977392"/>
    <w:rsid w:val="00977A33"/>
    <w:rsid w:val="00977D71"/>
    <w:rsid w:val="00977DF5"/>
    <w:rsid w:val="00977F7D"/>
    <w:rsid w:val="00977FA4"/>
    <w:rsid w:val="009805B2"/>
    <w:rsid w:val="009805D0"/>
    <w:rsid w:val="00980864"/>
    <w:rsid w:val="009813F5"/>
    <w:rsid w:val="00982169"/>
    <w:rsid w:val="00982362"/>
    <w:rsid w:val="009824F8"/>
    <w:rsid w:val="0098279A"/>
    <w:rsid w:val="00982AEE"/>
    <w:rsid w:val="0098322A"/>
    <w:rsid w:val="0098331D"/>
    <w:rsid w:val="00983331"/>
    <w:rsid w:val="00983825"/>
    <w:rsid w:val="00983A87"/>
    <w:rsid w:val="00983C19"/>
    <w:rsid w:val="00983E73"/>
    <w:rsid w:val="00984215"/>
    <w:rsid w:val="0098467D"/>
    <w:rsid w:val="009846E2"/>
    <w:rsid w:val="009846FE"/>
    <w:rsid w:val="00984804"/>
    <w:rsid w:val="0098484E"/>
    <w:rsid w:val="0098494A"/>
    <w:rsid w:val="009849A4"/>
    <w:rsid w:val="00984DA2"/>
    <w:rsid w:val="00984E89"/>
    <w:rsid w:val="00985144"/>
    <w:rsid w:val="00985540"/>
    <w:rsid w:val="009857A1"/>
    <w:rsid w:val="0098598F"/>
    <w:rsid w:val="009859A8"/>
    <w:rsid w:val="0098656D"/>
    <w:rsid w:val="009865E7"/>
    <w:rsid w:val="00987124"/>
    <w:rsid w:val="0098718D"/>
    <w:rsid w:val="0098744C"/>
    <w:rsid w:val="009874CE"/>
    <w:rsid w:val="00987521"/>
    <w:rsid w:val="0098769D"/>
    <w:rsid w:val="009879DC"/>
    <w:rsid w:val="00987B93"/>
    <w:rsid w:val="009907A7"/>
    <w:rsid w:val="00990BB9"/>
    <w:rsid w:val="00990FB1"/>
    <w:rsid w:val="00991127"/>
    <w:rsid w:val="009915E3"/>
    <w:rsid w:val="00991919"/>
    <w:rsid w:val="00991A3C"/>
    <w:rsid w:val="00991C3D"/>
    <w:rsid w:val="00991DB3"/>
    <w:rsid w:val="00991F6A"/>
    <w:rsid w:val="009921D9"/>
    <w:rsid w:val="00992345"/>
    <w:rsid w:val="00992727"/>
    <w:rsid w:val="00992AE6"/>
    <w:rsid w:val="00992E25"/>
    <w:rsid w:val="00993097"/>
    <w:rsid w:val="00993A1C"/>
    <w:rsid w:val="00993A4A"/>
    <w:rsid w:val="00994074"/>
    <w:rsid w:val="00994270"/>
    <w:rsid w:val="009943D4"/>
    <w:rsid w:val="009945B7"/>
    <w:rsid w:val="00994D64"/>
    <w:rsid w:val="00994D68"/>
    <w:rsid w:val="00994FC1"/>
    <w:rsid w:val="0099521B"/>
    <w:rsid w:val="00995D70"/>
    <w:rsid w:val="00995EA2"/>
    <w:rsid w:val="00996A2C"/>
    <w:rsid w:val="00996A40"/>
    <w:rsid w:val="00997206"/>
    <w:rsid w:val="0099730A"/>
    <w:rsid w:val="009973AD"/>
    <w:rsid w:val="00997B46"/>
    <w:rsid w:val="009A0007"/>
    <w:rsid w:val="009A02F8"/>
    <w:rsid w:val="009A04BC"/>
    <w:rsid w:val="009A18FC"/>
    <w:rsid w:val="009A19A6"/>
    <w:rsid w:val="009A206B"/>
    <w:rsid w:val="009A2469"/>
    <w:rsid w:val="009A2852"/>
    <w:rsid w:val="009A2AD2"/>
    <w:rsid w:val="009A2B6A"/>
    <w:rsid w:val="009A33EC"/>
    <w:rsid w:val="009A38F0"/>
    <w:rsid w:val="009A3ED2"/>
    <w:rsid w:val="009A3F32"/>
    <w:rsid w:val="009A454D"/>
    <w:rsid w:val="009A50FF"/>
    <w:rsid w:val="009A53BF"/>
    <w:rsid w:val="009A5602"/>
    <w:rsid w:val="009A5C4F"/>
    <w:rsid w:val="009A5FED"/>
    <w:rsid w:val="009A620A"/>
    <w:rsid w:val="009A6FA6"/>
    <w:rsid w:val="009A783B"/>
    <w:rsid w:val="009A7C8E"/>
    <w:rsid w:val="009A7CA1"/>
    <w:rsid w:val="009B0431"/>
    <w:rsid w:val="009B04C6"/>
    <w:rsid w:val="009B05C7"/>
    <w:rsid w:val="009B0D49"/>
    <w:rsid w:val="009B0D9C"/>
    <w:rsid w:val="009B0DB7"/>
    <w:rsid w:val="009B0DE7"/>
    <w:rsid w:val="009B1095"/>
    <w:rsid w:val="009B14DC"/>
    <w:rsid w:val="009B1AFF"/>
    <w:rsid w:val="009B27E1"/>
    <w:rsid w:val="009B2DCF"/>
    <w:rsid w:val="009B3778"/>
    <w:rsid w:val="009B392C"/>
    <w:rsid w:val="009B3CFC"/>
    <w:rsid w:val="009B44D4"/>
    <w:rsid w:val="009B455D"/>
    <w:rsid w:val="009B46AD"/>
    <w:rsid w:val="009B46E9"/>
    <w:rsid w:val="009B4A7E"/>
    <w:rsid w:val="009B4C58"/>
    <w:rsid w:val="009B4C83"/>
    <w:rsid w:val="009B4CF8"/>
    <w:rsid w:val="009B4D73"/>
    <w:rsid w:val="009B5005"/>
    <w:rsid w:val="009B5375"/>
    <w:rsid w:val="009B56C7"/>
    <w:rsid w:val="009B5873"/>
    <w:rsid w:val="009B5E8B"/>
    <w:rsid w:val="009B65FF"/>
    <w:rsid w:val="009B6815"/>
    <w:rsid w:val="009B6A4E"/>
    <w:rsid w:val="009B7125"/>
    <w:rsid w:val="009B76CE"/>
    <w:rsid w:val="009B76EB"/>
    <w:rsid w:val="009B7963"/>
    <w:rsid w:val="009B7D24"/>
    <w:rsid w:val="009B7FAE"/>
    <w:rsid w:val="009C0052"/>
    <w:rsid w:val="009C0E58"/>
    <w:rsid w:val="009C11C6"/>
    <w:rsid w:val="009C1327"/>
    <w:rsid w:val="009C1444"/>
    <w:rsid w:val="009C1AC8"/>
    <w:rsid w:val="009C2345"/>
    <w:rsid w:val="009C2906"/>
    <w:rsid w:val="009C2993"/>
    <w:rsid w:val="009C2A17"/>
    <w:rsid w:val="009C2BCE"/>
    <w:rsid w:val="009C2C2F"/>
    <w:rsid w:val="009C2F83"/>
    <w:rsid w:val="009C35D6"/>
    <w:rsid w:val="009C3692"/>
    <w:rsid w:val="009C3E23"/>
    <w:rsid w:val="009C4602"/>
    <w:rsid w:val="009C4E2B"/>
    <w:rsid w:val="009C516A"/>
    <w:rsid w:val="009C5B3C"/>
    <w:rsid w:val="009C60BF"/>
    <w:rsid w:val="009C63B8"/>
    <w:rsid w:val="009C643A"/>
    <w:rsid w:val="009C6512"/>
    <w:rsid w:val="009C6C06"/>
    <w:rsid w:val="009C7437"/>
    <w:rsid w:val="009C74B5"/>
    <w:rsid w:val="009C78B6"/>
    <w:rsid w:val="009C7D5A"/>
    <w:rsid w:val="009C7DC4"/>
    <w:rsid w:val="009D064D"/>
    <w:rsid w:val="009D0684"/>
    <w:rsid w:val="009D08D0"/>
    <w:rsid w:val="009D0C0C"/>
    <w:rsid w:val="009D0C74"/>
    <w:rsid w:val="009D0D88"/>
    <w:rsid w:val="009D0FF8"/>
    <w:rsid w:val="009D11DA"/>
    <w:rsid w:val="009D15C6"/>
    <w:rsid w:val="009D189C"/>
    <w:rsid w:val="009D1D3C"/>
    <w:rsid w:val="009D22E9"/>
    <w:rsid w:val="009D235D"/>
    <w:rsid w:val="009D2D6A"/>
    <w:rsid w:val="009D372A"/>
    <w:rsid w:val="009D4456"/>
    <w:rsid w:val="009D57EF"/>
    <w:rsid w:val="009D57F5"/>
    <w:rsid w:val="009D617F"/>
    <w:rsid w:val="009D655A"/>
    <w:rsid w:val="009D666E"/>
    <w:rsid w:val="009D66DD"/>
    <w:rsid w:val="009D74AD"/>
    <w:rsid w:val="009D75E5"/>
    <w:rsid w:val="009D7AFB"/>
    <w:rsid w:val="009D7DBD"/>
    <w:rsid w:val="009E02DB"/>
    <w:rsid w:val="009E042E"/>
    <w:rsid w:val="009E046A"/>
    <w:rsid w:val="009E05DF"/>
    <w:rsid w:val="009E0CC2"/>
    <w:rsid w:val="009E0CC5"/>
    <w:rsid w:val="009E0F6F"/>
    <w:rsid w:val="009E0FDE"/>
    <w:rsid w:val="009E15A9"/>
    <w:rsid w:val="009E15CF"/>
    <w:rsid w:val="009E1837"/>
    <w:rsid w:val="009E1D65"/>
    <w:rsid w:val="009E1F5B"/>
    <w:rsid w:val="009E21F2"/>
    <w:rsid w:val="009E236D"/>
    <w:rsid w:val="009E23E2"/>
    <w:rsid w:val="009E2816"/>
    <w:rsid w:val="009E2BF1"/>
    <w:rsid w:val="009E2E30"/>
    <w:rsid w:val="009E309B"/>
    <w:rsid w:val="009E3246"/>
    <w:rsid w:val="009E331C"/>
    <w:rsid w:val="009E33D2"/>
    <w:rsid w:val="009E35DF"/>
    <w:rsid w:val="009E37F3"/>
    <w:rsid w:val="009E3D17"/>
    <w:rsid w:val="009E42D4"/>
    <w:rsid w:val="009E42F4"/>
    <w:rsid w:val="009E43E8"/>
    <w:rsid w:val="009E45BB"/>
    <w:rsid w:val="009E4800"/>
    <w:rsid w:val="009E49E2"/>
    <w:rsid w:val="009E4A21"/>
    <w:rsid w:val="009E5116"/>
    <w:rsid w:val="009E5149"/>
    <w:rsid w:val="009E53B4"/>
    <w:rsid w:val="009E5670"/>
    <w:rsid w:val="009E5724"/>
    <w:rsid w:val="009E5864"/>
    <w:rsid w:val="009E59B4"/>
    <w:rsid w:val="009E5A3F"/>
    <w:rsid w:val="009E6001"/>
    <w:rsid w:val="009E60EC"/>
    <w:rsid w:val="009E62E1"/>
    <w:rsid w:val="009E6744"/>
    <w:rsid w:val="009E678F"/>
    <w:rsid w:val="009E6825"/>
    <w:rsid w:val="009E6D44"/>
    <w:rsid w:val="009E6E2C"/>
    <w:rsid w:val="009E77FC"/>
    <w:rsid w:val="009E7A1B"/>
    <w:rsid w:val="009E7BF8"/>
    <w:rsid w:val="009E7D8A"/>
    <w:rsid w:val="009E7E42"/>
    <w:rsid w:val="009F00EB"/>
    <w:rsid w:val="009F014A"/>
    <w:rsid w:val="009F032D"/>
    <w:rsid w:val="009F0539"/>
    <w:rsid w:val="009F0563"/>
    <w:rsid w:val="009F0768"/>
    <w:rsid w:val="009F0F42"/>
    <w:rsid w:val="009F118A"/>
    <w:rsid w:val="009F11B3"/>
    <w:rsid w:val="009F16C5"/>
    <w:rsid w:val="009F1D05"/>
    <w:rsid w:val="009F1DB2"/>
    <w:rsid w:val="009F1EC0"/>
    <w:rsid w:val="009F2565"/>
    <w:rsid w:val="009F2975"/>
    <w:rsid w:val="009F2F6E"/>
    <w:rsid w:val="009F39CB"/>
    <w:rsid w:val="009F3BF2"/>
    <w:rsid w:val="009F3E5E"/>
    <w:rsid w:val="009F41E4"/>
    <w:rsid w:val="009F458B"/>
    <w:rsid w:val="009F47B5"/>
    <w:rsid w:val="009F4845"/>
    <w:rsid w:val="009F4A0D"/>
    <w:rsid w:val="009F4DEE"/>
    <w:rsid w:val="009F4E7A"/>
    <w:rsid w:val="009F53BE"/>
    <w:rsid w:val="009F5C4C"/>
    <w:rsid w:val="009F653F"/>
    <w:rsid w:val="009F65C1"/>
    <w:rsid w:val="009F6F4A"/>
    <w:rsid w:val="009F6FC9"/>
    <w:rsid w:val="009F70CD"/>
    <w:rsid w:val="009F719B"/>
    <w:rsid w:val="009F7221"/>
    <w:rsid w:val="009F7530"/>
    <w:rsid w:val="00A00611"/>
    <w:rsid w:val="00A00900"/>
    <w:rsid w:val="00A00C84"/>
    <w:rsid w:val="00A00D9A"/>
    <w:rsid w:val="00A00E4D"/>
    <w:rsid w:val="00A016D7"/>
    <w:rsid w:val="00A01757"/>
    <w:rsid w:val="00A01AFF"/>
    <w:rsid w:val="00A01F75"/>
    <w:rsid w:val="00A0209F"/>
    <w:rsid w:val="00A028FD"/>
    <w:rsid w:val="00A02ADD"/>
    <w:rsid w:val="00A02B68"/>
    <w:rsid w:val="00A03DCE"/>
    <w:rsid w:val="00A04055"/>
    <w:rsid w:val="00A045D4"/>
    <w:rsid w:val="00A0553B"/>
    <w:rsid w:val="00A05795"/>
    <w:rsid w:val="00A05884"/>
    <w:rsid w:val="00A061C8"/>
    <w:rsid w:val="00A063C8"/>
    <w:rsid w:val="00A06AD7"/>
    <w:rsid w:val="00A06CB4"/>
    <w:rsid w:val="00A07064"/>
    <w:rsid w:val="00A077AA"/>
    <w:rsid w:val="00A0787B"/>
    <w:rsid w:val="00A07AB2"/>
    <w:rsid w:val="00A07AF1"/>
    <w:rsid w:val="00A1004F"/>
    <w:rsid w:val="00A10760"/>
    <w:rsid w:val="00A10DE2"/>
    <w:rsid w:val="00A11009"/>
    <w:rsid w:val="00A11974"/>
    <w:rsid w:val="00A11986"/>
    <w:rsid w:val="00A119BA"/>
    <w:rsid w:val="00A12067"/>
    <w:rsid w:val="00A12776"/>
    <w:rsid w:val="00A12938"/>
    <w:rsid w:val="00A13230"/>
    <w:rsid w:val="00A13233"/>
    <w:rsid w:val="00A133B7"/>
    <w:rsid w:val="00A133BA"/>
    <w:rsid w:val="00A13539"/>
    <w:rsid w:val="00A137C0"/>
    <w:rsid w:val="00A13CD0"/>
    <w:rsid w:val="00A13FC4"/>
    <w:rsid w:val="00A1441A"/>
    <w:rsid w:val="00A147B9"/>
    <w:rsid w:val="00A14C3A"/>
    <w:rsid w:val="00A14F48"/>
    <w:rsid w:val="00A1592D"/>
    <w:rsid w:val="00A15DDB"/>
    <w:rsid w:val="00A16540"/>
    <w:rsid w:val="00A16784"/>
    <w:rsid w:val="00A1725C"/>
    <w:rsid w:val="00A17555"/>
    <w:rsid w:val="00A2036B"/>
    <w:rsid w:val="00A2047F"/>
    <w:rsid w:val="00A20596"/>
    <w:rsid w:val="00A20BE3"/>
    <w:rsid w:val="00A20FAB"/>
    <w:rsid w:val="00A21059"/>
    <w:rsid w:val="00A21153"/>
    <w:rsid w:val="00A21222"/>
    <w:rsid w:val="00A2178E"/>
    <w:rsid w:val="00A21A07"/>
    <w:rsid w:val="00A21AA9"/>
    <w:rsid w:val="00A21DDA"/>
    <w:rsid w:val="00A22325"/>
    <w:rsid w:val="00A22389"/>
    <w:rsid w:val="00A224D2"/>
    <w:rsid w:val="00A22B77"/>
    <w:rsid w:val="00A233CF"/>
    <w:rsid w:val="00A23C6A"/>
    <w:rsid w:val="00A23CEE"/>
    <w:rsid w:val="00A23D7B"/>
    <w:rsid w:val="00A240E5"/>
    <w:rsid w:val="00A244E5"/>
    <w:rsid w:val="00A24623"/>
    <w:rsid w:val="00A24775"/>
    <w:rsid w:val="00A24805"/>
    <w:rsid w:val="00A2484D"/>
    <w:rsid w:val="00A24E54"/>
    <w:rsid w:val="00A2597B"/>
    <w:rsid w:val="00A25BBD"/>
    <w:rsid w:val="00A25BFD"/>
    <w:rsid w:val="00A25DC4"/>
    <w:rsid w:val="00A25F2C"/>
    <w:rsid w:val="00A25F65"/>
    <w:rsid w:val="00A25FEB"/>
    <w:rsid w:val="00A261A3"/>
    <w:rsid w:val="00A2641C"/>
    <w:rsid w:val="00A264F2"/>
    <w:rsid w:val="00A266B8"/>
    <w:rsid w:val="00A266E8"/>
    <w:rsid w:val="00A2698E"/>
    <w:rsid w:val="00A26BB6"/>
    <w:rsid w:val="00A27345"/>
    <w:rsid w:val="00A273E0"/>
    <w:rsid w:val="00A27BDA"/>
    <w:rsid w:val="00A30459"/>
    <w:rsid w:val="00A304DA"/>
    <w:rsid w:val="00A305AE"/>
    <w:rsid w:val="00A305D9"/>
    <w:rsid w:val="00A30C00"/>
    <w:rsid w:val="00A30EFA"/>
    <w:rsid w:val="00A30F29"/>
    <w:rsid w:val="00A3128A"/>
    <w:rsid w:val="00A31381"/>
    <w:rsid w:val="00A315B9"/>
    <w:rsid w:val="00A315C1"/>
    <w:rsid w:val="00A31771"/>
    <w:rsid w:val="00A3182C"/>
    <w:rsid w:val="00A3184C"/>
    <w:rsid w:val="00A319BF"/>
    <w:rsid w:val="00A321C6"/>
    <w:rsid w:val="00A3229A"/>
    <w:rsid w:val="00A3238E"/>
    <w:rsid w:val="00A324B0"/>
    <w:rsid w:val="00A3253A"/>
    <w:rsid w:val="00A328EF"/>
    <w:rsid w:val="00A32966"/>
    <w:rsid w:val="00A32A78"/>
    <w:rsid w:val="00A32AA4"/>
    <w:rsid w:val="00A32E21"/>
    <w:rsid w:val="00A332F7"/>
    <w:rsid w:val="00A334D1"/>
    <w:rsid w:val="00A338DC"/>
    <w:rsid w:val="00A33999"/>
    <w:rsid w:val="00A33E4F"/>
    <w:rsid w:val="00A348DA"/>
    <w:rsid w:val="00A34B63"/>
    <w:rsid w:val="00A356EE"/>
    <w:rsid w:val="00A35820"/>
    <w:rsid w:val="00A36187"/>
    <w:rsid w:val="00A36DE7"/>
    <w:rsid w:val="00A3798C"/>
    <w:rsid w:val="00A37AD9"/>
    <w:rsid w:val="00A37C98"/>
    <w:rsid w:val="00A40210"/>
    <w:rsid w:val="00A40357"/>
    <w:rsid w:val="00A404CE"/>
    <w:rsid w:val="00A406F2"/>
    <w:rsid w:val="00A40A27"/>
    <w:rsid w:val="00A40A51"/>
    <w:rsid w:val="00A410DC"/>
    <w:rsid w:val="00A41241"/>
    <w:rsid w:val="00A41AB0"/>
    <w:rsid w:val="00A420B1"/>
    <w:rsid w:val="00A42244"/>
    <w:rsid w:val="00A423E8"/>
    <w:rsid w:val="00A42404"/>
    <w:rsid w:val="00A42DDF"/>
    <w:rsid w:val="00A42F7E"/>
    <w:rsid w:val="00A433A1"/>
    <w:rsid w:val="00A4350A"/>
    <w:rsid w:val="00A4351E"/>
    <w:rsid w:val="00A43D8E"/>
    <w:rsid w:val="00A43DD0"/>
    <w:rsid w:val="00A43E29"/>
    <w:rsid w:val="00A43F40"/>
    <w:rsid w:val="00A43F5E"/>
    <w:rsid w:val="00A44135"/>
    <w:rsid w:val="00A4429B"/>
    <w:rsid w:val="00A443CB"/>
    <w:rsid w:val="00A44420"/>
    <w:rsid w:val="00A4447D"/>
    <w:rsid w:val="00A44519"/>
    <w:rsid w:val="00A445CE"/>
    <w:rsid w:val="00A44934"/>
    <w:rsid w:val="00A44F8C"/>
    <w:rsid w:val="00A44F8D"/>
    <w:rsid w:val="00A4517B"/>
    <w:rsid w:val="00A45180"/>
    <w:rsid w:val="00A455E4"/>
    <w:rsid w:val="00A45A67"/>
    <w:rsid w:val="00A45B0F"/>
    <w:rsid w:val="00A46523"/>
    <w:rsid w:val="00A465BE"/>
    <w:rsid w:val="00A46BCA"/>
    <w:rsid w:val="00A46EA0"/>
    <w:rsid w:val="00A47484"/>
    <w:rsid w:val="00A4751F"/>
    <w:rsid w:val="00A476B5"/>
    <w:rsid w:val="00A476CC"/>
    <w:rsid w:val="00A477AD"/>
    <w:rsid w:val="00A4785D"/>
    <w:rsid w:val="00A47C9A"/>
    <w:rsid w:val="00A5064B"/>
    <w:rsid w:val="00A5086D"/>
    <w:rsid w:val="00A50EE1"/>
    <w:rsid w:val="00A5175E"/>
    <w:rsid w:val="00A51789"/>
    <w:rsid w:val="00A51F41"/>
    <w:rsid w:val="00A51FF2"/>
    <w:rsid w:val="00A52E98"/>
    <w:rsid w:val="00A52FAF"/>
    <w:rsid w:val="00A5321E"/>
    <w:rsid w:val="00A53248"/>
    <w:rsid w:val="00A5364C"/>
    <w:rsid w:val="00A5373C"/>
    <w:rsid w:val="00A537BA"/>
    <w:rsid w:val="00A53C1F"/>
    <w:rsid w:val="00A541C6"/>
    <w:rsid w:val="00A54482"/>
    <w:rsid w:val="00A54920"/>
    <w:rsid w:val="00A553F7"/>
    <w:rsid w:val="00A55648"/>
    <w:rsid w:val="00A55689"/>
    <w:rsid w:val="00A557FA"/>
    <w:rsid w:val="00A55B2B"/>
    <w:rsid w:val="00A55F1A"/>
    <w:rsid w:val="00A55F33"/>
    <w:rsid w:val="00A56882"/>
    <w:rsid w:val="00A56B8D"/>
    <w:rsid w:val="00A56BC5"/>
    <w:rsid w:val="00A57533"/>
    <w:rsid w:val="00A57739"/>
    <w:rsid w:val="00A57BA9"/>
    <w:rsid w:val="00A57BC5"/>
    <w:rsid w:val="00A57CC2"/>
    <w:rsid w:val="00A57CCF"/>
    <w:rsid w:val="00A57F8E"/>
    <w:rsid w:val="00A6075A"/>
    <w:rsid w:val="00A60CE9"/>
    <w:rsid w:val="00A60D37"/>
    <w:rsid w:val="00A60E61"/>
    <w:rsid w:val="00A62460"/>
    <w:rsid w:val="00A62710"/>
    <w:rsid w:val="00A62D11"/>
    <w:rsid w:val="00A62F5E"/>
    <w:rsid w:val="00A635E8"/>
    <w:rsid w:val="00A63812"/>
    <w:rsid w:val="00A63831"/>
    <w:rsid w:val="00A63D34"/>
    <w:rsid w:val="00A64262"/>
    <w:rsid w:val="00A643A1"/>
    <w:rsid w:val="00A6446D"/>
    <w:rsid w:val="00A64543"/>
    <w:rsid w:val="00A645D0"/>
    <w:rsid w:val="00A6487F"/>
    <w:rsid w:val="00A64AA6"/>
    <w:rsid w:val="00A64D0E"/>
    <w:rsid w:val="00A6533D"/>
    <w:rsid w:val="00A65F23"/>
    <w:rsid w:val="00A666E7"/>
    <w:rsid w:val="00A66E03"/>
    <w:rsid w:val="00A6738B"/>
    <w:rsid w:val="00A674AF"/>
    <w:rsid w:val="00A675C0"/>
    <w:rsid w:val="00A67ADA"/>
    <w:rsid w:val="00A67B43"/>
    <w:rsid w:val="00A67E39"/>
    <w:rsid w:val="00A67FA0"/>
    <w:rsid w:val="00A7063F"/>
    <w:rsid w:val="00A70657"/>
    <w:rsid w:val="00A707AC"/>
    <w:rsid w:val="00A70964"/>
    <w:rsid w:val="00A70F3E"/>
    <w:rsid w:val="00A71306"/>
    <w:rsid w:val="00A7139F"/>
    <w:rsid w:val="00A713DF"/>
    <w:rsid w:val="00A715AC"/>
    <w:rsid w:val="00A71DFB"/>
    <w:rsid w:val="00A7243F"/>
    <w:rsid w:val="00A72454"/>
    <w:rsid w:val="00A728C9"/>
    <w:rsid w:val="00A72CE7"/>
    <w:rsid w:val="00A72FD4"/>
    <w:rsid w:val="00A734A6"/>
    <w:rsid w:val="00A7378B"/>
    <w:rsid w:val="00A73AFA"/>
    <w:rsid w:val="00A73E4C"/>
    <w:rsid w:val="00A73E9F"/>
    <w:rsid w:val="00A7432B"/>
    <w:rsid w:val="00A74660"/>
    <w:rsid w:val="00A747C8"/>
    <w:rsid w:val="00A747EF"/>
    <w:rsid w:val="00A74808"/>
    <w:rsid w:val="00A748BD"/>
    <w:rsid w:val="00A74A2C"/>
    <w:rsid w:val="00A74EAC"/>
    <w:rsid w:val="00A74EDA"/>
    <w:rsid w:val="00A758AD"/>
    <w:rsid w:val="00A75F78"/>
    <w:rsid w:val="00A75FCC"/>
    <w:rsid w:val="00A7659C"/>
    <w:rsid w:val="00A76B88"/>
    <w:rsid w:val="00A7749E"/>
    <w:rsid w:val="00A7786E"/>
    <w:rsid w:val="00A77E63"/>
    <w:rsid w:val="00A80E5D"/>
    <w:rsid w:val="00A812F9"/>
    <w:rsid w:val="00A8164A"/>
    <w:rsid w:val="00A81BB4"/>
    <w:rsid w:val="00A81C55"/>
    <w:rsid w:val="00A82755"/>
    <w:rsid w:val="00A82AC9"/>
    <w:rsid w:val="00A82B30"/>
    <w:rsid w:val="00A82F13"/>
    <w:rsid w:val="00A830D1"/>
    <w:rsid w:val="00A83652"/>
    <w:rsid w:val="00A83C2E"/>
    <w:rsid w:val="00A84C31"/>
    <w:rsid w:val="00A85087"/>
    <w:rsid w:val="00A8524B"/>
    <w:rsid w:val="00A85973"/>
    <w:rsid w:val="00A85EC6"/>
    <w:rsid w:val="00A86977"/>
    <w:rsid w:val="00A86CC1"/>
    <w:rsid w:val="00A86CDC"/>
    <w:rsid w:val="00A86D27"/>
    <w:rsid w:val="00A86DA3"/>
    <w:rsid w:val="00A86E67"/>
    <w:rsid w:val="00A870C3"/>
    <w:rsid w:val="00A87156"/>
    <w:rsid w:val="00A873C6"/>
    <w:rsid w:val="00A875B3"/>
    <w:rsid w:val="00A87FFC"/>
    <w:rsid w:val="00A90185"/>
    <w:rsid w:val="00A916E0"/>
    <w:rsid w:val="00A91DF2"/>
    <w:rsid w:val="00A91EC0"/>
    <w:rsid w:val="00A92036"/>
    <w:rsid w:val="00A921DC"/>
    <w:rsid w:val="00A92675"/>
    <w:rsid w:val="00A92DD3"/>
    <w:rsid w:val="00A93010"/>
    <w:rsid w:val="00A93429"/>
    <w:rsid w:val="00A93557"/>
    <w:rsid w:val="00A9392D"/>
    <w:rsid w:val="00A94B22"/>
    <w:rsid w:val="00A94B57"/>
    <w:rsid w:val="00A94CCB"/>
    <w:rsid w:val="00A94F6E"/>
    <w:rsid w:val="00A9537E"/>
    <w:rsid w:val="00A95915"/>
    <w:rsid w:val="00A9614E"/>
    <w:rsid w:val="00A9618F"/>
    <w:rsid w:val="00A961C2"/>
    <w:rsid w:val="00A964B0"/>
    <w:rsid w:val="00A9661A"/>
    <w:rsid w:val="00A96D0D"/>
    <w:rsid w:val="00A96D21"/>
    <w:rsid w:val="00A96EE0"/>
    <w:rsid w:val="00A96FF5"/>
    <w:rsid w:val="00A971B7"/>
    <w:rsid w:val="00A9728B"/>
    <w:rsid w:val="00A973E9"/>
    <w:rsid w:val="00A978C9"/>
    <w:rsid w:val="00A97C9D"/>
    <w:rsid w:val="00A97D6F"/>
    <w:rsid w:val="00A97E2F"/>
    <w:rsid w:val="00A97FE0"/>
    <w:rsid w:val="00AA01E5"/>
    <w:rsid w:val="00AA04D4"/>
    <w:rsid w:val="00AA05EC"/>
    <w:rsid w:val="00AA081C"/>
    <w:rsid w:val="00AA0E05"/>
    <w:rsid w:val="00AA0E20"/>
    <w:rsid w:val="00AA0EB3"/>
    <w:rsid w:val="00AA10DE"/>
    <w:rsid w:val="00AA1177"/>
    <w:rsid w:val="00AA126F"/>
    <w:rsid w:val="00AA18F8"/>
    <w:rsid w:val="00AA1C2C"/>
    <w:rsid w:val="00AA1E06"/>
    <w:rsid w:val="00AA2035"/>
    <w:rsid w:val="00AA24AB"/>
    <w:rsid w:val="00AA257D"/>
    <w:rsid w:val="00AA26EC"/>
    <w:rsid w:val="00AA287E"/>
    <w:rsid w:val="00AA2C69"/>
    <w:rsid w:val="00AA355C"/>
    <w:rsid w:val="00AA3924"/>
    <w:rsid w:val="00AA3999"/>
    <w:rsid w:val="00AA3A13"/>
    <w:rsid w:val="00AA3F8E"/>
    <w:rsid w:val="00AA446B"/>
    <w:rsid w:val="00AA48BE"/>
    <w:rsid w:val="00AA496E"/>
    <w:rsid w:val="00AA4D76"/>
    <w:rsid w:val="00AA5199"/>
    <w:rsid w:val="00AA5650"/>
    <w:rsid w:val="00AA5895"/>
    <w:rsid w:val="00AA58B4"/>
    <w:rsid w:val="00AA5BD6"/>
    <w:rsid w:val="00AA68FA"/>
    <w:rsid w:val="00AA69D4"/>
    <w:rsid w:val="00AA6A1B"/>
    <w:rsid w:val="00AA6B55"/>
    <w:rsid w:val="00AA6F45"/>
    <w:rsid w:val="00AA7492"/>
    <w:rsid w:val="00AA754F"/>
    <w:rsid w:val="00AA77E5"/>
    <w:rsid w:val="00AA79DD"/>
    <w:rsid w:val="00AB00B8"/>
    <w:rsid w:val="00AB0156"/>
    <w:rsid w:val="00AB0663"/>
    <w:rsid w:val="00AB11AB"/>
    <w:rsid w:val="00AB142D"/>
    <w:rsid w:val="00AB18C6"/>
    <w:rsid w:val="00AB18DF"/>
    <w:rsid w:val="00AB1A2E"/>
    <w:rsid w:val="00AB1E49"/>
    <w:rsid w:val="00AB2010"/>
    <w:rsid w:val="00AB2169"/>
    <w:rsid w:val="00AB2264"/>
    <w:rsid w:val="00AB2A50"/>
    <w:rsid w:val="00AB2A74"/>
    <w:rsid w:val="00AB2B4E"/>
    <w:rsid w:val="00AB2BA0"/>
    <w:rsid w:val="00AB2F66"/>
    <w:rsid w:val="00AB2FC5"/>
    <w:rsid w:val="00AB322F"/>
    <w:rsid w:val="00AB3BB8"/>
    <w:rsid w:val="00AB3D63"/>
    <w:rsid w:val="00AB46E7"/>
    <w:rsid w:val="00AB470A"/>
    <w:rsid w:val="00AB4839"/>
    <w:rsid w:val="00AB4A09"/>
    <w:rsid w:val="00AB51EB"/>
    <w:rsid w:val="00AB52F7"/>
    <w:rsid w:val="00AB5492"/>
    <w:rsid w:val="00AB5535"/>
    <w:rsid w:val="00AB5717"/>
    <w:rsid w:val="00AB594C"/>
    <w:rsid w:val="00AB5BC0"/>
    <w:rsid w:val="00AB5CD2"/>
    <w:rsid w:val="00AB64F5"/>
    <w:rsid w:val="00AB6893"/>
    <w:rsid w:val="00AB6A07"/>
    <w:rsid w:val="00AB6B52"/>
    <w:rsid w:val="00AB7034"/>
    <w:rsid w:val="00AB7220"/>
    <w:rsid w:val="00AB7507"/>
    <w:rsid w:val="00AB75D2"/>
    <w:rsid w:val="00AB75DE"/>
    <w:rsid w:val="00AB79FD"/>
    <w:rsid w:val="00AB7A54"/>
    <w:rsid w:val="00AC05DC"/>
    <w:rsid w:val="00AC0A89"/>
    <w:rsid w:val="00AC147B"/>
    <w:rsid w:val="00AC19B5"/>
    <w:rsid w:val="00AC1E09"/>
    <w:rsid w:val="00AC1F4D"/>
    <w:rsid w:val="00AC2A72"/>
    <w:rsid w:val="00AC2AE7"/>
    <w:rsid w:val="00AC31A1"/>
    <w:rsid w:val="00AC32B1"/>
    <w:rsid w:val="00AC340F"/>
    <w:rsid w:val="00AC35E3"/>
    <w:rsid w:val="00AC38B8"/>
    <w:rsid w:val="00AC38E5"/>
    <w:rsid w:val="00AC3974"/>
    <w:rsid w:val="00AC3B07"/>
    <w:rsid w:val="00AC3DD4"/>
    <w:rsid w:val="00AC3F39"/>
    <w:rsid w:val="00AC40A7"/>
    <w:rsid w:val="00AC4893"/>
    <w:rsid w:val="00AC49E2"/>
    <w:rsid w:val="00AC4A18"/>
    <w:rsid w:val="00AC4F7F"/>
    <w:rsid w:val="00AC5360"/>
    <w:rsid w:val="00AC5468"/>
    <w:rsid w:val="00AC54EC"/>
    <w:rsid w:val="00AC5C2D"/>
    <w:rsid w:val="00AC601B"/>
    <w:rsid w:val="00AC612A"/>
    <w:rsid w:val="00AC6414"/>
    <w:rsid w:val="00AC647F"/>
    <w:rsid w:val="00AC69C6"/>
    <w:rsid w:val="00AC6C27"/>
    <w:rsid w:val="00AC6F69"/>
    <w:rsid w:val="00AC7024"/>
    <w:rsid w:val="00AC71F1"/>
    <w:rsid w:val="00AC7D07"/>
    <w:rsid w:val="00AD017A"/>
    <w:rsid w:val="00AD0997"/>
    <w:rsid w:val="00AD0AE7"/>
    <w:rsid w:val="00AD0C1A"/>
    <w:rsid w:val="00AD1108"/>
    <w:rsid w:val="00AD1283"/>
    <w:rsid w:val="00AD1DE9"/>
    <w:rsid w:val="00AD215F"/>
    <w:rsid w:val="00AD2661"/>
    <w:rsid w:val="00AD279D"/>
    <w:rsid w:val="00AD280C"/>
    <w:rsid w:val="00AD2A91"/>
    <w:rsid w:val="00AD2C03"/>
    <w:rsid w:val="00AD2F0B"/>
    <w:rsid w:val="00AD2FE9"/>
    <w:rsid w:val="00AD3137"/>
    <w:rsid w:val="00AD3352"/>
    <w:rsid w:val="00AD3360"/>
    <w:rsid w:val="00AD397B"/>
    <w:rsid w:val="00AD3BFF"/>
    <w:rsid w:val="00AD3C52"/>
    <w:rsid w:val="00AD45F7"/>
    <w:rsid w:val="00AD4887"/>
    <w:rsid w:val="00AD4AA9"/>
    <w:rsid w:val="00AD4DB6"/>
    <w:rsid w:val="00AD4F33"/>
    <w:rsid w:val="00AD5592"/>
    <w:rsid w:val="00AD5AE8"/>
    <w:rsid w:val="00AD5B05"/>
    <w:rsid w:val="00AD627C"/>
    <w:rsid w:val="00AD6334"/>
    <w:rsid w:val="00AD66E8"/>
    <w:rsid w:val="00AD694E"/>
    <w:rsid w:val="00AD6CA8"/>
    <w:rsid w:val="00AD6E1E"/>
    <w:rsid w:val="00AD6E91"/>
    <w:rsid w:val="00AD71D8"/>
    <w:rsid w:val="00AD73E6"/>
    <w:rsid w:val="00AD77E4"/>
    <w:rsid w:val="00AD7846"/>
    <w:rsid w:val="00AD7B16"/>
    <w:rsid w:val="00AD7D5F"/>
    <w:rsid w:val="00AD7E23"/>
    <w:rsid w:val="00AD7EF5"/>
    <w:rsid w:val="00AE0533"/>
    <w:rsid w:val="00AE0654"/>
    <w:rsid w:val="00AE08A0"/>
    <w:rsid w:val="00AE0A0C"/>
    <w:rsid w:val="00AE118C"/>
    <w:rsid w:val="00AE12E8"/>
    <w:rsid w:val="00AE21DC"/>
    <w:rsid w:val="00AE24AE"/>
    <w:rsid w:val="00AE27AD"/>
    <w:rsid w:val="00AE2812"/>
    <w:rsid w:val="00AE2ADD"/>
    <w:rsid w:val="00AE2B03"/>
    <w:rsid w:val="00AE2DA0"/>
    <w:rsid w:val="00AE347F"/>
    <w:rsid w:val="00AE353A"/>
    <w:rsid w:val="00AE394E"/>
    <w:rsid w:val="00AE3B49"/>
    <w:rsid w:val="00AE3C5F"/>
    <w:rsid w:val="00AE3F4E"/>
    <w:rsid w:val="00AE42B1"/>
    <w:rsid w:val="00AE461E"/>
    <w:rsid w:val="00AE4762"/>
    <w:rsid w:val="00AE4775"/>
    <w:rsid w:val="00AE4864"/>
    <w:rsid w:val="00AE49F7"/>
    <w:rsid w:val="00AE50E6"/>
    <w:rsid w:val="00AE57AC"/>
    <w:rsid w:val="00AE588D"/>
    <w:rsid w:val="00AE5DD2"/>
    <w:rsid w:val="00AE6952"/>
    <w:rsid w:val="00AE698F"/>
    <w:rsid w:val="00AE6B35"/>
    <w:rsid w:val="00AE76F4"/>
    <w:rsid w:val="00AE7C84"/>
    <w:rsid w:val="00AF04BE"/>
    <w:rsid w:val="00AF04E9"/>
    <w:rsid w:val="00AF06A3"/>
    <w:rsid w:val="00AF06F5"/>
    <w:rsid w:val="00AF0BDC"/>
    <w:rsid w:val="00AF0C38"/>
    <w:rsid w:val="00AF19F6"/>
    <w:rsid w:val="00AF1A29"/>
    <w:rsid w:val="00AF1F24"/>
    <w:rsid w:val="00AF1F72"/>
    <w:rsid w:val="00AF23F4"/>
    <w:rsid w:val="00AF2567"/>
    <w:rsid w:val="00AF26FC"/>
    <w:rsid w:val="00AF2D52"/>
    <w:rsid w:val="00AF2F04"/>
    <w:rsid w:val="00AF3B03"/>
    <w:rsid w:val="00AF3B9B"/>
    <w:rsid w:val="00AF3BB8"/>
    <w:rsid w:val="00AF3D59"/>
    <w:rsid w:val="00AF48EF"/>
    <w:rsid w:val="00AF4AE8"/>
    <w:rsid w:val="00AF4DC6"/>
    <w:rsid w:val="00AF50BB"/>
    <w:rsid w:val="00AF52CF"/>
    <w:rsid w:val="00AF5ABC"/>
    <w:rsid w:val="00AF5D5E"/>
    <w:rsid w:val="00AF5D79"/>
    <w:rsid w:val="00AF5EA5"/>
    <w:rsid w:val="00AF5F88"/>
    <w:rsid w:val="00AF67C0"/>
    <w:rsid w:val="00AF697A"/>
    <w:rsid w:val="00AF6F47"/>
    <w:rsid w:val="00AF7BDB"/>
    <w:rsid w:val="00AF7C3F"/>
    <w:rsid w:val="00B0037D"/>
    <w:rsid w:val="00B00FD5"/>
    <w:rsid w:val="00B01316"/>
    <w:rsid w:val="00B0189F"/>
    <w:rsid w:val="00B0211F"/>
    <w:rsid w:val="00B0212C"/>
    <w:rsid w:val="00B0250C"/>
    <w:rsid w:val="00B0290B"/>
    <w:rsid w:val="00B03624"/>
    <w:rsid w:val="00B037F7"/>
    <w:rsid w:val="00B03B57"/>
    <w:rsid w:val="00B03EB7"/>
    <w:rsid w:val="00B045DB"/>
    <w:rsid w:val="00B04B7E"/>
    <w:rsid w:val="00B050A0"/>
    <w:rsid w:val="00B0537B"/>
    <w:rsid w:val="00B0590A"/>
    <w:rsid w:val="00B05BD5"/>
    <w:rsid w:val="00B05CF0"/>
    <w:rsid w:val="00B05E37"/>
    <w:rsid w:val="00B064C9"/>
    <w:rsid w:val="00B06581"/>
    <w:rsid w:val="00B0668C"/>
    <w:rsid w:val="00B0681B"/>
    <w:rsid w:val="00B06985"/>
    <w:rsid w:val="00B06BD8"/>
    <w:rsid w:val="00B06C5F"/>
    <w:rsid w:val="00B07296"/>
    <w:rsid w:val="00B072F6"/>
    <w:rsid w:val="00B075B9"/>
    <w:rsid w:val="00B07864"/>
    <w:rsid w:val="00B07C73"/>
    <w:rsid w:val="00B1053F"/>
    <w:rsid w:val="00B10566"/>
    <w:rsid w:val="00B1078F"/>
    <w:rsid w:val="00B10C19"/>
    <w:rsid w:val="00B11193"/>
    <w:rsid w:val="00B1127F"/>
    <w:rsid w:val="00B1179D"/>
    <w:rsid w:val="00B11CE6"/>
    <w:rsid w:val="00B11D53"/>
    <w:rsid w:val="00B120E8"/>
    <w:rsid w:val="00B1214B"/>
    <w:rsid w:val="00B129D2"/>
    <w:rsid w:val="00B1310C"/>
    <w:rsid w:val="00B13119"/>
    <w:rsid w:val="00B131A8"/>
    <w:rsid w:val="00B13C6D"/>
    <w:rsid w:val="00B14083"/>
    <w:rsid w:val="00B1408B"/>
    <w:rsid w:val="00B147D3"/>
    <w:rsid w:val="00B1483B"/>
    <w:rsid w:val="00B14CC8"/>
    <w:rsid w:val="00B15077"/>
    <w:rsid w:val="00B15129"/>
    <w:rsid w:val="00B152A4"/>
    <w:rsid w:val="00B15BA6"/>
    <w:rsid w:val="00B15C77"/>
    <w:rsid w:val="00B15C7C"/>
    <w:rsid w:val="00B15F60"/>
    <w:rsid w:val="00B162C0"/>
    <w:rsid w:val="00B162F8"/>
    <w:rsid w:val="00B16F0A"/>
    <w:rsid w:val="00B174DF"/>
    <w:rsid w:val="00B17522"/>
    <w:rsid w:val="00B17562"/>
    <w:rsid w:val="00B2011D"/>
    <w:rsid w:val="00B2026B"/>
    <w:rsid w:val="00B2031F"/>
    <w:rsid w:val="00B20BE6"/>
    <w:rsid w:val="00B20EDF"/>
    <w:rsid w:val="00B214C2"/>
    <w:rsid w:val="00B219CC"/>
    <w:rsid w:val="00B21A6D"/>
    <w:rsid w:val="00B21B03"/>
    <w:rsid w:val="00B22CB3"/>
    <w:rsid w:val="00B22FBE"/>
    <w:rsid w:val="00B23368"/>
    <w:rsid w:val="00B23853"/>
    <w:rsid w:val="00B23D1E"/>
    <w:rsid w:val="00B241CA"/>
    <w:rsid w:val="00B24AA0"/>
    <w:rsid w:val="00B24B86"/>
    <w:rsid w:val="00B24DA1"/>
    <w:rsid w:val="00B24F47"/>
    <w:rsid w:val="00B24FF5"/>
    <w:rsid w:val="00B2509B"/>
    <w:rsid w:val="00B2577A"/>
    <w:rsid w:val="00B25C1E"/>
    <w:rsid w:val="00B25D7B"/>
    <w:rsid w:val="00B25EE6"/>
    <w:rsid w:val="00B26051"/>
    <w:rsid w:val="00B2635F"/>
    <w:rsid w:val="00B2662A"/>
    <w:rsid w:val="00B26F9B"/>
    <w:rsid w:val="00B27414"/>
    <w:rsid w:val="00B27430"/>
    <w:rsid w:val="00B3003E"/>
    <w:rsid w:val="00B30BA9"/>
    <w:rsid w:val="00B30C73"/>
    <w:rsid w:val="00B31553"/>
    <w:rsid w:val="00B3157F"/>
    <w:rsid w:val="00B31C85"/>
    <w:rsid w:val="00B31D0D"/>
    <w:rsid w:val="00B31D0F"/>
    <w:rsid w:val="00B3218A"/>
    <w:rsid w:val="00B32225"/>
    <w:rsid w:val="00B322AB"/>
    <w:rsid w:val="00B326E9"/>
    <w:rsid w:val="00B32837"/>
    <w:rsid w:val="00B328D7"/>
    <w:rsid w:val="00B32A14"/>
    <w:rsid w:val="00B32C75"/>
    <w:rsid w:val="00B32CEA"/>
    <w:rsid w:val="00B33127"/>
    <w:rsid w:val="00B33156"/>
    <w:rsid w:val="00B3349E"/>
    <w:rsid w:val="00B3375A"/>
    <w:rsid w:val="00B3382A"/>
    <w:rsid w:val="00B3397E"/>
    <w:rsid w:val="00B33D20"/>
    <w:rsid w:val="00B33FDE"/>
    <w:rsid w:val="00B342ED"/>
    <w:rsid w:val="00B349F4"/>
    <w:rsid w:val="00B35613"/>
    <w:rsid w:val="00B357BF"/>
    <w:rsid w:val="00B35D85"/>
    <w:rsid w:val="00B35D88"/>
    <w:rsid w:val="00B36322"/>
    <w:rsid w:val="00B364BE"/>
    <w:rsid w:val="00B36A72"/>
    <w:rsid w:val="00B36ADB"/>
    <w:rsid w:val="00B36C41"/>
    <w:rsid w:val="00B372AE"/>
    <w:rsid w:val="00B373DF"/>
    <w:rsid w:val="00B3777D"/>
    <w:rsid w:val="00B37924"/>
    <w:rsid w:val="00B37ACB"/>
    <w:rsid w:val="00B400AD"/>
    <w:rsid w:val="00B40220"/>
    <w:rsid w:val="00B4049C"/>
    <w:rsid w:val="00B40989"/>
    <w:rsid w:val="00B409FA"/>
    <w:rsid w:val="00B418B0"/>
    <w:rsid w:val="00B41C46"/>
    <w:rsid w:val="00B4296A"/>
    <w:rsid w:val="00B432A7"/>
    <w:rsid w:val="00B43A2E"/>
    <w:rsid w:val="00B43D80"/>
    <w:rsid w:val="00B43F0A"/>
    <w:rsid w:val="00B440DB"/>
    <w:rsid w:val="00B44E67"/>
    <w:rsid w:val="00B45568"/>
    <w:rsid w:val="00B45903"/>
    <w:rsid w:val="00B461E2"/>
    <w:rsid w:val="00B4630D"/>
    <w:rsid w:val="00B464EB"/>
    <w:rsid w:val="00B473AF"/>
    <w:rsid w:val="00B47569"/>
    <w:rsid w:val="00B47BA8"/>
    <w:rsid w:val="00B5036B"/>
    <w:rsid w:val="00B50DD8"/>
    <w:rsid w:val="00B51B94"/>
    <w:rsid w:val="00B51BC0"/>
    <w:rsid w:val="00B51C43"/>
    <w:rsid w:val="00B5201E"/>
    <w:rsid w:val="00B522FB"/>
    <w:rsid w:val="00B52474"/>
    <w:rsid w:val="00B52602"/>
    <w:rsid w:val="00B52639"/>
    <w:rsid w:val="00B5265E"/>
    <w:rsid w:val="00B529C6"/>
    <w:rsid w:val="00B52E93"/>
    <w:rsid w:val="00B5306B"/>
    <w:rsid w:val="00B536F2"/>
    <w:rsid w:val="00B537B1"/>
    <w:rsid w:val="00B5390D"/>
    <w:rsid w:val="00B53C03"/>
    <w:rsid w:val="00B53E25"/>
    <w:rsid w:val="00B5441D"/>
    <w:rsid w:val="00B54AE1"/>
    <w:rsid w:val="00B54AEC"/>
    <w:rsid w:val="00B54B37"/>
    <w:rsid w:val="00B55252"/>
    <w:rsid w:val="00B5545F"/>
    <w:rsid w:val="00B55543"/>
    <w:rsid w:val="00B5558F"/>
    <w:rsid w:val="00B55592"/>
    <w:rsid w:val="00B55C68"/>
    <w:rsid w:val="00B55D71"/>
    <w:rsid w:val="00B55DA7"/>
    <w:rsid w:val="00B56A21"/>
    <w:rsid w:val="00B56BF8"/>
    <w:rsid w:val="00B57102"/>
    <w:rsid w:val="00B571BB"/>
    <w:rsid w:val="00B572DF"/>
    <w:rsid w:val="00B573C0"/>
    <w:rsid w:val="00B579D5"/>
    <w:rsid w:val="00B6014A"/>
    <w:rsid w:val="00B601C7"/>
    <w:rsid w:val="00B60387"/>
    <w:rsid w:val="00B60599"/>
    <w:rsid w:val="00B60625"/>
    <w:rsid w:val="00B60703"/>
    <w:rsid w:val="00B6072A"/>
    <w:rsid w:val="00B60801"/>
    <w:rsid w:val="00B60A24"/>
    <w:rsid w:val="00B60D60"/>
    <w:rsid w:val="00B6128A"/>
    <w:rsid w:val="00B614DD"/>
    <w:rsid w:val="00B61586"/>
    <w:rsid w:val="00B61824"/>
    <w:rsid w:val="00B61883"/>
    <w:rsid w:val="00B61D6D"/>
    <w:rsid w:val="00B61F3A"/>
    <w:rsid w:val="00B62368"/>
    <w:rsid w:val="00B62414"/>
    <w:rsid w:val="00B62A6F"/>
    <w:rsid w:val="00B62AC4"/>
    <w:rsid w:val="00B62CFB"/>
    <w:rsid w:val="00B62D0A"/>
    <w:rsid w:val="00B62EC9"/>
    <w:rsid w:val="00B62FE6"/>
    <w:rsid w:val="00B631A0"/>
    <w:rsid w:val="00B63372"/>
    <w:rsid w:val="00B635B8"/>
    <w:rsid w:val="00B636B3"/>
    <w:rsid w:val="00B638D1"/>
    <w:rsid w:val="00B63C5B"/>
    <w:rsid w:val="00B63C8A"/>
    <w:rsid w:val="00B63EE6"/>
    <w:rsid w:val="00B63F95"/>
    <w:rsid w:val="00B63FB8"/>
    <w:rsid w:val="00B64245"/>
    <w:rsid w:val="00B642E3"/>
    <w:rsid w:val="00B64350"/>
    <w:rsid w:val="00B64793"/>
    <w:rsid w:val="00B64A07"/>
    <w:rsid w:val="00B64EED"/>
    <w:rsid w:val="00B651A3"/>
    <w:rsid w:val="00B652F9"/>
    <w:rsid w:val="00B65C71"/>
    <w:rsid w:val="00B66315"/>
    <w:rsid w:val="00B666FF"/>
    <w:rsid w:val="00B66763"/>
    <w:rsid w:val="00B67082"/>
    <w:rsid w:val="00B673F3"/>
    <w:rsid w:val="00B677F4"/>
    <w:rsid w:val="00B67B0A"/>
    <w:rsid w:val="00B67E3E"/>
    <w:rsid w:val="00B67E78"/>
    <w:rsid w:val="00B7013B"/>
    <w:rsid w:val="00B703A2"/>
    <w:rsid w:val="00B7055E"/>
    <w:rsid w:val="00B7098C"/>
    <w:rsid w:val="00B70D3C"/>
    <w:rsid w:val="00B70D8D"/>
    <w:rsid w:val="00B70DE5"/>
    <w:rsid w:val="00B70E21"/>
    <w:rsid w:val="00B71662"/>
    <w:rsid w:val="00B71A49"/>
    <w:rsid w:val="00B71B9F"/>
    <w:rsid w:val="00B727F7"/>
    <w:rsid w:val="00B728CD"/>
    <w:rsid w:val="00B73485"/>
    <w:rsid w:val="00B73B63"/>
    <w:rsid w:val="00B73E56"/>
    <w:rsid w:val="00B73F2F"/>
    <w:rsid w:val="00B741AC"/>
    <w:rsid w:val="00B74329"/>
    <w:rsid w:val="00B74433"/>
    <w:rsid w:val="00B74449"/>
    <w:rsid w:val="00B745B9"/>
    <w:rsid w:val="00B749F5"/>
    <w:rsid w:val="00B74F8F"/>
    <w:rsid w:val="00B75184"/>
    <w:rsid w:val="00B752B2"/>
    <w:rsid w:val="00B7551C"/>
    <w:rsid w:val="00B76597"/>
    <w:rsid w:val="00B768C1"/>
    <w:rsid w:val="00B76BB8"/>
    <w:rsid w:val="00B76BFC"/>
    <w:rsid w:val="00B76F43"/>
    <w:rsid w:val="00B77012"/>
    <w:rsid w:val="00B7761D"/>
    <w:rsid w:val="00B77BAA"/>
    <w:rsid w:val="00B77C6F"/>
    <w:rsid w:val="00B80346"/>
    <w:rsid w:val="00B80435"/>
    <w:rsid w:val="00B80CF5"/>
    <w:rsid w:val="00B80EFE"/>
    <w:rsid w:val="00B80F05"/>
    <w:rsid w:val="00B80F7F"/>
    <w:rsid w:val="00B81203"/>
    <w:rsid w:val="00B817F4"/>
    <w:rsid w:val="00B81B25"/>
    <w:rsid w:val="00B81DEA"/>
    <w:rsid w:val="00B81E58"/>
    <w:rsid w:val="00B82369"/>
    <w:rsid w:val="00B824AF"/>
    <w:rsid w:val="00B82502"/>
    <w:rsid w:val="00B828EC"/>
    <w:rsid w:val="00B82F8D"/>
    <w:rsid w:val="00B83151"/>
    <w:rsid w:val="00B839E7"/>
    <w:rsid w:val="00B839FD"/>
    <w:rsid w:val="00B83B5A"/>
    <w:rsid w:val="00B83B99"/>
    <w:rsid w:val="00B84240"/>
    <w:rsid w:val="00B849E5"/>
    <w:rsid w:val="00B84DA9"/>
    <w:rsid w:val="00B850A6"/>
    <w:rsid w:val="00B8540D"/>
    <w:rsid w:val="00B85875"/>
    <w:rsid w:val="00B859CA"/>
    <w:rsid w:val="00B85C18"/>
    <w:rsid w:val="00B85CCA"/>
    <w:rsid w:val="00B85D8A"/>
    <w:rsid w:val="00B861C2"/>
    <w:rsid w:val="00B86BDE"/>
    <w:rsid w:val="00B872C5"/>
    <w:rsid w:val="00B87ACB"/>
    <w:rsid w:val="00B9039C"/>
    <w:rsid w:val="00B90570"/>
    <w:rsid w:val="00B90880"/>
    <w:rsid w:val="00B912E4"/>
    <w:rsid w:val="00B914C0"/>
    <w:rsid w:val="00B915A0"/>
    <w:rsid w:val="00B91607"/>
    <w:rsid w:val="00B9176A"/>
    <w:rsid w:val="00B917E9"/>
    <w:rsid w:val="00B91A7A"/>
    <w:rsid w:val="00B91C11"/>
    <w:rsid w:val="00B91FF2"/>
    <w:rsid w:val="00B92141"/>
    <w:rsid w:val="00B92670"/>
    <w:rsid w:val="00B927B9"/>
    <w:rsid w:val="00B92C63"/>
    <w:rsid w:val="00B92DAB"/>
    <w:rsid w:val="00B9385E"/>
    <w:rsid w:val="00B9393B"/>
    <w:rsid w:val="00B93E25"/>
    <w:rsid w:val="00B94828"/>
    <w:rsid w:val="00B94B80"/>
    <w:rsid w:val="00B9517B"/>
    <w:rsid w:val="00B95198"/>
    <w:rsid w:val="00B953CE"/>
    <w:rsid w:val="00B9556B"/>
    <w:rsid w:val="00B9604A"/>
    <w:rsid w:val="00B961EF"/>
    <w:rsid w:val="00B962E7"/>
    <w:rsid w:val="00B96393"/>
    <w:rsid w:val="00B96ADE"/>
    <w:rsid w:val="00B96EE7"/>
    <w:rsid w:val="00B9764D"/>
    <w:rsid w:val="00B9766A"/>
    <w:rsid w:val="00B97B23"/>
    <w:rsid w:val="00B97E8C"/>
    <w:rsid w:val="00BA02AE"/>
    <w:rsid w:val="00BA0604"/>
    <w:rsid w:val="00BA0B80"/>
    <w:rsid w:val="00BA0CAC"/>
    <w:rsid w:val="00BA1766"/>
    <w:rsid w:val="00BA1CAE"/>
    <w:rsid w:val="00BA1CE2"/>
    <w:rsid w:val="00BA211C"/>
    <w:rsid w:val="00BA24BF"/>
    <w:rsid w:val="00BA26FE"/>
    <w:rsid w:val="00BA2784"/>
    <w:rsid w:val="00BA2D8E"/>
    <w:rsid w:val="00BA3119"/>
    <w:rsid w:val="00BA34AC"/>
    <w:rsid w:val="00BA4512"/>
    <w:rsid w:val="00BA4919"/>
    <w:rsid w:val="00BA4B84"/>
    <w:rsid w:val="00BA5656"/>
    <w:rsid w:val="00BA59EA"/>
    <w:rsid w:val="00BA59FC"/>
    <w:rsid w:val="00BA5B0A"/>
    <w:rsid w:val="00BA628C"/>
    <w:rsid w:val="00BA6A84"/>
    <w:rsid w:val="00BA6A87"/>
    <w:rsid w:val="00BA6D10"/>
    <w:rsid w:val="00BA6D61"/>
    <w:rsid w:val="00BA6EFE"/>
    <w:rsid w:val="00BA78A0"/>
    <w:rsid w:val="00BA7956"/>
    <w:rsid w:val="00BA7A9C"/>
    <w:rsid w:val="00BB0104"/>
    <w:rsid w:val="00BB0610"/>
    <w:rsid w:val="00BB063B"/>
    <w:rsid w:val="00BB0A32"/>
    <w:rsid w:val="00BB0D09"/>
    <w:rsid w:val="00BB0FD9"/>
    <w:rsid w:val="00BB12F5"/>
    <w:rsid w:val="00BB13AC"/>
    <w:rsid w:val="00BB1B85"/>
    <w:rsid w:val="00BB2A46"/>
    <w:rsid w:val="00BB2BF9"/>
    <w:rsid w:val="00BB3002"/>
    <w:rsid w:val="00BB30F2"/>
    <w:rsid w:val="00BB3403"/>
    <w:rsid w:val="00BB38E2"/>
    <w:rsid w:val="00BB3ED8"/>
    <w:rsid w:val="00BB3EEC"/>
    <w:rsid w:val="00BB4243"/>
    <w:rsid w:val="00BB4517"/>
    <w:rsid w:val="00BB46CF"/>
    <w:rsid w:val="00BB4783"/>
    <w:rsid w:val="00BB4965"/>
    <w:rsid w:val="00BB49E4"/>
    <w:rsid w:val="00BB4C3C"/>
    <w:rsid w:val="00BB4D4B"/>
    <w:rsid w:val="00BB4E49"/>
    <w:rsid w:val="00BB5079"/>
    <w:rsid w:val="00BB519D"/>
    <w:rsid w:val="00BB5213"/>
    <w:rsid w:val="00BB525A"/>
    <w:rsid w:val="00BB55FF"/>
    <w:rsid w:val="00BB592B"/>
    <w:rsid w:val="00BB617B"/>
    <w:rsid w:val="00BB6236"/>
    <w:rsid w:val="00BB624A"/>
    <w:rsid w:val="00BB6657"/>
    <w:rsid w:val="00BB6CF0"/>
    <w:rsid w:val="00BB6F98"/>
    <w:rsid w:val="00BB724A"/>
    <w:rsid w:val="00BB7659"/>
    <w:rsid w:val="00BB7996"/>
    <w:rsid w:val="00BC0632"/>
    <w:rsid w:val="00BC0943"/>
    <w:rsid w:val="00BC0ACD"/>
    <w:rsid w:val="00BC11D4"/>
    <w:rsid w:val="00BC1CBA"/>
    <w:rsid w:val="00BC22C2"/>
    <w:rsid w:val="00BC237F"/>
    <w:rsid w:val="00BC23B9"/>
    <w:rsid w:val="00BC33B7"/>
    <w:rsid w:val="00BC350A"/>
    <w:rsid w:val="00BC366E"/>
    <w:rsid w:val="00BC38F1"/>
    <w:rsid w:val="00BC3B00"/>
    <w:rsid w:val="00BC3D9E"/>
    <w:rsid w:val="00BC3DCD"/>
    <w:rsid w:val="00BC3E42"/>
    <w:rsid w:val="00BC3E7E"/>
    <w:rsid w:val="00BC41C1"/>
    <w:rsid w:val="00BC4C65"/>
    <w:rsid w:val="00BC4DF6"/>
    <w:rsid w:val="00BC5000"/>
    <w:rsid w:val="00BC505B"/>
    <w:rsid w:val="00BC5315"/>
    <w:rsid w:val="00BC5614"/>
    <w:rsid w:val="00BC592B"/>
    <w:rsid w:val="00BC5BFC"/>
    <w:rsid w:val="00BC5E15"/>
    <w:rsid w:val="00BC62BD"/>
    <w:rsid w:val="00BC634A"/>
    <w:rsid w:val="00BC6876"/>
    <w:rsid w:val="00BC70B5"/>
    <w:rsid w:val="00BC710A"/>
    <w:rsid w:val="00BC71AA"/>
    <w:rsid w:val="00BC7675"/>
    <w:rsid w:val="00BC7949"/>
    <w:rsid w:val="00BC7AA0"/>
    <w:rsid w:val="00BC7CB6"/>
    <w:rsid w:val="00BC7FE5"/>
    <w:rsid w:val="00BD0428"/>
    <w:rsid w:val="00BD0536"/>
    <w:rsid w:val="00BD054A"/>
    <w:rsid w:val="00BD0621"/>
    <w:rsid w:val="00BD0878"/>
    <w:rsid w:val="00BD0BD9"/>
    <w:rsid w:val="00BD0BE2"/>
    <w:rsid w:val="00BD0D63"/>
    <w:rsid w:val="00BD0DED"/>
    <w:rsid w:val="00BD150B"/>
    <w:rsid w:val="00BD1A11"/>
    <w:rsid w:val="00BD1B7E"/>
    <w:rsid w:val="00BD1E72"/>
    <w:rsid w:val="00BD222B"/>
    <w:rsid w:val="00BD2C04"/>
    <w:rsid w:val="00BD3A32"/>
    <w:rsid w:val="00BD3F10"/>
    <w:rsid w:val="00BD4150"/>
    <w:rsid w:val="00BD4788"/>
    <w:rsid w:val="00BD4797"/>
    <w:rsid w:val="00BD4868"/>
    <w:rsid w:val="00BD49E6"/>
    <w:rsid w:val="00BD4D9B"/>
    <w:rsid w:val="00BD4DB8"/>
    <w:rsid w:val="00BD4EBE"/>
    <w:rsid w:val="00BD5148"/>
    <w:rsid w:val="00BD5173"/>
    <w:rsid w:val="00BD528D"/>
    <w:rsid w:val="00BD5345"/>
    <w:rsid w:val="00BD5E24"/>
    <w:rsid w:val="00BD5F48"/>
    <w:rsid w:val="00BD64EB"/>
    <w:rsid w:val="00BD6B47"/>
    <w:rsid w:val="00BD6C78"/>
    <w:rsid w:val="00BD6F7D"/>
    <w:rsid w:val="00BD72BF"/>
    <w:rsid w:val="00BD73D6"/>
    <w:rsid w:val="00BD742C"/>
    <w:rsid w:val="00BD759B"/>
    <w:rsid w:val="00BD7680"/>
    <w:rsid w:val="00BD7B5E"/>
    <w:rsid w:val="00BD7D60"/>
    <w:rsid w:val="00BD7FA0"/>
    <w:rsid w:val="00BD7FDE"/>
    <w:rsid w:val="00BE0468"/>
    <w:rsid w:val="00BE0F3D"/>
    <w:rsid w:val="00BE0F42"/>
    <w:rsid w:val="00BE1362"/>
    <w:rsid w:val="00BE1E78"/>
    <w:rsid w:val="00BE20B7"/>
    <w:rsid w:val="00BE27A2"/>
    <w:rsid w:val="00BE2987"/>
    <w:rsid w:val="00BE2BEE"/>
    <w:rsid w:val="00BE32A6"/>
    <w:rsid w:val="00BE3653"/>
    <w:rsid w:val="00BE3705"/>
    <w:rsid w:val="00BE3C2C"/>
    <w:rsid w:val="00BE3C65"/>
    <w:rsid w:val="00BE3C88"/>
    <w:rsid w:val="00BE3FAF"/>
    <w:rsid w:val="00BE470F"/>
    <w:rsid w:val="00BE4780"/>
    <w:rsid w:val="00BE4A53"/>
    <w:rsid w:val="00BE4C71"/>
    <w:rsid w:val="00BE4EFB"/>
    <w:rsid w:val="00BE5424"/>
    <w:rsid w:val="00BE56C2"/>
    <w:rsid w:val="00BE5861"/>
    <w:rsid w:val="00BE5B1D"/>
    <w:rsid w:val="00BE5F55"/>
    <w:rsid w:val="00BE614E"/>
    <w:rsid w:val="00BE6625"/>
    <w:rsid w:val="00BE6ACD"/>
    <w:rsid w:val="00BE732E"/>
    <w:rsid w:val="00BE73ED"/>
    <w:rsid w:val="00BE752A"/>
    <w:rsid w:val="00BE7C75"/>
    <w:rsid w:val="00BE7EF9"/>
    <w:rsid w:val="00BF031B"/>
    <w:rsid w:val="00BF05D2"/>
    <w:rsid w:val="00BF099F"/>
    <w:rsid w:val="00BF0ACA"/>
    <w:rsid w:val="00BF0B33"/>
    <w:rsid w:val="00BF1005"/>
    <w:rsid w:val="00BF12CC"/>
    <w:rsid w:val="00BF1594"/>
    <w:rsid w:val="00BF1683"/>
    <w:rsid w:val="00BF16E1"/>
    <w:rsid w:val="00BF20B7"/>
    <w:rsid w:val="00BF215A"/>
    <w:rsid w:val="00BF22C8"/>
    <w:rsid w:val="00BF237D"/>
    <w:rsid w:val="00BF276A"/>
    <w:rsid w:val="00BF2C2C"/>
    <w:rsid w:val="00BF2CB9"/>
    <w:rsid w:val="00BF31A6"/>
    <w:rsid w:val="00BF3F53"/>
    <w:rsid w:val="00BF3F64"/>
    <w:rsid w:val="00BF4322"/>
    <w:rsid w:val="00BF4434"/>
    <w:rsid w:val="00BF4535"/>
    <w:rsid w:val="00BF4F80"/>
    <w:rsid w:val="00BF5AE4"/>
    <w:rsid w:val="00BF628B"/>
    <w:rsid w:val="00BF63EC"/>
    <w:rsid w:val="00BF65C6"/>
    <w:rsid w:val="00BF6814"/>
    <w:rsid w:val="00BF6A36"/>
    <w:rsid w:val="00BF6C14"/>
    <w:rsid w:val="00BF6C85"/>
    <w:rsid w:val="00BF6F43"/>
    <w:rsid w:val="00C005C9"/>
    <w:rsid w:val="00C0079E"/>
    <w:rsid w:val="00C007A1"/>
    <w:rsid w:val="00C00BD7"/>
    <w:rsid w:val="00C00DF7"/>
    <w:rsid w:val="00C00F53"/>
    <w:rsid w:val="00C011EA"/>
    <w:rsid w:val="00C01588"/>
    <w:rsid w:val="00C018EC"/>
    <w:rsid w:val="00C01A69"/>
    <w:rsid w:val="00C01C07"/>
    <w:rsid w:val="00C01D16"/>
    <w:rsid w:val="00C02058"/>
    <w:rsid w:val="00C027E3"/>
    <w:rsid w:val="00C02B3B"/>
    <w:rsid w:val="00C03094"/>
    <w:rsid w:val="00C0328E"/>
    <w:rsid w:val="00C03CA3"/>
    <w:rsid w:val="00C0444F"/>
    <w:rsid w:val="00C045A7"/>
    <w:rsid w:val="00C045EF"/>
    <w:rsid w:val="00C047D5"/>
    <w:rsid w:val="00C047D9"/>
    <w:rsid w:val="00C04C49"/>
    <w:rsid w:val="00C04CEA"/>
    <w:rsid w:val="00C04F31"/>
    <w:rsid w:val="00C05125"/>
    <w:rsid w:val="00C05172"/>
    <w:rsid w:val="00C052F2"/>
    <w:rsid w:val="00C057CD"/>
    <w:rsid w:val="00C05D9E"/>
    <w:rsid w:val="00C06616"/>
    <w:rsid w:val="00C06EA4"/>
    <w:rsid w:val="00C072E1"/>
    <w:rsid w:val="00C07E3E"/>
    <w:rsid w:val="00C07EBA"/>
    <w:rsid w:val="00C1037A"/>
    <w:rsid w:val="00C106AA"/>
    <w:rsid w:val="00C1075E"/>
    <w:rsid w:val="00C1089B"/>
    <w:rsid w:val="00C10D2C"/>
    <w:rsid w:val="00C1147E"/>
    <w:rsid w:val="00C11B79"/>
    <w:rsid w:val="00C11C29"/>
    <w:rsid w:val="00C11CB5"/>
    <w:rsid w:val="00C12312"/>
    <w:rsid w:val="00C124A8"/>
    <w:rsid w:val="00C12561"/>
    <w:rsid w:val="00C125F4"/>
    <w:rsid w:val="00C1314A"/>
    <w:rsid w:val="00C14AA9"/>
    <w:rsid w:val="00C14BD5"/>
    <w:rsid w:val="00C15174"/>
    <w:rsid w:val="00C152D0"/>
    <w:rsid w:val="00C15443"/>
    <w:rsid w:val="00C15448"/>
    <w:rsid w:val="00C15724"/>
    <w:rsid w:val="00C160D8"/>
    <w:rsid w:val="00C1610B"/>
    <w:rsid w:val="00C1659A"/>
    <w:rsid w:val="00C16669"/>
    <w:rsid w:val="00C169B2"/>
    <w:rsid w:val="00C16CB0"/>
    <w:rsid w:val="00C16D47"/>
    <w:rsid w:val="00C172B1"/>
    <w:rsid w:val="00C17348"/>
    <w:rsid w:val="00C1751E"/>
    <w:rsid w:val="00C175CB"/>
    <w:rsid w:val="00C178B4"/>
    <w:rsid w:val="00C17AF7"/>
    <w:rsid w:val="00C17FFB"/>
    <w:rsid w:val="00C20078"/>
    <w:rsid w:val="00C203AF"/>
    <w:rsid w:val="00C20BF8"/>
    <w:rsid w:val="00C20D03"/>
    <w:rsid w:val="00C20F56"/>
    <w:rsid w:val="00C21033"/>
    <w:rsid w:val="00C21C95"/>
    <w:rsid w:val="00C21D5E"/>
    <w:rsid w:val="00C222EF"/>
    <w:rsid w:val="00C22653"/>
    <w:rsid w:val="00C227F4"/>
    <w:rsid w:val="00C228C8"/>
    <w:rsid w:val="00C22B3B"/>
    <w:rsid w:val="00C22DED"/>
    <w:rsid w:val="00C23551"/>
    <w:rsid w:val="00C24700"/>
    <w:rsid w:val="00C24EDF"/>
    <w:rsid w:val="00C24F33"/>
    <w:rsid w:val="00C24F4D"/>
    <w:rsid w:val="00C25280"/>
    <w:rsid w:val="00C257A0"/>
    <w:rsid w:val="00C25849"/>
    <w:rsid w:val="00C26A2F"/>
    <w:rsid w:val="00C2718C"/>
    <w:rsid w:val="00C2729B"/>
    <w:rsid w:val="00C272BE"/>
    <w:rsid w:val="00C2730C"/>
    <w:rsid w:val="00C2766E"/>
    <w:rsid w:val="00C277F7"/>
    <w:rsid w:val="00C27A20"/>
    <w:rsid w:val="00C27C0F"/>
    <w:rsid w:val="00C27C46"/>
    <w:rsid w:val="00C27CD9"/>
    <w:rsid w:val="00C30091"/>
    <w:rsid w:val="00C30139"/>
    <w:rsid w:val="00C305C2"/>
    <w:rsid w:val="00C30881"/>
    <w:rsid w:val="00C30B25"/>
    <w:rsid w:val="00C318A9"/>
    <w:rsid w:val="00C32071"/>
    <w:rsid w:val="00C32363"/>
    <w:rsid w:val="00C324A4"/>
    <w:rsid w:val="00C3272A"/>
    <w:rsid w:val="00C32855"/>
    <w:rsid w:val="00C32EC0"/>
    <w:rsid w:val="00C33136"/>
    <w:rsid w:val="00C3364A"/>
    <w:rsid w:val="00C339B3"/>
    <w:rsid w:val="00C341D4"/>
    <w:rsid w:val="00C34557"/>
    <w:rsid w:val="00C345A1"/>
    <w:rsid w:val="00C349C1"/>
    <w:rsid w:val="00C34DC8"/>
    <w:rsid w:val="00C34F83"/>
    <w:rsid w:val="00C357D0"/>
    <w:rsid w:val="00C357FA"/>
    <w:rsid w:val="00C3641F"/>
    <w:rsid w:val="00C3723D"/>
    <w:rsid w:val="00C37249"/>
    <w:rsid w:val="00C37653"/>
    <w:rsid w:val="00C377D5"/>
    <w:rsid w:val="00C3790B"/>
    <w:rsid w:val="00C37AF9"/>
    <w:rsid w:val="00C37C03"/>
    <w:rsid w:val="00C37DFB"/>
    <w:rsid w:val="00C37E88"/>
    <w:rsid w:val="00C37F67"/>
    <w:rsid w:val="00C40360"/>
    <w:rsid w:val="00C40492"/>
    <w:rsid w:val="00C404AD"/>
    <w:rsid w:val="00C40865"/>
    <w:rsid w:val="00C40990"/>
    <w:rsid w:val="00C40CB2"/>
    <w:rsid w:val="00C410A2"/>
    <w:rsid w:val="00C412B1"/>
    <w:rsid w:val="00C41503"/>
    <w:rsid w:val="00C4172D"/>
    <w:rsid w:val="00C41887"/>
    <w:rsid w:val="00C418BA"/>
    <w:rsid w:val="00C41A3A"/>
    <w:rsid w:val="00C4208E"/>
    <w:rsid w:val="00C422BF"/>
    <w:rsid w:val="00C4231A"/>
    <w:rsid w:val="00C4277D"/>
    <w:rsid w:val="00C42789"/>
    <w:rsid w:val="00C42D78"/>
    <w:rsid w:val="00C43073"/>
    <w:rsid w:val="00C43358"/>
    <w:rsid w:val="00C43781"/>
    <w:rsid w:val="00C43A88"/>
    <w:rsid w:val="00C43B1D"/>
    <w:rsid w:val="00C43E88"/>
    <w:rsid w:val="00C44037"/>
    <w:rsid w:val="00C446A1"/>
    <w:rsid w:val="00C448B3"/>
    <w:rsid w:val="00C449CD"/>
    <w:rsid w:val="00C44AC9"/>
    <w:rsid w:val="00C44BC0"/>
    <w:rsid w:val="00C44E4D"/>
    <w:rsid w:val="00C45165"/>
    <w:rsid w:val="00C45208"/>
    <w:rsid w:val="00C45837"/>
    <w:rsid w:val="00C45843"/>
    <w:rsid w:val="00C45CD9"/>
    <w:rsid w:val="00C45ECB"/>
    <w:rsid w:val="00C45FEC"/>
    <w:rsid w:val="00C4605A"/>
    <w:rsid w:val="00C4606A"/>
    <w:rsid w:val="00C462B9"/>
    <w:rsid w:val="00C4694A"/>
    <w:rsid w:val="00C46E98"/>
    <w:rsid w:val="00C46EA4"/>
    <w:rsid w:val="00C46EF8"/>
    <w:rsid w:val="00C4700E"/>
    <w:rsid w:val="00C47073"/>
    <w:rsid w:val="00C471EB"/>
    <w:rsid w:val="00C472B8"/>
    <w:rsid w:val="00C476AC"/>
    <w:rsid w:val="00C47813"/>
    <w:rsid w:val="00C50377"/>
    <w:rsid w:val="00C506F3"/>
    <w:rsid w:val="00C50949"/>
    <w:rsid w:val="00C50C59"/>
    <w:rsid w:val="00C51221"/>
    <w:rsid w:val="00C516BC"/>
    <w:rsid w:val="00C51948"/>
    <w:rsid w:val="00C51ABC"/>
    <w:rsid w:val="00C51B6A"/>
    <w:rsid w:val="00C51BB8"/>
    <w:rsid w:val="00C51E64"/>
    <w:rsid w:val="00C51FFF"/>
    <w:rsid w:val="00C52A68"/>
    <w:rsid w:val="00C53036"/>
    <w:rsid w:val="00C532E5"/>
    <w:rsid w:val="00C5331A"/>
    <w:rsid w:val="00C534E1"/>
    <w:rsid w:val="00C536DF"/>
    <w:rsid w:val="00C537CB"/>
    <w:rsid w:val="00C53C18"/>
    <w:rsid w:val="00C53DE7"/>
    <w:rsid w:val="00C53ECA"/>
    <w:rsid w:val="00C54121"/>
    <w:rsid w:val="00C542D1"/>
    <w:rsid w:val="00C542DF"/>
    <w:rsid w:val="00C54537"/>
    <w:rsid w:val="00C545C3"/>
    <w:rsid w:val="00C54C4D"/>
    <w:rsid w:val="00C55063"/>
    <w:rsid w:val="00C5547E"/>
    <w:rsid w:val="00C5598D"/>
    <w:rsid w:val="00C55B39"/>
    <w:rsid w:val="00C56424"/>
    <w:rsid w:val="00C5699B"/>
    <w:rsid w:val="00C574EB"/>
    <w:rsid w:val="00C57956"/>
    <w:rsid w:val="00C57C0A"/>
    <w:rsid w:val="00C57FEC"/>
    <w:rsid w:val="00C60324"/>
    <w:rsid w:val="00C607FF"/>
    <w:rsid w:val="00C60972"/>
    <w:rsid w:val="00C60AA7"/>
    <w:rsid w:val="00C6123C"/>
    <w:rsid w:val="00C61465"/>
    <w:rsid w:val="00C6185A"/>
    <w:rsid w:val="00C61CE5"/>
    <w:rsid w:val="00C61E41"/>
    <w:rsid w:val="00C621B1"/>
    <w:rsid w:val="00C623FE"/>
    <w:rsid w:val="00C62503"/>
    <w:rsid w:val="00C6259C"/>
    <w:rsid w:val="00C62822"/>
    <w:rsid w:val="00C62B07"/>
    <w:rsid w:val="00C62BFA"/>
    <w:rsid w:val="00C62BFD"/>
    <w:rsid w:val="00C62D92"/>
    <w:rsid w:val="00C634C1"/>
    <w:rsid w:val="00C63A0D"/>
    <w:rsid w:val="00C64028"/>
    <w:rsid w:val="00C640B8"/>
    <w:rsid w:val="00C64100"/>
    <w:rsid w:val="00C642AC"/>
    <w:rsid w:val="00C64338"/>
    <w:rsid w:val="00C6442A"/>
    <w:rsid w:val="00C64709"/>
    <w:rsid w:val="00C64BD5"/>
    <w:rsid w:val="00C65356"/>
    <w:rsid w:val="00C65B37"/>
    <w:rsid w:val="00C65BB9"/>
    <w:rsid w:val="00C65F15"/>
    <w:rsid w:val="00C65F51"/>
    <w:rsid w:val="00C65FFF"/>
    <w:rsid w:val="00C66120"/>
    <w:rsid w:val="00C66701"/>
    <w:rsid w:val="00C66ACC"/>
    <w:rsid w:val="00C66CDD"/>
    <w:rsid w:val="00C66F6E"/>
    <w:rsid w:val="00C6700F"/>
    <w:rsid w:val="00C67140"/>
    <w:rsid w:val="00C67573"/>
    <w:rsid w:val="00C6793D"/>
    <w:rsid w:val="00C67AF7"/>
    <w:rsid w:val="00C67B15"/>
    <w:rsid w:val="00C67D2A"/>
    <w:rsid w:val="00C70322"/>
    <w:rsid w:val="00C70E06"/>
    <w:rsid w:val="00C70F85"/>
    <w:rsid w:val="00C7139B"/>
    <w:rsid w:val="00C71489"/>
    <w:rsid w:val="00C71A27"/>
    <w:rsid w:val="00C721F3"/>
    <w:rsid w:val="00C722CE"/>
    <w:rsid w:val="00C72860"/>
    <w:rsid w:val="00C72AB9"/>
    <w:rsid w:val="00C72D95"/>
    <w:rsid w:val="00C731C7"/>
    <w:rsid w:val="00C73648"/>
    <w:rsid w:val="00C7365B"/>
    <w:rsid w:val="00C73677"/>
    <w:rsid w:val="00C738BC"/>
    <w:rsid w:val="00C73A5E"/>
    <w:rsid w:val="00C73BCA"/>
    <w:rsid w:val="00C7442C"/>
    <w:rsid w:val="00C747B3"/>
    <w:rsid w:val="00C7549A"/>
    <w:rsid w:val="00C755EC"/>
    <w:rsid w:val="00C75674"/>
    <w:rsid w:val="00C759DA"/>
    <w:rsid w:val="00C75DFE"/>
    <w:rsid w:val="00C75E50"/>
    <w:rsid w:val="00C76067"/>
    <w:rsid w:val="00C760D2"/>
    <w:rsid w:val="00C7655C"/>
    <w:rsid w:val="00C76676"/>
    <w:rsid w:val="00C76C22"/>
    <w:rsid w:val="00C76D27"/>
    <w:rsid w:val="00C76DD7"/>
    <w:rsid w:val="00C76E64"/>
    <w:rsid w:val="00C77243"/>
    <w:rsid w:val="00C802B9"/>
    <w:rsid w:val="00C80512"/>
    <w:rsid w:val="00C80997"/>
    <w:rsid w:val="00C81110"/>
    <w:rsid w:val="00C814D0"/>
    <w:rsid w:val="00C81544"/>
    <w:rsid w:val="00C8158D"/>
    <w:rsid w:val="00C819A3"/>
    <w:rsid w:val="00C81B16"/>
    <w:rsid w:val="00C81BF1"/>
    <w:rsid w:val="00C81CD4"/>
    <w:rsid w:val="00C824EB"/>
    <w:rsid w:val="00C82D8D"/>
    <w:rsid w:val="00C834C5"/>
    <w:rsid w:val="00C83875"/>
    <w:rsid w:val="00C83996"/>
    <w:rsid w:val="00C83B50"/>
    <w:rsid w:val="00C83CBF"/>
    <w:rsid w:val="00C8400E"/>
    <w:rsid w:val="00C84806"/>
    <w:rsid w:val="00C849D4"/>
    <w:rsid w:val="00C84B14"/>
    <w:rsid w:val="00C84CA4"/>
    <w:rsid w:val="00C84D56"/>
    <w:rsid w:val="00C8544D"/>
    <w:rsid w:val="00C85D08"/>
    <w:rsid w:val="00C85E5C"/>
    <w:rsid w:val="00C85E6E"/>
    <w:rsid w:val="00C85ED4"/>
    <w:rsid w:val="00C861A4"/>
    <w:rsid w:val="00C863FA"/>
    <w:rsid w:val="00C866E5"/>
    <w:rsid w:val="00C86AAF"/>
    <w:rsid w:val="00C86BA2"/>
    <w:rsid w:val="00C86D1F"/>
    <w:rsid w:val="00C86EB0"/>
    <w:rsid w:val="00C871FF"/>
    <w:rsid w:val="00C872B6"/>
    <w:rsid w:val="00C8734A"/>
    <w:rsid w:val="00C873F6"/>
    <w:rsid w:val="00C87F66"/>
    <w:rsid w:val="00C9041B"/>
    <w:rsid w:val="00C9054B"/>
    <w:rsid w:val="00C91578"/>
    <w:rsid w:val="00C919AB"/>
    <w:rsid w:val="00C91CB0"/>
    <w:rsid w:val="00C91DB2"/>
    <w:rsid w:val="00C91EBC"/>
    <w:rsid w:val="00C922DC"/>
    <w:rsid w:val="00C928B8"/>
    <w:rsid w:val="00C92AEC"/>
    <w:rsid w:val="00C92D65"/>
    <w:rsid w:val="00C93029"/>
    <w:rsid w:val="00C935E3"/>
    <w:rsid w:val="00C936F0"/>
    <w:rsid w:val="00C9379C"/>
    <w:rsid w:val="00C937B8"/>
    <w:rsid w:val="00C938AF"/>
    <w:rsid w:val="00C94332"/>
    <w:rsid w:val="00C947A8"/>
    <w:rsid w:val="00C9480E"/>
    <w:rsid w:val="00C94E87"/>
    <w:rsid w:val="00C95CDD"/>
    <w:rsid w:val="00C95DA0"/>
    <w:rsid w:val="00C961D9"/>
    <w:rsid w:val="00C975D4"/>
    <w:rsid w:val="00C978FD"/>
    <w:rsid w:val="00C97B7C"/>
    <w:rsid w:val="00C97FBD"/>
    <w:rsid w:val="00C97FC4"/>
    <w:rsid w:val="00CA0021"/>
    <w:rsid w:val="00CA0698"/>
    <w:rsid w:val="00CA088F"/>
    <w:rsid w:val="00CA095D"/>
    <w:rsid w:val="00CA0EA4"/>
    <w:rsid w:val="00CA0ECA"/>
    <w:rsid w:val="00CA0FB2"/>
    <w:rsid w:val="00CA1050"/>
    <w:rsid w:val="00CA15C7"/>
    <w:rsid w:val="00CA1622"/>
    <w:rsid w:val="00CA1BC9"/>
    <w:rsid w:val="00CA1CB9"/>
    <w:rsid w:val="00CA1CCC"/>
    <w:rsid w:val="00CA1E98"/>
    <w:rsid w:val="00CA23B5"/>
    <w:rsid w:val="00CA26DC"/>
    <w:rsid w:val="00CA2EB5"/>
    <w:rsid w:val="00CA31D6"/>
    <w:rsid w:val="00CA31F2"/>
    <w:rsid w:val="00CA3AEF"/>
    <w:rsid w:val="00CA4471"/>
    <w:rsid w:val="00CA44A7"/>
    <w:rsid w:val="00CA4A94"/>
    <w:rsid w:val="00CA4C8B"/>
    <w:rsid w:val="00CA4F29"/>
    <w:rsid w:val="00CA505B"/>
    <w:rsid w:val="00CA591E"/>
    <w:rsid w:val="00CA5BE5"/>
    <w:rsid w:val="00CA5E5C"/>
    <w:rsid w:val="00CA5EAF"/>
    <w:rsid w:val="00CA601E"/>
    <w:rsid w:val="00CA62D5"/>
    <w:rsid w:val="00CA676B"/>
    <w:rsid w:val="00CA68E0"/>
    <w:rsid w:val="00CA6C75"/>
    <w:rsid w:val="00CA6CBA"/>
    <w:rsid w:val="00CA7738"/>
    <w:rsid w:val="00CA7A88"/>
    <w:rsid w:val="00CA7B45"/>
    <w:rsid w:val="00CA7D1E"/>
    <w:rsid w:val="00CB02DC"/>
    <w:rsid w:val="00CB0685"/>
    <w:rsid w:val="00CB08AF"/>
    <w:rsid w:val="00CB0B70"/>
    <w:rsid w:val="00CB116B"/>
    <w:rsid w:val="00CB1216"/>
    <w:rsid w:val="00CB1A58"/>
    <w:rsid w:val="00CB301A"/>
    <w:rsid w:val="00CB36CA"/>
    <w:rsid w:val="00CB379B"/>
    <w:rsid w:val="00CB3956"/>
    <w:rsid w:val="00CB3A0B"/>
    <w:rsid w:val="00CB3B01"/>
    <w:rsid w:val="00CB3EF0"/>
    <w:rsid w:val="00CB3F63"/>
    <w:rsid w:val="00CB4113"/>
    <w:rsid w:val="00CB48B7"/>
    <w:rsid w:val="00CB48E5"/>
    <w:rsid w:val="00CB49D5"/>
    <w:rsid w:val="00CB4A95"/>
    <w:rsid w:val="00CB4F15"/>
    <w:rsid w:val="00CB572F"/>
    <w:rsid w:val="00CB5B50"/>
    <w:rsid w:val="00CB6241"/>
    <w:rsid w:val="00CB6271"/>
    <w:rsid w:val="00CB673B"/>
    <w:rsid w:val="00CB6959"/>
    <w:rsid w:val="00CB69C6"/>
    <w:rsid w:val="00CB6D05"/>
    <w:rsid w:val="00CB6D35"/>
    <w:rsid w:val="00CB6F55"/>
    <w:rsid w:val="00CB70D5"/>
    <w:rsid w:val="00CB7287"/>
    <w:rsid w:val="00CB73BB"/>
    <w:rsid w:val="00CB766F"/>
    <w:rsid w:val="00CB7676"/>
    <w:rsid w:val="00CB79F2"/>
    <w:rsid w:val="00CB7C9B"/>
    <w:rsid w:val="00CB7F61"/>
    <w:rsid w:val="00CC0C6E"/>
    <w:rsid w:val="00CC0FAF"/>
    <w:rsid w:val="00CC1039"/>
    <w:rsid w:val="00CC10CC"/>
    <w:rsid w:val="00CC114A"/>
    <w:rsid w:val="00CC1205"/>
    <w:rsid w:val="00CC1AB5"/>
    <w:rsid w:val="00CC1F0A"/>
    <w:rsid w:val="00CC2158"/>
    <w:rsid w:val="00CC2301"/>
    <w:rsid w:val="00CC312F"/>
    <w:rsid w:val="00CC3288"/>
    <w:rsid w:val="00CC3427"/>
    <w:rsid w:val="00CC35BF"/>
    <w:rsid w:val="00CC36F7"/>
    <w:rsid w:val="00CC37FD"/>
    <w:rsid w:val="00CC3A25"/>
    <w:rsid w:val="00CC48BA"/>
    <w:rsid w:val="00CC4B18"/>
    <w:rsid w:val="00CC4D7B"/>
    <w:rsid w:val="00CC5805"/>
    <w:rsid w:val="00CC5A67"/>
    <w:rsid w:val="00CC5ACE"/>
    <w:rsid w:val="00CC5C71"/>
    <w:rsid w:val="00CC6A51"/>
    <w:rsid w:val="00CC70D6"/>
    <w:rsid w:val="00CC75FF"/>
    <w:rsid w:val="00CC7609"/>
    <w:rsid w:val="00CC7AA5"/>
    <w:rsid w:val="00CD0764"/>
    <w:rsid w:val="00CD0839"/>
    <w:rsid w:val="00CD0B8E"/>
    <w:rsid w:val="00CD12DD"/>
    <w:rsid w:val="00CD1649"/>
    <w:rsid w:val="00CD179D"/>
    <w:rsid w:val="00CD189D"/>
    <w:rsid w:val="00CD1C45"/>
    <w:rsid w:val="00CD1E6A"/>
    <w:rsid w:val="00CD1EE5"/>
    <w:rsid w:val="00CD2538"/>
    <w:rsid w:val="00CD254A"/>
    <w:rsid w:val="00CD27C2"/>
    <w:rsid w:val="00CD350C"/>
    <w:rsid w:val="00CD3620"/>
    <w:rsid w:val="00CD3727"/>
    <w:rsid w:val="00CD3779"/>
    <w:rsid w:val="00CD38FE"/>
    <w:rsid w:val="00CD3931"/>
    <w:rsid w:val="00CD3E8E"/>
    <w:rsid w:val="00CD4157"/>
    <w:rsid w:val="00CD466F"/>
    <w:rsid w:val="00CD4B30"/>
    <w:rsid w:val="00CD4BF7"/>
    <w:rsid w:val="00CD5448"/>
    <w:rsid w:val="00CD5731"/>
    <w:rsid w:val="00CD57B4"/>
    <w:rsid w:val="00CD5850"/>
    <w:rsid w:val="00CD5EAA"/>
    <w:rsid w:val="00CD5F6F"/>
    <w:rsid w:val="00CD625A"/>
    <w:rsid w:val="00CD6577"/>
    <w:rsid w:val="00CD6F44"/>
    <w:rsid w:val="00CD7079"/>
    <w:rsid w:val="00CD75F3"/>
    <w:rsid w:val="00CD7963"/>
    <w:rsid w:val="00CD7E0A"/>
    <w:rsid w:val="00CD7E6F"/>
    <w:rsid w:val="00CE0081"/>
    <w:rsid w:val="00CE029E"/>
    <w:rsid w:val="00CE0863"/>
    <w:rsid w:val="00CE08B7"/>
    <w:rsid w:val="00CE0A7F"/>
    <w:rsid w:val="00CE0B24"/>
    <w:rsid w:val="00CE1369"/>
    <w:rsid w:val="00CE1900"/>
    <w:rsid w:val="00CE1BB7"/>
    <w:rsid w:val="00CE1E58"/>
    <w:rsid w:val="00CE2128"/>
    <w:rsid w:val="00CE23B9"/>
    <w:rsid w:val="00CE2BA2"/>
    <w:rsid w:val="00CE3451"/>
    <w:rsid w:val="00CE35CB"/>
    <w:rsid w:val="00CE363E"/>
    <w:rsid w:val="00CE3786"/>
    <w:rsid w:val="00CE37BF"/>
    <w:rsid w:val="00CE382B"/>
    <w:rsid w:val="00CE39E4"/>
    <w:rsid w:val="00CE3A60"/>
    <w:rsid w:val="00CE3BBE"/>
    <w:rsid w:val="00CE4089"/>
    <w:rsid w:val="00CE430E"/>
    <w:rsid w:val="00CE4701"/>
    <w:rsid w:val="00CE489C"/>
    <w:rsid w:val="00CE4C34"/>
    <w:rsid w:val="00CE5077"/>
    <w:rsid w:val="00CE5572"/>
    <w:rsid w:val="00CE567C"/>
    <w:rsid w:val="00CE5AA3"/>
    <w:rsid w:val="00CE6252"/>
    <w:rsid w:val="00CE653C"/>
    <w:rsid w:val="00CE6B24"/>
    <w:rsid w:val="00CE6DB4"/>
    <w:rsid w:val="00CE7260"/>
    <w:rsid w:val="00CE7336"/>
    <w:rsid w:val="00CE7545"/>
    <w:rsid w:val="00CF00CE"/>
    <w:rsid w:val="00CF010D"/>
    <w:rsid w:val="00CF0232"/>
    <w:rsid w:val="00CF0286"/>
    <w:rsid w:val="00CF0401"/>
    <w:rsid w:val="00CF051A"/>
    <w:rsid w:val="00CF060F"/>
    <w:rsid w:val="00CF0ADD"/>
    <w:rsid w:val="00CF0B18"/>
    <w:rsid w:val="00CF0ECE"/>
    <w:rsid w:val="00CF10C8"/>
    <w:rsid w:val="00CF16B6"/>
    <w:rsid w:val="00CF1C7E"/>
    <w:rsid w:val="00CF1FB7"/>
    <w:rsid w:val="00CF2059"/>
    <w:rsid w:val="00CF238C"/>
    <w:rsid w:val="00CF23F6"/>
    <w:rsid w:val="00CF252E"/>
    <w:rsid w:val="00CF261A"/>
    <w:rsid w:val="00CF2640"/>
    <w:rsid w:val="00CF26BB"/>
    <w:rsid w:val="00CF27DA"/>
    <w:rsid w:val="00CF28FC"/>
    <w:rsid w:val="00CF2974"/>
    <w:rsid w:val="00CF2A61"/>
    <w:rsid w:val="00CF2D78"/>
    <w:rsid w:val="00CF2EBF"/>
    <w:rsid w:val="00CF30B8"/>
    <w:rsid w:val="00CF31C7"/>
    <w:rsid w:val="00CF3299"/>
    <w:rsid w:val="00CF33EA"/>
    <w:rsid w:val="00CF3619"/>
    <w:rsid w:val="00CF37E3"/>
    <w:rsid w:val="00CF3A07"/>
    <w:rsid w:val="00CF3A4E"/>
    <w:rsid w:val="00CF3A5A"/>
    <w:rsid w:val="00CF3CF8"/>
    <w:rsid w:val="00CF41B5"/>
    <w:rsid w:val="00CF4243"/>
    <w:rsid w:val="00CF4247"/>
    <w:rsid w:val="00CF467C"/>
    <w:rsid w:val="00CF4ADC"/>
    <w:rsid w:val="00CF4B9A"/>
    <w:rsid w:val="00CF4C93"/>
    <w:rsid w:val="00CF4D19"/>
    <w:rsid w:val="00CF4F28"/>
    <w:rsid w:val="00CF5455"/>
    <w:rsid w:val="00CF59F0"/>
    <w:rsid w:val="00CF5D56"/>
    <w:rsid w:val="00CF63EF"/>
    <w:rsid w:val="00CF6972"/>
    <w:rsid w:val="00CF6A46"/>
    <w:rsid w:val="00CF70BB"/>
    <w:rsid w:val="00CF79F0"/>
    <w:rsid w:val="00CF7BB2"/>
    <w:rsid w:val="00CF7CCC"/>
    <w:rsid w:val="00D0030D"/>
    <w:rsid w:val="00D00447"/>
    <w:rsid w:val="00D00869"/>
    <w:rsid w:val="00D00A15"/>
    <w:rsid w:val="00D00DA4"/>
    <w:rsid w:val="00D01002"/>
    <w:rsid w:val="00D01752"/>
    <w:rsid w:val="00D01820"/>
    <w:rsid w:val="00D01CA9"/>
    <w:rsid w:val="00D01E37"/>
    <w:rsid w:val="00D02033"/>
    <w:rsid w:val="00D02101"/>
    <w:rsid w:val="00D021E8"/>
    <w:rsid w:val="00D0283F"/>
    <w:rsid w:val="00D02B1F"/>
    <w:rsid w:val="00D02E54"/>
    <w:rsid w:val="00D03B2A"/>
    <w:rsid w:val="00D03E81"/>
    <w:rsid w:val="00D0400B"/>
    <w:rsid w:val="00D04039"/>
    <w:rsid w:val="00D0469D"/>
    <w:rsid w:val="00D04A68"/>
    <w:rsid w:val="00D04BA9"/>
    <w:rsid w:val="00D05133"/>
    <w:rsid w:val="00D053DE"/>
    <w:rsid w:val="00D0551B"/>
    <w:rsid w:val="00D055E7"/>
    <w:rsid w:val="00D0570A"/>
    <w:rsid w:val="00D0572F"/>
    <w:rsid w:val="00D06306"/>
    <w:rsid w:val="00D06371"/>
    <w:rsid w:val="00D064D3"/>
    <w:rsid w:val="00D06760"/>
    <w:rsid w:val="00D068E3"/>
    <w:rsid w:val="00D06D17"/>
    <w:rsid w:val="00D07028"/>
    <w:rsid w:val="00D07072"/>
    <w:rsid w:val="00D07367"/>
    <w:rsid w:val="00D07379"/>
    <w:rsid w:val="00D076DF"/>
    <w:rsid w:val="00D077CA"/>
    <w:rsid w:val="00D07BC2"/>
    <w:rsid w:val="00D07C57"/>
    <w:rsid w:val="00D07D58"/>
    <w:rsid w:val="00D10BD9"/>
    <w:rsid w:val="00D1137C"/>
    <w:rsid w:val="00D1144B"/>
    <w:rsid w:val="00D11490"/>
    <w:rsid w:val="00D115CF"/>
    <w:rsid w:val="00D11A54"/>
    <w:rsid w:val="00D124FA"/>
    <w:rsid w:val="00D12A59"/>
    <w:rsid w:val="00D13000"/>
    <w:rsid w:val="00D13051"/>
    <w:rsid w:val="00D13197"/>
    <w:rsid w:val="00D131C7"/>
    <w:rsid w:val="00D132AB"/>
    <w:rsid w:val="00D1371B"/>
    <w:rsid w:val="00D13C41"/>
    <w:rsid w:val="00D1477F"/>
    <w:rsid w:val="00D1487C"/>
    <w:rsid w:val="00D148CE"/>
    <w:rsid w:val="00D14A23"/>
    <w:rsid w:val="00D14D89"/>
    <w:rsid w:val="00D14D91"/>
    <w:rsid w:val="00D14EEB"/>
    <w:rsid w:val="00D150B3"/>
    <w:rsid w:val="00D152A8"/>
    <w:rsid w:val="00D153DF"/>
    <w:rsid w:val="00D15415"/>
    <w:rsid w:val="00D1557F"/>
    <w:rsid w:val="00D1569D"/>
    <w:rsid w:val="00D1596E"/>
    <w:rsid w:val="00D15B3D"/>
    <w:rsid w:val="00D15E67"/>
    <w:rsid w:val="00D162F5"/>
    <w:rsid w:val="00D16644"/>
    <w:rsid w:val="00D1671F"/>
    <w:rsid w:val="00D16A42"/>
    <w:rsid w:val="00D16B24"/>
    <w:rsid w:val="00D16E91"/>
    <w:rsid w:val="00D17105"/>
    <w:rsid w:val="00D1724A"/>
    <w:rsid w:val="00D17399"/>
    <w:rsid w:val="00D17700"/>
    <w:rsid w:val="00D17F04"/>
    <w:rsid w:val="00D20400"/>
    <w:rsid w:val="00D20683"/>
    <w:rsid w:val="00D20A36"/>
    <w:rsid w:val="00D21107"/>
    <w:rsid w:val="00D211FF"/>
    <w:rsid w:val="00D21223"/>
    <w:rsid w:val="00D21441"/>
    <w:rsid w:val="00D214F5"/>
    <w:rsid w:val="00D21ADE"/>
    <w:rsid w:val="00D21AEC"/>
    <w:rsid w:val="00D21B0B"/>
    <w:rsid w:val="00D21B98"/>
    <w:rsid w:val="00D21FF0"/>
    <w:rsid w:val="00D222A2"/>
    <w:rsid w:val="00D224F5"/>
    <w:rsid w:val="00D228D8"/>
    <w:rsid w:val="00D22DB6"/>
    <w:rsid w:val="00D235F1"/>
    <w:rsid w:val="00D23765"/>
    <w:rsid w:val="00D23AC7"/>
    <w:rsid w:val="00D23D6C"/>
    <w:rsid w:val="00D23D74"/>
    <w:rsid w:val="00D24180"/>
    <w:rsid w:val="00D2453E"/>
    <w:rsid w:val="00D24AF9"/>
    <w:rsid w:val="00D254A6"/>
    <w:rsid w:val="00D2572F"/>
    <w:rsid w:val="00D258FD"/>
    <w:rsid w:val="00D2592F"/>
    <w:rsid w:val="00D263B8"/>
    <w:rsid w:val="00D264E7"/>
    <w:rsid w:val="00D26636"/>
    <w:rsid w:val="00D266D3"/>
    <w:rsid w:val="00D269D7"/>
    <w:rsid w:val="00D26E2F"/>
    <w:rsid w:val="00D27494"/>
    <w:rsid w:val="00D2782E"/>
    <w:rsid w:val="00D279FE"/>
    <w:rsid w:val="00D27ED0"/>
    <w:rsid w:val="00D30996"/>
    <w:rsid w:val="00D309B8"/>
    <w:rsid w:val="00D30A62"/>
    <w:rsid w:val="00D30B4D"/>
    <w:rsid w:val="00D30E3D"/>
    <w:rsid w:val="00D3127D"/>
    <w:rsid w:val="00D32487"/>
    <w:rsid w:val="00D32591"/>
    <w:rsid w:val="00D331B2"/>
    <w:rsid w:val="00D3333E"/>
    <w:rsid w:val="00D33627"/>
    <w:rsid w:val="00D33704"/>
    <w:rsid w:val="00D33BA6"/>
    <w:rsid w:val="00D33C7E"/>
    <w:rsid w:val="00D33E69"/>
    <w:rsid w:val="00D34087"/>
    <w:rsid w:val="00D34200"/>
    <w:rsid w:val="00D3464D"/>
    <w:rsid w:val="00D3529F"/>
    <w:rsid w:val="00D355A4"/>
    <w:rsid w:val="00D358C7"/>
    <w:rsid w:val="00D35B96"/>
    <w:rsid w:val="00D35F2E"/>
    <w:rsid w:val="00D35F5A"/>
    <w:rsid w:val="00D36234"/>
    <w:rsid w:val="00D36466"/>
    <w:rsid w:val="00D364BB"/>
    <w:rsid w:val="00D36546"/>
    <w:rsid w:val="00D3666B"/>
    <w:rsid w:val="00D36707"/>
    <w:rsid w:val="00D369AE"/>
    <w:rsid w:val="00D36B80"/>
    <w:rsid w:val="00D36E5C"/>
    <w:rsid w:val="00D36E6A"/>
    <w:rsid w:val="00D36EA2"/>
    <w:rsid w:val="00D37099"/>
    <w:rsid w:val="00D375F0"/>
    <w:rsid w:val="00D37685"/>
    <w:rsid w:val="00D37B60"/>
    <w:rsid w:val="00D37BB3"/>
    <w:rsid w:val="00D37DE3"/>
    <w:rsid w:val="00D37EBA"/>
    <w:rsid w:val="00D4023D"/>
    <w:rsid w:val="00D4081A"/>
    <w:rsid w:val="00D41000"/>
    <w:rsid w:val="00D4158F"/>
    <w:rsid w:val="00D416E4"/>
    <w:rsid w:val="00D41919"/>
    <w:rsid w:val="00D419BD"/>
    <w:rsid w:val="00D41DEA"/>
    <w:rsid w:val="00D42125"/>
    <w:rsid w:val="00D4255A"/>
    <w:rsid w:val="00D42A7E"/>
    <w:rsid w:val="00D43C52"/>
    <w:rsid w:val="00D43CB7"/>
    <w:rsid w:val="00D43D8C"/>
    <w:rsid w:val="00D442DC"/>
    <w:rsid w:val="00D44562"/>
    <w:rsid w:val="00D4473D"/>
    <w:rsid w:val="00D44EC2"/>
    <w:rsid w:val="00D45B3A"/>
    <w:rsid w:val="00D45DA5"/>
    <w:rsid w:val="00D46273"/>
    <w:rsid w:val="00D46454"/>
    <w:rsid w:val="00D46940"/>
    <w:rsid w:val="00D46D09"/>
    <w:rsid w:val="00D47356"/>
    <w:rsid w:val="00D510BA"/>
    <w:rsid w:val="00D51232"/>
    <w:rsid w:val="00D512AA"/>
    <w:rsid w:val="00D523F4"/>
    <w:rsid w:val="00D52507"/>
    <w:rsid w:val="00D52C1D"/>
    <w:rsid w:val="00D52E0E"/>
    <w:rsid w:val="00D52E0F"/>
    <w:rsid w:val="00D53072"/>
    <w:rsid w:val="00D5315C"/>
    <w:rsid w:val="00D534A3"/>
    <w:rsid w:val="00D535AA"/>
    <w:rsid w:val="00D53B9F"/>
    <w:rsid w:val="00D5408F"/>
    <w:rsid w:val="00D5414D"/>
    <w:rsid w:val="00D54592"/>
    <w:rsid w:val="00D54998"/>
    <w:rsid w:val="00D54E18"/>
    <w:rsid w:val="00D54E55"/>
    <w:rsid w:val="00D5573F"/>
    <w:rsid w:val="00D558FE"/>
    <w:rsid w:val="00D55900"/>
    <w:rsid w:val="00D56243"/>
    <w:rsid w:val="00D56250"/>
    <w:rsid w:val="00D56315"/>
    <w:rsid w:val="00D563FD"/>
    <w:rsid w:val="00D566B8"/>
    <w:rsid w:val="00D57481"/>
    <w:rsid w:val="00D5757B"/>
    <w:rsid w:val="00D603D8"/>
    <w:rsid w:val="00D604D0"/>
    <w:rsid w:val="00D6099B"/>
    <w:rsid w:val="00D60B83"/>
    <w:rsid w:val="00D60D0F"/>
    <w:rsid w:val="00D61077"/>
    <w:rsid w:val="00D613B6"/>
    <w:rsid w:val="00D61568"/>
    <w:rsid w:val="00D6171E"/>
    <w:rsid w:val="00D6173F"/>
    <w:rsid w:val="00D617DA"/>
    <w:rsid w:val="00D61A2F"/>
    <w:rsid w:val="00D61E67"/>
    <w:rsid w:val="00D61E88"/>
    <w:rsid w:val="00D61EF1"/>
    <w:rsid w:val="00D62CFB"/>
    <w:rsid w:val="00D62D1D"/>
    <w:rsid w:val="00D62D30"/>
    <w:rsid w:val="00D6301A"/>
    <w:rsid w:val="00D63095"/>
    <w:rsid w:val="00D63318"/>
    <w:rsid w:val="00D6343E"/>
    <w:rsid w:val="00D63CB1"/>
    <w:rsid w:val="00D64D96"/>
    <w:rsid w:val="00D65BA7"/>
    <w:rsid w:val="00D65EC3"/>
    <w:rsid w:val="00D65FDB"/>
    <w:rsid w:val="00D6643F"/>
    <w:rsid w:val="00D66625"/>
    <w:rsid w:val="00D66A81"/>
    <w:rsid w:val="00D66BF1"/>
    <w:rsid w:val="00D66C3D"/>
    <w:rsid w:val="00D66D83"/>
    <w:rsid w:val="00D67F3A"/>
    <w:rsid w:val="00D67FCB"/>
    <w:rsid w:val="00D70003"/>
    <w:rsid w:val="00D70325"/>
    <w:rsid w:val="00D704C8"/>
    <w:rsid w:val="00D70A04"/>
    <w:rsid w:val="00D70A44"/>
    <w:rsid w:val="00D70AA7"/>
    <w:rsid w:val="00D70E31"/>
    <w:rsid w:val="00D70EAC"/>
    <w:rsid w:val="00D712D5"/>
    <w:rsid w:val="00D71432"/>
    <w:rsid w:val="00D728D0"/>
    <w:rsid w:val="00D72CD4"/>
    <w:rsid w:val="00D72DBE"/>
    <w:rsid w:val="00D72F92"/>
    <w:rsid w:val="00D72FFA"/>
    <w:rsid w:val="00D73463"/>
    <w:rsid w:val="00D73AA4"/>
    <w:rsid w:val="00D73B86"/>
    <w:rsid w:val="00D744FB"/>
    <w:rsid w:val="00D7486B"/>
    <w:rsid w:val="00D74AE0"/>
    <w:rsid w:val="00D74B87"/>
    <w:rsid w:val="00D74FE2"/>
    <w:rsid w:val="00D75352"/>
    <w:rsid w:val="00D7546A"/>
    <w:rsid w:val="00D75A23"/>
    <w:rsid w:val="00D75AA7"/>
    <w:rsid w:val="00D75AE6"/>
    <w:rsid w:val="00D75F55"/>
    <w:rsid w:val="00D76118"/>
    <w:rsid w:val="00D76173"/>
    <w:rsid w:val="00D7676D"/>
    <w:rsid w:val="00D771A7"/>
    <w:rsid w:val="00D77901"/>
    <w:rsid w:val="00D80065"/>
    <w:rsid w:val="00D8089B"/>
    <w:rsid w:val="00D809EE"/>
    <w:rsid w:val="00D80AE0"/>
    <w:rsid w:val="00D80D53"/>
    <w:rsid w:val="00D80EAC"/>
    <w:rsid w:val="00D819CF"/>
    <w:rsid w:val="00D81CCE"/>
    <w:rsid w:val="00D81D87"/>
    <w:rsid w:val="00D81D9D"/>
    <w:rsid w:val="00D81E5D"/>
    <w:rsid w:val="00D821E0"/>
    <w:rsid w:val="00D82F46"/>
    <w:rsid w:val="00D8300F"/>
    <w:rsid w:val="00D8350F"/>
    <w:rsid w:val="00D83524"/>
    <w:rsid w:val="00D836DF"/>
    <w:rsid w:val="00D83851"/>
    <w:rsid w:val="00D8392A"/>
    <w:rsid w:val="00D83EE3"/>
    <w:rsid w:val="00D84257"/>
    <w:rsid w:val="00D842EF"/>
    <w:rsid w:val="00D84743"/>
    <w:rsid w:val="00D849E0"/>
    <w:rsid w:val="00D84B37"/>
    <w:rsid w:val="00D855D2"/>
    <w:rsid w:val="00D8583C"/>
    <w:rsid w:val="00D85FF6"/>
    <w:rsid w:val="00D86459"/>
    <w:rsid w:val="00D864CB"/>
    <w:rsid w:val="00D869B5"/>
    <w:rsid w:val="00D86A0D"/>
    <w:rsid w:val="00D86C37"/>
    <w:rsid w:val="00D87018"/>
    <w:rsid w:val="00D8734C"/>
    <w:rsid w:val="00D87702"/>
    <w:rsid w:val="00D90031"/>
    <w:rsid w:val="00D9026F"/>
    <w:rsid w:val="00D90295"/>
    <w:rsid w:val="00D9029A"/>
    <w:rsid w:val="00D906C7"/>
    <w:rsid w:val="00D91076"/>
    <w:rsid w:val="00D91247"/>
    <w:rsid w:val="00D912CE"/>
    <w:rsid w:val="00D91558"/>
    <w:rsid w:val="00D91C98"/>
    <w:rsid w:val="00D91CF9"/>
    <w:rsid w:val="00D91D05"/>
    <w:rsid w:val="00D9258A"/>
    <w:rsid w:val="00D9267B"/>
    <w:rsid w:val="00D92FA7"/>
    <w:rsid w:val="00D931B1"/>
    <w:rsid w:val="00D934A8"/>
    <w:rsid w:val="00D93549"/>
    <w:rsid w:val="00D9358A"/>
    <w:rsid w:val="00D9417A"/>
    <w:rsid w:val="00D94259"/>
    <w:rsid w:val="00D9435A"/>
    <w:rsid w:val="00D943EB"/>
    <w:rsid w:val="00D9442A"/>
    <w:rsid w:val="00D94533"/>
    <w:rsid w:val="00D94578"/>
    <w:rsid w:val="00D95098"/>
    <w:rsid w:val="00D95213"/>
    <w:rsid w:val="00D95275"/>
    <w:rsid w:val="00D95327"/>
    <w:rsid w:val="00D955E1"/>
    <w:rsid w:val="00D9597D"/>
    <w:rsid w:val="00D95B7B"/>
    <w:rsid w:val="00D95BD2"/>
    <w:rsid w:val="00D95C81"/>
    <w:rsid w:val="00D95CAB"/>
    <w:rsid w:val="00D95F97"/>
    <w:rsid w:val="00D9615E"/>
    <w:rsid w:val="00D963BC"/>
    <w:rsid w:val="00D96663"/>
    <w:rsid w:val="00D96BAE"/>
    <w:rsid w:val="00D97311"/>
    <w:rsid w:val="00D9772C"/>
    <w:rsid w:val="00D979BC"/>
    <w:rsid w:val="00D979F1"/>
    <w:rsid w:val="00D97A0A"/>
    <w:rsid w:val="00D97ADD"/>
    <w:rsid w:val="00DA0670"/>
    <w:rsid w:val="00DA09F1"/>
    <w:rsid w:val="00DA0C89"/>
    <w:rsid w:val="00DA0EE6"/>
    <w:rsid w:val="00DA0FBC"/>
    <w:rsid w:val="00DA1041"/>
    <w:rsid w:val="00DA12E6"/>
    <w:rsid w:val="00DA172D"/>
    <w:rsid w:val="00DA1AD1"/>
    <w:rsid w:val="00DA20BC"/>
    <w:rsid w:val="00DA23EB"/>
    <w:rsid w:val="00DA2423"/>
    <w:rsid w:val="00DA2739"/>
    <w:rsid w:val="00DA2786"/>
    <w:rsid w:val="00DA2AE6"/>
    <w:rsid w:val="00DA33DA"/>
    <w:rsid w:val="00DA35C2"/>
    <w:rsid w:val="00DA36FE"/>
    <w:rsid w:val="00DA3F5B"/>
    <w:rsid w:val="00DA3F5E"/>
    <w:rsid w:val="00DA4268"/>
    <w:rsid w:val="00DA4282"/>
    <w:rsid w:val="00DA4466"/>
    <w:rsid w:val="00DA4575"/>
    <w:rsid w:val="00DA46A6"/>
    <w:rsid w:val="00DA4D07"/>
    <w:rsid w:val="00DA4E0B"/>
    <w:rsid w:val="00DA4FCB"/>
    <w:rsid w:val="00DA5BE5"/>
    <w:rsid w:val="00DA6100"/>
    <w:rsid w:val="00DA6223"/>
    <w:rsid w:val="00DA63C8"/>
    <w:rsid w:val="00DA6702"/>
    <w:rsid w:val="00DA6722"/>
    <w:rsid w:val="00DA6CD0"/>
    <w:rsid w:val="00DA6E06"/>
    <w:rsid w:val="00DA707B"/>
    <w:rsid w:val="00DA7109"/>
    <w:rsid w:val="00DA762A"/>
    <w:rsid w:val="00DA7660"/>
    <w:rsid w:val="00DA7B27"/>
    <w:rsid w:val="00DA7C26"/>
    <w:rsid w:val="00DA7DAD"/>
    <w:rsid w:val="00DB0344"/>
    <w:rsid w:val="00DB044A"/>
    <w:rsid w:val="00DB069E"/>
    <w:rsid w:val="00DB06F5"/>
    <w:rsid w:val="00DB0E6F"/>
    <w:rsid w:val="00DB0F9D"/>
    <w:rsid w:val="00DB109F"/>
    <w:rsid w:val="00DB1374"/>
    <w:rsid w:val="00DB1499"/>
    <w:rsid w:val="00DB14FB"/>
    <w:rsid w:val="00DB1758"/>
    <w:rsid w:val="00DB2249"/>
    <w:rsid w:val="00DB3442"/>
    <w:rsid w:val="00DB3610"/>
    <w:rsid w:val="00DB391C"/>
    <w:rsid w:val="00DB392A"/>
    <w:rsid w:val="00DB3A0D"/>
    <w:rsid w:val="00DB4492"/>
    <w:rsid w:val="00DB473A"/>
    <w:rsid w:val="00DB4752"/>
    <w:rsid w:val="00DB4807"/>
    <w:rsid w:val="00DB4CD6"/>
    <w:rsid w:val="00DB4E26"/>
    <w:rsid w:val="00DB5612"/>
    <w:rsid w:val="00DB5A77"/>
    <w:rsid w:val="00DB5B51"/>
    <w:rsid w:val="00DB5B7F"/>
    <w:rsid w:val="00DB64B4"/>
    <w:rsid w:val="00DB666D"/>
    <w:rsid w:val="00DB6728"/>
    <w:rsid w:val="00DB686B"/>
    <w:rsid w:val="00DB68A4"/>
    <w:rsid w:val="00DB69B7"/>
    <w:rsid w:val="00DB69D5"/>
    <w:rsid w:val="00DB727A"/>
    <w:rsid w:val="00DB7717"/>
    <w:rsid w:val="00DB773D"/>
    <w:rsid w:val="00DB78E8"/>
    <w:rsid w:val="00DB7AD8"/>
    <w:rsid w:val="00DB7F53"/>
    <w:rsid w:val="00DC01FB"/>
    <w:rsid w:val="00DC0259"/>
    <w:rsid w:val="00DC0493"/>
    <w:rsid w:val="00DC0B17"/>
    <w:rsid w:val="00DC0B38"/>
    <w:rsid w:val="00DC1050"/>
    <w:rsid w:val="00DC12AE"/>
    <w:rsid w:val="00DC136C"/>
    <w:rsid w:val="00DC167B"/>
    <w:rsid w:val="00DC188D"/>
    <w:rsid w:val="00DC1BDB"/>
    <w:rsid w:val="00DC1E5D"/>
    <w:rsid w:val="00DC2027"/>
    <w:rsid w:val="00DC223E"/>
    <w:rsid w:val="00DC23E7"/>
    <w:rsid w:val="00DC2714"/>
    <w:rsid w:val="00DC2A7B"/>
    <w:rsid w:val="00DC2C53"/>
    <w:rsid w:val="00DC2D2E"/>
    <w:rsid w:val="00DC2E5C"/>
    <w:rsid w:val="00DC2EC7"/>
    <w:rsid w:val="00DC3100"/>
    <w:rsid w:val="00DC3480"/>
    <w:rsid w:val="00DC3C11"/>
    <w:rsid w:val="00DC3C7E"/>
    <w:rsid w:val="00DC3E6F"/>
    <w:rsid w:val="00DC4265"/>
    <w:rsid w:val="00DC42F4"/>
    <w:rsid w:val="00DC443C"/>
    <w:rsid w:val="00DC4442"/>
    <w:rsid w:val="00DC4CD0"/>
    <w:rsid w:val="00DC4E30"/>
    <w:rsid w:val="00DC519F"/>
    <w:rsid w:val="00DC579F"/>
    <w:rsid w:val="00DC5EF4"/>
    <w:rsid w:val="00DC623A"/>
    <w:rsid w:val="00DC63BD"/>
    <w:rsid w:val="00DC6561"/>
    <w:rsid w:val="00DC6579"/>
    <w:rsid w:val="00DC6A6F"/>
    <w:rsid w:val="00DC6B8D"/>
    <w:rsid w:val="00DC6D81"/>
    <w:rsid w:val="00DC6FEC"/>
    <w:rsid w:val="00DC7520"/>
    <w:rsid w:val="00DC78D5"/>
    <w:rsid w:val="00DC7A1B"/>
    <w:rsid w:val="00DD012D"/>
    <w:rsid w:val="00DD04F4"/>
    <w:rsid w:val="00DD0E61"/>
    <w:rsid w:val="00DD0F7D"/>
    <w:rsid w:val="00DD0FE7"/>
    <w:rsid w:val="00DD1390"/>
    <w:rsid w:val="00DD1812"/>
    <w:rsid w:val="00DD1941"/>
    <w:rsid w:val="00DD1B4C"/>
    <w:rsid w:val="00DD1EEA"/>
    <w:rsid w:val="00DD2067"/>
    <w:rsid w:val="00DD24CC"/>
    <w:rsid w:val="00DD2607"/>
    <w:rsid w:val="00DD2700"/>
    <w:rsid w:val="00DD276A"/>
    <w:rsid w:val="00DD28D3"/>
    <w:rsid w:val="00DD2C51"/>
    <w:rsid w:val="00DD34EF"/>
    <w:rsid w:val="00DD3767"/>
    <w:rsid w:val="00DD391E"/>
    <w:rsid w:val="00DD3CE5"/>
    <w:rsid w:val="00DD3E55"/>
    <w:rsid w:val="00DD3EB6"/>
    <w:rsid w:val="00DD4232"/>
    <w:rsid w:val="00DD45AA"/>
    <w:rsid w:val="00DD48C0"/>
    <w:rsid w:val="00DD4C23"/>
    <w:rsid w:val="00DD4DF4"/>
    <w:rsid w:val="00DD4EA6"/>
    <w:rsid w:val="00DD519C"/>
    <w:rsid w:val="00DD532F"/>
    <w:rsid w:val="00DD5348"/>
    <w:rsid w:val="00DD5360"/>
    <w:rsid w:val="00DD54AE"/>
    <w:rsid w:val="00DD555E"/>
    <w:rsid w:val="00DD5649"/>
    <w:rsid w:val="00DD5BFE"/>
    <w:rsid w:val="00DD5D05"/>
    <w:rsid w:val="00DD6197"/>
    <w:rsid w:val="00DD6A16"/>
    <w:rsid w:val="00DD6AB0"/>
    <w:rsid w:val="00DD6C5D"/>
    <w:rsid w:val="00DD701F"/>
    <w:rsid w:val="00DD75DD"/>
    <w:rsid w:val="00DD7A4D"/>
    <w:rsid w:val="00DD7AC6"/>
    <w:rsid w:val="00DE01DF"/>
    <w:rsid w:val="00DE0507"/>
    <w:rsid w:val="00DE1731"/>
    <w:rsid w:val="00DE1AC5"/>
    <w:rsid w:val="00DE203F"/>
    <w:rsid w:val="00DE2401"/>
    <w:rsid w:val="00DE278D"/>
    <w:rsid w:val="00DE2B7A"/>
    <w:rsid w:val="00DE2CAF"/>
    <w:rsid w:val="00DE2E14"/>
    <w:rsid w:val="00DE2F95"/>
    <w:rsid w:val="00DE302F"/>
    <w:rsid w:val="00DE335B"/>
    <w:rsid w:val="00DE3C29"/>
    <w:rsid w:val="00DE3D0A"/>
    <w:rsid w:val="00DE3D13"/>
    <w:rsid w:val="00DE3D44"/>
    <w:rsid w:val="00DE3E39"/>
    <w:rsid w:val="00DE3E96"/>
    <w:rsid w:val="00DE485D"/>
    <w:rsid w:val="00DE4C33"/>
    <w:rsid w:val="00DE5025"/>
    <w:rsid w:val="00DE50E0"/>
    <w:rsid w:val="00DE51B5"/>
    <w:rsid w:val="00DE525B"/>
    <w:rsid w:val="00DE5E52"/>
    <w:rsid w:val="00DE6168"/>
    <w:rsid w:val="00DE61DA"/>
    <w:rsid w:val="00DE62E4"/>
    <w:rsid w:val="00DE6630"/>
    <w:rsid w:val="00DE693E"/>
    <w:rsid w:val="00DE6D89"/>
    <w:rsid w:val="00DE713E"/>
    <w:rsid w:val="00DE73C0"/>
    <w:rsid w:val="00DE7AD5"/>
    <w:rsid w:val="00DF03FB"/>
    <w:rsid w:val="00DF0D4E"/>
    <w:rsid w:val="00DF1A3E"/>
    <w:rsid w:val="00DF1C00"/>
    <w:rsid w:val="00DF1CFE"/>
    <w:rsid w:val="00DF1F8C"/>
    <w:rsid w:val="00DF274C"/>
    <w:rsid w:val="00DF29B9"/>
    <w:rsid w:val="00DF2B17"/>
    <w:rsid w:val="00DF2D1E"/>
    <w:rsid w:val="00DF3190"/>
    <w:rsid w:val="00DF31D2"/>
    <w:rsid w:val="00DF34A8"/>
    <w:rsid w:val="00DF3520"/>
    <w:rsid w:val="00DF37E6"/>
    <w:rsid w:val="00DF3BE8"/>
    <w:rsid w:val="00DF3D88"/>
    <w:rsid w:val="00DF3DBF"/>
    <w:rsid w:val="00DF401D"/>
    <w:rsid w:val="00DF4313"/>
    <w:rsid w:val="00DF4871"/>
    <w:rsid w:val="00DF49D9"/>
    <w:rsid w:val="00DF4CD8"/>
    <w:rsid w:val="00DF4CF1"/>
    <w:rsid w:val="00DF5563"/>
    <w:rsid w:val="00DF5755"/>
    <w:rsid w:val="00DF587E"/>
    <w:rsid w:val="00DF5FD4"/>
    <w:rsid w:val="00DF6422"/>
    <w:rsid w:val="00DF6842"/>
    <w:rsid w:val="00DF6E02"/>
    <w:rsid w:val="00DF6E9B"/>
    <w:rsid w:val="00DF72FB"/>
    <w:rsid w:val="00DF7CB5"/>
    <w:rsid w:val="00DF7EDD"/>
    <w:rsid w:val="00E00026"/>
    <w:rsid w:val="00E0038C"/>
    <w:rsid w:val="00E003C7"/>
    <w:rsid w:val="00E004C3"/>
    <w:rsid w:val="00E0064C"/>
    <w:rsid w:val="00E006F8"/>
    <w:rsid w:val="00E00EFE"/>
    <w:rsid w:val="00E0134D"/>
    <w:rsid w:val="00E01378"/>
    <w:rsid w:val="00E018E3"/>
    <w:rsid w:val="00E01B8D"/>
    <w:rsid w:val="00E01E9C"/>
    <w:rsid w:val="00E021BA"/>
    <w:rsid w:val="00E03261"/>
    <w:rsid w:val="00E03468"/>
    <w:rsid w:val="00E03DBC"/>
    <w:rsid w:val="00E044AD"/>
    <w:rsid w:val="00E04718"/>
    <w:rsid w:val="00E05490"/>
    <w:rsid w:val="00E05B9C"/>
    <w:rsid w:val="00E06AF6"/>
    <w:rsid w:val="00E06C67"/>
    <w:rsid w:val="00E06D42"/>
    <w:rsid w:val="00E076FF"/>
    <w:rsid w:val="00E07753"/>
    <w:rsid w:val="00E07AE5"/>
    <w:rsid w:val="00E07B9D"/>
    <w:rsid w:val="00E103D5"/>
    <w:rsid w:val="00E10449"/>
    <w:rsid w:val="00E10E23"/>
    <w:rsid w:val="00E1113B"/>
    <w:rsid w:val="00E11226"/>
    <w:rsid w:val="00E114C5"/>
    <w:rsid w:val="00E114DC"/>
    <w:rsid w:val="00E115B9"/>
    <w:rsid w:val="00E11AA7"/>
    <w:rsid w:val="00E11AC0"/>
    <w:rsid w:val="00E11B57"/>
    <w:rsid w:val="00E12930"/>
    <w:rsid w:val="00E12A2F"/>
    <w:rsid w:val="00E12EDA"/>
    <w:rsid w:val="00E13657"/>
    <w:rsid w:val="00E1377D"/>
    <w:rsid w:val="00E137AF"/>
    <w:rsid w:val="00E13976"/>
    <w:rsid w:val="00E13F7A"/>
    <w:rsid w:val="00E145AE"/>
    <w:rsid w:val="00E145ED"/>
    <w:rsid w:val="00E14DD0"/>
    <w:rsid w:val="00E1506D"/>
    <w:rsid w:val="00E15803"/>
    <w:rsid w:val="00E15924"/>
    <w:rsid w:val="00E1592A"/>
    <w:rsid w:val="00E159E3"/>
    <w:rsid w:val="00E15C24"/>
    <w:rsid w:val="00E15CCE"/>
    <w:rsid w:val="00E162A5"/>
    <w:rsid w:val="00E16568"/>
    <w:rsid w:val="00E16576"/>
    <w:rsid w:val="00E169D9"/>
    <w:rsid w:val="00E16A29"/>
    <w:rsid w:val="00E16B60"/>
    <w:rsid w:val="00E16D49"/>
    <w:rsid w:val="00E16F83"/>
    <w:rsid w:val="00E17636"/>
    <w:rsid w:val="00E17CDC"/>
    <w:rsid w:val="00E207B1"/>
    <w:rsid w:val="00E208B8"/>
    <w:rsid w:val="00E20DC8"/>
    <w:rsid w:val="00E211A1"/>
    <w:rsid w:val="00E21651"/>
    <w:rsid w:val="00E21BC1"/>
    <w:rsid w:val="00E22167"/>
    <w:rsid w:val="00E2249D"/>
    <w:rsid w:val="00E22992"/>
    <w:rsid w:val="00E22A0C"/>
    <w:rsid w:val="00E22D1B"/>
    <w:rsid w:val="00E22DD2"/>
    <w:rsid w:val="00E2362A"/>
    <w:rsid w:val="00E24CF5"/>
    <w:rsid w:val="00E24FD1"/>
    <w:rsid w:val="00E252CA"/>
    <w:rsid w:val="00E2547A"/>
    <w:rsid w:val="00E255EC"/>
    <w:rsid w:val="00E25627"/>
    <w:rsid w:val="00E2591D"/>
    <w:rsid w:val="00E25AFD"/>
    <w:rsid w:val="00E25E9E"/>
    <w:rsid w:val="00E260AE"/>
    <w:rsid w:val="00E260F2"/>
    <w:rsid w:val="00E26125"/>
    <w:rsid w:val="00E2635C"/>
    <w:rsid w:val="00E26576"/>
    <w:rsid w:val="00E26C6B"/>
    <w:rsid w:val="00E2712E"/>
    <w:rsid w:val="00E2726B"/>
    <w:rsid w:val="00E273C1"/>
    <w:rsid w:val="00E27CCB"/>
    <w:rsid w:val="00E27E76"/>
    <w:rsid w:val="00E27E81"/>
    <w:rsid w:val="00E27FD7"/>
    <w:rsid w:val="00E30FEF"/>
    <w:rsid w:val="00E3113C"/>
    <w:rsid w:val="00E3119C"/>
    <w:rsid w:val="00E314CB"/>
    <w:rsid w:val="00E318C0"/>
    <w:rsid w:val="00E31B4E"/>
    <w:rsid w:val="00E31CBE"/>
    <w:rsid w:val="00E31DA3"/>
    <w:rsid w:val="00E31E65"/>
    <w:rsid w:val="00E325AC"/>
    <w:rsid w:val="00E326F1"/>
    <w:rsid w:val="00E32CFA"/>
    <w:rsid w:val="00E3320C"/>
    <w:rsid w:val="00E332EA"/>
    <w:rsid w:val="00E334CA"/>
    <w:rsid w:val="00E33688"/>
    <w:rsid w:val="00E33964"/>
    <w:rsid w:val="00E33A9E"/>
    <w:rsid w:val="00E33CA8"/>
    <w:rsid w:val="00E34465"/>
    <w:rsid w:val="00E34470"/>
    <w:rsid w:val="00E346A2"/>
    <w:rsid w:val="00E34895"/>
    <w:rsid w:val="00E34CDE"/>
    <w:rsid w:val="00E34DFF"/>
    <w:rsid w:val="00E34ECD"/>
    <w:rsid w:val="00E35471"/>
    <w:rsid w:val="00E359E7"/>
    <w:rsid w:val="00E35C3C"/>
    <w:rsid w:val="00E35D0E"/>
    <w:rsid w:val="00E35E72"/>
    <w:rsid w:val="00E3633B"/>
    <w:rsid w:val="00E37529"/>
    <w:rsid w:val="00E37A3A"/>
    <w:rsid w:val="00E37E22"/>
    <w:rsid w:val="00E37E3C"/>
    <w:rsid w:val="00E40297"/>
    <w:rsid w:val="00E405BA"/>
    <w:rsid w:val="00E40920"/>
    <w:rsid w:val="00E40C9C"/>
    <w:rsid w:val="00E41597"/>
    <w:rsid w:val="00E418C0"/>
    <w:rsid w:val="00E4215A"/>
    <w:rsid w:val="00E421C4"/>
    <w:rsid w:val="00E422E6"/>
    <w:rsid w:val="00E426E5"/>
    <w:rsid w:val="00E4297E"/>
    <w:rsid w:val="00E42B77"/>
    <w:rsid w:val="00E42F50"/>
    <w:rsid w:val="00E435BC"/>
    <w:rsid w:val="00E437F6"/>
    <w:rsid w:val="00E43E0C"/>
    <w:rsid w:val="00E44AB7"/>
    <w:rsid w:val="00E44C07"/>
    <w:rsid w:val="00E44EA0"/>
    <w:rsid w:val="00E45699"/>
    <w:rsid w:val="00E45C5B"/>
    <w:rsid w:val="00E46041"/>
    <w:rsid w:val="00E462E7"/>
    <w:rsid w:val="00E46638"/>
    <w:rsid w:val="00E4711F"/>
    <w:rsid w:val="00E4787C"/>
    <w:rsid w:val="00E47A6A"/>
    <w:rsid w:val="00E47C46"/>
    <w:rsid w:val="00E5031C"/>
    <w:rsid w:val="00E509D5"/>
    <w:rsid w:val="00E51679"/>
    <w:rsid w:val="00E51865"/>
    <w:rsid w:val="00E51C6E"/>
    <w:rsid w:val="00E51E80"/>
    <w:rsid w:val="00E520C6"/>
    <w:rsid w:val="00E5221D"/>
    <w:rsid w:val="00E52A88"/>
    <w:rsid w:val="00E533AC"/>
    <w:rsid w:val="00E535E7"/>
    <w:rsid w:val="00E53708"/>
    <w:rsid w:val="00E53A9E"/>
    <w:rsid w:val="00E53B64"/>
    <w:rsid w:val="00E53BA1"/>
    <w:rsid w:val="00E53E7E"/>
    <w:rsid w:val="00E5410E"/>
    <w:rsid w:val="00E541D6"/>
    <w:rsid w:val="00E5483E"/>
    <w:rsid w:val="00E54F87"/>
    <w:rsid w:val="00E552BA"/>
    <w:rsid w:val="00E55987"/>
    <w:rsid w:val="00E55BD3"/>
    <w:rsid w:val="00E55C34"/>
    <w:rsid w:val="00E55DE3"/>
    <w:rsid w:val="00E56033"/>
    <w:rsid w:val="00E563DC"/>
    <w:rsid w:val="00E5668C"/>
    <w:rsid w:val="00E56B22"/>
    <w:rsid w:val="00E57314"/>
    <w:rsid w:val="00E574EC"/>
    <w:rsid w:val="00E575CA"/>
    <w:rsid w:val="00E579AE"/>
    <w:rsid w:val="00E600D0"/>
    <w:rsid w:val="00E60283"/>
    <w:rsid w:val="00E60310"/>
    <w:rsid w:val="00E604B7"/>
    <w:rsid w:val="00E60E13"/>
    <w:rsid w:val="00E6141F"/>
    <w:rsid w:val="00E61DAD"/>
    <w:rsid w:val="00E61E2E"/>
    <w:rsid w:val="00E621E7"/>
    <w:rsid w:val="00E623F6"/>
    <w:rsid w:val="00E633B6"/>
    <w:rsid w:val="00E6346F"/>
    <w:rsid w:val="00E63664"/>
    <w:rsid w:val="00E637B5"/>
    <w:rsid w:val="00E63A5C"/>
    <w:rsid w:val="00E64416"/>
    <w:rsid w:val="00E645B7"/>
    <w:rsid w:val="00E647A7"/>
    <w:rsid w:val="00E647F9"/>
    <w:rsid w:val="00E64A6A"/>
    <w:rsid w:val="00E64E79"/>
    <w:rsid w:val="00E64F65"/>
    <w:rsid w:val="00E651D2"/>
    <w:rsid w:val="00E6593F"/>
    <w:rsid w:val="00E65A76"/>
    <w:rsid w:val="00E6633B"/>
    <w:rsid w:val="00E663C2"/>
    <w:rsid w:val="00E6644D"/>
    <w:rsid w:val="00E66879"/>
    <w:rsid w:val="00E66A2A"/>
    <w:rsid w:val="00E66A70"/>
    <w:rsid w:val="00E66D71"/>
    <w:rsid w:val="00E67EBB"/>
    <w:rsid w:val="00E67ED4"/>
    <w:rsid w:val="00E7060C"/>
    <w:rsid w:val="00E708CE"/>
    <w:rsid w:val="00E70BBD"/>
    <w:rsid w:val="00E70C72"/>
    <w:rsid w:val="00E70F94"/>
    <w:rsid w:val="00E71348"/>
    <w:rsid w:val="00E72194"/>
    <w:rsid w:val="00E721FC"/>
    <w:rsid w:val="00E72351"/>
    <w:rsid w:val="00E72352"/>
    <w:rsid w:val="00E729DB"/>
    <w:rsid w:val="00E73601"/>
    <w:rsid w:val="00E736E0"/>
    <w:rsid w:val="00E73796"/>
    <w:rsid w:val="00E7393D"/>
    <w:rsid w:val="00E73BF4"/>
    <w:rsid w:val="00E73D84"/>
    <w:rsid w:val="00E73FC3"/>
    <w:rsid w:val="00E741EF"/>
    <w:rsid w:val="00E74290"/>
    <w:rsid w:val="00E742B6"/>
    <w:rsid w:val="00E7457D"/>
    <w:rsid w:val="00E74958"/>
    <w:rsid w:val="00E74B2A"/>
    <w:rsid w:val="00E75075"/>
    <w:rsid w:val="00E7513B"/>
    <w:rsid w:val="00E75825"/>
    <w:rsid w:val="00E75855"/>
    <w:rsid w:val="00E75B65"/>
    <w:rsid w:val="00E75BEC"/>
    <w:rsid w:val="00E75E25"/>
    <w:rsid w:val="00E7655D"/>
    <w:rsid w:val="00E765A1"/>
    <w:rsid w:val="00E765CA"/>
    <w:rsid w:val="00E76C1D"/>
    <w:rsid w:val="00E7747B"/>
    <w:rsid w:val="00E7759F"/>
    <w:rsid w:val="00E77E49"/>
    <w:rsid w:val="00E77EEC"/>
    <w:rsid w:val="00E77EF7"/>
    <w:rsid w:val="00E800DD"/>
    <w:rsid w:val="00E8021B"/>
    <w:rsid w:val="00E8031A"/>
    <w:rsid w:val="00E80341"/>
    <w:rsid w:val="00E806E1"/>
    <w:rsid w:val="00E80789"/>
    <w:rsid w:val="00E8098B"/>
    <w:rsid w:val="00E80F78"/>
    <w:rsid w:val="00E80FA5"/>
    <w:rsid w:val="00E812D5"/>
    <w:rsid w:val="00E815EC"/>
    <w:rsid w:val="00E81E8C"/>
    <w:rsid w:val="00E82695"/>
    <w:rsid w:val="00E8315A"/>
    <w:rsid w:val="00E8351C"/>
    <w:rsid w:val="00E83B44"/>
    <w:rsid w:val="00E83F3B"/>
    <w:rsid w:val="00E84110"/>
    <w:rsid w:val="00E842DD"/>
    <w:rsid w:val="00E8436F"/>
    <w:rsid w:val="00E847CA"/>
    <w:rsid w:val="00E84C40"/>
    <w:rsid w:val="00E84D69"/>
    <w:rsid w:val="00E855E3"/>
    <w:rsid w:val="00E85749"/>
    <w:rsid w:val="00E858E1"/>
    <w:rsid w:val="00E85CCB"/>
    <w:rsid w:val="00E860C2"/>
    <w:rsid w:val="00E86295"/>
    <w:rsid w:val="00E862CD"/>
    <w:rsid w:val="00E86348"/>
    <w:rsid w:val="00E863D9"/>
    <w:rsid w:val="00E86638"/>
    <w:rsid w:val="00E8679D"/>
    <w:rsid w:val="00E8698F"/>
    <w:rsid w:val="00E86ABC"/>
    <w:rsid w:val="00E86D51"/>
    <w:rsid w:val="00E86E2F"/>
    <w:rsid w:val="00E86FFE"/>
    <w:rsid w:val="00E87356"/>
    <w:rsid w:val="00E87442"/>
    <w:rsid w:val="00E877C5"/>
    <w:rsid w:val="00E8792F"/>
    <w:rsid w:val="00E8794B"/>
    <w:rsid w:val="00E87B7B"/>
    <w:rsid w:val="00E87D7D"/>
    <w:rsid w:val="00E87FF0"/>
    <w:rsid w:val="00E904F9"/>
    <w:rsid w:val="00E9052A"/>
    <w:rsid w:val="00E9062A"/>
    <w:rsid w:val="00E90A2D"/>
    <w:rsid w:val="00E90AA3"/>
    <w:rsid w:val="00E90B6D"/>
    <w:rsid w:val="00E90F0B"/>
    <w:rsid w:val="00E91154"/>
    <w:rsid w:val="00E913DF"/>
    <w:rsid w:val="00E9178D"/>
    <w:rsid w:val="00E91A83"/>
    <w:rsid w:val="00E91F3E"/>
    <w:rsid w:val="00E921DD"/>
    <w:rsid w:val="00E925E8"/>
    <w:rsid w:val="00E92928"/>
    <w:rsid w:val="00E92A3D"/>
    <w:rsid w:val="00E92B41"/>
    <w:rsid w:val="00E92C03"/>
    <w:rsid w:val="00E92CE3"/>
    <w:rsid w:val="00E93346"/>
    <w:rsid w:val="00E93745"/>
    <w:rsid w:val="00E93AE8"/>
    <w:rsid w:val="00E93C84"/>
    <w:rsid w:val="00E940A2"/>
    <w:rsid w:val="00E940A3"/>
    <w:rsid w:val="00E94523"/>
    <w:rsid w:val="00E94B8D"/>
    <w:rsid w:val="00E94C41"/>
    <w:rsid w:val="00E950BE"/>
    <w:rsid w:val="00E950EF"/>
    <w:rsid w:val="00E955FB"/>
    <w:rsid w:val="00E95B8D"/>
    <w:rsid w:val="00E95DF8"/>
    <w:rsid w:val="00E96232"/>
    <w:rsid w:val="00E968B0"/>
    <w:rsid w:val="00E96955"/>
    <w:rsid w:val="00E96AD8"/>
    <w:rsid w:val="00E96D23"/>
    <w:rsid w:val="00E96DF7"/>
    <w:rsid w:val="00E974A1"/>
    <w:rsid w:val="00E9797F"/>
    <w:rsid w:val="00E97987"/>
    <w:rsid w:val="00E979A9"/>
    <w:rsid w:val="00E97D4E"/>
    <w:rsid w:val="00E97EA4"/>
    <w:rsid w:val="00EA0203"/>
    <w:rsid w:val="00EA022E"/>
    <w:rsid w:val="00EA0453"/>
    <w:rsid w:val="00EA071D"/>
    <w:rsid w:val="00EA08DB"/>
    <w:rsid w:val="00EA0A09"/>
    <w:rsid w:val="00EA0A5C"/>
    <w:rsid w:val="00EA0B5E"/>
    <w:rsid w:val="00EA0E11"/>
    <w:rsid w:val="00EA0EF2"/>
    <w:rsid w:val="00EA0F1C"/>
    <w:rsid w:val="00EA1349"/>
    <w:rsid w:val="00EA16E7"/>
    <w:rsid w:val="00EA196D"/>
    <w:rsid w:val="00EA237B"/>
    <w:rsid w:val="00EA2CAE"/>
    <w:rsid w:val="00EA2E70"/>
    <w:rsid w:val="00EA2EF4"/>
    <w:rsid w:val="00EA39C6"/>
    <w:rsid w:val="00EA3DF1"/>
    <w:rsid w:val="00EA3FCB"/>
    <w:rsid w:val="00EA41CB"/>
    <w:rsid w:val="00EA4322"/>
    <w:rsid w:val="00EA48DF"/>
    <w:rsid w:val="00EA4B5E"/>
    <w:rsid w:val="00EA4F5B"/>
    <w:rsid w:val="00EA5413"/>
    <w:rsid w:val="00EA589D"/>
    <w:rsid w:val="00EA5CBC"/>
    <w:rsid w:val="00EA6452"/>
    <w:rsid w:val="00EA65F3"/>
    <w:rsid w:val="00EA675B"/>
    <w:rsid w:val="00EA6944"/>
    <w:rsid w:val="00EA6C8D"/>
    <w:rsid w:val="00EA6FB3"/>
    <w:rsid w:val="00EA70B4"/>
    <w:rsid w:val="00EA7132"/>
    <w:rsid w:val="00EA720D"/>
    <w:rsid w:val="00EA742C"/>
    <w:rsid w:val="00EA743B"/>
    <w:rsid w:val="00EA772B"/>
    <w:rsid w:val="00EA7C71"/>
    <w:rsid w:val="00EB0334"/>
    <w:rsid w:val="00EB072E"/>
    <w:rsid w:val="00EB0BFF"/>
    <w:rsid w:val="00EB16FA"/>
    <w:rsid w:val="00EB1AE6"/>
    <w:rsid w:val="00EB1BDC"/>
    <w:rsid w:val="00EB1CB0"/>
    <w:rsid w:val="00EB2012"/>
    <w:rsid w:val="00EB22A3"/>
    <w:rsid w:val="00EB231B"/>
    <w:rsid w:val="00EB2B1E"/>
    <w:rsid w:val="00EB2BD6"/>
    <w:rsid w:val="00EB38EA"/>
    <w:rsid w:val="00EB3AD6"/>
    <w:rsid w:val="00EB3BE7"/>
    <w:rsid w:val="00EB3DDE"/>
    <w:rsid w:val="00EB43F1"/>
    <w:rsid w:val="00EB45D9"/>
    <w:rsid w:val="00EB4ADB"/>
    <w:rsid w:val="00EB4B15"/>
    <w:rsid w:val="00EB4B1F"/>
    <w:rsid w:val="00EB4BAE"/>
    <w:rsid w:val="00EB5379"/>
    <w:rsid w:val="00EB5B68"/>
    <w:rsid w:val="00EB5E9A"/>
    <w:rsid w:val="00EB5F3B"/>
    <w:rsid w:val="00EB60CC"/>
    <w:rsid w:val="00EB6C35"/>
    <w:rsid w:val="00EB6CAA"/>
    <w:rsid w:val="00EB7390"/>
    <w:rsid w:val="00EB7441"/>
    <w:rsid w:val="00EB78A0"/>
    <w:rsid w:val="00EB7905"/>
    <w:rsid w:val="00EB7929"/>
    <w:rsid w:val="00EC0533"/>
    <w:rsid w:val="00EC0A27"/>
    <w:rsid w:val="00EC0C69"/>
    <w:rsid w:val="00EC1135"/>
    <w:rsid w:val="00EC17C1"/>
    <w:rsid w:val="00EC1A7A"/>
    <w:rsid w:val="00EC1BE1"/>
    <w:rsid w:val="00EC1D95"/>
    <w:rsid w:val="00EC2055"/>
    <w:rsid w:val="00EC206B"/>
    <w:rsid w:val="00EC24D8"/>
    <w:rsid w:val="00EC27CD"/>
    <w:rsid w:val="00EC294A"/>
    <w:rsid w:val="00EC2B47"/>
    <w:rsid w:val="00EC2B75"/>
    <w:rsid w:val="00EC2DD9"/>
    <w:rsid w:val="00EC3050"/>
    <w:rsid w:val="00EC33CD"/>
    <w:rsid w:val="00EC3D3C"/>
    <w:rsid w:val="00EC41CC"/>
    <w:rsid w:val="00EC434A"/>
    <w:rsid w:val="00EC4361"/>
    <w:rsid w:val="00EC5374"/>
    <w:rsid w:val="00EC5413"/>
    <w:rsid w:val="00EC5ACC"/>
    <w:rsid w:val="00EC5B53"/>
    <w:rsid w:val="00EC608E"/>
    <w:rsid w:val="00EC6119"/>
    <w:rsid w:val="00EC6182"/>
    <w:rsid w:val="00EC69D0"/>
    <w:rsid w:val="00EC6D7D"/>
    <w:rsid w:val="00EC711F"/>
    <w:rsid w:val="00EC7619"/>
    <w:rsid w:val="00EC7C51"/>
    <w:rsid w:val="00EC7E3D"/>
    <w:rsid w:val="00EC7E73"/>
    <w:rsid w:val="00EC7F5F"/>
    <w:rsid w:val="00ED0042"/>
    <w:rsid w:val="00ED0143"/>
    <w:rsid w:val="00ED0D4E"/>
    <w:rsid w:val="00ED10ED"/>
    <w:rsid w:val="00ED117D"/>
    <w:rsid w:val="00ED11D2"/>
    <w:rsid w:val="00ED1216"/>
    <w:rsid w:val="00ED13B2"/>
    <w:rsid w:val="00ED14F4"/>
    <w:rsid w:val="00ED1BD5"/>
    <w:rsid w:val="00ED1DFB"/>
    <w:rsid w:val="00ED20D6"/>
    <w:rsid w:val="00ED2C3D"/>
    <w:rsid w:val="00ED2C51"/>
    <w:rsid w:val="00ED2DB9"/>
    <w:rsid w:val="00ED336D"/>
    <w:rsid w:val="00ED3488"/>
    <w:rsid w:val="00ED39A9"/>
    <w:rsid w:val="00ED3F72"/>
    <w:rsid w:val="00ED4256"/>
    <w:rsid w:val="00ED4417"/>
    <w:rsid w:val="00ED45C2"/>
    <w:rsid w:val="00ED4707"/>
    <w:rsid w:val="00ED4806"/>
    <w:rsid w:val="00ED4D93"/>
    <w:rsid w:val="00ED5160"/>
    <w:rsid w:val="00ED540D"/>
    <w:rsid w:val="00ED5574"/>
    <w:rsid w:val="00ED58D2"/>
    <w:rsid w:val="00ED5A6F"/>
    <w:rsid w:val="00ED5E28"/>
    <w:rsid w:val="00ED5E74"/>
    <w:rsid w:val="00ED5EC4"/>
    <w:rsid w:val="00ED6752"/>
    <w:rsid w:val="00ED700C"/>
    <w:rsid w:val="00ED75B4"/>
    <w:rsid w:val="00ED7872"/>
    <w:rsid w:val="00ED792B"/>
    <w:rsid w:val="00ED7AA2"/>
    <w:rsid w:val="00ED7DE8"/>
    <w:rsid w:val="00ED7FE7"/>
    <w:rsid w:val="00EE0459"/>
    <w:rsid w:val="00EE046C"/>
    <w:rsid w:val="00EE059F"/>
    <w:rsid w:val="00EE05C6"/>
    <w:rsid w:val="00EE0707"/>
    <w:rsid w:val="00EE07D2"/>
    <w:rsid w:val="00EE129B"/>
    <w:rsid w:val="00EE12E8"/>
    <w:rsid w:val="00EE1C50"/>
    <w:rsid w:val="00EE240C"/>
    <w:rsid w:val="00EE2C3C"/>
    <w:rsid w:val="00EE3157"/>
    <w:rsid w:val="00EE360D"/>
    <w:rsid w:val="00EE3F3E"/>
    <w:rsid w:val="00EE4427"/>
    <w:rsid w:val="00EE445F"/>
    <w:rsid w:val="00EE4783"/>
    <w:rsid w:val="00EE481B"/>
    <w:rsid w:val="00EE48E0"/>
    <w:rsid w:val="00EE4953"/>
    <w:rsid w:val="00EE4EE8"/>
    <w:rsid w:val="00EE5A70"/>
    <w:rsid w:val="00EE5D00"/>
    <w:rsid w:val="00EE5F83"/>
    <w:rsid w:val="00EE6676"/>
    <w:rsid w:val="00EE69AD"/>
    <w:rsid w:val="00EE6A32"/>
    <w:rsid w:val="00EE6B28"/>
    <w:rsid w:val="00EE6EF2"/>
    <w:rsid w:val="00EE714F"/>
    <w:rsid w:val="00EE7594"/>
    <w:rsid w:val="00EE7775"/>
    <w:rsid w:val="00EE78BC"/>
    <w:rsid w:val="00EE7D1E"/>
    <w:rsid w:val="00EE7D31"/>
    <w:rsid w:val="00EE7D38"/>
    <w:rsid w:val="00EE7D68"/>
    <w:rsid w:val="00EF04CC"/>
    <w:rsid w:val="00EF096F"/>
    <w:rsid w:val="00EF0C59"/>
    <w:rsid w:val="00EF0E20"/>
    <w:rsid w:val="00EF0F68"/>
    <w:rsid w:val="00EF0FC5"/>
    <w:rsid w:val="00EF1116"/>
    <w:rsid w:val="00EF11BF"/>
    <w:rsid w:val="00EF11D6"/>
    <w:rsid w:val="00EF129D"/>
    <w:rsid w:val="00EF14D7"/>
    <w:rsid w:val="00EF15D2"/>
    <w:rsid w:val="00EF173F"/>
    <w:rsid w:val="00EF1980"/>
    <w:rsid w:val="00EF1C08"/>
    <w:rsid w:val="00EF1DF4"/>
    <w:rsid w:val="00EF1EE9"/>
    <w:rsid w:val="00EF27EA"/>
    <w:rsid w:val="00EF2823"/>
    <w:rsid w:val="00EF296C"/>
    <w:rsid w:val="00EF2DFF"/>
    <w:rsid w:val="00EF3307"/>
    <w:rsid w:val="00EF375A"/>
    <w:rsid w:val="00EF37C3"/>
    <w:rsid w:val="00EF4636"/>
    <w:rsid w:val="00EF464F"/>
    <w:rsid w:val="00EF4B01"/>
    <w:rsid w:val="00EF53B0"/>
    <w:rsid w:val="00EF5718"/>
    <w:rsid w:val="00EF58A4"/>
    <w:rsid w:val="00EF593E"/>
    <w:rsid w:val="00EF649B"/>
    <w:rsid w:val="00EF65C4"/>
    <w:rsid w:val="00EF683B"/>
    <w:rsid w:val="00EF6C06"/>
    <w:rsid w:val="00EF6C42"/>
    <w:rsid w:val="00EF6E25"/>
    <w:rsid w:val="00EF70B6"/>
    <w:rsid w:val="00EF7A87"/>
    <w:rsid w:val="00F00050"/>
    <w:rsid w:val="00F00533"/>
    <w:rsid w:val="00F009E3"/>
    <w:rsid w:val="00F00A4D"/>
    <w:rsid w:val="00F00F82"/>
    <w:rsid w:val="00F01432"/>
    <w:rsid w:val="00F0148E"/>
    <w:rsid w:val="00F014FD"/>
    <w:rsid w:val="00F02166"/>
    <w:rsid w:val="00F023EE"/>
    <w:rsid w:val="00F02602"/>
    <w:rsid w:val="00F02BD3"/>
    <w:rsid w:val="00F0327E"/>
    <w:rsid w:val="00F03451"/>
    <w:rsid w:val="00F035BB"/>
    <w:rsid w:val="00F035BD"/>
    <w:rsid w:val="00F03916"/>
    <w:rsid w:val="00F03A4E"/>
    <w:rsid w:val="00F03CE5"/>
    <w:rsid w:val="00F0453B"/>
    <w:rsid w:val="00F058DE"/>
    <w:rsid w:val="00F05F3F"/>
    <w:rsid w:val="00F06706"/>
    <w:rsid w:val="00F06D39"/>
    <w:rsid w:val="00F07286"/>
    <w:rsid w:val="00F07449"/>
    <w:rsid w:val="00F0745C"/>
    <w:rsid w:val="00F0756B"/>
    <w:rsid w:val="00F079B9"/>
    <w:rsid w:val="00F07B07"/>
    <w:rsid w:val="00F07CD4"/>
    <w:rsid w:val="00F10BA1"/>
    <w:rsid w:val="00F10D25"/>
    <w:rsid w:val="00F10DDD"/>
    <w:rsid w:val="00F11013"/>
    <w:rsid w:val="00F110AC"/>
    <w:rsid w:val="00F113F0"/>
    <w:rsid w:val="00F115AB"/>
    <w:rsid w:val="00F11FFA"/>
    <w:rsid w:val="00F12A8F"/>
    <w:rsid w:val="00F12ADC"/>
    <w:rsid w:val="00F12FA6"/>
    <w:rsid w:val="00F131A2"/>
    <w:rsid w:val="00F132A8"/>
    <w:rsid w:val="00F136E0"/>
    <w:rsid w:val="00F13919"/>
    <w:rsid w:val="00F139F2"/>
    <w:rsid w:val="00F13B30"/>
    <w:rsid w:val="00F13D15"/>
    <w:rsid w:val="00F13E7A"/>
    <w:rsid w:val="00F13F0E"/>
    <w:rsid w:val="00F140A4"/>
    <w:rsid w:val="00F140C9"/>
    <w:rsid w:val="00F143C8"/>
    <w:rsid w:val="00F14629"/>
    <w:rsid w:val="00F14BE4"/>
    <w:rsid w:val="00F14CEF"/>
    <w:rsid w:val="00F14DC4"/>
    <w:rsid w:val="00F15190"/>
    <w:rsid w:val="00F15294"/>
    <w:rsid w:val="00F154F5"/>
    <w:rsid w:val="00F15783"/>
    <w:rsid w:val="00F15F95"/>
    <w:rsid w:val="00F16418"/>
    <w:rsid w:val="00F16F00"/>
    <w:rsid w:val="00F171C5"/>
    <w:rsid w:val="00F17618"/>
    <w:rsid w:val="00F17A12"/>
    <w:rsid w:val="00F17AA1"/>
    <w:rsid w:val="00F202AD"/>
    <w:rsid w:val="00F20404"/>
    <w:rsid w:val="00F207A9"/>
    <w:rsid w:val="00F2114F"/>
    <w:rsid w:val="00F21396"/>
    <w:rsid w:val="00F213ED"/>
    <w:rsid w:val="00F222B3"/>
    <w:rsid w:val="00F222CB"/>
    <w:rsid w:val="00F22303"/>
    <w:rsid w:val="00F2238C"/>
    <w:rsid w:val="00F223B0"/>
    <w:rsid w:val="00F224F7"/>
    <w:rsid w:val="00F22935"/>
    <w:rsid w:val="00F22943"/>
    <w:rsid w:val="00F22B44"/>
    <w:rsid w:val="00F231A7"/>
    <w:rsid w:val="00F231B3"/>
    <w:rsid w:val="00F23280"/>
    <w:rsid w:val="00F23412"/>
    <w:rsid w:val="00F23674"/>
    <w:rsid w:val="00F239BC"/>
    <w:rsid w:val="00F23ADE"/>
    <w:rsid w:val="00F23C48"/>
    <w:rsid w:val="00F24140"/>
    <w:rsid w:val="00F24544"/>
    <w:rsid w:val="00F24626"/>
    <w:rsid w:val="00F2576B"/>
    <w:rsid w:val="00F25B65"/>
    <w:rsid w:val="00F25D63"/>
    <w:rsid w:val="00F25E0D"/>
    <w:rsid w:val="00F25E64"/>
    <w:rsid w:val="00F26571"/>
    <w:rsid w:val="00F2668C"/>
    <w:rsid w:val="00F27282"/>
    <w:rsid w:val="00F272DA"/>
    <w:rsid w:val="00F27975"/>
    <w:rsid w:val="00F27D97"/>
    <w:rsid w:val="00F30056"/>
    <w:rsid w:val="00F308B3"/>
    <w:rsid w:val="00F308CB"/>
    <w:rsid w:val="00F30A63"/>
    <w:rsid w:val="00F30AD1"/>
    <w:rsid w:val="00F30CA0"/>
    <w:rsid w:val="00F30EEA"/>
    <w:rsid w:val="00F319F9"/>
    <w:rsid w:val="00F31BCB"/>
    <w:rsid w:val="00F31BED"/>
    <w:rsid w:val="00F31E14"/>
    <w:rsid w:val="00F31F52"/>
    <w:rsid w:val="00F32442"/>
    <w:rsid w:val="00F3256D"/>
    <w:rsid w:val="00F32F43"/>
    <w:rsid w:val="00F3394A"/>
    <w:rsid w:val="00F33A50"/>
    <w:rsid w:val="00F33CD0"/>
    <w:rsid w:val="00F33E57"/>
    <w:rsid w:val="00F33FCD"/>
    <w:rsid w:val="00F34798"/>
    <w:rsid w:val="00F34860"/>
    <w:rsid w:val="00F348DB"/>
    <w:rsid w:val="00F34A12"/>
    <w:rsid w:val="00F34A96"/>
    <w:rsid w:val="00F34DBD"/>
    <w:rsid w:val="00F353A7"/>
    <w:rsid w:val="00F35AE1"/>
    <w:rsid w:val="00F35B22"/>
    <w:rsid w:val="00F35F53"/>
    <w:rsid w:val="00F36088"/>
    <w:rsid w:val="00F361FB"/>
    <w:rsid w:val="00F3654A"/>
    <w:rsid w:val="00F367F2"/>
    <w:rsid w:val="00F36C50"/>
    <w:rsid w:val="00F36E03"/>
    <w:rsid w:val="00F374B7"/>
    <w:rsid w:val="00F379BA"/>
    <w:rsid w:val="00F37B0E"/>
    <w:rsid w:val="00F37EE4"/>
    <w:rsid w:val="00F404C6"/>
    <w:rsid w:val="00F404DC"/>
    <w:rsid w:val="00F404F6"/>
    <w:rsid w:val="00F407EA"/>
    <w:rsid w:val="00F411F6"/>
    <w:rsid w:val="00F414D2"/>
    <w:rsid w:val="00F41B4A"/>
    <w:rsid w:val="00F41F91"/>
    <w:rsid w:val="00F421DD"/>
    <w:rsid w:val="00F42303"/>
    <w:rsid w:val="00F42A3E"/>
    <w:rsid w:val="00F42BB3"/>
    <w:rsid w:val="00F4303C"/>
    <w:rsid w:val="00F43D0B"/>
    <w:rsid w:val="00F43EA3"/>
    <w:rsid w:val="00F44088"/>
    <w:rsid w:val="00F441EE"/>
    <w:rsid w:val="00F44536"/>
    <w:rsid w:val="00F44A71"/>
    <w:rsid w:val="00F44F62"/>
    <w:rsid w:val="00F4583C"/>
    <w:rsid w:val="00F46C03"/>
    <w:rsid w:val="00F47730"/>
    <w:rsid w:val="00F47A0E"/>
    <w:rsid w:val="00F47B01"/>
    <w:rsid w:val="00F47F56"/>
    <w:rsid w:val="00F47F5A"/>
    <w:rsid w:val="00F47FC1"/>
    <w:rsid w:val="00F5036D"/>
    <w:rsid w:val="00F50378"/>
    <w:rsid w:val="00F50516"/>
    <w:rsid w:val="00F50580"/>
    <w:rsid w:val="00F50F06"/>
    <w:rsid w:val="00F51120"/>
    <w:rsid w:val="00F51340"/>
    <w:rsid w:val="00F51959"/>
    <w:rsid w:val="00F519B0"/>
    <w:rsid w:val="00F51B52"/>
    <w:rsid w:val="00F5206F"/>
    <w:rsid w:val="00F521E7"/>
    <w:rsid w:val="00F52338"/>
    <w:rsid w:val="00F525AA"/>
    <w:rsid w:val="00F52DF4"/>
    <w:rsid w:val="00F5333B"/>
    <w:rsid w:val="00F5339D"/>
    <w:rsid w:val="00F5343D"/>
    <w:rsid w:val="00F535DA"/>
    <w:rsid w:val="00F53776"/>
    <w:rsid w:val="00F5385E"/>
    <w:rsid w:val="00F539F1"/>
    <w:rsid w:val="00F53B03"/>
    <w:rsid w:val="00F53D57"/>
    <w:rsid w:val="00F54348"/>
    <w:rsid w:val="00F54383"/>
    <w:rsid w:val="00F54C6F"/>
    <w:rsid w:val="00F54FDC"/>
    <w:rsid w:val="00F552F7"/>
    <w:rsid w:val="00F55690"/>
    <w:rsid w:val="00F558B5"/>
    <w:rsid w:val="00F56460"/>
    <w:rsid w:val="00F5678E"/>
    <w:rsid w:val="00F569BC"/>
    <w:rsid w:val="00F569BE"/>
    <w:rsid w:val="00F56C12"/>
    <w:rsid w:val="00F56C8E"/>
    <w:rsid w:val="00F56DE8"/>
    <w:rsid w:val="00F56F58"/>
    <w:rsid w:val="00F57111"/>
    <w:rsid w:val="00F571FA"/>
    <w:rsid w:val="00F57231"/>
    <w:rsid w:val="00F572F0"/>
    <w:rsid w:val="00F57B87"/>
    <w:rsid w:val="00F57D2A"/>
    <w:rsid w:val="00F60367"/>
    <w:rsid w:val="00F603B1"/>
    <w:rsid w:val="00F60C7C"/>
    <w:rsid w:val="00F60D60"/>
    <w:rsid w:val="00F61141"/>
    <w:rsid w:val="00F61393"/>
    <w:rsid w:val="00F613BC"/>
    <w:rsid w:val="00F6148C"/>
    <w:rsid w:val="00F619E4"/>
    <w:rsid w:val="00F61B4D"/>
    <w:rsid w:val="00F61BEB"/>
    <w:rsid w:val="00F61F6E"/>
    <w:rsid w:val="00F621F5"/>
    <w:rsid w:val="00F623B7"/>
    <w:rsid w:val="00F62611"/>
    <w:rsid w:val="00F6294D"/>
    <w:rsid w:val="00F62A58"/>
    <w:rsid w:val="00F63440"/>
    <w:rsid w:val="00F63460"/>
    <w:rsid w:val="00F63D74"/>
    <w:rsid w:val="00F63FEE"/>
    <w:rsid w:val="00F640D2"/>
    <w:rsid w:val="00F645A9"/>
    <w:rsid w:val="00F646CC"/>
    <w:rsid w:val="00F64739"/>
    <w:rsid w:val="00F64770"/>
    <w:rsid w:val="00F64836"/>
    <w:rsid w:val="00F64D16"/>
    <w:rsid w:val="00F6548D"/>
    <w:rsid w:val="00F65761"/>
    <w:rsid w:val="00F657C8"/>
    <w:rsid w:val="00F65A6D"/>
    <w:rsid w:val="00F66E59"/>
    <w:rsid w:val="00F6758E"/>
    <w:rsid w:val="00F678BB"/>
    <w:rsid w:val="00F678D1"/>
    <w:rsid w:val="00F679D0"/>
    <w:rsid w:val="00F67BF5"/>
    <w:rsid w:val="00F70392"/>
    <w:rsid w:val="00F705D0"/>
    <w:rsid w:val="00F707F9"/>
    <w:rsid w:val="00F70A74"/>
    <w:rsid w:val="00F70C2B"/>
    <w:rsid w:val="00F70C83"/>
    <w:rsid w:val="00F71C79"/>
    <w:rsid w:val="00F720DA"/>
    <w:rsid w:val="00F72427"/>
    <w:rsid w:val="00F72A89"/>
    <w:rsid w:val="00F72E3A"/>
    <w:rsid w:val="00F72E6C"/>
    <w:rsid w:val="00F735A6"/>
    <w:rsid w:val="00F73710"/>
    <w:rsid w:val="00F740C9"/>
    <w:rsid w:val="00F750FD"/>
    <w:rsid w:val="00F755E9"/>
    <w:rsid w:val="00F758A5"/>
    <w:rsid w:val="00F75F43"/>
    <w:rsid w:val="00F76682"/>
    <w:rsid w:val="00F7668E"/>
    <w:rsid w:val="00F76974"/>
    <w:rsid w:val="00F76C81"/>
    <w:rsid w:val="00F77491"/>
    <w:rsid w:val="00F7764F"/>
    <w:rsid w:val="00F77779"/>
    <w:rsid w:val="00F800D2"/>
    <w:rsid w:val="00F801E8"/>
    <w:rsid w:val="00F804DC"/>
    <w:rsid w:val="00F80859"/>
    <w:rsid w:val="00F80B90"/>
    <w:rsid w:val="00F80C9A"/>
    <w:rsid w:val="00F80CA3"/>
    <w:rsid w:val="00F80DAD"/>
    <w:rsid w:val="00F80DDA"/>
    <w:rsid w:val="00F80FBF"/>
    <w:rsid w:val="00F80FC7"/>
    <w:rsid w:val="00F8120C"/>
    <w:rsid w:val="00F81559"/>
    <w:rsid w:val="00F81681"/>
    <w:rsid w:val="00F81D08"/>
    <w:rsid w:val="00F81E4D"/>
    <w:rsid w:val="00F82281"/>
    <w:rsid w:val="00F823D6"/>
    <w:rsid w:val="00F82559"/>
    <w:rsid w:val="00F8276C"/>
    <w:rsid w:val="00F82CE3"/>
    <w:rsid w:val="00F82D49"/>
    <w:rsid w:val="00F830C7"/>
    <w:rsid w:val="00F83408"/>
    <w:rsid w:val="00F8348B"/>
    <w:rsid w:val="00F834AB"/>
    <w:rsid w:val="00F84C4D"/>
    <w:rsid w:val="00F85227"/>
    <w:rsid w:val="00F85A5B"/>
    <w:rsid w:val="00F86057"/>
    <w:rsid w:val="00F860DE"/>
    <w:rsid w:val="00F8676B"/>
    <w:rsid w:val="00F86CB9"/>
    <w:rsid w:val="00F86E64"/>
    <w:rsid w:val="00F86EAC"/>
    <w:rsid w:val="00F87047"/>
    <w:rsid w:val="00F870CC"/>
    <w:rsid w:val="00F87396"/>
    <w:rsid w:val="00F8758F"/>
    <w:rsid w:val="00F87ABE"/>
    <w:rsid w:val="00F87DD4"/>
    <w:rsid w:val="00F90E79"/>
    <w:rsid w:val="00F91076"/>
    <w:rsid w:val="00F9156A"/>
    <w:rsid w:val="00F91590"/>
    <w:rsid w:val="00F915FA"/>
    <w:rsid w:val="00F91C1D"/>
    <w:rsid w:val="00F91C46"/>
    <w:rsid w:val="00F91ED0"/>
    <w:rsid w:val="00F92193"/>
    <w:rsid w:val="00F92668"/>
    <w:rsid w:val="00F926FD"/>
    <w:rsid w:val="00F927DE"/>
    <w:rsid w:val="00F932DB"/>
    <w:rsid w:val="00F9342D"/>
    <w:rsid w:val="00F93A8B"/>
    <w:rsid w:val="00F93D30"/>
    <w:rsid w:val="00F9404A"/>
    <w:rsid w:val="00F940FC"/>
    <w:rsid w:val="00F941EC"/>
    <w:rsid w:val="00F942FB"/>
    <w:rsid w:val="00F94455"/>
    <w:rsid w:val="00F94CC8"/>
    <w:rsid w:val="00F951CD"/>
    <w:rsid w:val="00F953F8"/>
    <w:rsid w:val="00F95F00"/>
    <w:rsid w:val="00F9686A"/>
    <w:rsid w:val="00F96903"/>
    <w:rsid w:val="00F96FD0"/>
    <w:rsid w:val="00F96FD9"/>
    <w:rsid w:val="00F97006"/>
    <w:rsid w:val="00F97016"/>
    <w:rsid w:val="00F97631"/>
    <w:rsid w:val="00F97635"/>
    <w:rsid w:val="00F97806"/>
    <w:rsid w:val="00F97AC0"/>
    <w:rsid w:val="00F97B92"/>
    <w:rsid w:val="00FA000D"/>
    <w:rsid w:val="00FA040D"/>
    <w:rsid w:val="00FA04CA"/>
    <w:rsid w:val="00FA0769"/>
    <w:rsid w:val="00FA0A83"/>
    <w:rsid w:val="00FA0B1C"/>
    <w:rsid w:val="00FA0FB2"/>
    <w:rsid w:val="00FA0FBF"/>
    <w:rsid w:val="00FA1061"/>
    <w:rsid w:val="00FA113B"/>
    <w:rsid w:val="00FA1474"/>
    <w:rsid w:val="00FA1801"/>
    <w:rsid w:val="00FA1BE9"/>
    <w:rsid w:val="00FA1DD6"/>
    <w:rsid w:val="00FA212C"/>
    <w:rsid w:val="00FA25E3"/>
    <w:rsid w:val="00FA28F8"/>
    <w:rsid w:val="00FA2E05"/>
    <w:rsid w:val="00FA3162"/>
    <w:rsid w:val="00FA366B"/>
    <w:rsid w:val="00FA379B"/>
    <w:rsid w:val="00FA3A20"/>
    <w:rsid w:val="00FA3CB3"/>
    <w:rsid w:val="00FA3EB8"/>
    <w:rsid w:val="00FA3F98"/>
    <w:rsid w:val="00FA40A0"/>
    <w:rsid w:val="00FA4377"/>
    <w:rsid w:val="00FA43CB"/>
    <w:rsid w:val="00FA4478"/>
    <w:rsid w:val="00FA45D5"/>
    <w:rsid w:val="00FA4761"/>
    <w:rsid w:val="00FA4E09"/>
    <w:rsid w:val="00FA54E5"/>
    <w:rsid w:val="00FA5729"/>
    <w:rsid w:val="00FA5BE8"/>
    <w:rsid w:val="00FA5D28"/>
    <w:rsid w:val="00FA6093"/>
    <w:rsid w:val="00FA6695"/>
    <w:rsid w:val="00FA6B84"/>
    <w:rsid w:val="00FA70AD"/>
    <w:rsid w:val="00FA754E"/>
    <w:rsid w:val="00FA761D"/>
    <w:rsid w:val="00FA79C8"/>
    <w:rsid w:val="00FA7A45"/>
    <w:rsid w:val="00FA7D2F"/>
    <w:rsid w:val="00FA7E3E"/>
    <w:rsid w:val="00FB0044"/>
    <w:rsid w:val="00FB0113"/>
    <w:rsid w:val="00FB0692"/>
    <w:rsid w:val="00FB077B"/>
    <w:rsid w:val="00FB0A52"/>
    <w:rsid w:val="00FB0FEB"/>
    <w:rsid w:val="00FB1226"/>
    <w:rsid w:val="00FB1414"/>
    <w:rsid w:val="00FB162B"/>
    <w:rsid w:val="00FB1700"/>
    <w:rsid w:val="00FB1EBC"/>
    <w:rsid w:val="00FB1F5B"/>
    <w:rsid w:val="00FB22EF"/>
    <w:rsid w:val="00FB231C"/>
    <w:rsid w:val="00FB2C5A"/>
    <w:rsid w:val="00FB2D19"/>
    <w:rsid w:val="00FB2DED"/>
    <w:rsid w:val="00FB2FD9"/>
    <w:rsid w:val="00FB38F8"/>
    <w:rsid w:val="00FB3CAF"/>
    <w:rsid w:val="00FB3D07"/>
    <w:rsid w:val="00FB3D52"/>
    <w:rsid w:val="00FB422B"/>
    <w:rsid w:val="00FB44FF"/>
    <w:rsid w:val="00FB4597"/>
    <w:rsid w:val="00FB4B44"/>
    <w:rsid w:val="00FB4CA5"/>
    <w:rsid w:val="00FB4E7C"/>
    <w:rsid w:val="00FB530E"/>
    <w:rsid w:val="00FB5441"/>
    <w:rsid w:val="00FB55C1"/>
    <w:rsid w:val="00FB56A3"/>
    <w:rsid w:val="00FB57F2"/>
    <w:rsid w:val="00FB58A1"/>
    <w:rsid w:val="00FB60A1"/>
    <w:rsid w:val="00FB61F6"/>
    <w:rsid w:val="00FB656A"/>
    <w:rsid w:val="00FB6D06"/>
    <w:rsid w:val="00FB6EE5"/>
    <w:rsid w:val="00FB6F65"/>
    <w:rsid w:val="00FB73D7"/>
    <w:rsid w:val="00FB73EB"/>
    <w:rsid w:val="00FB7466"/>
    <w:rsid w:val="00FB7484"/>
    <w:rsid w:val="00FB778A"/>
    <w:rsid w:val="00FB7947"/>
    <w:rsid w:val="00FB7A43"/>
    <w:rsid w:val="00FB7B0B"/>
    <w:rsid w:val="00FB7E30"/>
    <w:rsid w:val="00FC0069"/>
    <w:rsid w:val="00FC0097"/>
    <w:rsid w:val="00FC0210"/>
    <w:rsid w:val="00FC0543"/>
    <w:rsid w:val="00FC0AAF"/>
    <w:rsid w:val="00FC0EA8"/>
    <w:rsid w:val="00FC0FD0"/>
    <w:rsid w:val="00FC11CF"/>
    <w:rsid w:val="00FC1285"/>
    <w:rsid w:val="00FC14BF"/>
    <w:rsid w:val="00FC16A4"/>
    <w:rsid w:val="00FC187D"/>
    <w:rsid w:val="00FC1C33"/>
    <w:rsid w:val="00FC1D9E"/>
    <w:rsid w:val="00FC1DB7"/>
    <w:rsid w:val="00FC2609"/>
    <w:rsid w:val="00FC278C"/>
    <w:rsid w:val="00FC295A"/>
    <w:rsid w:val="00FC2982"/>
    <w:rsid w:val="00FC2CD0"/>
    <w:rsid w:val="00FC3413"/>
    <w:rsid w:val="00FC363B"/>
    <w:rsid w:val="00FC38E2"/>
    <w:rsid w:val="00FC3EA6"/>
    <w:rsid w:val="00FC4107"/>
    <w:rsid w:val="00FC4358"/>
    <w:rsid w:val="00FC47EC"/>
    <w:rsid w:val="00FC4E67"/>
    <w:rsid w:val="00FC538B"/>
    <w:rsid w:val="00FC53BC"/>
    <w:rsid w:val="00FC55A8"/>
    <w:rsid w:val="00FC5786"/>
    <w:rsid w:val="00FC5866"/>
    <w:rsid w:val="00FC5B1F"/>
    <w:rsid w:val="00FC5DB9"/>
    <w:rsid w:val="00FC5E3C"/>
    <w:rsid w:val="00FC5E64"/>
    <w:rsid w:val="00FC61EC"/>
    <w:rsid w:val="00FC6407"/>
    <w:rsid w:val="00FC68CE"/>
    <w:rsid w:val="00FC6E1B"/>
    <w:rsid w:val="00FC6F36"/>
    <w:rsid w:val="00FC70DE"/>
    <w:rsid w:val="00FC73E1"/>
    <w:rsid w:val="00FC75FC"/>
    <w:rsid w:val="00FC77FC"/>
    <w:rsid w:val="00FC7B90"/>
    <w:rsid w:val="00FD013F"/>
    <w:rsid w:val="00FD037F"/>
    <w:rsid w:val="00FD073A"/>
    <w:rsid w:val="00FD074D"/>
    <w:rsid w:val="00FD0AAC"/>
    <w:rsid w:val="00FD0CAB"/>
    <w:rsid w:val="00FD0DF5"/>
    <w:rsid w:val="00FD1228"/>
    <w:rsid w:val="00FD12DC"/>
    <w:rsid w:val="00FD1346"/>
    <w:rsid w:val="00FD16B0"/>
    <w:rsid w:val="00FD16F3"/>
    <w:rsid w:val="00FD17CB"/>
    <w:rsid w:val="00FD19A9"/>
    <w:rsid w:val="00FD1F66"/>
    <w:rsid w:val="00FD1FF7"/>
    <w:rsid w:val="00FD2356"/>
    <w:rsid w:val="00FD28C6"/>
    <w:rsid w:val="00FD2D8F"/>
    <w:rsid w:val="00FD2DF3"/>
    <w:rsid w:val="00FD2E57"/>
    <w:rsid w:val="00FD30E7"/>
    <w:rsid w:val="00FD33CC"/>
    <w:rsid w:val="00FD35A1"/>
    <w:rsid w:val="00FD36A4"/>
    <w:rsid w:val="00FD3902"/>
    <w:rsid w:val="00FD4708"/>
    <w:rsid w:val="00FD48B9"/>
    <w:rsid w:val="00FD4901"/>
    <w:rsid w:val="00FD4A32"/>
    <w:rsid w:val="00FD4D22"/>
    <w:rsid w:val="00FD4D4C"/>
    <w:rsid w:val="00FD507D"/>
    <w:rsid w:val="00FD51EA"/>
    <w:rsid w:val="00FD55CF"/>
    <w:rsid w:val="00FD56C9"/>
    <w:rsid w:val="00FD5C8B"/>
    <w:rsid w:val="00FD5D7B"/>
    <w:rsid w:val="00FD6718"/>
    <w:rsid w:val="00FD6982"/>
    <w:rsid w:val="00FD69DC"/>
    <w:rsid w:val="00FD6D87"/>
    <w:rsid w:val="00FD6E96"/>
    <w:rsid w:val="00FD74EC"/>
    <w:rsid w:val="00FD7A4C"/>
    <w:rsid w:val="00FD7AC6"/>
    <w:rsid w:val="00FD7E69"/>
    <w:rsid w:val="00FE0459"/>
    <w:rsid w:val="00FE0712"/>
    <w:rsid w:val="00FE07D0"/>
    <w:rsid w:val="00FE07F7"/>
    <w:rsid w:val="00FE0913"/>
    <w:rsid w:val="00FE0C29"/>
    <w:rsid w:val="00FE0F7C"/>
    <w:rsid w:val="00FE14AC"/>
    <w:rsid w:val="00FE1A02"/>
    <w:rsid w:val="00FE1C30"/>
    <w:rsid w:val="00FE1D8E"/>
    <w:rsid w:val="00FE20A2"/>
    <w:rsid w:val="00FE24F8"/>
    <w:rsid w:val="00FE282C"/>
    <w:rsid w:val="00FE2937"/>
    <w:rsid w:val="00FE2B98"/>
    <w:rsid w:val="00FE31D5"/>
    <w:rsid w:val="00FE3394"/>
    <w:rsid w:val="00FE3432"/>
    <w:rsid w:val="00FE34D9"/>
    <w:rsid w:val="00FE38EA"/>
    <w:rsid w:val="00FE390C"/>
    <w:rsid w:val="00FE3933"/>
    <w:rsid w:val="00FE449E"/>
    <w:rsid w:val="00FE485B"/>
    <w:rsid w:val="00FE48AF"/>
    <w:rsid w:val="00FE48B4"/>
    <w:rsid w:val="00FE4B1F"/>
    <w:rsid w:val="00FE4F8A"/>
    <w:rsid w:val="00FE5065"/>
    <w:rsid w:val="00FE5079"/>
    <w:rsid w:val="00FE5081"/>
    <w:rsid w:val="00FE5289"/>
    <w:rsid w:val="00FE57DE"/>
    <w:rsid w:val="00FE57E8"/>
    <w:rsid w:val="00FE58EB"/>
    <w:rsid w:val="00FE5F33"/>
    <w:rsid w:val="00FE62D1"/>
    <w:rsid w:val="00FE6472"/>
    <w:rsid w:val="00FE6693"/>
    <w:rsid w:val="00FE69A0"/>
    <w:rsid w:val="00FE70FE"/>
    <w:rsid w:val="00FE783D"/>
    <w:rsid w:val="00FE7AAB"/>
    <w:rsid w:val="00FE7C05"/>
    <w:rsid w:val="00FE7D95"/>
    <w:rsid w:val="00FF01B7"/>
    <w:rsid w:val="00FF095B"/>
    <w:rsid w:val="00FF0DB1"/>
    <w:rsid w:val="00FF0F59"/>
    <w:rsid w:val="00FF1135"/>
    <w:rsid w:val="00FF1467"/>
    <w:rsid w:val="00FF1919"/>
    <w:rsid w:val="00FF1F5D"/>
    <w:rsid w:val="00FF2614"/>
    <w:rsid w:val="00FF32F4"/>
    <w:rsid w:val="00FF3515"/>
    <w:rsid w:val="00FF3776"/>
    <w:rsid w:val="00FF3B57"/>
    <w:rsid w:val="00FF3F84"/>
    <w:rsid w:val="00FF42AA"/>
    <w:rsid w:val="00FF430E"/>
    <w:rsid w:val="00FF43D5"/>
    <w:rsid w:val="00FF4461"/>
    <w:rsid w:val="00FF44A9"/>
    <w:rsid w:val="00FF4568"/>
    <w:rsid w:val="00FF487A"/>
    <w:rsid w:val="00FF4C13"/>
    <w:rsid w:val="00FF50C4"/>
    <w:rsid w:val="00FF51B4"/>
    <w:rsid w:val="00FF5204"/>
    <w:rsid w:val="00FF524F"/>
    <w:rsid w:val="00FF5F64"/>
    <w:rsid w:val="00FF605F"/>
    <w:rsid w:val="00FF6218"/>
    <w:rsid w:val="00FF6708"/>
    <w:rsid w:val="00FF67BB"/>
    <w:rsid w:val="00FF6996"/>
    <w:rsid w:val="00FF722B"/>
    <w:rsid w:val="00FF75BB"/>
    <w:rsid w:val="0170CABF"/>
    <w:rsid w:val="01938D59"/>
    <w:rsid w:val="0194548F"/>
    <w:rsid w:val="01C10971"/>
    <w:rsid w:val="01C54D11"/>
    <w:rsid w:val="01D25BDB"/>
    <w:rsid w:val="01D5E592"/>
    <w:rsid w:val="01ED00DB"/>
    <w:rsid w:val="02032321"/>
    <w:rsid w:val="0229FE9D"/>
    <w:rsid w:val="024D0BD9"/>
    <w:rsid w:val="02558BA9"/>
    <w:rsid w:val="02997D5A"/>
    <w:rsid w:val="029C078E"/>
    <w:rsid w:val="033F4AFC"/>
    <w:rsid w:val="03480723"/>
    <w:rsid w:val="0376908B"/>
    <w:rsid w:val="0382A429"/>
    <w:rsid w:val="040B2C26"/>
    <w:rsid w:val="041D8765"/>
    <w:rsid w:val="0456747F"/>
    <w:rsid w:val="0464DA86"/>
    <w:rsid w:val="0484D3D9"/>
    <w:rsid w:val="048544DC"/>
    <w:rsid w:val="04B75D3D"/>
    <w:rsid w:val="04BB5A45"/>
    <w:rsid w:val="04DDCEFD"/>
    <w:rsid w:val="04F5B619"/>
    <w:rsid w:val="0516DCF6"/>
    <w:rsid w:val="0530961E"/>
    <w:rsid w:val="05929126"/>
    <w:rsid w:val="05B6D424"/>
    <w:rsid w:val="05C666CE"/>
    <w:rsid w:val="05CF8546"/>
    <w:rsid w:val="05D7F4F6"/>
    <w:rsid w:val="05DE4540"/>
    <w:rsid w:val="0629B6AF"/>
    <w:rsid w:val="0686C21F"/>
    <w:rsid w:val="06A76A21"/>
    <w:rsid w:val="06D50A52"/>
    <w:rsid w:val="06DA4F56"/>
    <w:rsid w:val="070015A1"/>
    <w:rsid w:val="0760C14A"/>
    <w:rsid w:val="0766B56D"/>
    <w:rsid w:val="07703AA7"/>
    <w:rsid w:val="07704E9E"/>
    <w:rsid w:val="07911DF7"/>
    <w:rsid w:val="0791D64B"/>
    <w:rsid w:val="07DC3071"/>
    <w:rsid w:val="07FAF134"/>
    <w:rsid w:val="07FB2095"/>
    <w:rsid w:val="07FEB503"/>
    <w:rsid w:val="08121B6F"/>
    <w:rsid w:val="081A26A7"/>
    <w:rsid w:val="083A94F0"/>
    <w:rsid w:val="08581E46"/>
    <w:rsid w:val="085CC5C4"/>
    <w:rsid w:val="0874BAA2"/>
    <w:rsid w:val="08984339"/>
    <w:rsid w:val="08AADD84"/>
    <w:rsid w:val="08AE6010"/>
    <w:rsid w:val="08D72853"/>
    <w:rsid w:val="090EF957"/>
    <w:rsid w:val="09164107"/>
    <w:rsid w:val="091C3EC9"/>
    <w:rsid w:val="0929AF40"/>
    <w:rsid w:val="093CF463"/>
    <w:rsid w:val="0942D53F"/>
    <w:rsid w:val="09495B0F"/>
    <w:rsid w:val="097F8DB2"/>
    <w:rsid w:val="09869046"/>
    <w:rsid w:val="09A4F9D7"/>
    <w:rsid w:val="09CBCB9E"/>
    <w:rsid w:val="09E5BBE4"/>
    <w:rsid w:val="09F9AC76"/>
    <w:rsid w:val="0A08C503"/>
    <w:rsid w:val="0A20546E"/>
    <w:rsid w:val="0A3D3AF9"/>
    <w:rsid w:val="0A480C3C"/>
    <w:rsid w:val="0A4F5214"/>
    <w:rsid w:val="0A611F64"/>
    <w:rsid w:val="0A7A66AC"/>
    <w:rsid w:val="0A85BC2E"/>
    <w:rsid w:val="0AA7A3B2"/>
    <w:rsid w:val="0AC1FACD"/>
    <w:rsid w:val="0B0DE241"/>
    <w:rsid w:val="0B314120"/>
    <w:rsid w:val="0B4D032F"/>
    <w:rsid w:val="0B528933"/>
    <w:rsid w:val="0B5B52EF"/>
    <w:rsid w:val="0B64C4E5"/>
    <w:rsid w:val="0C381150"/>
    <w:rsid w:val="0C3CC72D"/>
    <w:rsid w:val="0C5E069F"/>
    <w:rsid w:val="0C787B8F"/>
    <w:rsid w:val="0CCB4E00"/>
    <w:rsid w:val="0CE50DE9"/>
    <w:rsid w:val="0D0494A6"/>
    <w:rsid w:val="0D3A22CD"/>
    <w:rsid w:val="0D47F491"/>
    <w:rsid w:val="0D58D049"/>
    <w:rsid w:val="0D59722F"/>
    <w:rsid w:val="0D5AF9AD"/>
    <w:rsid w:val="0D6E9588"/>
    <w:rsid w:val="0DC5D674"/>
    <w:rsid w:val="0E7A595C"/>
    <w:rsid w:val="0E7BAF2E"/>
    <w:rsid w:val="0ECC44B4"/>
    <w:rsid w:val="0F2DD63A"/>
    <w:rsid w:val="0F319D60"/>
    <w:rsid w:val="0F35A248"/>
    <w:rsid w:val="0F4FC979"/>
    <w:rsid w:val="0F5BA35E"/>
    <w:rsid w:val="0F714B5B"/>
    <w:rsid w:val="1023FC0A"/>
    <w:rsid w:val="1044159C"/>
    <w:rsid w:val="1045A8D4"/>
    <w:rsid w:val="105B3176"/>
    <w:rsid w:val="1063D4C6"/>
    <w:rsid w:val="1081AF95"/>
    <w:rsid w:val="108F349C"/>
    <w:rsid w:val="10A17BF5"/>
    <w:rsid w:val="10DBED87"/>
    <w:rsid w:val="10E5A12D"/>
    <w:rsid w:val="10E947CD"/>
    <w:rsid w:val="10EE4A6C"/>
    <w:rsid w:val="10EF193F"/>
    <w:rsid w:val="11242563"/>
    <w:rsid w:val="11301610"/>
    <w:rsid w:val="11467D49"/>
    <w:rsid w:val="1181BBA9"/>
    <w:rsid w:val="11974B77"/>
    <w:rsid w:val="1251C9F5"/>
    <w:rsid w:val="12842624"/>
    <w:rsid w:val="12A6BC25"/>
    <w:rsid w:val="12C46C06"/>
    <w:rsid w:val="12F375F2"/>
    <w:rsid w:val="12F955EC"/>
    <w:rsid w:val="13176C49"/>
    <w:rsid w:val="131D9AC2"/>
    <w:rsid w:val="131FC389"/>
    <w:rsid w:val="13389A57"/>
    <w:rsid w:val="13579777"/>
    <w:rsid w:val="136AD11D"/>
    <w:rsid w:val="138276F6"/>
    <w:rsid w:val="13A0F796"/>
    <w:rsid w:val="13AE34E5"/>
    <w:rsid w:val="13D7EFE2"/>
    <w:rsid w:val="13E7B682"/>
    <w:rsid w:val="140645E1"/>
    <w:rsid w:val="1423A7AF"/>
    <w:rsid w:val="14248215"/>
    <w:rsid w:val="1461A4FA"/>
    <w:rsid w:val="14CF5300"/>
    <w:rsid w:val="15051D81"/>
    <w:rsid w:val="151E3413"/>
    <w:rsid w:val="1537FB56"/>
    <w:rsid w:val="1550D94F"/>
    <w:rsid w:val="155C1B3F"/>
    <w:rsid w:val="1583B18E"/>
    <w:rsid w:val="15F64541"/>
    <w:rsid w:val="15FD704B"/>
    <w:rsid w:val="161A2A6F"/>
    <w:rsid w:val="163110AD"/>
    <w:rsid w:val="163E64DA"/>
    <w:rsid w:val="169C3347"/>
    <w:rsid w:val="16C7BBF3"/>
    <w:rsid w:val="16D0D9CC"/>
    <w:rsid w:val="16EDE959"/>
    <w:rsid w:val="16F8533B"/>
    <w:rsid w:val="171BB478"/>
    <w:rsid w:val="172752B6"/>
    <w:rsid w:val="173DDD29"/>
    <w:rsid w:val="174A03B2"/>
    <w:rsid w:val="17634C33"/>
    <w:rsid w:val="17BDB9F9"/>
    <w:rsid w:val="17D17657"/>
    <w:rsid w:val="17FCCCB8"/>
    <w:rsid w:val="1837F953"/>
    <w:rsid w:val="185C4DC0"/>
    <w:rsid w:val="1872D8A8"/>
    <w:rsid w:val="18834BAD"/>
    <w:rsid w:val="188DE034"/>
    <w:rsid w:val="18974436"/>
    <w:rsid w:val="18C3CBBB"/>
    <w:rsid w:val="18CEEE82"/>
    <w:rsid w:val="18CF7E17"/>
    <w:rsid w:val="18E5F341"/>
    <w:rsid w:val="1933EC48"/>
    <w:rsid w:val="193462E4"/>
    <w:rsid w:val="198ED3BB"/>
    <w:rsid w:val="199865BB"/>
    <w:rsid w:val="19A019F8"/>
    <w:rsid w:val="19AD2109"/>
    <w:rsid w:val="19BC319A"/>
    <w:rsid w:val="19C28862"/>
    <w:rsid w:val="19C716D1"/>
    <w:rsid w:val="19E41E3B"/>
    <w:rsid w:val="19E83826"/>
    <w:rsid w:val="1A2A9F78"/>
    <w:rsid w:val="1A53D34A"/>
    <w:rsid w:val="1A9757C1"/>
    <w:rsid w:val="1AC49B85"/>
    <w:rsid w:val="1AD21898"/>
    <w:rsid w:val="1AD6582F"/>
    <w:rsid w:val="1AE31C3E"/>
    <w:rsid w:val="1B0A2549"/>
    <w:rsid w:val="1B0D1A13"/>
    <w:rsid w:val="1B2498AE"/>
    <w:rsid w:val="1B35D55D"/>
    <w:rsid w:val="1B55B536"/>
    <w:rsid w:val="1B5F42ED"/>
    <w:rsid w:val="1B6B3CB0"/>
    <w:rsid w:val="1BACB004"/>
    <w:rsid w:val="1BD21165"/>
    <w:rsid w:val="1BD5A3FB"/>
    <w:rsid w:val="1C0D2709"/>
    <w:rsid w:val="1C3C15E1"/>
    <w:rsid w:val="1C76A5C2"/>
    <w:rsid w:val="1C831F83"/>
    <w:rsid w:val="1CD99421"/>
    <w:rsid w:val="1CDC8DAC"/>
    <w:rsid w:val="1CE48326"/>
    <w:rsid w:val="1D00FAA5"/>
    <w:rsid w:val="1D0BCF36"/>
    <w:rsid w:val="1D1EE4E8"/>
    <w:rsid w:val="1D213594"/>
    <w:rsid w:val="1D3C4936"/>
    <w:rsid w:val="1D826ADF"/>
    <w:rsid w:val="1DBD1B9C"/>
    <w:rsid w:val="1DC3B88D"/>
    <w:rsid w:val="1E595B3E"/>
    <w:rsid w:val="1E75EA9E"/>
    <w:rsid w:val="1EBA0ADA"/>
    <w:rsid w:val="1F237755"/>
    <w:rsid w:val="1F70BF33"/>
    <w:rsid w:val="1FA579DE"/>
    <w:rsid w:val="1FBCCEAE"/>
    <w:rsid w:val="1FD01566"/>
    <w:rsid w:val="1FD32355"/>
    <w:rsid w:val="1FED1857"/>
    <w:rsid w:val="1FFC548E"/>
    <w:rsid w:val="20237591"/>
    <w:rsid w:val="206C4571"/>
    <w:rsid w:val="206D954E"/>
    <w:rsid w:val="206FE9CF"/>
    <w:rsid w:val="2096BE9B"/>
    <w:rsid w:val="209C7D22"/>
    <w:rsid w:val="20B65C52"/>
    <w:rsid w:val="20B8F4E1"/>
    <w:rsid w:val="20C977D9"/>
    <w:rsid w:val="20F4E9BB"/>
    <w:rsid w:val="21068F33"/>
    <w:rsid w:val="2138F263"/>
    <w:rsid w:val="213FD721"/>
    <w:rsid w:val="215D5967"/>
    <w:rsid w:val="2164C029"/>
    <w:rsid w:val="216D7A83"/>
    <w:rsid w:val="217AE1AE"/>
    <w:rsid w:val="21D21248"/>
    <w:rsid w:val="22C145A7"/>
    <w:rsid w:val="22C90EBA"/>
    <w:rsid w:val="22E55094"/>
    <w:rsid w:val="23024702"/>
    <w:rsid w:val="230F8E06"/>
    <w:rsid w:val="233EE5CF"/>
    <w:rsid w:val="233F9680"/>
    <w:rsid w:val="2345736C"/>
    <w:rsid w:val="23465A85"/>
    <w:rsid w:val="2352AB03"/>
    <w:rsid w:val="23AA8608"/>
    <w:rsid w:val="23ACCAD9"/>
    <w:rsid w:val="23B65149"/>
    <w:rsid w:val="23C2E895"/>
    <w:rsid w:val="23E55A4D"/>
    <w:rsid w:val="2481EE39"/>
    <w:rsid w:val="24B78EC2"/>
    <w:rsid w:val="24C35953"/>
    <w:rsid w:val="24D070C4"/>
    <w:rsid w:val="24D93E30"/>
    <w:rsid w:val="25315C66"/>
    <w:rsid w:val="254B23A6"/>
    <w:rsid w:val="2584FBBC"/>
    <w:rsid w:val="258667E8"/>
    <w:rsid w:val="25A7A27C"/>
    <w:rsid w:val="26495954"/>
    <w:rsid w:val="264F52B1"/>
    <w:rsid w:val="2664F9D1"/>
    <w:rsid w:val="26741F14"/>
    <w:rsid w:val="26C5BD3A"/>
    <w:rsid w:val="270FA397"/>
    <w:rsid w:val="275BF40F"/>
    <w:rsid w:val="2777BD38"/>
    <w:rsid w:val="2779E31B"/>
    <w:rsid w:val="27927255"/>
    <w:rsid w:val="2796ED26"/>
    <w:rsid w:val="27980EF1"/>
    <w:rsid w:val="27C6474A"/>
    <w:rsid w:val="27EB7E49"/>
    <w:rsid w:val="27F9C40B"/>
    <w:rsid w:val="27FDECF6"/>
    <w:rsid w:val="281B5A83"/>
    <w:rsid w:val="2852E85B"/>
    <w:rsid w:val="2876D960"/>
    <w:rsid w:val="28821D19"/>
    <w:rsid w:val="28B2D6A0"/>
    <w:rsid w:val="28BCB21D"/>
    <w:rsid w:val="28BE091A"/>
    <w:rsid w:val="28BEDD9F"/>
    <w:rsid w:val="28C212FE"/>
    <w:rsid w:val="28C7B08D"/>
    <w:rsid w:val="28D77A9A"/>
    <w:rsid w:val="28FF44F7"/>
    <w:rsid w:val="290D68EC"/>
    <w:rsid w:val="293176ED"/>
    <w:rsid w:val="297C2034"/>
    <w:rsid w:val="29B282DD"/>
    <w:rsid w:val="29B2C5A1"/>
    <w:rsid w:val="29DE7ED4"/>
    <w:rsid w:val="2A17C269"/>
    <w:rsid w:val="2A2A4975"/>
    <w:rsid w:val="2A565B7E"/>
    <w:rsid w:val="2AED2916"/>
    <w:rsid w:val="2AF4875E"/>
    <w:rsid w:val="2B3F8667"/>
    <w:rsid w:val="2B471AD1"/>
    <w:rsid w:val="2B4CB57F"/>
    <w:rsid w:val="2B73A8E5"/>
    <w:rsid w:val="2B9A93B5"/>
    <w:rsid w:val="2BAEF7A8"/>
    <w:rsid w:val="2BCAA35F"/>
    <w:rsid w:val="2BCBAE8F"/>
    <w:rsid w:val="2BDCA839"/>
    <w:rsid w:val="2BF11469"/>
    <w:rsid w:val="2BFCD394"/>
    <w:rsid w:val="2C1B903A"/>
    <w:rsid w:val="2C2B9DF9"/>
    <w:rsid w:val="2C6D55D0"/>
    <w:rsid w:val="2C95DAF5"/>
    <w:rsid w:val="2CB1F6A0"/>
    <w:rsid w:val="2CB72D43"/>
    <w:rsid w:val="2D0EB6B6"/>
    <w:rsid w:val="2D23FD33"/>
    <w:rsid w:val="2D264905"/>
    <w:rsid w:val="2D391B90"/>
    <w:rsid w:val="2D45C37F"/>
    <w:rsid w:val="2D7E37FB"/>
    <w:rsid w:val="2D86D5DC"/>
    <w:rsid w:val="2D9E0A85"/>
    <w:rsid w:val="2DAB7491"/>
    <w:rsid w:val="2DEEC0DF"/>
    <w:rsid w:val="2DF19CE5"/>
    <w:rsid w:val="2E4D48EF"/>
    <w:rsid w:val="2EB979AD"/>
    <w:rsid w:val="2EBF9CAE"/>
    <w:rsid w:val="2EE6FFF8"/>
    <w:rsid w:val="2EEEA0D2"/>
    <w:rsid w:val="2EEEA3B3"/>
    <w:rsid w:val="2F02A4D5"/>
    <w:rsid w:val="2F3D7843"/>
    <w:rsid w:val="2F4E5829"/>
    <w:rsid w:val="2F5B5191"/>
    <w:rsid w:val="2F95D8D9"/>
    <w:rsid w:val="2FCCE0FF"/>
    <w:rsid w:val="2FEA2873"/>
    <w:rsid w:val="301CED7F"/>
    <w:rsid w:val="304B446F"/>
    <w:rsid w:val="306010B9"/>
    <w:rsid w:val="30984EFA"/>
    <w:rsid w:val="30A88D6F"/>
    <w:rsid w:val="31006B82"/>
    <w:rsid w:val="310235DA"/>
    <w:rsid w:val="312192A2"/>
    <w:rsid w:val="3131B471"/>
    <w:rsid w:val="3163F77D"/>
    <w:rsid w:val="317FC589"/>
    <w:rsid w:val="3182D9F9"/>
    <w:rsid w:val="31AE3152"/>
    <w:rsid w:val="31B4F18E"/>
    <w:rsid w:val="31D703E7"/>
    <w:rsid w:val="31E0AC13"/>
    <w:rsid w:val="32217B6B"/>
    <w:rsid w:val="32767595"/>
    <w:rsid w:val="327F3080"/>
    <w:rsid w:val="327F57F0"/>
    <w:rsid w:val="32AF6744"/>
    <w:rsid w:val="32B92E47"/>
    <w:rsid w:val="32DA9542"/>
    <w:rsid w:val="32F3D936"/>
    <w:rsid w:val="32FD9F2D"/>
    <w:rsid w:val="3304C644"/>
    <w:rsid w:val="330ACA41"/>
    <w:rsid w:val="331C55AC"/>
    <w:rsid w:val="333542A5"/>
    <w:rsid w:val="333E1A3C"/>
    <w:rsid w:val="33546233"/>
    <w:rsid w:val="3370AFCD"/>
    <w:rsid w:val="33CCD10E"/>
    <w:rsid w:val="33D0FE16"/>
    <w:rsid w:val="342ED7CD"/>
    <w:rsid w:val="345F883B"/>
    <w:rsid w:val="34B98B65"/>
    <w:rsid w:val="34D3000D"/>
    <w:rsid w:val="34DE2914"/>
    <w:rsid w:val="34E815D6"/>
    <w:rsid w:val="3515554B"/>
    <w:rsid w:val="352296FD"/>
    <w:rsid w:val="353376A5"/>
    <w:rsid w:val="353A3B2D"/>
    <w:rsid w:val="354FDA7E"/>
    <w:rsid w:val="3572CC7F"/>
    <w:rsid w:val="357D5963"/>
    <w:rsid w:val="35B913BB"/>
    <w:rsid w:val="35E66CDE"/>
    <w:rsid w:val="360A705D"/>
    <w:rsid w:val="36693802"/>
    <w:rsid w:val="366AB388"/>
    <w:rsid w:val="3671B7EE"/>
    <w:rsid w:val="369628AA"/>
    <w:rsid w:val="36AB6FAC"/>
    <w:rsid w:val="36D7023E"/>
    <w:rsid w:val="36E7A884"/>
    <w:rsid w:val="36FDE839"/>
    <w:rsid w:val="372BF8BB"/>
    <w:rsid w:val="3747F07C"/>
    <w:rsid w:val="374C99A8"/>
    <w:rsid w:val="37539ACD"/>
    <w:rsid w:val="378AEF86"/>
    <w:rsid w:val="37937BDC"/>
    <w:rsid w:val="37AF0108"/>
    <w:rsid w:val="37C45F42"/>
    <w:rsid w:val="37DE9732"/>
    <w:rsid w:val="3801108D"/>
    <w:rsid w:val="383594A4"/>
    <w:rsid w:val="385EB885"/>
    <w:rsid w:val="385F9424"/>
    <w:rsid w:val="38828BEB"/>
    <w:rsid w:val="389539C2"/>
    <w:rsid w:val="389D6EAD"/>
    <w:rsid w:val="38A667D3"/>
    <w:rsid w:val="38A8D20A"/>
    <w:rsid w:val="38AD53C6"/>
    <w:rsid w:val="39741DF3"/>
    <w:rsid w:val="3992BAF6"/>
    <w:rsid w:val="39A0B77E"/>
    <w:rsid w:val="39A825A0"/>
    <w:rsid w:val="39B1D691"/>
    <w:rsid w:val="39C636D7"/>
    <w:rsid w:val="39DC87FE"/>
    <w:rsid w:val="39E90B3A"/>
    <w:rsid w:val="3A0DAA1C"/>
    <w:rsid w:val="3A19246A"/>
    <w:rsid w:val="3A2C0F3E"/>
    <w:rsid w:val="3A568236"/>
    <w:rsid w:val="3A756C4F"/>
    <w:rsid w:val="3AA2C85C"/>
    <w:rsid w:val="3ACB0633"/>
    <w:rsid w:val="3AF1F54A"/>
    <w:rsid w:val="3B2AA94D"/>
    <w:rsid w:val="3B32E483"/>
    <w:rsid w:val="3B47D3EE"/>
    <w:rsid w:val="3B8DD313"/>
    <w:rsid w:val="3BC2644C"/>
    <w:rsid w:val="3BE01D1D"/>
    <w:rsid w:val="3C16BEDD"/>
    <w:rsid w:val="3C63F9C2"/>
    <w:rsid w:val="3CA14C80"/>
    <w:rsid w:val="3CA2F2EF"/>
    <w:rsid w:val="3CC3B727"/>
    <w:rsid w:val="3D01F6F6"/>
    <w:rsid w:val="3D282013"/>
    <w:rsid w:val="3D42D9A9"/>
    <w:rsid w:val="3D6BF1CA"/>
    <w:rsid w:val="3D7B53C1"/>
    <w:rsid w:val="3D95B170"/>
    <w:rsid w:val="3DA1B89E"/>
    <w:rsid w:val="3DC1346A"/>
    <w:rsid w:val="3DD73930"/>
    <w:rsid w:val="3DE14D33"/>
    <w:rsid w:val="3DF7A94E"/>
    <w:rsid w:val="3E123AAB"/>
    <w:rsid w:val="3E14E314"/>
    <w:rsid w:val="3E5AA409"/>
    <w:rsid w:val="3E67378C"/>
    <w:rsid w:val="3E8EFEC4"/>
    <w:rsid w:val="3E98F8DB"/>
    <w:rsid w:val="3E9C8B55"/>
    <w:rsid w:val="3EBAC3A0"/>
    <w:rsid w:val="3EC511CC"/>
    <w:rsid w:val="3EE64819"/>
    <w:rsid w:val="3F2FC5ED"/>
    <w:rsid w:val="3F7E3375"/>
    <w:rsid w:val="3F8FD11B"/>
    <w:rsid w:val="3FA219AF"/>
    <w:rsid w:val="3FA4347E"/>
    <w:rsid w:val="3FBEB016"/>
    <w:rsid w:val="4018170F"/>
    <w:rsid w:val="4031119A"/>
    <w:rsid w:val="4038EE32"/>
    <w:rsid w:val="40553901"/>
    <w:rsid w:val="40828220"/>
    <w:rsid w:val="40D540EE"/>
    <w:rsid w:val="41064F5B"/>
    <w:rsid w:val="41314AF7"/>
    <w:rsid w:val="41587CE9"/>
    <w:rsid w:val="416C9D5B"/>
    <w:rsid w:val="418B33AD"/>
    <w:rsid w:val="41DF0E40"/>
    <w:rsid w:val="41F4824C"/>
    <w:rsid w:val="421F224A"/>
    <w:rsid w:val="422D0557"/>
    <w:rsid w:val="424052F6"/>
    <w:rsid w:val="426135C2"/>
    <w:rsid w:val="426C9000"/>
    <w:rsid w:val="42E4F432"/>
    <w:rsid w:val="430B48AA"/>
    <w:rsid w:val="4316F278"/>
    <w:rsid w:val="43281C23"/>
    <w:rsid w:val="4332523B"/>
    <w:rsid w:val="43432B4F"/>
    <w:rsid w:val="434F8840"/>
    <w:rsid w:val="436C0326"/>
    <w:rsid w:val="437FDB05"/>
    <w:rsid w:val="438E05E5"/>
    <w:rsid w:val="4399929B"/>
    <w:rsid w:val="43F51281"/>
    <w:rsid w:val="440FF9D0"/>
    <w:rsid w:val="443443E8"/>
    <w:rsid w:val="445F4E82"/>
    <w:rsid w:val="446ACC3D"/>
    <w:rsid w:val="446EC5C4"/>
    <w:rsid w:val="44BC9FEE"/>
    <w:rsid w:val="44BF7EFF"/>
    <w:rsid w:val="44F7BBCA"/>
    <w:rsid w:val="451B5B52"/>
    <w:rsid w:val="45356355"/>
    <w:rsid w:val="4537D357"/>
    <w:rsid w:val="4556AAF8"/>
    <w:rsid w:val="4565C399"/>
    <w:rsid w:val="45C8180B"/>
    <w:rsid w:val="45D77F5D"/>
    <w:rsid w:val="45DEB7CA"/>
    <w:rsid w:val="45E3C907"/>
    <w:rsid w:val="4649C5DE"/>
    <w:rsid w:val="464B8A25"/>
    <w:rsid w:val="464D3E5B"/>
    <w:rsid w:val="466C928A"/>
    <w:rsid w:val="468A9999"/>
    <w:rsid w:val="4696B89B"/>
    <w:rsid w:val="46AF595A"/>
    <w:rsid w:val="46CCF92F"/>
    <w:rsid w:val="46CD7C27"/>
    <w:rsid w:val="4702D1E2"/>
    <w:rsid w:val="47143F44"/>
    <w:rsid w:val="4718C3BD"/>
    <w:rsid w:val="472DA4B1"/>
    <w:rsid w:val="473A8E82"/>
    <w:rsid w:val="47423987"/>
    <w:rsid w:val="47608AD9"/>
    <w:rsid w:val="47685337"/>
    <w:rsid w:val="476BD322"/>
    <w:rsid w:val="476F009E"/>
    <w:rsid w:val="47713B2E"/>
    <w:rsid w:val="479033EE"/>
    <w:rsid w:val="47DF6056"/>
    <w:rsid w:val="4800AE01"/>
    <w:rsid w:val="48613C27"/>
    <w:rsid w:val="48640A2B"/>
    <w:rsid w:val="4892D1EF"/>
    <w:rsid w:val="489DC2CA"/>
    <w:rsid w:val="48AD733F"/>
    <w:rsid w:val="48B77005"/>
    <w:rsid w:val="48BF2A37"/>
    <w:rsid w:val="48EEBD89"/>
    <w:rsid w:val="490FAA88"/>
    <w:rsid w:val="492B129E"/>
    <w:rsid w:val="49344F78"/>
    <w:rsid w:val="49478072"/>
    <w:rsid w:val="49569BB7"/>
    <w:rsid w:val="497477BF"/>
    <w:rsid w:val="49CA5931"/>
    <w:rsid w:val="49DB2BB1"/>
    <w:rsid w:val="4A010B7E"/>
    <w:rsid w:val="4A4818CD"/>
    <w:rsid w:val="4A58785E"/>
    <w:rsid w:val="4A8E80E2"/>
    <w:rsid w:val="4A9B6E4A"/>
    <w:rsid w:val="4AC8F64E"/>
    <w:rsid w:val="4AD1897B"/>
    <w:rsid w:val="4ADA90E6"/>
    <w:rsid w:val="4AF5D241"/>
    <w:rsid w:val="4AF91EEE"/>
    <w:rsid w:val="4B2B1901"/>
    <w:rsid w:val="4B34095B"/>
    <w:rsid w:val="4B49FFE2"/>
    <w:rsid w:val="4B6FA4B5"/>
    <w:rsid w:val="4B716BE6"/>
    <w:rsid w:val="4C1D25DB"/>
    <w:rsid w:val="4C2639F6"/>
    <w:rsid w:val="4C3766C8"/>
    <w:rsid w:val="4C7AED2B"/>
    <w:rsid w:val="4CBCDE4B"/>
    <w:rsid w:val="4D1B9DFF"/>
    <w:rsid w:val="4D35C9EC"/>
    <w:rsid w:val="4DB13CC0"/>
    <w:rsid w:val="4DF65DA7"/>
    <w:rsid w:val="4E12F031"/>
    <w:rsid w:val="4E15119B"/>
    <w:rsid w:val="4E200626"/>
    <w:rsid w:val="4E2199C0"/>
    <w:rsid w:val="4E39D26B"/>
    <w:rsid w:val="4E3F552F"/>
    <w:rsid w:val="4E604D8A"/>
    <w:rsid w:val="4E6CEE46"/>
    <w:rsid w:val="4E793607"/>
    <w:rsid w:val="4E929D70"/>
    <w:rsid w:val="4EDD45F0"/>
    <w:rsid w:val="4EF78DF1"/>
    <w:rsid w:val="4F13BDE5"/>
    <w:rsid w:val="4F2F3B14"/>
    <w:rsid w:val="4F30EF44"/>
    <w:rsid w:val="4F74098A"/>
    <w:rsid w:val="4F9763C9"/>
    <w:rsid w:val="4FBF3E88"/>
    <w:rsid w:val="4FF70580"/>
    <w:rsid w:val="50497AE2"/>
    <w:rsid w:val="504E39E0"/>
    <w:rsid w:val="50BF1AFB"/>
    <w:rsid w:val="50C7FA75"/>
    <w:rsid w:val="50D2703B"/>
    <w:rsid w:val="50D6DEB0"/>
    <w:rsid w:val="5106C111"/>
    <w:rsid w:val="511B593B"/>
    <w:rsid w:val="51489981"/>
    <w:rsid w:val="515F45ED"/>
    <w:rsid w:val="51731189"/>
    <w:rsid w:val="51A65F52"/>
    <w:rsid w:val="524ECB1E"/>
    <w:rsid w:val="5254963F"/>
    <w:rsid w:val="52B94448"/>
    <w:rsid w:val="52D33352"/>
    <w:rsid w:val="52E36249"/>
    <w:rsid w:val="53043037"/>
    <w:rsid w:val="5306E37D"/>
    <w:rsid w:val="53257794"/>
    <w:rsid w:val="53395E9A"/>
    <w:rsid w:val="5343153C"/>
    <w:rsid w:val="537EA6A9"/>
    <w:rsid w:val="539119CF"/>
    <w:rsid w:val="53B7BD7B"/>
    <w:rsid w:val="53D40414"/>
    <w:rsid w:val="5473205B"/>
    <w:rsid w:val="54AA86D7"/>
    <w:rsid w:val="550AF6B1"/>
    <w:rsid w:val="552B9901"/>
    <w:rsid w:val="55687D60"/>
    <w:rsid w:val="558795E5"/>
    <w:rsid w:val="5595DFCC"/>
    <w:rsid w:val="55D3E0AE"/>
    <w:rsid w:val="55DA552B"/>
    <w:rsid w:val="55F69EBC"/>
    <w:rsid w:val="5600EE82"/>
    <w:rsid w:val="5603A778"/>
    <w:rsid w:val="562E4E90"/>
    <w:rsid w:val="563820F1"/>
    <w:rsid w:val="56611E07"/>
    <w:rsid w:val="5670D8A4"/>
    <w:rsid w:val="56713607"/>
    <w:rsid w:val="5672049A"/>
    <w:rsid w:val="56803C46"/>
    <w:rsid w:val="56876BF3"/>
    <w:rsid w:val="56986CAD"/>
    <w:rsid w:val="56A30152"/>
    <w:rsid w:val="56FC7557"/>
    <w:rsid w:val="5725C750"/>
    <w:rsid w:val="5742F39A"/>
    <w:rsid w:val="577648AD"/>
    <w:rsid w:val="578944D4"/>
    <w:rsid w:val="5797CBC5"/>
    <w:rsid w:val="57BEDC97"/>
    <w:rsid w:val="57C684FE"/>
    <w:rsid w:val="58207A10"/>
    <w:rsid w:val="58339052"/>
    <w:rsid w:val="584093E2"/>
    <w:rsid w:val="5859B8D5"/>
    <w:rsid w:val="587C9ACD"/>
    <w:rsid w:val="58AA5AAF"/>
    <w:rsid w:val="58CE7632"/>
    <w:rsid w:val="58E887ED"/>
    <w:rsid w:val="58F4B0D7"/>
    <w:rsid w:val="58FBBBA1"/>
    <w:rsid w:val="591B65EF"/>
    <w:rsid w:val="598A885B"/>
    <w:rsid w:val="598C7B54"/>
    <w:rsid w:val="5997D918"/>
    <w:rsid w:val="599D5B42"/>
    <w:rsid w:val="59B5A36E"/>
    <w:rsid w:val="59DAB0FB"/>
    <w:rsid w:val="59E8448A"/>
    <w:rsid w:val="59F8BB58"/>
    <w:rsid w:val="5A10A6BE"/>
    <w:rsid w:val="5A2872F8"/>
    <w:rsid w:val="5A95FCF8"/>
    <w:rsid w:val="5AA44DDD"/>
    <w:rsid w:val="5AD564E0"/>
    <w:rsid w:val="5B0CB513"/>
    <w:rsid w:val="5B0FA2BC"/>
    <w:rsid w:val="5B3B38A1"/>
    <w:rsid w:val="5B7A1974"/>
    <w:rsid w:val="5BAB7F8C"/>
    <w:rsid w:val="5BFC7A2C"/>
    <w:rsid w:val="5C2B8B16"/>
    <w:rsid w:val="5C998A5D"/>
    <w:rsid w:val="5CA1E0AA"/>
    <w:rsid w:val="5CD0CADC"/>
    <w:rsid w:val="5CFD01DE"/>
    <w:rsid w:val="5D037EE9"/>
    <w:rsid w:val="5D0A302D"/>
    <w:rsid w:val="5D16E95B"/>
    <w:rsid w:val="5D25811F"/>
    <w:rsid w:val="5D2613C7"/>
    <w:rsid w:val="5D4C78A5"/>
    <w:rsid w:val="5D956743"/>
    <w:rsid w:val="5DC097F8"/>
    <w:rsid w:val="5DD2A7B0"/>
    <w:rsid w:val="5DD2BD26"/>
    <w:rsid w:val="5E2D2EDF"/>
    <w:rsid w:val="5E4592D4"/>
    <w:rsid w:val="5E4B7272"/>
    <w:rsid w:val="5E4D249A"/>
    <w:rsid w:val="5E4ED305"/>
    <w:rsid w:val="5E582BD0"/>
    <w:rsid w:val="5E7D87C5"/>
    <w:rsid w:val="5ED2ABBA"/>
    <w:rsid w:val="5EE0C28A"/>
    <w:rsid w:val="5F117F7B"/>
    <w:rsid w:val="5F5EBCAB"/>
    <w:rsid w:val="5F6D7184"/>
    <w:rsid w:val="5F70AC26"/>
    <w:rsid w:val="5F7898B1"/>
    <w:rsid w:val="5FB2F808"/>
    <w:rsid w:val="5FC72DD0"/>
    <w:rsid w:val="5FD7C0B9"/>
    <w:rsid w:val="5FFDD122"/>
    <w:rsid w:val="60221A2E"/>
    <w:rsid w:val="603D46E0"/>
    <w:rsid w:val="608A2C45"/>
    <w:rsid w:val="60AA5D28"/>
    <w:rsid w:val="60DB1494"/>
    <w:rsid w:val="60E9DC71"/>
    <w:rsid w:val="60EB81E7"/>
    <w:rsid w:val="60F754B2"/>
    <w:rsid w:val="611326CA"/>
    <w:rsid w:val="618B4FFF"/>
    <w:rsid w:val="6194AD19"/>
    <w:rsid w:val="62068DD6"/>
    <w:rsid w:val="622C6117"/>
    <w:rsid w:val="625C8FC5"/>
    <w:rsid w:val="6269428F"/>
    <w:rsid w:val="62723CC4"/>
    <w:rsid w:val="6292CCDC"/>
    <w:rsid w:val="62AA4EC8"/>
    <w:rsid w:val="62F0B171"/>
    <w:rsid w:val="62FAC7A5"/>
    <w:rsid w:val="6309635C"/>
    <w:rsid w:val="635953EB"/>
    <w:rsid w:val="63653587"/>
    <w:rsid w:val="636FD962"/>
    <w:rsid w:val="6371BDD3"/>
    <w:rsid w:val="63BE3E51"/>
    <w:rsid w:val="63C34C4E"/>
    <w:rsid w:val="63DD6DA3"/>
    <w:rsid w:val="63FEFA1F"/>
    <w:rsid w:val="640FF936"/>
    <w:rsid w:val="642CEAE5"/>
    <w:rsid w:val="6457D383"/>
    <w:rsid w:val="649CAB87"/>
    <w:rsid w:val="649E319F"/>
    <w:rsid w:val="64F4EDFB"/>
    <w:rsid w:val="650883E4"/>
    <w:rsid w:val="65116D9D"/>
    <w:rsid w:val="651D68F5"/>
    <w:rsid w:val="651E0136"/>
    <w:rsid w:val="654CB060"/>
    <w:rsid w:val="65963955"/>
    <w:rsid w:val="65B82999"/>
    <w:rsid w:val="66BB4670"/>
    <w:rsid w:val="66F01C9C"/>
    <w:rsid w:val="66F353A1"/>
    <w:rsid w:val="67334704"/>
    <w:rsid w:val="67412B1C"/>
    <w:rsid w:val="67453517"/>
    <w:rsid w:val="67756218"/>
    <w:rsid w:val="679D65C8"/>
    <w:rsid w:val="67AE56D7"/>
    <w:rsid w:val="67B567F5"/>
    <w:rsid w:val="67DBF478"/>
    <w:rsid w:val="6812BB07"/>
    <w:rsid w:val="68167FBB"/>
    <w:rsid w:val="681A6272"/>
    <w:rsid w:val="684D8F68"/>
    <w:rsid w:val="68697951"/>
    <w:rsid w:val="686C6223"/>
    <w:rsid w:val="686F6333"/>
    <w:rsid w:val="6881E95D"/>
    <w:rsid w:val="689A03CD"/>
    <w:rsid w:val="689A15C5"/>
    <w:rsid w:val="689FB4D8"/>
    <w:rsid w:val="68C23D87"/>
    <w:rsid w:val="68CABA46"/>
    <w:rsid w:val="68E5BFFA"/>
    <w:rsid w:val="68F1F5F0"/>
    <w:rsid w:val="69287BBD"/>
    <w:rsid w:val="692BB364"/>
    <w:rsid w:val="69481052"/>
    <w:rsid w:val="69757DF5"/>
    <w:rsid w:val="697C9D9E"/>
    <w:rsid w:val="69A11436"/>
    <w:rsid w:val="69A7DB03"/>
    <w:rsid w:val="69B883AA"/>
    <w:rsid w:val="6A260854"/>
    <w:rsid w:val="6A43B7AA"/>
    <w:rsid w:val="6A490719"/>
    <w:rsid w:val="6A74F7C0"/>
    <w:rsid w:val="6A7DB284"/>
    <w:rsid w:val="6A9FE993"/>
    <w:rsid w:val="6AA23F34"/>
    <w:rsid w:val="6AA90C95"/>
    <w:rsid w:val="6AB44CBA"/>
    <w:rsid w:val="6AC6A7E3"/>
    <w:rsid w:val="6AE10119"/>
    <w:rsid w:val="6B011D79"/>
    <w:rsid w:val="6B04CCF5"/>
    <w:rsid w:val="6B097664"/>
    <w:rsid w:val="6B12AA15"/>
    <w:rsid w:val="6B3840DA"/>
    <w:rsid w:val="6B40D3F0"/>
    <w:rsid w:val="6B45ABCE"/>
    <w:rsid w:val="6B5AAF5D"/>
    <w:rsid w:val="6BA44CB8"/>
    <w:rsid w:val="6BBD2078"/>
    <w:rsid w:val="6BBE1943"/>
    <w:rsid w:val="6BE6943D"/>
    <w:rsid w:val="6BE78E41"/>
    <w:rsid w:val="6C0B364F"/>
    <w:rsid w:val="6C33A2EB"/>
    <w:rsid w:val="6C813EF9"/>
    <w:rsid w:val="6CA9CEE3"/>
    <w:rsid w:val="6CAA6BF9"/>
    <w:rsid w:val="6CBD48F2"/>
    <w:rsid w:val="6CCAA771"/>
    <w:rsid w:val="6D0EAFBD"/>
    <w:rsid w:val="6D0FB3E9"/>
    <w:rsid w:val="6D1169C4"/>
    <w:rsid w:val="6D146767"/>
    <w:rsid w:val="6D5508F0"/>
    <w:rsid w:val="6D87C4CA"/>
    <w:rsid w:val="6D9AAEA5"/>
    <w:rsid w:val="6DB3A49D"/>
    <w:rsid w:val="6DCF3424"/>
    <w:rsid w:val="6DEA615E"/>
    <w:rsid w:val="6E06CEAA"/>
    <w:rsid w:val="6E2029FF"/>
    <w:rsid w:val="6E50E20D"/>
    <w:rsid w:val="6E82B915"/>
    <w:rsid w:val="6E8F3E3A"/>
    <w:rsid w:val="6EBEBC77"/>
    <w:rsid w:val="6ECFC86F"/>
    <w:rsid w:val="6F011B1D"/>
    <w:rsid w:val="6F28B186"/>
    <w:rsid w:val="6F439BB9"/>
    <w:rsid w:val="6F49D4B6"/>
    <w:rsid w:val="6F5FE361"/>
    <w:rsid w:val="6F84A970"/>
    <w:rsid w:val="6FCEFFFF"/>
    <w:rsid w:val="7025E75F"/>
    <w:rsid w:val="7087E8C6"/>
    <w:rsid w:val="709A890E"/>
    <w:rsid w:val="70A7C43F"/>
    <w:rsid w:val="70B844F0"/>
    <w:rsid w:val="70BA710B"/>
    <w:rsid w:val="70D97947"/>
    <w:rsid w:val="70DDD39D"/>
    <w:rsid w:val="70DE623C"/>
    <w:rsid w:val="70F5BA8F"/>
    <w:rsid w:val="7111F03C"/>
    <w:rsid w:val="71206DD1"/>
    <w:rsid w:val="7164D691"/>
    <w:rsid w:val="717F3E52"/>
    <w:rsid w:val="71867423"/>
    <w:rsid w:val="718F2A2E"/>
    <w:rsid w:val="71AB224C"/>
    <w:rsid w:val="71B6BD70"/>
    <w:rsid w:val="71DE1269"/>
    <w:rsid w:val="72021C0A"/>
    <w:rsid w:val="723BC9CE"/>
    <w:rsid w:val="7246917D"/>
    <w:rsid w:val="72AE33E8"/>
    <w:rsid w:val="72B68B6B"/>
    <w:rsid w:val="72BC572B"/>
    <w:rsid w:val="72FE4ED7"/>
    <w:rsid w:val="7309FD08"/>
    <w:rsid w:val="733560BB"/>
    <w:rsid w:val="7367DA59"/>
    <w:rsid w:val="73762B6E"/>
    <w:rsid w:val="73781E13"/>
    <w:rsid w:val="7390B28C"/>
    <w:rsid w:val="7395A076"/>
    <w:rsid w:val="73B0A768"/>
    <w:rsid w:val="73F6E627"/>
    <w:rsid w:val="73F8BA7B"/>
    <w:rsid w:val="742B9662"/>
    <w:rsid w:val="742B9CC9"/>
    <w:rsid w:val="743C001E"/>
    <w:rsid w:val="745BD01A"/>
    <w:rsid w:val="746751C6"/>
    <w:rsid w:val="7470F7DC"/>
    <w:rsid w:val="74BD0391"/>
    <w:rsid w:val="74C5C44A"/>
    <w:rsid w:val="74D0030E"/>
    <w:rsid w:val="74EC6895"/>
    <w:rsid w:val="74F6985C"/>
    <w:rsid w:val="74F8815F"/>
    <w:rsid w:val="75456AA1"/>
    <w:rsid w:val="757CB126"/>
    <w:rsid w:val="75A70FE1"/>
    <w:rsid w:val="75D22D28"/>
    <w:rsid w:val="75D69459"/>
    <w:rsid w:val="75E12D13"/>
    <w:rsid w:val="762235CE"/>
    <w:rsid w:val="76384529"/>
    <w:rsid w:val="768800F9"/>
    <w:rsid w:val="768B1A92"/>
    <w:rsid w:val="768EFE74"/>
    <w:rsid w:val="76C109F3"/>
    <w:rsid w:val="76E51AAB"/>
    <w:rsid w:val="76EDA856"/>
    <w:rsid w:val="76EEEE91"/>
    <w:rsid w:val="76F0823E"/>
    <w:rsid w:val="76F955E2"/>
    <w:rsid w:val="76FB2F0B"/>
    <w:rsid w:val="773A6D52"/>
    <w:rsid w:val="77576565"/>
    <w:rsid w:val="77595B61"/>
    <w:rsid w:val="775EFD58"/>
    <w:rsid w:val="7792E61A"/>
    <w:rsid w:val="77B20E28"/>
    <w:rsid w:val="77BD026D"/>
    <w:rsid w:val="77D80404"/>
    <w:rsid w:val="780ACB87"/>
    <w:rsid w:val="7820DF02"/>
    <w:rsid w:val="784EA4F5"/>
    <w:rsid w:val="785C7AEF"/>
    <w:rsid w:val="785F2F5B"/>
    <w:rsid w:val="785F52E9"/>
    <w:rsid w:val="7877B658"/>
    <w:rsid w:val="788166AD"/>
    <w:rsid w:val="78816D4F"/>
    <w:rsid w:val="7898BD0F"/>
    <w:rsid w:val="78A05608"/>
    <w:rsid w:val="78A43E1B"/>
    <w:rsid w:val="78CDC395"/>
    <w:rsid w:val="78D8DD19"/>
    <w:rsid w:val="79028C48"/>
    <w:rsid w:val="7927E1BA"/>
    <w:rsid w:val="79377060"/>
    <w:rsid w:val="7946B931"/>
    <w:rsid w:val="794A3354"/>
    <w:rsid w:val="79560D0E"/>
    <w:rsid w:val="796A04A2"/>
    <w:rsid w:val="797DEC42"/>
    <w:rsid w:val="79818F24"/>
    <w:rsid w:val="7981DDA0"/>
    <w:rsid w:val="79D1ECDA"/>
    <w:rsid w:val="7A2A0D66"/>
    <w:rsid w:val="7A3E80B0"/>
    <w:rsid w:val="7A3FC0B3"/>
    <w:rsid w:val="7AAD1004"/>
    <w:rsid w:val="7AC9F625"/>
    <w:rsid w:val="7AD0DB43"/>
    <w:rsid w:val="7B0E431E"/>
    <w:rsid w:val="7B2B84E0"/>
    <w:rsid w:val="7B48A1D9"/>
    <w:rsid w:val="7B669978"/>
    <w:rsid w:val="7B7B290C"/>
    <w:rsid w:val="7B917170"/>
    <w:rsid w:val="7B91830C"/>
    <w:rsid w:val="7BA5BFC1"/>
    <w:rsid w:val="7BAF1F20"/>
    <w:rsid w:val="7BB50082"/>
    <w:rsid w:val="7BE326E6"/>
    <w:rsid w:val="7C3D7320"/>
    <w:rsid w:val="7C3F207C"/>
    <w:rsid w:val="7C8ED872"/>
    <w:rsid w:val="7C99542A"/>
    <w:rsid w:val="7D0BF1C8"/>
    <w:rsid w:val="7D2653AD"/>
    <w:rsid w:val="7D3D09ED"/>
    <w:rsid w:val="7D4E614E"/>
    <w:rsid w:val="7D7F65C0"/>
    <w:rsid w:val="7DED1F56"/>
    <w:rsid w:val="7DFB67B9"/>
    <w:rsid w:val="7DFBC142"/>
    <w:rsid w:val="7E1BE0DF"/>
    <w:rsid w:val="7E454603"/>
    <w:rsid w:val="7E5BA89C"/>
    <w:rsid w:val="7E6848BE"/>
    <w:rsid w:val="7E9070D7"/>
    <w:rsid w:val="7F06A87E"/>
    <w:rsid w:val="7F452D21"/>
    <w:rsid w:val="7F47D114"/>
    <w:rsid w:val="7F491D1A"/>
    <w:rsid w:val="7F52880C"/>
    <w:rsid w:val="7F53CEE6"/>
    <w:rsid w:val="7F9D940B"/>
    <w:rsid w:val="7FFF90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34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21059"/>
    <w:pPr>
      <w:keepNext/>
      <w:keepLines/>
      <w:suppressAutoHyphens/>
      <w:spacing w:after="0" w:line="22" w:lineRule="atLeast"/>
      <w:jc w:val="center"/>
      <w:outlineLvl w:val="0"/>
    </w:pPr>
    <w:rPr>
      <w:rFonts w:ascii="Arial" w:eastAsia="Arial" w:hAnsi="Arial" w:cs="Arial"/>
      <w:b/>
      <w:sz w:val="36"/>
      <w:szCs w:val="36"/>
    </w:rPr>
  </w:style>
  <w:style w:type="paragraph" w:styleId="Heading2">
    <w:name w:val="heading 2"/>
    <w:basedOn w:val="Normal"/>
    <w:next w:val="Normal"/>
    <w:link w:val="Heading2Char"/>
    <w:autoRedefine/>
    <w:uiPriority w:val="9"/>
    <w:unhideWhenUsed/>
    <w:qFormat/>
    <w:rsid w:val="003740AF"/>
    <w:pPr>
      <w:keepNext/>
      <w:keepLines/>
      <w:suppressAutoHyphens/>
      <w:spacing w:after="0" w:line="22" w:lineRule="atLeast"/>
      <w:outlineLvl w:val="1"/>
    </w:pPr>
    <w:rPr>
      <w:rFonts w:ascii="Arial" w:eastAsia="Arial" w:hAnsi="Arial" w:cs="Arial"/>
      <w:b/>
      <w:bCs/>
      <w:snapToGrid w:val="0"/>
      <w:sz w:val="32"/>
      <w:szCs w:val="32"/>
    </w:rPr>
  </w:style>
  <w:style w:type="paragraph" w:styleId="Heading3">
    <w:name w:val="heading 3"/>
    <w:basedOn w:val="Normal"/>
    <w:next w:val="Normal"/>
    <w:link w:val="Heading3Char"/>
    <w:autoRedefine/>
    <w:uiPriority w:val="9"/>
    <w:unhideWhenUsed/>
    <w:qFormat/>
    <w:rsid w:val="008A6112"/>
    <w:pPr>
      <w:keepNext/>
      <w:keepLines/>
      <w:spacing w:after="0" w:line="22" w:lineRule="atLeast"/>
      <w:jc w:val="both"/>
      <w:outlineLvl w:val="2"/>
    </w:pPr>
    <w:rPr>
      <w:rFonts w:ascii="Arial" w:eastAsiaTheme="majorEastAsia" w:hAnsi="Arial" w:cs="Arial"/>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9F"/>
  </w:style>
  <w:style w:type="paragraph" w:styleId="Footer">
    <w:name w:val="footer"/>
    <w:basedOn w:val="Normal"/>
    <w:link w:val="FooterChar"/>
    <w:uiPriority w:val="99"/>
    <w:unhideWhenUsed/>
    <w:rsid w:val="0021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9F"/>
  </w:style>
  <w:style w:type="table" w:styleId="TableGrid">
    <w:name w:val="Table Grid"/>
    <w:basedOn w:val="TableNormal"/>
    <w:uiPriority w:val="39"/>
    <w:rsid w:val="009C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E23"/>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A21059"/>
    <w:rPr>
      <w:rFonts w:ascii="Arial" w:eastAsia="Arial" w:hAnsi="Arial" w:cs="Arial"/>
      <w:b/>
      <w:sz w:val="36"/>
      <w:szCs w:val="36"/>
    </w:rPr>
  </w:style>
  <w:style w:type="paragraph" w:styleId="TOCHeading">
    <w:name w:val="TOC Heading"/>
    <w:basedOn w:val="Heading1"/>
    <w:next w:val="Normal"/>
    <w:uiPriority w:val="39"/>
    <w:unhideWhenUsed/>
    <w:qFormat/>
    <w:rsid w:val="00DB0E6F"/>
    <w:pPr>
      <w:outlineLvl w:val="9"/>
    </w:pPr>
    <w:rPr>
      <w:lang w:val="en-US"/>
    </w:rPr>
  </w:style>
  <w:style w:type="paragraph" w:styleId="TOC2">
    <w:name w:val="toc 2"/>
    <w:basedOn w:val="Normal"/>
    <w:next w:val="Normal"/>
    <w:autoRedefine/>
    <w:uiPriority w:val="39"/>
    <w:unhideWhenUsed/>
    <w:rsid w:val="00373C72"/>
    <w:pPr>
      <w:tabs>
        <w:tab w:val="left" w:pos="709"/>
        <w:tab w:val="right" w:leader="dot" w:pos="9016"/>
      </w:tabs>
      <w:spacing w:before="240" w:after="240" w:line="240" w:lineRule="auto"/>
      <w:ind w:left="567" w:hanging="283"/>
    </w:pPr>
    <w:rPr>
      <w:rFonts w:ascii="Arial" w:eastAsiaTheme="minorEastAsia" w:hAnsi="Arial" w:cs="Arial"/>
      <w:noProof/>
      <w:sz w:val="24"/>
      <w:lang w:val="en-US"/>
    </w:rPr>
  </w:style>
  <w:style w:type="paragraph" w:styleId="TOC1">
    <w:name w:val="toc 1"/>
    <w:basedOn w:val="Normal"/>
    <w:next w:val="Normal"/>
    <w:autoRedefine/>
    <w:uiPriority w:val="39"/>
    <w:unhideWhenUsed/>
    <w:rsid w:val="00D9358A"/>
    <w:pPr>
      <w:tabs>
        <w:tab w:val="right" w:leader="dot" w:pos="9016"/>
      </w:tabs>
      <w:spacing w:after="0" w:line="22" w:lineRule="atLeast"/>
    </w:pPr>
    <w:rPr>
      <w:rFonts w:ascii="Arial" w:eastAsiaTheme="minorEastAsia" w:hAnsi="Arial" w:cs="Times New Roman"/>
      <w:b/>
      <w:sz w:val="24"/>
      <w:lang w:val="en-US"/>
    </w:rPr>
  </w:style>
  <w:style w:type="paragraph" w:styleId="TOC3">
    <w:name w:val="toc 3"/>
    <w:basedOn w:val="Normal"/>
    <w:next w:val="Normal"/>
    <w:autoRedefine/>
    <w:uiPriority w:val="39"/>
    <w:unhideWhenUsed/>
    <w:rsid w:val="007760B4"/>
    <w:pPr>
      <w:tabs>
        <w:tab w:val="left" w:pos="1100"/>
        <w:tab w:val="right" w:leader="dot" w:pos="9016"/>
      </w:tabs>
      <w:spacing w:after="0"/>
      <w:ind w:left="440"/>
    </w:pPr>
    <w:rPr>
      <w:rFonts w:ascii="Arial" w:eastAsiaTheme="minorEastAsia" w:hAnsi="Arial" w:cs="Times New Roman"/>
      <w:sz w:val="24"/>
      <w:lang w:val="en-US"/>
    </w:rPr>
  </w:style>
  <w:style w:type="character" w:styleId="Hyperlink">
    <w:name w:val="Hyperlink"/>
    <w:basedOn w:val="DefaultParagraphFont"/>
    <w:uiPriority w:val="99"/>
    <w:unhideWhenUsed/>
    <w:rsid w:val="00E93AE8"/>
    <w:rPr>
      <w:color w:val="0563C1" w:themeColor="hyperlink"/>
      <w:u w:val="single"/>
    </w:rPr>
  </w:style>
  <w:style w:type="character" w:customStyle="1" w:styleId="Heading2Char">
    <w:name w:val="Heading 2 Char"/>
    <w:basedOn w:val="DefaultParagraphFont"/>
    <w:link w:val="Heading2"/>
    <w:uiPriority w:val="9"/>
    <w:rsid w:val="003740AF"/>
    <w:rPr>
      <w:rFonts w:ascii="Arial" w:eastAsia="Arial" w:hAnsi="Arial" w:cs="Arial"/>
      <w:b/>
      <w:bCs/>
      <w:snapToGrid w:val="0"/>
      <w:sz w:val="32"/>
      <w:szCs w:val="32"/>
    </w:rPr>
  </w:style>
  <w:style w:type="paragraph" w:styleId="ListParagraph">
    <w:name w:val="List Paragraph"/>
    <w:basedOn w:val="Normal"/>
    <w:link w:val="ListParagraphChar"/>
    <w:uiPriority w:val="34"/>
    <w:qFormat/>
    <w:rsid w:val="00015EBB"/>
    <w:pPr>
      <w:ind w:left="720"/>
      <w:contextualSpacing/>
    </w:pPr>
  </w:style>
  <w:style w:type="character" w:styleId="CommentReference">
    <w:name w:val="annotation reference"/>
    <w:basedOn w:val="DefaultParagraphFont"/>
    <w:uiPriority w:val="99"/>
    <w:semiHidden/>
    <w:unhideWhenUsed/>
    <w:rsid w:val="00015EBB"/>
    <w:rPr>
      <w:sz w:val="16"/>
      <w:szCs w:val="16"/>
    </w:rPr>
  </w:style>
  <w:style w:type="paragraph" w:styleId="CommentText">
    <w:name w:val="annotation text"/>
    <w:basedOn w:val="Normal"/>
    <w:link w:val="CommentTextChar"/>
    <w:unhideWhenUsed/>
    <w:rsid w:val="00015EBB"/>
    <w:pPr>
      <w:spacing w:line="240" w:lineRule="auto"/>
    </w:pPr>
    <w:rPr>
      <w:sz w:val="20"/>
      <w:szCs w:val="20"/>
    </w:rPr>
  </w:style>
  <w:style w:type="character" w:customStyle="1" w:styleId="CommentTextChar">
    <w:name w:val="Comment Text Char"/>
    <w:basedOn w:val="DefaultParagraphFont"/>
    <w:link w:val="CommentText"/>
    <w:uiPriority w:val="99"/>
    <w:rsid w:val="00015EBB"/>
    <w:rPr>
      <w:sz w:val="20"/>
      <w:szCs w:val="20"/>
    </w:rPr>
  </w:style>
  <w:style w:type="character" w:customStyle="1" w:styleId="ListParagraphChar">
    <w:name w:val="List Paragraph Char"/>
    <w:basedOn w:val="DefaultParagraphFont"/>
    <w:link w:val="ListParagraph"/>
    <w:uiPriority w:val="34"/>
    <w:rsid w:val="00015EBB"/>
  </w:style>
  <w:style w:type="paragraph" w:styleId="BalloonText">
    <w:name w:val="Balloon Text"/>
    <w:basedOn w:val="Normal"/>
    <w:link w:val="BalloonTextChar"/>
    <w:uiPriority w:val="99"/>
    <w:semiHidden/>
    <w:unhideWhenUsed/>
    <w:rsid w:val="0001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BB"/>
    <w:rPr>
      <w:rFonts w:ascii="Segoe UI" w:hAnsi="Segoe UI" w:cs="Segoe UI"/>
      <w:sz w:val="18"/>
      <w:szCs w:val="18"/>
    </w:rPr>
  </w:style>
  <w:style w:type="paragraph" w:customStyle="1" w:styleId="paragraph">
    <w:name w:val="paragraph"/>
    <w:basedOn w:val="Normal"/>
    <w:rsid w:val="005F61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DE3D44"/>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A33E4F"/>
    <w:pPr>
      <w:spacing w:after="0" w:line="240" w:lineRule="auto"/>
    </w:pPr>
    <w:rPr>
      <w:rFonts w:ascii="Calibri" w:eastAsia="DengXi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
    <w:name w:val="Format"/>
    <w:basedOn w:val="ListParagraph"/>
    <w:link w:val="FormatChar"/>
    <w:qFormat/>
    <w:rsid w:val="00AF50BB"/>
    <w:pPr>
      <w:numPr>
        <w:numId w:val="28"/>
      </w:numPr>
      <w:autoSpaceDE w:val="0"/>
      <w:autoSpaceDN w:val="0"/>
      <w:adjustRightInd w:val="0"/>
      <w:spacing w:after="0" w:line="240" w:lineRule="auto"/>
    </w:pPr>
    <w:rPr>
      <w:rFonts w:cs="Arial"/>
      <w:sz w:val="24"/>
      <w:szCs w:val="24"/>
    </w:rPr>
  </w:style>
  <w:style w:type="paragraph" w:customStyle="1" w:styleId="Style1">
    <w:name w:val="Style1"/>
    <w:basedOn w:val="Normal"/>
    <w:link w:val="Style1Char"/>
    <w:qFormat/>
    <w:rsid w:val="00AF50BB"/>
    <w:pPr>
      <w:numPr>
        <w:numId w:val="27"/>
      </w:numPr>
      <w:spacing w:before="120" w:after="0" w:line="240" w:lineRule="auto"/>
      <w:ind w:right="-647"/>
      <w:jc w:val="both"/>
    </w:pPr>
    <w:rPr>
      <w:rFonts w:cstheme="minorHAnsi"/>
      <w:sz w:val="24"/>
    </w:rPr>
  </w:style>
  <w:style w:type="character" w:customStyle="1" w:styleId="FormatChar">
    <w:name w:val="Format Char"/>
    <w:basedOn w:val="ListParagraphChar"/>
    <w:link w:val="Format"/>
    <w:rsid w:val="00AF50BB"/>
    <w:rPr>
      <w:rFonts w:cs="Arial"/>
      <w:sz w:val="24"/>
      <w:szCs w:val="24"/>
    </w:rPr>
  </w:style>
  <w:style w:type="character" w:customStyle="1" w:styleId="Style1Char">
    <w:name w:val="Style1 Char"/>
    <w:basedOn w:val="DefaultParagraphFont"/>
    <w:link w:val="Style1"/>
    <w:rsid w:val="00AF50BB"/>
    <w:rPr>
      <w:rFonts w:cstheme="minorHAnsi"/>
      <w:sz w:val="24"/>
    </w:rPr>
  </w:style>
  <w:style w:type="character" w:customStyle="1" w:styleId="Heading3Char">
    <w:name w:val="Heading 3 Char"/>
    <w:basedOn w:val="DefaultParagraphFont"/>
    <w:link w:val="Heading3"/>
    <w:uiPriority w:val="9"/>
    <w:rsid w:val="008A6112"/>
    <w:rPr>
      <w:rFonts w:ascii="Arial" w:eastAsiaTheme="majorEastAsia" w:hAnsi="Arial" w:cs="Arial"/>
      <w:b/>
      <w:color w:val="000000" w:themeColor="text1"/>
      <w:sz w:val="24"/>
      <w:szCs w:val="26"/>
    </w:rPr>
  </w:style>
  <w:style w:type="paragraph" w:customStyle="1" w:styleId="Default">
    <w:name w:val="Default"/>
    <w:rsid w:val="00866E8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F4CF1"/>
    <w:rPr>
      <w:color w:val="808080"/>
    </w:rPr>
  </w:style>
  <w:style w:type="paragraph" w:styleId="CommentSubject">
    <w:name w:val="annotation subject"/>
    <w:basedOn w:val="CommentText"/>
    <w:next w:val="CommentText"/>
    <w:link w:val="CommentSubjectChar"/>
    <w:uiPriority w:val="99"/>
    <w:semiHidden/>
    <w:unhideWhenUsed/>
    <w:rsid w:val="0089169D"/>
    <w:rPr>
      <w:b/>
      <w:bCs/>
    </w:rPr>
  </w:style>
  <w:style w:type="character" w:customStyle="1" w:styleId="CommentSubjectChar">
    <w:name w:val="Comment Subject Char"/>
    <w:basedOn w:val="CommentTextChar"/>
    <w:link w:val="CommentSubject"/>
    <w:uiPriority w:val="99"/>
    <w:semiHidden/>
    <w:rsid w:val="0089169D"/>
    <w:rPr>
      <w:b/>
      <w:bCs/>
      <w:sz w:val="20"/>
      <w:szCs w:val="20"/>
    </w:rPr>
  </w:style>
  <w:style w:type="character" w:customStyle="1" w:styleId="normaltextrun1">
    <w:name w:val="normaltextrun1"/>
    <w:basedOn w:val="DefaultParagraphFont"/>
    <w:rsid w:val="00234FAE"/>
  </w:style>
  <w:style w:type="character" w:customStyle="1" w:styleId="eop">
    <w:name w:val="eop"/>
    <w:basedOn w:val="DefaultParagraphFont"/>
    <w:rsid w:val="00234FAE"/>
  </w:style>
  <w:style w:type="paragraph" w:styleId="Revision">
    <w:name w:val="Revision"/>
    <w:hidden/>
    <w:uiPriority w:val="99"/>
    <w:semiHidden/>
    <w:rsid w:val="004A08F9"/>
    <w:pPr>
      <w:spacing w:after="0" w:line="240" w:lineRule="auto"/>
    </w:pPr>
  </w:style>
  <w:style w:type="paragraph" w:styleId="TOC4">
    <w:name w:val="toc 4"/>
    <w:basedOn w:val="Normal"/>
    <w:next w:val="Normal"/>
    <w:autoRedefine/>
    <w:uiPriority w:val="39"/>
    <w:unhideWhenUsed/>
    <w:rsid w:val="00F926FD"/>
    <w:pPr>
      <w:spacing w:after="100"/>
      <w:ind w:left="660"/>
    </w:pPr>
    <w:rPr>
      <w:rFonts w:eastAsiaTheme="minorEastAsia"/>
      <w:lang w:eastAsia="en-GB"/>
    </w:rPr>
  </w:style>
  <w:style w:type="paragraph" w:styleId="TOC5">
    <w:name w:val="toc 5"/>
    <w:basedOn w:val="Normal"/>
    <w:next w:val="Normal"/>
    <w:autoRedefine/>
    <w:uiPriority w:val="39"/>
    <w:unhideWhenUsed/>
    <w:rsid w:val="00F926FD"/>
    <w:pPr>
      <w:spacing w:after="100"/>
      <w:ind w:left="880"/>
    </w:pPr>
    <w:rPr>
      <w:rFonts w:eastAsiaTheme="minorEastAsia"/>
      <w:lang w:eastAsia="en-GB"/>
    </w:rPr>
  </w:style>
  <w:style w:type="paragraph" w:styleId="TOC6">
    <w:name w:val="toc 6"/>
    <w:basedOn w:val="Normal"/>
    <w:next w:val="Normal"/>
    <w:autoRedefine/>
    <w:uiPriority w:val="39"/>
    <w:unhideWhenUsed/>
    <w:rsid w:val="00F926FD"/>
    <w:pPr>
      <w:spacing w:after="100"/>
      <w:ind w:left="1100"/>
    </w:pPr>
    <w:rPr>
      <w:rFonts w:eastAsiaTheme="minorEastAsia"/>
      <w:lang w:eastAsia="en-GB"/>
    </w:rPr>
  </w:style>
  <w:style w:type="paragraph" w:styleId="TOC7">
    <w:name w:val="toc 7"/>
    <w:basedOn w:val="Normal"/>
    <w:next w:val="Normal"/>
    <w:autoRedefine/>
    <w:uiPriority w:val="39"/>
    <w:unhideWhenUsed/>
    <w:rsid w:val="00F926FD"/>
    <w:pPr>
      <w:spacing w:after="100"/>
      <w:ind w:left="1320"/>
    </w:pPr>
    <w:rPr>
      <w:rFonts w:eastAsiaTheme="minorEastAsia"/>
      <w:lang w:eastAsia="en-GB"/>
    </w:rPr>
  </w:style>
  <w:style w:type="paragraph" w:styleId="TOC8">
    <w:name w:val="toc 8"/>
    <w:basedOn w:val="Normal"/>
    <w:next w:val="Normal"/>
    <w:autoRedefine/>
    <w:uiPriority w:val="39"/>
    <w:unhideWhenUsed/>
    <w:rsid w:val="00F926FD"/>
    <w:pPr>
      <w:spacing w:after="100"/>
      <w:ind w:left="1540"/>
    </w:pPr>
    <w:rPr>
      <w:rFonts w:eastAsiaTheme="minorEastAsia"/>
      <w:lang w:eastAsia="en-GB"/>
    </w:rPr>
  </w:style>
  <w:style w:type="paragraph" w:styleId="TOC9">
    <w:name w:val="toc 9"/>
    <w:basedOn w:val="Normal"/>
    <w:next w:val="Normal"/>
    <w:autoRedefine/>
    <w:uiPriority w:val="39"/>
    <w:unhideWhenUsed/>
    <w:rsid w:val="00F926FD"/>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F926FD"/>
    <w:rPr>
      <w:color w:val="605E5C"/>
      <w:shd w:val="clear" w:color="auto" w:fill="E1DFDD"/>
    </w:rPr>
  </w:style>
  <w:style w:type="character" w:styleId="FollowedHyperlink">
    <w:name w:val="FollowedHyperlink"/>
    <w:basedOn w:val="DefaultParagraphFont"/>
    <w:uiPriority w:val="99"/>
    <w:semiHidden/>
    <w:unhideWhenUsed/>
    <w:rsid w:val="00367B28"/>
    <w:rPr>
      <w:color w:val="954F72" w:themeColor="followedHyperlink"/>
      <w:u w:val="single"/>
    </w:rPr>
  </w:style>
  <w:style w:type="paragraph" w:customStyle="1" w:styleId="legp1paratext">
    <w:name w:val="legp1paratext"/>
    <w:basedOn w:val="Normal"/>
    <w:rsid w:val="000E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0E26B4"/>
  </w:style>
  <w:style w:type="paragraph" w:customStyle="1" w:styleId="legp2paratext">
    <w:name w:val="legp2paratext"/>
    <w:basedOn w:val="Normal"/>
    <w:rsid w:val="000E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spellingerror">
    <w:name w:val="spellingerror"/>
    <w:basedOn w:val="DefaultParagraphFont"/>
    <w:rsid w:val="00E95B8D"/>
  </w:style>
  <w:style w:type="paragraph" w:styleId="NormalWeb">
    <w:name w:val="Normal (Web)"/>
    <w:basedOn w:val="Normal"/>
    <w:uiPriority w:val="99"/>
    <w:unhideWhenUsed/>
    <w:rsid w:val="00E159E3"/>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6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FB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C8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843227">
      <w:bodyDiv w:val="1"/>
      <w:marLeft w:val="0"/>
      <w:marRight w:val="0"/>
      <w:marTop w:val="0"/>
      <w:marBottom w:val="0"/>
      <w:divBdr>
        <w:top w:val="none" w:sz="0" w:space="0" w:color="auto"/>
        <w:left w:val="none" w:sz="0" w:space="0" w:color="auto"/>
        <w:bottom w:val="none" w:sz="0" w:space="0" w:color="auto"/>
        <w:right w:val="none" w:sz="0" w:space="0" w:color="auto"/>
      </w:divBdr>
      <w:divsChild>
        <w:div w:id="1853757172">
          <w:marLeft w:val="0"/>
          <w:marRight w:val="0"/>
          <w:marTop w:val="0"/>
          <w:marBottom w:val="0"/>
          <w:divBdr>
            <w:top w:val="none" w:sz="0" w:space="0" w:color="auto"/>
            <w:left w:val="none" w:sz="0" w:space="0" w:color="auto"/>
            <w:bottom w:val="none" w:sz="0" w:space="0" w:color="auto"/>
            <w:right w:val="none" w:sz="0" w:space="0" w:color="auto"/>
          </w:divBdr>
          <w:divsChild>
            <w:div w:id="1624073913">
              <w:marLeft w:val="0"/>
              <w:marRight w:val="0"/>
              <w:marTop w:val="0"/>
              <w:marBottom w:val="0"/>
              <w:divBdr>
                <w:top w:val="none" w:sz="0" w:space="0" w:color="auto"/>
                <w:left w:val="none" w:sz="0" w:space="0" w:color="auto"/>
                <w:bottom w:val="none" w:sz="0" w:space="0" w:color="auto"/>
                <w:right w:val="none" w:sz="0" w:space="0" w:color="auto"/>
              </w:divBdr>
              <w:divsChild>
                <w:div w:id="450251760">
                  <w:marLeft w:val="0"/>
                  <w:marRight w:val="0"/>
                  <w:marTop w:val="0"/>
                  <w:marBottom w:val="0"/>
                  <w:divBdr>
                    <w:top w:val="none" w:sz="0" w:space="0" w:color="auto"/>
                    <w:left w:val="none" w:sz="0" w:space="0" w:color="auto"/>
                    <w:bottom w:val="none" w:sz="0" w:space="0" w:color="auto"/>
                    <w:right w:val="none" w:sz="0" w:space="0" w:color="auto"/>
                  </w:divBdr>
                  <w:divsChild>
                    <w:div w:id="1118989734">
                      <w:marLeft w:val="0"/>
                      <w:marRight w:val="0"/>
                      <w:marTop w:val="0"/>
                      <w:marBottom w:val="0"/>
                      <w:divBdr>
                        <w:top w:val="none" w:sz="0" w:space="0" w:color="auto"/>
                        <w:left w:val="none" w:sz="0" w:space="0" w:color="auto"/>
                        <w:bottom w:val="none" w:sz="0" w:space="0" w:color="auto"/>
                        <w:right w:val="none" w:sz="0" w:space="0" w:color="auto"/>
                      </w:divBdr>
                      <w:divsChild>
                        <w:div w:id="430248493">
                          <w:marLeft w:val="0"/>
                          <w:marRight w:val="0"/>
                          <w:marTop w:val="0"/>
                          <w:marBottom w:val="0"/>
                          <w:divBdr>
                            <w:top w:val="none" w:sz="0" w:space="0" w:color="auto"/>
                            <w:left w:val="none" w:sz="0" w:space="0" w:color="auto"/>
                            <w:bottom w:val="none" w:sz="0" w:space="0" w:color="auto"/>
                            <w:right w:val="none" w:sz="0" w:space="0" w:color="auto"/>
                          </w:divBdr>
                          <w:divsChild>
                            <w:div w:id="1421172096">
                              <w:marLeft w:val="0"/>
                              <w:marRight w:val="0"/>
                              <w:marTop w:val="0"/>
                              <w:marBottom w:val="0"/>
                              <w:divBdr>
                                <w:top w:val="none" w:sz="0" w:space="0" w:color="auto"/>
                                <w:left w:val="none" w:sz="0" w:space="0" w:color="auto"/>
                                <w:bottom w:val="none" w:sz="0" w:space="0" w:color="auto"/>
                                <w:right w:val="none" w:sz="0" w:space="0" w:color="auto"/>
                              </w:divBdr>
                              <w:divsChild>
                                <w:div w:id="1826238576">
                                  <w:marLeft w:val="0"/>
                                  <w:marRight w:val="0"/>
                                  <w:marTop w:val="0"/>
                                  <w:marBottom w:val="0"/>
                                  <w:divBdr>
                                    <w:top w:val="none" w:sz="0" w:space="0" w:color="auto"/>
                                    <w:left w:val="none" w:sz="0" w:space="0" w:color="auto"/>
                                    <w:bottom w:val="none" w:sz="0" w:space="0" w:color="auto"/>
                                    <w:right w:val="none" w:sz="0" w:space="0" w:color="auto"/>
                                  </w:divBdr>
                                  <w:divsChild>
                                    <w:div w:id="2022199761">
                                      <w:marLeft w:val="0"/>
                                      <w:marRight w:val="0"/>
                                      <w:marTop w:val="0"/>
                                      <w:marBottom w:val="0"/>
                                      <w:divBdr>
                                        <w:top w:val="none" w:sz="0" w:space="0" w:color="auto"/>
                                        <w:left w:val="none" w:sz="0" w:space="0" w:color="auto"/>
                                        <w:bottom w:val="none" w:sz="0" w:space="0" w:color="auto"/>
                                        <w:right w:val="none" w:sz="0" w:space="0" w:color="auto"/>
                                      </w:divBdr>
                                      <w:divsChild>
                                        <w:div w:id="1617173489">
                                          <w:marLeft w:val="0"/>
                                          <w:marRight w:val="0"/>
                                          <w:marTop w:val="0"/>
                                          <w:marBottom w:val="0"/>
                                          <w:divBdr>
                                            <w:top w:val="none" w:sz="0" w:space="0" w:color="auto"/>
                                            <w:left w:val="none" w:sz="0" w:space="0" w:color="auto"/>
                                            <w:bottom w:val="none" w:sz="0" w:space="0" w:color="auto"/>
                                            <w:right w:val="none" w:sz="0" w:space="0" w:color="auto"/>
                                          </w:divBdr>
                                          <w:divsChild>
                                            <w:div w:id="1812674523">
                                              <w:marLeft w:val="0"/>
                                              <w:marRight w:val="0"/>
                                              <w:marTop w:val="0"/>
                                              <w:marBottom w:val="0"/>
                                              <w:divBdr>
                                                <w:top w:val="none" w:sz="0" w:space="0" w:color="auto"/>
                                                <w:left w:val="none" w:sz="0" w:space="0" w:color="auto"/>
                                                <w:bottom w:val="none" w:sz="0" w:space="0" w:color="auto"/>
                                                <w:right w:val="none" w:sz="0" w:space="0" w:color="auto"/>
                                              </w:divBdr>
                                              <w:divsChild>
                                                <w:div w:id="1153907065">
                                                  <w:marLeft w:val="0"/>
                                                  <w:marRight w:val="0"/>
                                                  <w:marTop w:val="0"/>
                                                  <w:marBottom w:val="0"/>
                                                  <w:divBdr>
                                                    <w:top w:val="none" w:sz="0" w:space="0" w:color="auto"/>
                                                    <w:left w:val="none" w:sz="0" w:space="0" w:color="auto"/>
                                                    <w:bottom w:val="none" w:sz="0" w:space="0" w:color="auto"/>
                                                    <w:right w:val="none" w:sz="0" w:space="0" w:color="auto"/>
                                                  </w:divBdr>
                                                  <w:divsChild>
                                                    <w:div w:id="1049572484">
                                                      <w:marLeft w:val="0"/>
                                                      <w:marRight w:val="0"/>
                                                      <w:marTop w:val="0"/>
                                                      <w:marBottom w:val="0"/>
                                                      <w:divBdr>
                                                        <w:top w:val="single" w:sz="12" w:space="0" w:color="ABABAB"/>
                                                        <w:left w:val="single" w:sz="6" w:space="0" w:color="ABABAB"/>
                                                        <w:bottom w:val="none" w:sz="0" w:space="0" w:color="auto"/>
                                                        <w:right w:val="single" w:sz="6" w:space="0" w:color="ABABAB"/>
                                                      </w:divBdr>
                                                      <w:divsChild>
                                                        <w:div w:id="449589883">
                                                          <w:marLeft w:val="0"/>
                                                          <w:marRight w:val="0"/>
                                                          <w:marTop w:val="0"/>
                                                          <w:marBottom w:val="0"/>
                                                          <w:divBdr>
                                                            <w:top w:val="none" w:sz="0" w:space="0" w:color="auto"/>
                                                            <w:left w:val="none" w:sz="0" w:space="0" w:color="auto"/>
                                                            <w:bottom w:val="none" w:sz="0" w:space="0" w:color="auto"/>
                                                            <w:right w:val="none" w:sz="0" w:space="0" w:color="auto"/>
                                                          </w:divBdr>
                                                          <w:divsChild>
                                                            <w:div w:id="110629973">
                                                              <w:marLeft w:val="0"/>
                                                              <w:marRight w:val="0"/>
                                                              <w:marTop w:val="0"/>
                                                              <w:marBottom w:val="0"/>
                                                              <w:divBdr>
                                                                <w:top w:val="none" w:sz="0" w:space="0" w:color="auto"/>
                                                                <w:left w:val="none" w:sz="0" w:space="0" w:color="auto"/>
                                                                <w:bottom w:val="none" w:sz="0" w:space="0" w:color="auto"/>
                                                                <w:right w:val="none" w:sz="0" w:space="0" w:color="auto"/>
                                                              </w:divBdr>
                                                              <w:divsChild>
                                                                <w:div w:id="515921025">
                                                                  <w:marLeft w:val="0"/>
                                                                  <w:marRight w:val="0"/>
                                                                  <w:marTop w:val="0"/>
                                                                  <w:marBottom w:val="0"/>
                                                                  <w:divBdr>
                                                                    <w:top w:val="none" w:sz="0" w:space="0" w:color="auto"/>
                                                                    <w:left w:val="none" w:sz="0" w:space="0" w:color="auto"/>
                                                                    <w:bottom w:val="none" w:sz="0" w:space="0" w:color="auto"/>
                                                                    <w:right w:val="none" w:sz="0" w:space="0" w:color="auto"/>
                                                                  </w:divBdr>
                                                                  <w:divsChild>
                                                                    <w:div w:id="1325817383">
                                                                      <w:marLeft w:val="0"/>
                                                                      <w:marRight w:val="0"/>
                                                                      <w:marTop w:val="0"/>
                                                                      <w:marBottom w:val="0"/>
                                                                      <w:divBdr>
                                                                        <w:top w:val="none" w:sz="0" w:space="0" w:color="auto"/>
                                                                        <w:left w:val="none" w:sz="0" w:space="0" w:color="auto"/>
                                                                        <w:bottom w:val="none" w:sz="0" w:space="0" w:color="auto"/>
                                                                        <w:right w:val="none" w:sz="0" w:space="0" w:color="auto"/>
                                                                      </w:divBdr>
                                                                      <w:divsChild>
                                                                        <w:div w:id="866602789">
                                                                          <w:marLeft w:val="0"/>
                                                                          <w:marRight w:val="0"/>
                                                                          <w:marTop w:val="0"/>
                                                                          <w:marBottom w:val="0"/>
                                                                          <w:divBdr>
                                                                            <w:top w:val="none" w:sz="0" w:space="0" w:color="auto"/>
                                                                            <w:left w:val="none" w:sz="0" w:space="0" w:color="auto"/>
                                                                            <w:bottom w:val="none" w:sz="0" w:space="0" w:color="auto"/>
                                                                            <w:right w:val="none" w:sz="0" w:space="0" w:color="auto"/>
                                                                          </w:divBdr>
                                                                          <w:divsChild>
                                                                            <w:div w:id="1249315352">
                                                                              <w:marLeft w:val="0"/>
                                                                              <w:marRight w:val="0"/>
                                                                              <w:marTop w:val="0"/>
                                                                              <w:marBottom w:val="0"/>
                                                                              <w:divBdr>
                                                                                <w:top w:val="none" w:sz="0" w:space="0" w:color="auto"/>
                                                                                <w:left w:val="none" w:sz="0" w:space="0" w:color="auto"/>
                                                                                <w:bottom w:val="none" w:sz="0" w:space="0" w:color="auto"/>
                                                                                <w:right w:val="none" w:sz="0" w:space="0" w:color="auto"/>
                                                                              </w:divBdr>
                                                                              <w:divsChild>
                                                                                <w:div w:id="414402997">
                                                                                  <w:marLeft w:val="0"/>
                                                                                  <w:marRight w:val="0"/>
                                                                                  <w:marTop w:val="0"/>
                                                                                  <w:marBottom w:val="0"/>
                                                                                  <w:divBdr>
                                                                                    <w:top w:val="none" w:sz="0" w:space="0" w:color="auto"/>
                                                                                    <w:left w:val="none" w:sz="0" w:space="0" w:color="auto"/>
                                                                                    <w:bottom w:val="none" w:sz="0" w:space="0" w:color="auto"/>
                                                                                    <w:right w:val="none" w:sz="0" w:space="0" w:color="auto"/>
                                                                                  </w:divBdr>
                                                                                  <w:divsChild>
                                                                                    <w:div w:id="267543936">
                                                                                      <w:marLeft w:val="0"/>
                                                                                      <w:marRight w:val="0"/>
                                                                                      <w:marTop w:val="0"/>
                                                                                      <w:marBottom w:val="0"/>
                                                                                      <w:divBdr>
                                                                                        <w:top w:val="none" w:sz="0" w:space="0" w:color="auto"/>
                                                                                        <w:left w:val="none" w:sz="0" w:space="0" w:color="auto"/>
                                                                                        <w:bottom w:val="none" w:sz="0" w:space="0" w:color="auto"/>
                                                                                        <w:right w:val="none" w:sz="0" w:space="0" w:color="auto"/>
                                                                                      </w:divBdr>
                                                                                    </w:div>
                                                                                  </w:divsChild>
                                                                                </w:div>
                                                                                <w:div w:id="770204142">
                                                                                  <w:marLeft w:val="0"/>
                                                                                  <w:marRight w:val="0"/>
                                                                                  <w:marTop w:val="0"/>
                                                                                  <w:marBottom w:val="0"/>
                                                                                  <w:divBdr>
                                                                                    <w:top w:val="none" w:sz="0" w:space="0" w:color="auto"/>
                                                                                    <w:left w:val="none" w:sz="0" w:space="0" w:color="auto"/>
                                                                                    <w:bottom w:val="none" w:sz="0" w:space="0" w:color="auto"/>
                                                                                    <w:right w:val="none" w:sz="0" w:space="0" w:color="auto"/>
                                                                                  </w:divBdr>
                                                                                  <w:divsChild>
                                                                                    <w:div w:id="304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922819">
      <w:bodyDiv w:val="1"/>
      <w:marLeft w:val="0"/>
      <w:marRight w:val="0"/>
      <w:marTop w:val="0"/>
      <w:marBottom w:val="0"/>
      <w:divBdr>
        <w:top w:val="none" w:sz="0" w:space="0" w:color="auto"/>
        <w:left w:val="none" w:sz="0" w:space="0" w:color="auto"/>
        <w:bottom w:val="none" w:sz="0" w:space="0" w:color="auto"/>
        <w:right w:val="none" w:sz="0" w:space="0" w:color="auto"/>
      </w:divBdr>
      <w:divsChild>
        <w:div w:id="885458524">
          <w:marLeft w:val="0"/>
          <w:marRight w:val="0"/>
          <w:marTop w:val="0"/>
          <w:marBottom w:val="0"/>
          <w:divBdr>
            <w:top w:val="none" w:sz="0" w:space="0" w:color="auto"/>
            <w:left w:val="none" w:sz="0" w:space="0" w:color="auto"/>
            <w:bottom w:val="none" w:sz="0" w:space="0" w:color="auto"/>
            <w:right w:val="none" w:sz="0" w:space="0" w:color="auto"/>
          </w:divBdr>
          <w:divsChild>
            <w:div w:id="219555257">
              <w:marLeft w:val="0"/>
              <w:marRight w:val="0"/>
              <w:marTop w:val="0"/>
              <w:marBottom w:val="0"/>
              <w:divBdr>
                <w:top w:val="none" w:sz="0" w:space="0" w:color="auto"/>
                <w:left w:val="none" w:sz="0" w:space="0" w:color="auto"/>
                <w:bottom w:val="none" w:sz="0" w:space="0" w:color="auto"/>
                <w:right w:val="none" w:sz="0" w:space="0" w:color="auto"/>
              </w:divBdr>
              <w:divsChild>
                <w:div w:id="2046246893">
                  <w:marLeft w:val="0"/>
                  <w:marRight w:val="0"/>
                  <w:marTop w:val="0"/>
                  <w:marBottom w:val="0"/>
                  <w:divBdr>
                    <w:top w:val="none" w:sz="0" w:space="0" w:color="auto"/>
                    <w:left w:val="none" w:sz="0" w:space="0" w:color="auto"/>
                    <w:bottom w:val="none" w:sz="0" w:space="0" w:color="auto"/>
                    <w:right w:val="none" w:sz="0" w:space="0" w:color="auto"/>
                  </w:divBdr>
                  <w:divsChild>
                    <w:div w:id="959147105">
                      <w:marLeft w:val="0"/>
                      <w:marRight w:val="0"/>
                      <w:marTop w:val="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7869453">
                              <w:marLeft w:val="0"/>
                              <w:marRight w:val="0"/>
                              <w:marTop w:val="0"/>
                              <w:marBottom w:val="0"/>
                              <w:divBdr>
                                <w:top w:val="none" w:sz="0" w:space="0" w:color="auto"/>
                                <w:left w:val="none" w:sz="0" w:space="0" w:color="auto"/>
                                <w:bottom w:val="none" w:sz="0" w:space="0" w:color="auto"/>
                                <w:right w:val="none" w:sz="0" w:space="0" w:color="auto"/>
                              </w:divBdr>
                              <w:divsChild>
                                <w:div w:id="502821983">
                                  <w:marLeft w:val="0"/>
                                  <w:marRight w:val="0"/>
                                  <w:marTop w:val="0"/>
                                  <w:marBottom w:val="0"/>
                                  <w:divBdr>
                                    <w:top w:val="none" w:sz="0" w:space="0" w:color="auto"/>
                                    <w:left w:val="none" w:sz="0" w:space="0" w:color="auto"/>
                                    <w:bottom w:val="none" w:sz="0" w:space="0" w:color="auto"/>
                                    <w:right w:val="none" w:sz="0" w:space="0" w:color="auto"/>
                                  </w:divBdr>
                                  <w:divsChild>
                                    <w:div w:id="1414468063">
                                      <w:marLeft w:val="0"/>
                                      <w:marRight w:val="0"/>
                                      <w:marTop w:val="0"/>
                                      <w:marBottom w:val="0"/>
                                      <w:divBdr>
                                        <w:top w:val="none" w:sz="0" w:space="0" w:color="auto"/>
                                        <w:left w:val="none" w:sz="0" w:space="0" w:color="auto"/>
                                        <w:bottom w:val="none" w:sz="0" w:space="0" w:color="auto"/>
                                        <w:right w:val="none" w:sz="0" w:space="0" w:color="auto"/>
                                      </w:divBdr>
                                      <w:divsChild>
                                        <w:div w:id="1176458225">
                                          <w:marLeft w:val="0"/>
                                          <w:marRight w:val="0"/>
                                          <w:marTop w:val="0"/>
                                          <w:marBottom w:val="0"/>
                                          <w:divBdr>
                                            <w:top w:val="none" w:sz="0" w:space="0" w:color="auto"/>
                                            <w:left w:val="none" w:sz="0" w:space="0" w:color="auto"/>
                                            <w:bottom w:val="none" w:sz="0" w:space="0" w:color="auto"/>
                                            <w:right w:val="none" w:sz="0" w:space="0" w:color="auto"/>
                                          </w:divBdr>
                                          <w:divsChild>
                                            <w:div w:id="1717701064">
                                              <w:marLeft w:val="0"/>
                                              <w:marRight w:val="0"/>
                                              <w:marTop w:val="0"/>
                                              <w:marBottom w:val="0"/>
                                              <w:divBdr>
                                                <w:top w:val="none" w:sz="0" w:space="0" w:color="auto"/>
                                                <w:left w:val="none" w:sz="0" w:space="0" w:color="auto"/>
                                                <w:bottom w:val="none" w:sz="0" w:space="0" w:color="auto"/>
                                                <w:right w:val="none" w:sz="0" w:space="0" w:color="auto"/>
                                              </w:divBdr>
                                              <w:divsChild>
                                                <w:div w:id="1902793233">
                                                  <w:marLeft w:val="0"/>
                                                  <w:marRight w:val="0"/>
                                                  <w:marTop w:val="0"/>
                                                  <w:marBottom w:val="0"/>
                                                  <w:divBdr>
                                                    <w:top w:val="none" w:sz="0" w:space="0" w:color="auto"/>
                                                    <w:left w:val="none" w:sz="0" w:space="0" w:color="auto"/>
                                                    <w:bottom w:val="none" w:sz="0" w:space="0" w:color="auto"/>
                                                    <w:right w:val="none" w:sz="0" w:space="0" w:color="auto"/>
                                                  </w:divBdr>
                                                  <w:divsChild>
                                                    <w:div w:id="137650045">
                                                      <w:marLeft w:val="0"/>
                                                      <w:marRight w:val="0"/>
                                                      <w:marTop w:val="0"/>
                                                      <w:marBottom w:val="0"/>
                                                      <w:divBdr>
                                                        <w:top w:val="single" w:sz="12" w:space="0" w:color="ABABAB"/>
                                                        <w:left w:val="single" w:sz="6" w:space="0" w:color="ABABAB"/>
                                                        <w:bottom w:val="none" w:sz="0" w:space="0" w:color="auto"/>
                                                        <w:right w:val="single" w:sz="6" w:space="0" w:color="ABABAB"/>
                                                      </w:divBdr>
                                                      <w:divsChild>
                                                        <w:div w:id="2117824914">
                                                          <w:marLeft w:val="0"/>
                                                          <w:marRight w:val="0"/>
                                                          <w:marTop w:val="0"/>
                                                          <w:marBottom w:val="0"/>
                                                          <w:divBdr>
                                                            <w:top w:val="none" w:sz="0" w:space="0" w:color="auto"/>
                                                            <w:left w:val="none" w:sz="0" w:space="0" w:color="auto"/>
                                                            <w:bottom w:val="none" w:sz="0" w:space="0" w:color="auto"/>
                                                            <w:right w:val="none" w:sz="0" w:space="0" w:color="auto"/>
                                                          </w:divBdr>
                                                          <w:divsChild>
                                                            <w:div w:id="1181777525">
                                                              <w:marLeft w:val="0"/>
                                                              <w:marRight w:val="0"/>
                                                              <w:marTop w:val="0"/>
                                                              <w:marBottom w:val="0"/>
                                                              <w:divBdr>
                                                                <w:top w:val="none" w:sz="0" w:space="0" w:color="auto"/>
                                                                <w:left w:val="none" w:sz="0" w:space="0" w:color="auto"/>
                                                                <w:bottom w:val="none" w:sz="0" w:space="0" w:color="auto"/>
                                                                <w:right w:val="none" w:sz="0" w:space="0" w:color="auto"/>
                                                              </w:divBdr>
                                                              <w:divsChild>
                                                                <w:div w:id="979967233">
                                                                  <w:marLeft w:val="0"/>
                                                                  <w:marRight w:val="0"/>
                                                                  <w:marTop w:val="0"/>
                                                                  <w:marBottom w:val="0"/>
                                                                  <w:divBdr>
                                                                    <w:top w:val="none" w:sz="0" w:space="0" w:color="auto"/>
                                                                    <w:left w:val="none" w:sz="0" w:space="0" w:color="auto"/>
                                                                    <w:bottom w:val="none" w:sz="0" w:space="0" w:color="auto"/>
                                                                    <w:right w:val="none" w:sz="0" w:space="0" w:color="auto"/>
                                                                  </w:divBdr>
                                                                  <w:divsChild>
                                                                    <w:div w:id="666711245">
                                                                      <w:marLeft w:val="0"/>
                                                                      <w:marRight w:val="0"/>
                                                                      <w:marTop w:val="0"/>
                                                                      <w:marBottom w:val="0"/>
                                                                      <w:divBdr>
                                                                        <w:top w:val="none" w:sz="0" w:space="0" w:color="auto"/>
                                                                        <w:left w:val="none" w:sz="0" w:space="0" w:color="auto"/>
                                                                        <w:bottom w:val="none" w:sz="0" w:space="0" w:color="auto"/>
                                                                        <w:right w:val="none" w:sz="0" w:space="0" w:color="auto"/>
                                                                      </w:divBdr>
                                                                      <w:divsChild>
                                                                        <w:div w:id="103774197">
                                                                          <w:marLeft w:val="0"/>
                                                                          <w:marRight w:val="0"/>
                                                                          <w:marTop w:val="0"/>
                                                                          <w:marBottom w:val="0"/>
                                                                          <w:divBdr>
                                                                            <w:top w:val="none" w:sz="0" w:space="0" w:color="auto"/>
                                                                            <w:left w:val="none" w:sz="0" w:space="0" w:color="auto"/>
                                                                            <w:bottom w:val="none" w:sz="0" w:space="0" w:color="auto"/>
                                                                            <w:right w:val="none" w:sz="0" w:space="0" w:color="auto"/>
                                                                          </w:divBdr>
                                                                          <w:divsChild>
                                                                            <w:div w:id="1536576501">
                                                                              <w:marLeft w:val="0"/>
                                                                              <w:marRight w:val="0"/>
                                                                              <w:marTop w:val="0"/>
                                                                              <w:marBottom w:val="0"/>
                                                                              <w:divBdr>
                                                                                <w:top w:val="none" w:sz="0" w:space="0" w:color="auto"/>
                                                                                <w:left w:val="none" w:sz="0" w:space="0" w:color="auto"/>
                                                                                <w:bottom w:val="none" w:sz="0" w:space="0" w:color="auto"/>
                                                                                <w:right w:val="none" w:sz="0" w:space="0" w:color="auto"/>
                                                                              </w:divBdr>
                                                                              <w:divsChild>
                                                                                <w:div w:id="569770964">
                                                                                  <w:marLeft w:val="0"/>
                                                                                  <w:marRight w:val="0"/>
                                                                                  <w:marTop w:val="0"/>
                                                                                  <w:marBottom w:val="0"/>
                                                                                  <w:divBdr>
                                                                                    <w:top w:val="none" w:sz="0" w:space="0" w:color="auto"/>
                                                                                    <w:left w:val="none" w:sz="0" w:space="0" w:color="auto"/>
                                                                                    <w:bottom w:val="none" w:sz="0" w:space="0" w:color="auto"/>
                                                                                    <w:right w:val="none" w:sz="0" w:space="0" w:color="auto"/>
                                                                                  </w:divBdr>
                                                                                  <w:divsChild>
                                                                                    <w:div w:id="1351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671488">
      <w:bodyDiv w:val="1"/>
      <w:marLeft w:val="0"/>
      <w:marRight w:val="0"/>
      <w:marTop w:val="0"/>
      <w:marBottom w:val="0"/>
      <w:divBdr>
        <w:top w:val="none" w:sz="0" w:space="0" w:color="auto"/>
        <w:left w:val="none" w:sz="0" w:space="0" w:color="auto"/>
        <w:bottom w:val="none" w:sz="0" w:space="0" w:color="auto"/>
        <w:right w:val="none" w:sz="0" w:space="0" w:color="auto"/>
      </w:divBdr>
    </w:div>
    <w:div w:id="775910359">
      <w:bodyDiv w:val="1"/>
      <w:marLeft w:val="0"/>
      <w:marRight w:val="0"/>
      <w:marTop w:val="0"/>
      <w:marBottom w:val="0"/>
      <w:divBdr>
        <w:top w:val="none" w:sz="0" w:space="0" w:color="auto"/>
        <w:left w:val="none" w:sz="0" w:space="0" w:color="auto"/>
        <w:bottom w:val="none" w:sz="0" w:space="0" w:color="auto"/>
        <w:right w:val="none" w:sz="0" w:space="0" w:color="auto"/>
      </w:divBdr>
      <w:divsChild>
        <w:div w:id="1078019438">
          <w:marLeft w:val="0"/>
          <w:marRight w:val="0"/>
          <w:marTop w:val="0"/>
          <w:marBottom w:val="0"/>
          <w:divBdr>
            <w:top w:val="none" w:sz="0" w:space="0" w:color="auto"/>
            <w:left w:val="none" w:sz="0" w:space="0" w:color="auto"/>
            <w:bottom w:val="none" w:sz="0" w:space="0" w:color="auto"/>
            <w:right w:val="none" w:sz="0" w:space="0" w:color="auto"/>
          </w:divBdr>
          <w:divsChild>
            <w:div w:id="1705905231">
              <w:marLeft w:val="0"/>
              <w:marRight w:val="0"/>
              <w:marTop w:val="0"/>
              <w:marBottom w:val="0"/>
              <w:divBdr>
                <w:top w:val="none" w:sz="0" w:space="0" w:color="auto"/>
                <w:left w:val="none" w:sz="0" w:space="0" w:color="auto"/>
                <w:bottom w:val="none" w:sz="0" w:space="0" w:color="auto"/>
                <w:right w:val="none" w:sz="0" w:space="0" w:color="auto"/>
              </w:divBdr>
              <w:divsChild>
                <w:div w:id="1691299526">
                  <w:marLeft w:val="0"/>
                  <w:marRight w:val="0"/>
                  <w:marTop w:val="0"/>
                  <w:marBottom w:val="0"/>
                  <w:divBdr>
                    <w:top w:val="none" w:sz="0" w:space="0" w:color="auto"/>
                    <w:left w:val="none" w:sz="0" w:space="0" w:color="auto"/>
                    <w:bottom w:val="none" w:sz="0" w:space="0" w:color="auto"/>
                    <w:right w:val="none" w:sz="0" w:space="0" w:color="auto"/>
                  </w:divBdr>
                  <w:divsChild>
                    <w:div w:id="1575117984">
                      <w:marLeft w:val="0"/>
                      <w:marRight w:val="0"/>
                      <w:marTop w:val="0"/>
                      <w:marBottom w:val="0"/>
                      <w:divBdr>
                        <w:top w:val="none" w:sz="0" w:space="0" w:color="auto"/>
                        <w:left w:val="none" w:sz="0" w:space="0" w:color="auto"/>
                        <w:bottom w:val="none" w:sz="0" w:space="0" w:color="auto"/>
                        <w:right w:val="none" w:sz="0" w:space="0" w:color="auto"/>
                      </w:divBdr>
                      <w:divsChild>
                        <w:div w:id="835459346">
                          <w:marLeft w:val="0"/>
                          <w:marRight w:val="0"/>
                          <w:marTop w:val="0"/>
                          <w:marBottom w:val="0"/>
                          <w:divBdr>
                            <w:top w:val="none" w:sz="0" w:space="0" w:color="auto"/>
                            <w:left w:val="none" w:sz="0" w:space="0" w:color="auto"/>
                            <w:bottom w:val="none" w:sz="0" w:space="0" w:color="auto"/>
                            <w:right w:val="none" w:sz="0" w:space="0" w:color="auto"/>
                          </w:divBdr>
                          <w:divsChild>
                            <w:div w:id="1850098314">
                              <w:marLeft w:val="0"/>
                              <w:marRight w:val="0"/>
                              <w:marTop w:val="0"/>
                              <w:marBottom w:val="0"/>
                              <w:divBdr>
                                <w:top w:val="none" w:sz="0" w:space="0" w:color="auto"/>
                                <w:left w:val="none" w:sz="0" w:space="0" w:color="auto"/>
                                <w:bottom w:val="none" w:sz="0" w:space="0" w:color="auto"/>
                                <w:right w:val="none" w:sz="0" w:space="0" w:color="auto"/>
                              </w:divBdr>
                              <w:divsChild>
                                <w:div w:id="1603223719">
                                  <w:marLeft w:val="0"/>
                                  <w:marRight w:val="0"/>
                                  <w:marTop w:val="0"/>
                                  <w:marBottom w:val="0"/>
                                  <w:divBdr>
                                    <w:top w:val="none" w:sz="0" w:space="0" w:color="auto"/>
                                    <w:left w:val="none" w:sz="0" w:space="0" w:color="auto"/>
                                    <w:bottom w:val="none" w:sz="0" w:space="0" w:color="auto"/>
                                    <w:right w:val="none" w:sz="0" w:space="0" w:color="auto"/>
                                  </w:divBdr>
                                  <w:divsChild>
                                    <w:div w:id="891228544">
                                      <w:marLeft w:val="0"/>
                                      <w:marRight w:val="0"/>
                                      <w:marTop w:val="0"/>
                                      <w:marBottom w:val="0"/>
                                      <w:divBdr>
                                        <w:top w:val="none" w:sz="0" w:space="0" w:color="auto"/>
                                        <w:left w:val="none" w:sz="0" w:space="0" w:color="auto"/>
                                        <w:bottom w:val="none" w:sz="0" w:space="0" w:color="auto"/>
                                        <w:right w:val="none" w:sz="0" w:space="0" w:color="auto"/>
                                      </w:divBdr>
                                      <w:divsChild>
                                        <w:div w:id="282151028">
                                          <w:marLeft w:val="0"/>
                                          <w:marRight w:val="0"/>
                                          <w:marTop w:val="0"/>
                                          <w:marBottom w:val="0"/>
                                          <w:divBdr>
                                            <w:top w:val="none" w:sz="0" w:space="0" w:color="auto"/>
                                            <w:left w:val="none" w:sz="0" w:space="0" w:color="auto"/>
                                            <w:bottom w:val="none" w:sz="0" w:space="0" w:color="auto"/>
                                            <w:right w:val="none" w:sz="0" w:space="0" w:color="auto"/>
                                          </w:divBdr>
                                          <w:divsChild>
                                            <w:div w:id="839658116">
                                              <w:marLeft w:val="0"/>
                                              <w:marRight w:val="0"/>
                                              <w:marTop w:val="0"/>
                                              <w:marBottom w:val="0"/>
                                              <w:divBdr>
                                                <w:top w:val="none" w:sz="0" w:space="0" w:color="auto"/>
                                                <w:left w:val="none" w:sz="0" w:space="0" w:color="auto"/>
                                                <w:bottom w:val="none" w:sz="0" w:space="0" w:color="auto"/>
                                                <w:right w:val="none" w:sz="0" w:space="0" w:color="auto"/>
                                              </w:divBdr>
                                              <w:divsChild>
                                                <w:div w:id="54162722">
                                                  <w:marLeft w:val="0"/>
                                                  <w:marRight w:val="0"/>
                                                  <w:marTop w:val="0"/>
                                                  <w:marBottom w:val="0"/>
                                                  <w:divBdr>
                                                    <w:top w:val="none" w:sz="0" w:space="0" w:color="auto"/>
                                                    <w:left w:val="none" w:sz="0" w:space="0" w:color="auto"/>
                                                    <w:bottom w:val="none" w:sz="0" w:space="0" w:color="auto"/>
                                                    <w:right w:val="none" w:sz="0" w:space="0" w:color="auto"/>
                                                  </w:divBdr>
                                                  <w:divsChild>
                                                    <w:div w:id="876890587">
                                                      <w:marLeft w:val="0"/>
                                                      <w:marRight w:val="0"/>
                                                      <w:marTop w:val="0"/>
                                                      <w:marBottom w:val="0"/>
                                                      <w:divBdr>
                                                        <w:top w:val="single" w:sz="12" w:space="0" w:color="ABABAB"/>
                                                        <w:left w:val="single" w:sz="6" w:space="0" w:color="ABABAB"/>
                                                        <w:bottom w:val="none" w:sz="0" w:space="0" w:color="auto"/>
                                                        <w:right w:val="single" w:sz="6" w:space="0" w:color="ABABAB"/>
                                                      </w:divBdr>
                                                      <w:divsChild>
                                                        <w:div w:id="1468738351">
                                                          <w:marLeft w:val="0"/>
                                                          <w:marRight w:val="0"/>
                                                          <w:marTop w:val="0"/>
                                                          <w:marBottom w:val="0"/>
                                                          <w:divBdr>
                                                            <w:top w:val="none" w:sz="0" w:space="0" w:color="auto"/>
                                                            <w:left w:val="none" w:sz="0" w:space="0" w:color="auto"/>
                                                            <w:bottom w:val="none" w:sz="0" w:space="0" w:color="auto"/>
                                                            <w:right w:val="none" w:sz="0" w:space="0" w:color="auto"/>
                                                          </w:divBdr>
                                                          <w:divsChild>
                                                            <w:div w:id="971907774">
                                                              <w:marLeft w:val="0"/>
                                                              <w:marRight w:val="0"/>
                                                              <w:marTop w:val="0"/>
                                                              <w:marBottom w:val="0"/>
                                                              <w:divBdr>
                                                                <w:top w:val="none" w:sz="0" w:space="0" w:color="auto"/>
                                                                <w:left w:val="none" w:sz="0" w:space="0" w:color="auto"/>
                                                                <w:bottom w:val="none" w:sz="0" w:space="0" w:color="auto"/>
                                                                <w:right w:val="none" w:sz="0" w:space="0" w:color="auto"/>
                                                              </w:divBdr>
                                                              <w:divsChild>
                                                                <w:div w:id="589122757">
                                                                  <w:marLeft w:val="0"/>
                                                                  <w:marRight w:val="0"/>
                                                                  <w:marTop w:val="0"/>
                                                                  <w:marBottom w:val="0"/>
                                                                  <w:divBdr>
                                                                    <w:top w:val="none" w:sz="0" w:space="0" w:color="auto"/>
                                                                    <w:left w:val="none" w:sz="0" w:space="0" w:color="auto"/>
                                                                    <w:bottom w:val="none" w:sz="0" w:space="0" w:color="auto"/>
                                                                    <w:right w:val="none" w:sz="0" w:space="0" w:color="auto"/>
                                                                  </w:divBdr>
                                                                  <w:divsChild>
                                                                    <w:div w:id="959216720">
                                                                      <w:marLeft w:val="0"/>
                                                                      <w:marRight w:val="0"/>
                                                                      <w:marTop w:val="0"/>
                                                                      <w:marBottom w:val="0"/>
                                                                      <w:divBdr>
                                                                        <w:top w:val="none" w:sz="0" w:space="0" w:color="auto"/>
                                                                        <w:left w:val="none" w:sz="0" w:space="0" w:color="auto"/>
                                                                        <w:bottom w:val="none" w:sz="0" w:space="0" w:color="auto"/>
                                                                        <w:right w:val="none" w:sz="0" w:space="0" w:color="auto"/>
                                                                      </w:divBdr>
                                                                      <w:divsChild>
                                                                        <w:div w:id="617764494">
                                                                          <w:marLeft w:val="0"/>
                                                                          <w:marRight w:val="0"/>
                                                                          <w:marTop w:val="0"/>
                                                                          <w:marBottom w:val="0"/>
                                                                          <w:divBdr>
                                                                            <w:top w:val="none" w:sz="0" w:space="0" w:color="auto"/>
                                                                            <w:left w:val="none" w:sz="0" w:space="0" w:color="auto"/>
                                                                            <w:bottom w:val="none" w:sz="0" w:space="0" w:color="auto"/>
                                                                            <w:right w:val="none" w:sz="0" w:space="0" w:color="auto"/>
                                                                          </w:divBdr>
                                                                          <w:divsChild>
                                                                            <w:div w:id="575094542">
                                                                              <w:marLeft w:val="0"/>
                                                                              <w:marRight w:val="0"/>
                                                                              <w:marTop w:val="0"/>
                                                                              <w:marBottom w:val="0"/>
                                                                              <w:divBdr>
                                                                                <w:top w:val="none" w:sz="0" w:space="0" w:color="auto"/>
                                                                                <w:left w:val="none" w:sz="0" w:space="0" w:color="auto"/>
                                                                                <w:bottom w:val="none" w:sz="0" w:space="0" w:color="auto"/>
                                                                                <w:right w:val="none" w:sz="0" w:space="0" w:color="auto"/>
                                                                              </w:divBdr>
                                                                              <w:divsChild>
                                                                                <w:div w:id="8970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91672">
      <w:bodyDiv w:val="1"/>
      <w:marLeft w:val="0"/>
      <w:marRight w:val="0"/>
      <w:marTop w:val="0"/>
      <w:marBottom w:val="0"/>
      <w:divBdr>
        <w:top w:val="none" w:sz="0" w:space="0" w:color="auto"/>
        <w:left w:val="none" w:sz="0" w:space="0" w:color="auto"/>
        <w:bottom w:val="none" w:sz="0" w:space="0" w:color="auto"/>
        <w:right w:val="none" w:sz="0" w:space="0" w:color="auto"/>
      </w:divBdr>
    </w:div>
    <w:div w:id="801775876">
      <w:bodyDiv w:val="1"/>
      <w:marLeft w:val="0"/>
      <w:marRight w:val="0"/>
      <w:marTop w:val="0"/>
      <w:marBottom w:val="0"/>
      <w:divBdr>
        <w:top w:val="none" w:sz="0" w:space="0" w:color="auto"/>
        <w:left w:val="none" w:sz="0" w:space="0" w:color="auto"/>
        <w:bottom w:val="none" w:sz="0" w:space="0" w:color="auto"/>
        <w:right w:val="none" w:sz="0" w:space="0" w:color="auto"/>
      </w:divBdr>
      <w:divsChild>
        <w:div w:id="1515414313">
          <w:marLeft w:val="0"/>
          <w:marRight w:val="0"/>
          <w:marTop w:val="0"/>
          <w:marBottom w:val="0"/>
          <w:divBdr>
            <w:top w:val="none" w:sz="0" w:space="0" w:color="auto"/>
            <w:left w:val="none" w:sz="0" w:space="0" w:color="auto"/>
            <w:bottom w:val="none" w:sz="0" w:space="0" w:color="auto"/>
            <w:right w:val="none" w:sz="0" w:space="0" w:color="auto"/>
          </w:divBdr>
          <w:divsChild>
            <w:div w:id="1952084175">
              <w:marLeft w:val="0"/>
              <w:marRight w:val="0"/>
              <w:marTop w:val="0"/>
              <w:marBottom w:val="0"/>
              <w:divBdr>
                <w:top w:val="none" w:sz="0" w:space="0" w:color="auto"/>
                <w:left w:val="none" w:sz="0" w:space="0" w:color="auto"/>
                <w:bottom w:val="none" w:sz="0" w:space="0" w:color="auto"/>
                <w:right w:val="none" w:sz="0" w:space="0" w:color="auto"/>
              </w:divBdr>
              <w:divsChild>
                <w:div w:id="975263326">
                  <w:marLeft w:val="0"/>
                  <w:marRight w:val="0"/>
                  <w:marTop w:val="0"/>
                  <w:marBottom w:val="0"/>
                  <w:divBdr>
                    <w:top w:val="none" w:sz="0" w:space="0" w:color="auto"/>
                    <w:left w:val="none" w:sz="0" w:space="0" w:color="auto"/>
                    <w:bottom w:val="none" w:sz="0" w:space="0" w:color="auto"/>
                    <w:right w:val="none" w:sz="0" w:space="0" w:color="auto"/>
                  </w:divBdr>
                  <w:divsChild>
                    <w:div w:id="1090200149">
                      <w:marLeft w:val="0"/>
                      <w:marRight w:val="0"/>
                      <w:marTop w:val="0"/>
                      <w:marBottom w:val="0"/>
                      <w:divBdr>
                        <w:top w:val="none" w:sz="0" w:space="0" w:color="auto"/>
                        <w:left w:val="none" w:sz="0" w:space="0" w:color="auto"/>
                        <w:bottom w:val="none" w:sz="0" w:space="0" w:color="auto"/>
                        <w:right w:val="none" w:sz="0" w:space="0" w:color="auto"/>
                      </w:divBdr>
                      <w:divsChild>
                        <w:div w:id="1431661367">
                          <w:marLeft w:val="0"/>
                          <w:marRight w:val="0"/>
                          <w:marTop w:val="0"/>
                          <w:marBottom w:val="0"/>
                          <w:divBdr>
                            <w:top w:val="none" w:sz="0" w:space="0" w:color="auto"/>
                            <w:left w:val="none" w:sz="0" w:space="0" w:color="auto"/>
                            <w:bottom w:val="none" w:sz="0" w:space="0" w:color="auto"/>
                            <w:right w:val="none" w:sz="0" w:space="0" w:color="auto"/>
                          </w:divBdr>
                          <w:divsChild>
                            <w:div w:id="1826120076">
                              <w:marLeft w:val="0"/>
                              <w:marRight w:val="0"/>
                              <w:marTop w:val="0"/>
                              <w:marBottom w:val="0"/>
                              <w:divBdr>
                                <w:top w:val="none" w:sz="0" w:space="0" w:color="auto"/>
                                <w:left w:val="none" w:sz="0" w:space="0" w:color="auto"/>
                                <w:bottom w:val="none" w:sz="0" w:space="0" w:color="auto"/>
                                <w:right w:val="none" w:sz="0" w:space="0" w:color="auto"/>
                              </w:divBdr>
                              <w:divsChild>
                                <w:div w:id="1469742595">
                                  <w:marLeft w:val="0"/>
                                  <w:marRight w:val="0"/>
                                  <w:marTop w:val="0"/>
                                  <w:marBottom w:val="0"/>
                                  <w:divBdr>
                                    <w:top w:val="none" w:sz="0" w:space="0" w:color="auto"/>
                                    <w:left w:val="none" w:sz="0" w:space="0" w:color="auto"/>
                                    <w:bottom w:val="none" w:sz="0" w:space="0" w:color="auto"/>
                                    <w:right w:val="none" w:sz="0" w:space="0" w:color="auto"/>
                                  </w:divBdr>
                                  <w:divsChild>
                                    <w:div w:id="1123888367">
                                      <w:marLeft w:val="0"/>
                                      <w:marRight w:val="0"/>
                                      <w:marTop w:val="0"/>
                                      <w:marBottom w:val="0"/>
                                      <w:divBdr>
                                        <w:top w:val="none" w:sz="0" w:space="0" w:color="auto"/>
                                        <w:left w:val="none" w:sz="0" w:space="0" w:color="auto"/>
                                        <w:bottom w:val="none" w:sz="0" w:space="0" w:color="auto"/>
                                        <w:right w:val="none" w:sz="0" w:space="0" w:color="auto"/>
                                      </w:divBdr>
                                      <w:divsChild>
                                        <w:div w:id="1648510909">
                                          <w:marLeft w:val="0"/>
                                          <w:marRight w:val="0"/>
                                          <w:marTop w:val="0"/>
                                          <w:marBottom w:val="0"/>
                                          <w:divBdr>
                                            <w:top w:val="none" w:sz="0" w:space="0" w:color="auto"/>
                                            <w:left w:val="none" w:sz="0" w:space="0" w:color="auto"/>
                                            <w:bottom w:val="none" w:sz="0" w:space="0" w:color="auto"/>
                                            <w:right w:val="none" w:sz="0" w:space="0" w:color="auto"/>
                                          </w:divBdr>
                                          <w:divsChild>
                                            <w:div w:id="624850351">
                                              <w:marLeft w:val="0"/>
                                              <w:marRight w:val="0"/>
                                              <w:marTop w:val="0"/>
                                              <w:marBottom w:val="0"/>
                                              <w:divBdr>
                                                <w:top w:val="none" w:sz="0" w:space="0" w:color="auto"/>
                                                <w:left w:val="none" w:sz="0" w:space="0" w:color="auto"/>
                                                <w:bottom w:val="none" w:sz="0" w:space="0" w:color="auto"/>
                                                <w:right w:val="none" w:sz="0" w:space="0" w:color="auto"/>
                                              </w:divBdr>
                                              <w:divsChild>
                                                <w:div w:id="1877308101">
                                                  <w:marLeft w:val="0"/>
                                                  <w:marRight w:val="0"/>
                                                  <w:marTop w:val="0"/>
                                                  <w:marBottom w:val="0"/>
                                                  <w:divBdr>
                                                    <w:top w:val="none" w:sz="0" w:space="0" w:color="auto"/>
                                                    <w:left w:val="none" w:sz="0" w:space="0" w:color="auto"/>
                                                    <w:bottom w:val="none" w:sz="0" w:space="0" w:color="auto"/>
                                                    <w:right w:val="none" w:sz="0" w:space="0" w:color="auto"/>
                                                  </w:divBdr>
                                                  <w:divsChild>
                                                    <w:div w:id="623587050">
                                                      <w:marLeft w:val="0"/>
                                                      <w:marRight w:val="0"/>
                                                      <w:marTop w:val="0"/>
                                                      <w:marBottom w:val="0"/>
                                                      <w:divBdr>
                                                        <w:top w:val="none" w:sz="0" w:space="0" w:color="auto"/>
                                                        <w:left w:val="none" w:sz="0" w:space="0" w:color="auto"/>
                                                        <w:bottom w:val="none" w:sz="0" w:space="0" w:color="auto"/>
                                                        <w:right w:val="none" w:sz="0" w:space="0" w:color="auto"/>
                                                      </w:divBdr>
                                                      <w:divsChild>
                                                        <w:div w:id="184828486">
                                                          <w:marLeft w:val="0"/>
                                                          <w:marRight w:val="0"/>
                                                          <w:marTop w:val="0"/>
                                                          <w:marBottom w:val="0"/>
                                                          <w:divBdr>
                                                            <w:top w:val="none" w:sz="0" w:space="0" w:color="auto"/>
                                                            <w:left w:val="none" w:sz="0" w:space="0" w:color="auto"/>
                                                            <w:bottom w:val="none" w:sz="0" w:space="0" w:color="auto"/>
                                                            <w:right w:val="none" w:sz="0" w:space="0" w:color="auto"/>
                                                          </w:divBdr>
                                                          <w:divsChild>
                                                            <w:div w:id="286354426">
                                                              <w:marLeft w:val="0"/>
                                                              <w:marRight w:val="0"/>
                                                              <w:marTop w:val="0"/>
                                                              <w:marBottom w:val="0"/>
                                                              <w:divBdr>
                                                                <w:top w:val="none" w:sz="0" w:space="0" w:color="auto"/>
                                                                <w:left w:val="none" w:sz="0" w:space="0" w:color="auto"/>
                                                                <w:bottom w:val="none" w:sz="0" w:space="0" w:color="auto"/>
                                                                <w:right w:val="none" w:sz="0" w:space="0" w:color="auto"/>
                                                              </w:divBdr>
                                                              <w:divsChild>
                                                                <w:div w:id="381516452">
                                                                  <w:marLeft w:val="0"/>
                                                                  <w:marRight w:val="0"/>
                                                                  <w:marTop w:val="0"/>
                                                                  <w:marBottom w:val="0"/>
                                                                  <w:divBdr>
                                                                    <w:top w:val="none" w:sz="0" w:space="0" w:color="auto"/>
                                                                    <w:left w:val="none" w:sz="0" w:space="0" w:color="auto"/>
                                                                    <w:bottom w:val="none" w:sz="0" w:space="0" w:color="auto"/>
                                                                    <w:right w:val="none" w:sz="0" w:space="0" w:color="auto"/>
                                                                  </w:divBdr>
                                                                  <w:divsChild>
                                                                    <w:div w:id="342973507">
                                                                      <w:marLeft w:val="0"/>
                                                                      <w:marRight w:val="0"/>
                                                                      <w:marTop w:val="0"/>
                                                                      <w:marBottom w:val="0"/>
                                                                      <w:divBdr>
                                                                        <w:top w:val="none" w:sz="0" w:space="0" w:color="auto"/>
                                                                        <w:left w:val="none" w:sz="0" w:space="0" w:color="auto"/>
                                                                        <w:bottom w:val="none" w:sz="0" w:space="0" w:color="auto"/>
                                                                        <w:right w:val="none" w:sz="0" w:space="0" w:color="auto"/>
                                                                      </w:divBdr>
                                                                      <w:divsChild>
                                                                        <w:div w:id="279727834">
                                                                          <w:marLeft w:val="0"/>
                                                                          <w:marRight w:val="0"/>
                                                                          <w:marTop w:val="0"/>
                                                                          <w:marBottom w:val="0"/>
                                                                          <w:divBdr>
                                                                            <w:top w:val="none" w:sz="0" w:space="0" w:color="auto"/>
                                                                            <w:left w:val="none" w:sz="0" w:space="0" w:color="auto"/>
                                                                            <w:bottom w:val="none" w:sz="0" w:space="0" w:color="auto"/>
                                                                            <w:right w:val="none" w:sz="0" w:space="0" w:color="auto"/>
                                                                          </w:divBdr>
                                                                          <w:divsChild>
                                                                            <w:div w:id="562834552">
                                                                              <w:marLeft w:val="0"/>
                                                                              <w:marRight w:val="0"/>
                                                                              <w:marTop w:val="0"/>
                                                                              <w:marBottom w:val="0"/>
                                                                              <w:divBdr>
                                                                                <w:top w:val="none" w:sz="0" w:space="0" w:color="auto"/>
                                                                                <w:left w:val="none" w:sz="0" w:space="0" w:color="auto"/>
                                                                                <w:bottom w:val="none" w:sz="0" w:space="0" w:color="auto"/>
                                                                                <w:right w:val="none" w:sz="0" w:space="0" w:color="auto"/>
                                                                              </w:divBdr>
                                                                              <w:divsChild>
                                                                                <w:div w:id="795875827">
                                                                                  <w:marLeft w:val="0"/>
                                                                                  <w:marRight w:val="0"/>
                                                                                  <w:marTop w:val="0"/>
                                                                                  <w:marBottom w:val="0"/>
                                                                                  <w:divBdr>
                                                                                    <w:top w:val="none" w:sz="0" w:space="0" w:color="auto"/>
                                                                                    <w:left w:val="none" w:sz="0" w:space="0" w:color="auto"/>
                                                                                    <w:bottom w:val="none" w:sz="0" w:space="0" w:color="auto"/>
                                                                                    <w:right w:val="none" w:sz="0" w:space="0" w:color="auto"/>
                                                                                  </w:divBdr>
                                                                                  <w:divsChild>
                                                                                    <w:div w:id="525170087">
                                                                                      <w:marLeft w:val="0"/>
                                                                                      <w:marRight w:val="0"/>
                                                                                      <w:marTop w:val="0"/>
                                                                                      <w:marBottom w:val="0"/>
                                                                                      <w:divBdr>
                                                                                        <w:top w:val="none" w:sz="0" w:space="0" w:color="auto"/>
                                                                                        <w:left w:val="none" w:sz="0" w:space="0" w:color="auto"/>
                                                                                        <w:bottom w:val="none" w:sz="0" w:space="0" w:color="auto"/>
                                                                                        <w:right w:val="none" w:sz="0" w:space="0" w:color="auto"/>
                                                                                      </w:divBdr>
                                                                                      <w:divsChild>
                                                                                        <w:div w:id="322243048">
                                                                                          <w:marLeft w:val="0"/>
                                                                                          <w:marRight w:val="0"/>
                                                                                          <w:marTop w:val="0"/>
                                                                                          <w:marBottom w:val="0"/>
                                                                                          <w:divBdr>
                                                                                            <w:top w:val="none" w:sz="0" w:space="0" w:color="auto"/>
                                                                                            <w:left w:val="none" w:sz="0" w:space="0" w:color="auto"/>
                                                                                            <w:bottom w:val="none" w:sz="0" w:space="0" w:color="auto"/>
                                                                                            <w:right w:val="none" w:sz="0" w:space="0" w:color="auto"/>
                                                                                          </w:divBdr>
                                                                                          <w:divsChild>
                                                                                            <w:div w:id="1811896547">
                                                                                              <w:marLeft w:val="0"/>
                                                                                              <w:marRight w:val="0"/>
                                                                                              <w:marTop w:val="0"/>
                                                                                              <w:marBottom w:val="0"/>
                                                                                              <w:divBdr>
                                                                                                <w:top w:val="none" w:sz="0" w:space="0" w:color="auto"/>
                                                                                                <w:left w:val="none" w:sz="0" w:space="0" w:color="auto"/>
                                                                                                <w:bottom w:val="none" w:sz="0" w:space="0" w:color="auto"/>
                                                                                                <w:right w:val="none" w:sz="0" w:space="0" w:color="auto"/>
                                                                                              </w:divBdr>
                                                                                              <w:divsChild>
                                                                                                <w:div w:id="454911463">
                                                                                                  <w:marLeft w:val="0"/>
                                                                                                  <w:marRight w:val="0"/>
                                                                                                  <w:marTop w:val="0"/>
                                                                                                  <w:marBottom w:val="0"/>
                                                                                                  <w:divBdr>
                                                                                                    <w:top w:val="none" w:sz="0" w:space="0" w:color="auto"/>
                                                                                                    <w:left w:val="none" w:sz="0" w:space="0" w:color="auto"/>
                                                                                                    <w:bottom w:val="none" w:sz="0" w:space="0" w:color="auto"/>
                                                                                                    <w:right w:val="none" w:sz="0" w:space="0" w:color="auto"/>
                                                                                                  </w:divBdr>
                                                                                                  <w:divsChild>
                                                                                                    <w:div w:id="1569683138">
                                                                                                      <w:marLeft w:val="0"/>
                                                                                                      <w:marRight w:val="0"/>
                                                                                                      <w:marTop w:val="0"/>
                                                                                                      <w:marBottom w:val="0"/>
                                                                                                      <w:divBdr>
                                                                                                        <w:top w:val="none" w:sz="0" w:space="0" w:color="auto"/>
                                                                                                        <w:left w:val="none" w:sz="0" w:space="0" w:color="auto"/>
                                                                                                        <w:bottom w:val="none" w:sz="0" w:space="0" w:color="auto"/>
                                                                                                        <w:right w:val="none" w:sz="0" w:space="0" w:color="auto"/>
                                                                                                      </w:divBdr>
                                                                                                      <w:divsChild>
                                                                                                        <w:div w:id="518659019">
                                                                                                          <w:marLeft w:val="0"/>
                                                                                                          <w:marRight w:val="0"/>
                                                                                                          <w:marTop w:val="0"/>
                                                                                                          <w:marBottom w:val="0"/>
                                                                                                          <w:divBdr>
                                                                                                            <w:top w:val="none" w:sz="0" w:space="0" w:color="auto"/>
                                                                                                            <w:left w:val="none" w:sz="0" w:space="0" w:color="auto"/>
                                                                                                            <w:bottom w:val="none" w:sz="0" w:space="0" w:color="auto"/>
                                                                                                            <w:right w:val="none" w:sz="0" w:space="0" w:color="auto"/>
                                                                                                          </w:divBdr>
                                                                                                          <w:divsChild>
                                                                                                            <w:div w:id="1214389391">
                                                                                                              <w:marLeft w:val="0"/>
                                                                                                              <w:marRight w:val="0"/>
                                                                                                              <w:marTop w:val="0"/>
                                                                                                              <w:marBottom w:val="0"/>
                                                                                                              <w:divBdr>
                                                                                                                <w:top w:val="none" w:sz="0" w:space="0" w:color="auto"/>
                                                                                                                <w:left w:val="none" w:sz="0" w:space="0" w:color="auto"/>
                                                                                                                <w:bottom w:val="none" w:sz="0" w:space="0" w:color="auto"/>
                                                                                                                <w:right w:val="none" w:sz="0" w:space="0" w:color="auto"/>
                                                                                                              </w:divBdr>
                                                                                                              <w:divsChild>
                                                                                                                <w:div w:id="286938170">
                                                                                                                  <w:marLeft w:val="0"/>
                                                                                                                  <w:marRight w:val="0"/>
                                                                                                                  <w:marTop w:val="0"/>
                                                                                                                  <w:marBottom w:val="0"/>
                                                                                                                  <w:divBdr>
                                                                                                                    <w:top w:val="none" w:sz="0" w:space="0" w:color="auto"/>
                                                                                                                    <w:left w:val="none" w:sz="0" w:space="0" w:color="auto"/>
                                                                                                                    <w:bottom w:val="none" w:sz="0" w:space="0" w:color="auto"/>
                                                                                                                    <w:right w:val="none" w:sz="0" w:space="0" w:color="auto"/>
                                                                                                                  </w:divBdr>
                                                                                                                  <w:divsChild>
                                                                                                                    <w:div w:id="15128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534">
      <w:bodyDiv w:val="1"/>
      <w:marLeft w:val="0"/>
      <w:marRight w:val="0"/>
      <w:marTop w:val="0"/>
      <w:marBottom w:val="0"/>
      <w:divBdr>
        <w:top w:val="none" w:sz="0" w:space="0" w:color="auto"/>
        <w:left w:val="none" w:sz="0" w:space="0" w:color="auto"/>
        <w:bottom w:val="none" w:sz="0" w:space="0" w:color="auto"/>
        <w:right w:val="none" w:sz="0" w:space="0" w:color="auto"/>
      </w:divBdr>
      <w:divsChild>
        <w:div w:id="1765954851">
          <w:marLeft w:val="0"/>
          <w:marRight w:val="0"/>
          <w:marTop w:val="0"/>
          <w:marBottom w:val="0"/>
          <w:divBdr>
            <w:top w:val="none" w:sz="0" w:space="0" w:color="auto"/>
            <w:left w:val="none" w:sz="0" w:space="0" w:color="auto"/>
            <w:bottom w:val="none" w:sz="0" w:space="0" w:color="auto"/>
            <w:right w:val="none" w:sz="0" w:space="0" w:color="auto"/>
          </w:divBdr>
          <w:divsChild>
            <w:div w:id="848758881">
              <w:marLeft w:val="0"/>
              <w:marRight w:val="0"/>
              <w:marTop w:val="0"/>
              <w:marBottom w:val="0"/>
              <w:divBdr>
                <w:top w:val="none" w:sz="0" w:space="0" w:color="auto"/>
                <w:left w:val="none" w:sz="0" w:space="0" w:color="auto"/>
                <w:bottom w:val="none" w:sz="0" w:space="0" w:color="auto"/>
                <w:right w:val="none" w:sz="0" w:space="0" w:color="auto"/>
              </w:divBdr>
              <w:divsChild>
                <w:div w:id="1767000798">
                  <w:marLeft w:val="0"/>
                  <w:marRight w:val="0"/>
                  <w:marTop w:val="0"/>
                  <w:marBottom w:val="0"/>
                  <w:divBdr>
                    <w:top w:val="none" w:sz="0" w:space="0" w:color="auto"/>
                    <w:left w:val="none" w:sz="0" w:space="0" w:color="auto"/>
                    <w:bottom w:val="none" w:sz="0" w:space="0" w:color="auto"/>
                    <w:right w:val="none" w:sz="0" w:space="0" w:color="auto"/>
                  </w:divBdr>
                  <w:divsChild>
                    <w:div w:id="237912098">
                      <w:marLeft w:val="0"/>
                      <w:marRight w:val="0"/>
                      <w:marTop w:val="0"/>
                      <w:marBottom w:val="0"/>
                      <w:divBdr>
                        <w:top w:val="none" w:sz="0" w:space="0" w:color="auto"/>
                        <w:left w:val="none" w:sz="0" w:space="0" w:color="auto"/>
                        <w:bottom w:val="none" w:sz="0" w:space="0" w:color="auto"/>
                        <w:right w:val="none" w:sz="0" w:space="0" w:color="auto"/>
                      </w:divBdr>
                      <w:divsChild>
                        <w:div w:id="308827392">
                          <w:marLeft w:val="0"/>
                          <w:marRight w:val="0"/>
                          <w:marTop w:val="0"/>
                          <w:marBottom w:val="0"/>
                          <w:divBdr>
                            <w:top w:val="none" w:sz="0" w:space="0" w:color="auto"/>
                            <w:left w:val="none" w:sz="0" w:space="0" w:color="auto"/>
                            <w:bottom w:val="none" w:sz="0" w:space="0" w:color="auto"/>
                            <w:right w:val="none" w:sz="0" w:space="0" w:color="auto"/>
                          </w:divBdr>
                          <w:divsChild>
                            <w:div w:id="1396128486">
                              <w:marLeft w:val="0"/>
                              <w:marRight w:val="0"/>
                              <w:marTop w:val="0"/>
                              <w:marBottom w:val="0"/>
                              <w:divBdr>
                                <w:top w:val="none" w:sz="0" w:space="0" w:color="auto"/>
                                <w:left w:val="none" w:sz="0" w:space="0" w:color="auto"/>
                                <w:bottom w:val="none" w:sz="0" w:space="0" w:color="auto"/>
                                <w:right w:val="none" w:sz="0" w:space="0" w:color="auto"/>
                              </w:divBdr>
                              <w:divsChild>
                                <w:div w:id="2091153522">
                                  <w:marLeft w:val="0"/>
                                  <w:marRight w:val="0"/>
                                  <w:marTop w:val="0"/>
                                  <w:marBottom w:val="0"/>
                                  <w:divBdr>
                                    <w:top w:val="none" w:sz="0" w:space="0" w:color="auto"/>
                                    <w:left w:val="none" w:sz="0" w:space="0" w:color="auto"/>
                                    <w:bottom w:val="none" w:sz="0" w:space="0" w:color="auto"/>
                                    <w:right w:val="none" w:sz="0" w:space="0" w:color="auto"/>
                                  </w:divBdr>
                                  <w:divsChild>
                                    <w:div w:id="6493339">
                                      <w:marLeft w:val="0"/>
                                      <w:marRight w:val="0"/>
                                      <w:marTop w:val="0"/>
                                      <w:marBottom w:val="0"/>
                                      <w:divBdr>
                                        <w:top w:val="none" w:sz="0" w:space="0" w:color="auto"/>
                                        <w:left w:val="none" w:sz="0" w:space="0" w:color="auto"/>
                                        <w:bottom w:val="none" w:sz="0" w:space="0" w:color="auto"/>
                                        <w:right w:val="none" w:sz="0" w:space="0" w:color="auto"/>
                                      </w:divBdr>
                                      <w:divsChild>
                                        <w:div w:id="346642912">
                                          <w:marLeft w:val="0"/>
                                          <w:marRight w:val="0"/>
                                          <w:marTop w:val="0"/>
                                          <w:marBottom w:val="0"/>
                                          <w:divBdr>
                                            <w:top w:val="none" w:sz="0" w:space="0" w:color="auto"/>
                                            <w:left w:val="none" w:sz="0" w:space="0" w:color="auto"/>
                                            <w:bottom w:val="none" w:sz="0" w:space="0" w:color="auto"/>
                                            <w:right w:val="none" w:sz="0" w:space="0" w:color="auto"/>
                                          </w:divBdr>
                                          <w:divsChild>
                                            <w:div w:id="117375607">
                                              <w:marLeft w:val="0"/>
                                              <w:marRight w:val="0"/>
                                              <w:marTop w:val="0"/>
                                              <w:marBottom w:val="0"/>
                                              <w:divBdr>
                                                <w:top w:val="none" w:sz="0" w:space="0" w:color="auto"/>
                                                <w:left w:val="none" w:sz="0" w:space="0" w:color="auto"/>
                                                <w:bottom w:val="none" w:sz="0" w:space="0" w:color="auto"/>
                                                <w:right w:val="none" w:sz="0" w:space="0" w:color="auto"/>
                                              </w:divBdr>
                                              <w:divsChild>
                                                <w:div w:id="737173311">
                                                  <w:marLeft w:val="0"/>
                                                  <w:marRight w:val="0"/>
                                                  <w:marTop w:val="0"/>
                                                  <w:marBottom w:val="0"/>
                                                  <w:divBdr>
                                                    <w:top w:val="none" w:sz="0" w:space="0" w:color="auto"/>
                                                    <w:left w:val="none" w:sz="0" w:space="0" w:color="auto"/>
                                                    <w:bottom w:val="none" w:sz="0" w:space="0" w:color="auto"/>
                                                    <w:right w:val="none" w:sz="0" w:space="0" w:color="auto"/>
                                                  </w:divBdr>
                                                  <w:divsChild>
                                                    <w:div w:id="2081755021">
                                                      <w:marLeft w:val="0"/>
                                                      <w:marRight w:val="0"/>
                                                      <w:marTop w:val="0"/>
                                                      <w:marBottom w:val="0"/>
                                                      <w:divBdr>
                                                        <w:top w:val="none" w:sz="0" w:space="0" w:color="auto"/>
                                                        <w:left w:val="none" w:sz="0" w:space="0" w:color="auto"/>
                                                        <w:bottom w:val="none" w:sz="0" w:space="0" w:color="auto"/>
                                                        <w:right w:val="none" w:sz="0" w:space="0" w:color="auto"/>
                                                      </w:divBdr>
                                                      <w:divsChild>
                                                        <w:div w:id="1023703715">
                                                          <w:marLeft w:val="0"/>
                                                          <w:marRight w:val="0"/>
                                                          <w:marTop w:val="0"/>
                                                          <w:marBottom w:val="0"/>
                                                          <w:divBdr>
                                                            <w:top w:val="none" w:sz="0" w:space="0" w:color="auto"/>
                                                            <w:left w:val="none" w:sz="0" w:space="0" w:color="auto"/>
                                                            <w:bottom w:val="none" w:sz="0" w:space="0" w:color="auto"/>
                                                            <w:right w:val="none" w:sz="0" w:space="0" w:color="auto"/>
                                                          </w:divBdr>
                                                          <w:divsChild>
                                                            <w:div w:id="1872835783">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sChild>
                                                                    <w:div w:id="1037780210">
                                                                      <w:marLeft w:val="0"/>
                                                                      <w:marRight w:val="0"/>
                                                                      <w:marTop w:val="0"/>
                                                                      <w:marBottom w:val="0"/>
                                                                      <w:divBdr>
                                                                        <w:top w:val="none" w:sz="0" w:space="0" w:color="auto"/>
                                                                        <w:left w:val="none" w:sz="0" w:space="0" w:color="auto"/>
                                                                        <w:bottom w:val="none" w:sz="0" w:space="0" w:color="auto"/>
                                                                        <w:right w:val="none" w:sz="0" w:space="0" w:color="auto"/>
                                                                      </w:divBdr>
                                                                      <w:divsChild>
                                                                        <w:div w:id="557280071">
                                                                          <w:marLeft w:val="0"/>
                                                                          <w:marRight w:val="0"/>
                                                                          <w:marTop w:val="0"/>
                                                                          <w:marBottom w:val="0"/>
                                                                          <w:divBdr>
                                                                            <w:top w:val="none" w:sz="0" w:space="0" w:color="auto"/>
                                                                            <w:left w:val="none" w:sz="0" w:space="0" w:color="auto"/>
                                                                            <w:bottom w:val="none" w:sz="0" w:space="0" w:color="auto"/>
                                                                            <w:right w:val="none" w:sz="0" w:space="0" w:color="auto"/>
                                                                          </w:divBdr>
                                                                          <w:divsChild>
                                                                            <w:div w:id="598220519">
                                                                              <w:marLeft w:val="0"/>
                                                                              <w:marRight w:val="0"/>
                                                                              <w:marTop w:val="0"/>
                                                                              <w:marBottom w:val="0"/>
                                                                              <w:divBdr>
                                                                                <w:top w:val="none" w:sz="0" w:space="0" w:color="auto"/>
                                                                                <w:left w:val="none" w:sz="0" w:space="0" w:color="auto"/>
                                                                                <w:bottom w:val="none" w:sz="0" w:space="0" w:color="auto"/>
                                                                                <w:right w:val="none" w:sz="0" w:space="0" w:color="auto"/>
                                                                              </w:divBdr>
                                                                              <w:divsChild>
                                                                                <w:div w:id="931359545">
                                                                                  <w:marLeft w:val="0"/>
                                                                                  <w:marRight w:val="0"/>
                                                                                  <w:marTop w:val="0"/>
                                                                                  <w:marBottom w:val="0"/>
                                                                                  <w:divBdr>
                                                                                    <w:top w:val="none" w:sz="0" w:space="0" w:color="auto"/>
                                                                                    <w:left w:val="none" w:sz="0" w:space="0" w:color="auto"/>
                                                                                    <w:bottom w:val="none" w:sz="0" w:space="0" w:color="auto"/>
                                                                                    <w:right w:val="none" w:sz="0" w:space="0" w:color="auto"/>
                                                                                  </w:divBdr>
                                                                                  <w:divsChild>
                                                                                    <w:div w:id="1539971325">
                                                                                      <w:marLeft w:val="0"/>
                                                                                      <w:marRight w:val="0"/>
                                                                                      <w:marTop w:val="0"/>
                                                                                      <w:marBottom w:val="0"/>
                                                                                      <w:divBdr>
                                                                                        <w:top w:val="none" w:sz="0" w:space="0" w:color="auto"/>
                                                                                        <w:left w:val="none" w:sz="0" w:space="0" w:color="auto"/>
                                                                                        <w:bottom w:val="none" w:sz="0" w:space="0" w:color="auto"/>
                                                                                        <w:right w:val="none" w:sz="0" w:space="0" w:color="auto"/>
                                                                                      </w:divBdr>
                                                                                      <w:divsChild>
                                                                                        <w:div w:id="606356484">
                                                                                          <w:marLeft w:val="0"/>
                                                                                          <w:marRight w:val="0"/>
                                                                                          <w:marTop w:val="0"/>
                                                                                          <w:marBottom w:val="0"/>
                                                                                          <w:divBdr>
                                                                                            <w:top w:val="none" w:sz="0" w:space="0" w:color="auto"/>
                                                                                            <w:left w:val="none" w:sz="0" w:space="0" w:color="auto"/>
                                                                                            <w:bottom w:val="none" w:sz="0" w:space="0" w:color="auto"/>
                                                                                            <w:right w:val="none" w:sz="0" w:space="0" w:color="auto"/>
                                                                                          </w:divBdr>
                                                                                          <w:divsChild>
                                                                                            <w:div w:id="2055036859">
                                                                                              <w:marLeft w:val="0"/>
                                                                                              <w:marRight w:val="0"/>
                                                                                              <w:marTop w:val="0"/>
                                                                                              <w:marBottom w:val="0"/>
                                                                                              <w:divBdr>
                                                                                                <w:top w:val="none" w:sz="0" w:space="0" w:color="auto"/>
                                                                                                <w:left w:val="none" w:sz="0" w:space="0" w:color="auto"/>
                                                                                                <w:bottom w:val="none" w:sz="0" w:space="0" w:color="auto"/>
                                                                                                <w:right w:val="none" w:sz="0" w:space="0" w:color="auto"/>
                                                                                              </w:divBdr>
                                                                                              <w:divsChild>
                                                                                                <w:div w:id="634914616">
                                                                                                  <w:marLeft w:val="0"/>
                                                                                                  <w:marRight w:val="0"/>
                                                                                                  <w:marTop w:val="0"/>
                                                                                                  <w:marBottom w:val="0"/>
                                                                                                  <w:divBdr>
                                                                                                    <w:top w:val="none" w:sz="0" w:space="0" w:color="auto"/>
                                                                                                    <w:left w:val="none" w:sz="0" w:space="0" w:color="auto"/>
                                                                                                    <w:bottom w:val="none" w:sz="0" w:space="0" w:color="auto"/>
                                                                                                    <w:right w:val="none" w:sz="0" w:space="0" w:color="auto"/>
                                                                                                  </w:divBdr>
                                                                                                  <w:divsChild>
                                                                                                    <w:div w:id="370113752">
                                                                                                      <w:marLeft w:val="0"/>
                                                                                                      <w:marRight w:val="0"/>
                                                                                                      <w:marTop w:val="0"/>
                                                                                                      <w:marBottom w:val="0"/>
                                                                                                      <w:divBdr>
                                                                                                        <w:top w:val="none" w:sz="0" w:space="0" w:color="auto"/>
                                                                                                        <w:left w:val="none" w:sz="0" w:space="0" w:color="auto"/>
                                                                                                        <w:bottom w:val="none" w:sz="0" w:space="0" w:color="auto"/>
                                                                                                        <w:right w:val="none" w:sz="0" w:space="0" w:color="auto"/>
                                                                                                      </w:divBdr>
                                                                                                      <w:divsChild>
                                                                                                        <w:div w:id="997074420">
                                                                                                          <w:marLeft w:val="0"/>
                                                                                                          <w:marRight w:val="0"/>
                                                                                                          <w:marTop w:val="0"/>
                                                                                                          <w:marBottom w:val="0"/>
                                                                                                          <w:divBdr>
                                                                                                            <w:top w:val="none" w:sz="0" w:space="0" w:color="auto"/>
                                                                                                            <w:left w:val="none" w:sz="0" w:space="0" w:color="auto"/>
                                                                                                            <w:bottom w:val="none" w:sz="0" w:space="0" w:color="auto"/>
                                                                                                            <w:right w:val="none" w:sz="0" w:space="0" w:color="auto"/>
                                                                                                          </w:divBdr>
                                                                                                          <w:divsChild>
                                                                                                            <w:div w:id="617836446">
                                                                                                              <w:marLeft w:val="0"/>
                                                                                                              <w:marRight w:val="0"/>
                                                                                                              <w:marTop w:val="0"/>
                                                                                                              <w:marBottom w:val="0"/>
                                                                                                              <w:divBdr>
                                                                                                                <w:top w:val="none" w:sz="0" w:space="0" w:color="auto"/>
                                                                                                                <w:left w:val="none" w:sz="0" w:space="0" w:color="auto"/>
                                                                                                                <w:bottom w:val="none" w:sz="0" w:space="0" w:color="auto"/>
                                                                                                                <w:right w:val="none" w:sz="0" w:space="0" w:color="auto"/>
                                                                                                              </w:divBdr>
                                                                                                              <w:divsChild>
                                                                                                                <w:div w:id="1294747057">
                                                                                                                  <w:marLeft w:val="0"/>
                                                                                                                  <w:marRight w:val="0"/>
                                                                                                                  <w:marTop w:val="0"/>
                                                                                                                  <w:marBottom w:val="0"/>
                                                                                                                  <w:divBdr>
                                                                                                                    <w:top w:val="none" w:sz="0" w:space="0" w:color="auto"/>
                                                                                                                    <w:left w:val="none" w:sz="0" w:space="0" w:color="auto"/>
                                                                                                                    <w:bottom w:val="none" w:sz="0" w:space="0" w:color="auto"/>
                                                                                                                    <w:right w:val="none" w:sz="0" w:space="0" w:color="auto"/>
                                                                                                                  </w:divBdr>
                                                                                                                  <w:divsChild>
                                                                                                                    <w:div w:id="1917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5028">
      <w:bodyDiv w:val="1"/>
      <w:marLeft w:val="0"/>
      <w:marRight w:val="0"/>
      <w:marTop w:val="0"/>
      <w:marBottom w:val="0"/>
      <w:divBdr>
        <w:top w:val="none" w:sz="0" w:space="0" w:color="auto"/>
        <w:left w:val="none" w:sz="0" w:space="0" w:color="auto"/>
        <w:bottom w:val="none" w:sz="0" w:space="0" w:color="auto"/>
        <w:right w:val="none" w:sz="0" w:space="0" w:color="auto"/>
      </w:divBdr>
    </w:div>
    <w:div w:id="863133624">
      <w:bodyDiv w:val="1"/>
      <w:marLeft w:val="0"/>
      <w:marRight w:val="0"/>
      <w:marTop w:val="0"/>
      <w:marBottom w:val="0"/>
      <w:divBdr>
        <w:top w:val="none" w:sz="0" w:space="0" w:color="auto"/>
        <w:left w:val="none" w:sz="0" w:space="0" w:color="auto"/>
        <w:bottom w:val="none" w:sz="0" w:space="0" w:color="auto"/>
        <w:right w:val="none" w:sz="0" w:space="0" w:color="auto"/>
      </w:divBdr>
    </w:div>
    <w:div w:id="1090663551">
      <w:bodyDiv w:val="1"/>
      <w:marLeft w:val="0"/>
      <w:marRight w:val="0"/>
      <w:marTop w:val="0"/>
      <w:marBottom w:val="0"/>
      <w:divBdr>
        <w:top w:val="none" w:sz="0" w:space="0" w:color="auto"/>
        <w:left w:val="none" w:sz="0" w:space="0" w:color="auto"/>
        <w:bottom w:val="none" w:sz="0" w:space="0" w:color="auto"/>
        <w:right w:val="none" w:sz="0" w:space="0" w:color="auto"/>
      </w:divBdr>
    </w:div>
    <w:div w:id="1144664814">
      <w:bodyDiv w:val="1"/>
      <w:marLeft w:val="0"/>
      <w:marRight w:val="0"/>
      <w:marTop w:val="0"/>
      <w:marBottom w:val="0"/>
      <w:divBdr>
        <w:top w:val="none" w:sz="0" w:space="0" w:color="auto"/>
        <w:left w:val="none" w:sz="0" w:space="0" w:color="auto"/>
        <w:bottom w:val="none" w:sz="0" w:space="0" w:color="auto"/>
        <w:right w:val="none" w:sz="0" w:space="0" w:color="auto"/>
      </w:divBdr>
    </w:div>
    <w:div w:id="1173227491">
      <w:bodyDiv w:val="1"/>
      <w:marLeft w:val="0"/>
      <w:marRight w:val="0"/>
      <w:marTop w:val="0"/>
      <w:marBottom w:val="0"/>
      <w:divBdr>
        <w:top w:val="none" w:sz="0" w:space="0" w:color="auto"/>
        <w:left w:val="none" w:sz="0" w:space="0" w:color="auto"/>
        <w:bottom w:val="none" w:sz="0" w:space="0" w:color="auto"/>
        <w:right w:val="none" w:sz="0" w:space="0" w:color="auto"/>
      </w:divBdr>
    </w:div>
    <w:div w:id="1309286079">
      <w:bodyDiv w:val="1"/>
      <w:marLeft w:val="0"/>
      <w:marRight w:val="0"/>
      <w:marTop w:val="0"/>
      <w:marBottom w:val="0"/>
      <w:divBdr>
        <w:top w:val="none" w:sz="0" w:space="0" w:color="auto"/>
        <w:left w:val="none" w:sz="0" w:space="0" w:color="auto"/>
        <w:bottom w:val="none" w:sz="0" w:space="0" w:color="auto"/>
        <w:right w:val="none" w:sz="0" w:space="0" w:color="auto"/>
      </w:divBdr>
      <w:divsChild>
        <w:div w:id="1509557801">
          <w:marLeft w:val="0"/>
          <w:marRight w:val="0"/>
          <w:marTop w:val="0"/>
          <w:marBottom w:val="0"/>
          <w:divBdr>
            <w:top w:val="none" w:sz="0" w:space="0" w:color="auto"/>
            <w:left w:val="none" w:sz="0" w:space="0" w:color="auto"/>
            <w:bottom w:val="none" w:sz="0" w:space="0" w:color="auto"/>
            <w:right w:val="none" w:sz="0" w:space="0" w:color="auto"/>
          </w:divBdr>
          <w:divsChild>
            <w:div w:id="1461996421">
              <w:marLeft w:val="0"/>
              <w:marRight w:val="0"/>
              <w:marTop w:val="0"/>
              <w:marBottom w:val="0"/>
              <w:divBdr>
                <w:top w:val="none" w:sz="0" w:space="0" w:color="auto"/>
                <w:left w:val="none" w:sz="0" w:space="0" w:color="auto"/>
                <w:bottom w:val="none" w:sz="0" w:space="0" w:color="auto"/>
                <w:right w:val="none" w:sz="0" w:space="0" w:color="auto"/>
              </w:divBdr>
              <w:divsChild>
                <w:div w:id="86855421">
                  <w:marLeft w:val="0"/>
                  <w:marRight w:val="0"/>
                  <w:marTop w:val="0"/>
                  <w:marBottom w:val="0"/>
                  <w:divBdr>
                    <w:top w:val="none" w:sz="0" w:space="0" w:color="auto"/>
                    <w:left w:val="none" w:sz="0" w:space="0" w:color="auto"/>
                    <w:bottom w:val="none" w:sz="0" w:space="0" w:color="auto"/>
                    <w:right w:val="none" w:sz="0" w:space="0" w:color="auto"/>
                  </w:divBdr>
                  <w:divsChild>
                    <w:div w:id="85468570">
                      <w:marLeft w:val="0"/>
                      <w:marRight w:val="0"/>
                      <w:marTop w:val="0"/>
                      <w:marBottom w:val="0"/>
                      <w:divBdr>
                        <w:top w:val="none" w:sz="0" w:space="0" w:color="auto"/>
                        <w:left w:val="none" w:sz="0" w:space="0" w:color="auto"/>
                        <w:bottom w:val="none" w:sz="0" w:space="0" w:color="auto"/>
                        <w:right w:val="none" w:sz="0" w:space="0" w:color="auto"/>
                      </w:divBdr>
                      <w:divsChild>
                        <w:div w:id="210508515">
                          <w:marLeft w:val="0"/>
                          <w:marRight w:val="0"/>
                          <w:marTop w:val="0"/>
                          <w:marBottom w:val="0"/>
                          <w:divBdr>
                            <w:top w:val="none" w:sz="0" w:space="0" w:color="auto"/>
                            <w:left w:val="none" w:sz="0" w:space="0" w:color="auto"/>
                            <w:bottom w:val="none" w:sz="0" w:space="0" w:color="auto"/>
                            <w:right w:val="none" w:sz="0" w:space="0" w:color="auto"/>
                          </w:divBdr>
                          <w:divsChild>
                            <w:div w:id="1741829334">
                              <w:marLeft w:val="0"/>
                              <w:marRight w:val="0"/>
                              <w:marTop w:val="0"/>
                              <w:marBottom w:val="0"/>
                              <w:divBdr>
                                <w:top w:val="none" w:sz="0" w:space="0" w:color="auto"/>
                                <w:left w:val="none" w:sz="0" w:space="0" w:color="auto"/>
                                <w:bottom w:val="none" w:sz="0" w:space="0" w:color="auto"/>
                                <w:right w:val="none" w:sz="0" w:space="0" w:color="auto"/>
                              </w:divBdr>
                              <w:divsChild>
                                <w:div w:id="1828474551">
                                  <w:marLeft w:val="0"/>
                                  <w:marRight w:val="0"/>
                                  <w:marTop w:val="0"/>
                                  <w:marBottom w:val="0"/>
                                  <w:divBdr>
                                    <w:top w:val="none" w:sz="0" w:space="0" w:color="auto"/>
                                    <w:left w:val="none" w:sz="0" w:space="0" w:color="auto"/>
                                    <w:bottom w:val="none" w:sz="0" w:space="0" w:color="auto"/>
                                    <w:right w:val="none" w:sz="0" w:space="0" w:color="auto"/>
                                  </w:divBdr>
                                  <w:divsChild>
                                    <w:div w:id="586576540">
                                      <w:marLeft w:val="0"/>
                                      <w:marRight w:val="0"/>
                                      <w:marTop w:val="0"/>
                                      <w:marBottom w:val="0"/>
                                      <w:divBdr>
                                        <w:top w:val="none" w:sz="0" w:space="0" w:color="auto"/>
                                        <w:left w:val="none" w:sz="0" w:space="0" w:color="auto"/>
                                        <w:bottom w:val="none" w:sz="0" w:space="0" w:color="auto"/>
                                        <w:right w:val="none" w:sz="0" w:space="0" w:color="auto"/>
                                      </w:divBdr>
                                      <w:divsChild>
                                        <w:div w:id="97876071">
                                          <w:marLeft w:val="0"/>
                                          <w:marRight w:val="0"/>
                                          <w:marTop w:val="0"/>
                                          <w:marBottom w:val="0"/>
                                          <w:divBdr>
                                            <w:top w:val="none" w:sz="0" w:space="0" w:color="auto"/>
                                            <w:left w:val="none" w:sz="0" w:space="0" w:color="auto"/>
                                            <w:bottom w:val="none" w:sz="0" w:space="0" w:color="auto"/>
                                            <w:right w:val="none" w:sz="0" w:space="0" w:color="auto"/>
                                          </w:divBdr>
                                          <w:divsChild>
                                            <w:div w:id="985817161">
                                              <w:marLeft w:val="0"/>
                                              <w:marRight w:val="0"/>
                                              <w:marTop w:val="0"/>
                                              <w:marBottom w:val="0"/>
                                              <w:divBdr>
                                                <w:top w:val="none" w:sz="0" w:space="0" w:color="auto"/>
                                                <w:left w:val="none" w:sz="0" w:space="0" w:color="auto"/>
                                                <w:bottom w:val="none" w:sz="0" w:space="0" w:color="auto"/>
                                                <w:right w:val="none" w:sz="0" w:space="0" w:color="auto"/>
                                              </w:divBdr>
                                              <w:divsChild>
                                                <w:div w:id="11033538">
                                                  <w:marLeft w:val="0"/>
                                                  <w:marRight w:val="0"/>
                                                  <w:marTop w:val="0"/>
                                                  <w:marBottom w:val="0"/>
                                                  <w:divBdr>
                                                    <w:top w:val="none" w:sz="0" w:space="0" w:color="auto"/>
                                                    <w:left w:val="none" w:sz="0" w:space="0" w:color="auto"/>
                                                    <w:bottom w:val="none" w:sz="0" w:space="0" w:color="auto"/>
                                                    <w:right w:val="none" w:sz="0" w:space="0" w:color="auto"/>
                                                  </w:divBdr>
                                                  <w:divsChild>
                                                    <w:div w:id="414477847">
                                                      <w:marLeft w:val="0"/>
                                                      <w:marRight w:val="0"/>
                                                      <w:marTop w:val="0"/>
                                                      <w:marBottom w:val="0"/>
                                                      <w:divBdr>
                                                        <w:top w:val="single" w:sz="12" w:space="0" w:color="ABABAB"/>
                                                        <w:left w:val="single" w:sz="6" w:space="0" w:color="ABABAB"/>
                                                        <w:bottom w:val="none" w:sz="0" w:space="0" w:color="auto"/>
                                                        <w:right w:val="single" w:sz="6" w:space="0" w:color="ABABAB"/>
                                                      </w:divBdr>
                                                      <w:divsChild>
                                                        <w:div w:id="272639289">
                                                          <w:marLeft w:val="0"/>
                                                          <w:marRight w:val="0"/>
                                                          <w:marTop w:val="0"/>
                                                          <w:marBottom w:val="0"/>
                                                          <w:divBdr>
                                                            <w:top w:val="none" w:sz="0" w:space="0" w:color="auto"/>
                                                            <w:left w:val="none" w:sz="0" w:space="0" w:color="auto"/>
                                                            <w:bottom w:val="none" w:sz="0" w:space="0" w:color="auto"/>
                                                            <w:right w:val="none" w:sz="0" w:space="0" w:color="auto"/>
                                                          </w:divBdr>
                                                          <w:divsChild>
                                                            <w:div w:id="734428222">
                                                              <w:marLeft w:val="0"/>
                                                              <w:marRight w:val="0"/>
                                                              <w:marTop w:val="0"/>
                                                              <w:marBottom w:val="0"/>
                                                              <w:divBdr>
                                                                <w:top w:val="none" w:sz="0" w:space="0" w:color="auto"/>
                                                                <w:left w:val="none" w:sz="0" w:space="0" w:color="auto"/>
                                                                <w:bottom w:val="none" w:sz="0" w:space="0" w:color="auto"/>
                                                                <w:right w:val="none" w:sz="0" w:space="0" w:color="auto"/>
                                                              </w:divBdr>
                                                              <w:divsChild>
                                                                <w:div w:id="618874723">
                                                                  <w:marLeft w:val="0"/>
                                                                  <w:marRight w:val="0"/>
                                                                  <w:marTop w:val="0"/>
                                                                  <w:marBottom w:val="0"/>
                                                                  <w:divBdr>
                                                                    <w:top w:val="none" w:sz="0" w:space="0" w:color="auto"/>
                                                                    <w:left w:val="none" w:sz="0" w:space="0" w:color="auto"/>
                                                                    <w:bottom w:val="none" w:sz="0" w:space="0" w:color="auto"/>
                                                                    <w:right w:val="none" w:sz="0" w:space="0" w:color="auto"/>
                                                                  </w:divBdr>
                                                                  <w:divsChild>
                                                                    <w:div w:id="1342390074">
                                                                      <w:marLeft w:val="0"/>
                                                                      <w:marRight w:val="0"/>
                                                                      <w:marTop w:val="0"/>
                                                                      <w:marBottom w:val="0"/>
                                                                      <w:divBdr>
                                                                        <w:top w:val="none" w:sz="0" w:space="0" w:color="auto"/>
                                                                        <w:left w:val="none" w:sz="0" w:space="0" w:color="auto"/>
                                                                        <w:bottom w:val="none" w:sz="0" w:space="0" w:color="auto"/>
                                                                        <w:right w:val="none" w:sz="0" w:space="0" w:color="auto"/>
                                                                      </w:divBdr>
                                                                      <w:divsChild>
                                                                        <w:div w:id="1850673805">
                                                                          <w:marLeft w:val="0"/>
                                                                          <w:marRight w:val="0"/>
                                                                          <w:marTop w:val="0"/>
                                                                          <w:marBottom w:val="0"/>
                                                                          <w:divBdr>
                                                                            <w:top w:val="none" w:sz="0" w:space="0" w:color="auto"/>
                                                                            <w:left w:val="none" w:sz="0" w:space="0" w:color="auto"/>
                                                                            <w:bottom w:val="none" w:sz="0" w:space="0" w:color="auto"/>
                                                                            <w:right w:val="none" w:sz="0" w:space="0" w:color="auto"/>
                                                                          </w:divBdr>
                                                                          <w:divsChild>
                                                                            <w:div w:id="673843207">
                                                                              <w:marLeft w:val="0"/>
                                                                              <w:marRight w:val="0"/>
                                                                              <w:marTop w:val="0"/>
                                                                              <w:marBottom w:val="0"/>
                                                                              <w:divBdr>
                                                                                <w:top w:val="none" w:sz="0" w:space="0" w:color="auto"/>
                                                                                <w:left w:val="none" w:sz="0" w:space="0" w:color="auto"/>
                                                                                <w:bottom w:val="none" w:sz="0" w:space="0" w:color="auto"/>
                                                                                <w:right w:val="none" w:sz="0" w:space="0" w:color="auto"/>
                                                                              </w:divBdr>
                                                                              <w:divsChild>
                                                                                <w:div w:id="635180561">
                                                                                  <w:marLeft w:val="0"/>
                                                                                  <w:marRight w:val="0"/>
                                                                                  <w:marTop w:val="0"/>
                                                                                  <w:marBottom w:val="0"/>
                                                                                  <w:divBdr>
                                                                                    <w:top w:val="none" w:sz="0" w:space="0" w:color="auto"/>
                                                                                    <w:left w:val="none" w:sz="0" w:space="0" w:color="auto"/>
                                                                                    <w:bottom w:val="none" w:sz="0" w:space="0" w:color="auto"/>
                                                                                    <w:right w:val="none" w:sz="0" w:space="0" w:color="auto"/>
                                                                                  </w:divBdr>
                                                                                  <w:divsChild>
                                                                                    <w:div w:id="1066226915">
                                                                                      <w:marLeft w:val="0"/>
                                                                                      <w:marRight w:val="0"/>
                                                                                      <w:marTop w:val="0"/>
                                                                                      <w:marBottom w:val="0"/>
                                                                                      <w:divBdr>
                                                                                        <w:top w:val="none" w:sz="0" w:space="0" w:color="auto"/>
                                                                                        <w:left w:val="none" w:sz="0" w:space="0" w:color="auto"/>
                                                                                        <w:bottom w:val="none" w:sz="0" w:space="0" w:color="auto"/>
                                                                                        <w:right w:val="none" w:sz="0" w:space="0" w:color="auto"/>
                                                                                      </w:divBdr>
                                                                                    </w:div>
                                                                                  </w:divsChild>
                                                                                </w:div>
                                                                                <w:div w:id="661587246">
                                                                                  <w:marLeft w:val="0"/>
                                                                                  <w:marRight w:val="0"/>
                                                                                  <w:marTop w:val="0"/>
                                                                                  <w:marBottom w:val="0"/>
                                                                                  <w:divBdr>
                                                                                    <w:top w:val="none" w:sz="0" w:space="0" w:color="auto"/>
                                                                                    <w:left w:val="none" w:sz="0" w:space="0" w:color="auto"/>
                                                                                    <w:bottom w:val="none" w:sz="0" w:space="0" w:color="auto"/>
                                                                                    <w:right w:val="none" w:sz="0" w:space="0" w:color="auto"/>
                                                                                  </w:divBdr>
                                                                                  <w:divsChild>
                                                                                    <w:div w:id="739140104">
                                                                                      <w:marLeft w:val="0"/>
                                                                                      <w:marRight w:val="0"/>
                                                                                      <w:marTop w:val="0"/>
                                                                                      <w:marBottom w:val="0"/>
                                                                                      <w:divBdr>
                                                                                        <w:top w:val="none" w:sz="0" w:space="0" w:color="auto"/>
                                                                                        <w:left w:val="none" w:sz="0" w:space="0" w:color="auto"/>
                                                                                        <w:bottom w:val="none" w:sz="0" w:space="0" w:color="auto"/>
                                                                                        <w:right w:val="none" w:sz="0" w:space="0" w:color="auto"/>
                                                                                      </w:divBdr>
                                                                                    </w:div>
                                                                                    <w:div w:id="1585020821">
                                                                                      <w:marLeft w:val="0"/>
                                                                                      <w:marRight w:val="0"/>
                                                                                      <w:marTop w:val="0"/>
                                                                                      <w:marBottom w:val="0"/>
                                                                                      <w:divBdr>
                                                                                        <w:top w:val="none" w:sz="0" w:space="0" w:color="auto"/>
                                                                                        <w:left w:val="none" w:sz="0" w:space="0" w:color="auto"/>
                                                                                        <w:bottom w:val="none" w:sz="0" w:space="0" w:color="auto"/>
                                                                                        <w:right w:val="none" w:sz="0" w:space="0" w:color="auto"/>
                                                                                      </w:divBdr>
                                                                                    </w:div>
                                                                                    <w:div w:id="1829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825660">
      <w:bodyDiv w:val="1"/>
      <w:marLeft w:val="0"/>
      <w:marRight w:val="0"/>
      <w:marTop w:val="0"/>
      <w:marBottom w:val="0"/>
      <w:divBdr>
        <w:top w:val="none" w:sz="0" w:space="0" w:color="auto"/>
        <w:left w:val="none" w:sz="0" w:space="0" w:color="auto"/>
        <w:bottom w:val="none" w:sz="0" w:space="0" w:color="auto"/>
        <w:right w:val="none" w:sz="0" w:space="0" w:color="auto"/>
      </w:divBdr>
    </w:div>
    <w:div w:id="1371690879">
      <w:bodyDiv w:val="1"/>
      <w:marLeft w:val="0"/>
      <w:marRight w:val="0"/>
      <w:marTop w:val="0"/>
      <w:marBottom w:val="0"/>
      <w:divBdr>
        <w:top w:val="none" w:sz="0" w:space="0" w:color="auto"/>
        <w:left w:val="none" w:sz="0" w:space="0" w:color="auto"/>
        <w:bottom w:val="none" w:sz="0" w:space="0" w:color="auto"/>
        <w:right w:val="none" w:sz="0" w:space="0" w:color="auto"/>
      </w:divBdr>
      <w:divsChild>
        <w:div w:id="1691563254">
          <w:marLeft w:val="0"/>
          <w:marRight w:val="0"/>
          <w:marTop w:val="0"/>
          <w:marBottom w:val="0"/>
          <w:divBdr>
            <w:top w:val="none" w:sz="0" w:space="0" w:color="auto"/>
            <w:left w:val="none" w:sz="0" w:space="0" w:color="auto"/>
            <w:bottom w:val="none" w:sz="0" w:space="0" w:color="auto"/>
            <w:right w:val="none" w:sz="0" w:space="0" w:color="auto"/>
          </w:divBdr>
          <w:divsChild>
            <w:div w:id="833036877">
              <w:marLeft w:val="0"/>
              <w:marRight w:val="0"/>
              <w:marTop w:val="0"/>
              <w:marBottom w:val="0"/>
              <w:divBdr>
                <w:top w:val="none" w:sz="0" w:space="0" w:color="auto"/>
                <w:left w:val="none" w:sz="0" w:space="0" w:color="auto"/>
                <w:bottom w:val="none" w:sz="0" w:space="0" w:color="auto"/>
                <w:right w:val="none" w:sz="0" w:space="0" w:color="auto"/>
              </w:divBdr>
              <w:divsChild>
                <w:div w:id="1432164698">
                  <w:marLeft w:val="0"/>
                  <w:marRight w:val="0"/>
                  <w:marTop w:val="0"/>
                  <w:marBottom w:val="0"/>
                  <w:divBdr>
                    <w:top w:val="none" w:sz="0" w:space="0" w:color="auto"/>
                    <w:left w:val="none" w:sz="0" w:space="0" w:color="auto"/>
                    <w:bottom w:val="none" w:sz="0" w:space="0" w:color="auto"/>
                    <w:right w:val="none" w:sz="0" w:space="0" w:color="auto"/>
                  </w:divBdr>
                  <w:divsChild>
                    <w:div w:id="880361428">
                      <w:marLeft w:val="0"/>
                      <w:marRight w:val="0"/>
                      <w:marTop w:val="0"/>
                      <w:marBottom w:val="0"/>
                      <w:divBdr>
                        <w:top w:val="none" w:sz="0" w:space="0" w:color="auto"/>
                        <w:left w:val="none" w:sz="0" w:space="0" w:color="auto"/>
                        <w:bottom w:val="none" w:sz="0" w:space="0" w:color="auto"/>
                        <w:right w:val="none" w:sz="0" w:space="0" w:color="auto"/>
                      </w:divBdr>
                      <w:divsChild>
                        <w:div w:id="390345089">
                          <w:marLeft w:val="0"/>
                          <w:marRight w:val="0"/>
                          <w:marTop w:val="0"/>
                          <w:marBottom w:val="0"/>
                          <w:divBdr>
                            <w:top w:val="none" w:sz="0" w:space="0" w:color="auto"/>
                            <w:left w:val="none" w:sz="0" w:space="0" w:color="auto"/>
                            <w:bottom w:val="none" w:sz="0" w:space="0" w:color="auto"/>
                            <w:right w:val="none" w:sz="0" w:space="0" w:color="auto"/>
                          </w:divBdr>
                          <w:divsChild>
                            <w:div w:id="800078439">
                              <w:marLeft w:val="0"/>
                              <w:marRight w:val="0"/>
                              <w:marTop w:val="0"/>
                              <w:marBottom w:val="0"/>
                              <w:divBdr>
                                <w:top w:val="none" w:sz="0" w:space="0" w:color="auto"/>
                                <w:left w:val="none" w:sz="0" w:space="0" w:color="auto"/>
                                <w:bottom w:val="none" w:sz="0" w:space="0" w:color="auto"/>
                                <w:right w:val="none" w:sz="0" w:space="0" w:color="auto"/>
                              </w:divBdr>
                              <w:divsChild>
                                <w:div w:id="1810197986">
                                  <w:marLeft w:val="0"/>
                                  <w:marRight w:val="0"/>
                                  <w:marTop w:val="0"/>
                                  <w:marBottom w:val="0"/>
                                  <w:divBdr>
                                    <w:top w:val="none" w:sz="0" w:space="0" w:color="auto"/>
                                    <w:left w:val="none" w:sz="0" w:space="0" w:color="auto"/>
                                    <w:bottom w:val="none" w:sz="0" w:space="0" w:color="auto"/>
                                    <w:right w:val="none" w:sz="0" w:space="0" w:color="auto"/>
                                  </w:divBdr>
                                  <w:divsChild>
                                    <w:div w:id="1576627591">
                                      <w:marLeft w:val="0"/>
                                      <w:marRight w:val="0"/>
                                      <w:marTop w:val="0"/>
                                      <w:marBottom w:val="0"/>
                                      <w:divBdr>
                                        <w:top w:val="none" w:sz="0" w:space="0" w:color="auto"/>
                                        <w:left w:val="none" w:sz="0" w:space="0" w:color="auto"/>
                                        <w:bottom w:val="none" w:sz="0" w:space="0" w:color="auto"/>
                                        <w:right w:val="none" w:sz="0" w:space="0" w:color="auto"/>
                                      </w:divBdr>
                                      <w:divsChild>
                                        <w:div w:id="1986816764">
                                          <w:marLeft w:val="0"/>
                                          <w:marRight w:val="0"/>
                                          <w:marTop w:val="0"/>
                                          <w:marBottom w:val="0"/>
                                          <w:divBdr>
                                            <w:top w:val="none" w:sz="0" w:space="0" w:color="auto"/>
                                            <w:left w:val="none" w:sz="0" w:space="0" w:color="auto"/>
                                            <w:bottom w:val="none" w:sz="0" w:space="0" w:color="auto"/>
                                            <w:right w:val="none" w:sz="0" w:space="0" w:color="auto"/>
                                          </w:divBdr>
                                          <w:divsChild>
                                            <w:div w:id="286937710">
                                              <w:marLeft w:val="0"/>
                                              <w:marRight w:val="0"/>
                                              <w:marTop w:val="0"/>
                                              <w:marBottom w:val="0"/>
                                              <w:divBdr>
                                                <w:top w:val="none" w:sz="0" w:space="0" w:color="auto"/>
                                                <w:left w:val="none" w:sz="0" w:space="0" w:color="auto"/>
                                                <w:bottom w:val="none" w:sz="0" w:space="0" w:color="auto"/>
                                                <w:right w:val="none" w:sz="0" w:space="0" w:color="auto"/>
                                              </w:divBdr>
                                              <w:divsChild>
                                                <w:div w:id="1713845919">
                                                  <w:marLeft w:val="0"/>
                                                  <w:marRight w:val="0"/>
                                                  <w:marTop w:val="0"/>
                                                  <w:marBottom w:val="0"/>
                                                  <w:divBdr>
                                                    <w:top w:val="none" w:sz="0" w:space="0" w:color="auto"/>
                                                    <w:left w:val="none" w:sz="0" w:space="0" w:color="auto"/>
                                                    <w:bottom w:val="none" w:sz="0" w:space="0" w:color="auto"/>
                                                    <w:right w:val="none" w:sz="0" w:space="0" w:color="auto"/>
                                                  </w:divBdr>
                                                  <w:divsChild>
                                                    <w:div w:id="389155186">
                                                      <w:marLeft w:val="0"/>
                                                      <w:marRight w:val="0"/>
                                                      <w:marTop w:val="0"/>
                                                      <w:marBottom w:val="0"/>
                                                      <w:divBdr>
                                                        <w:top w:val="single" w:sz="12" w:space="0" w:color="ABABAB"/>
                                                        <w:left w:val="single" w:sz="6" w:space="0" w:color="ABABAB"/>
                                                        <w:bottom w:val="none" w:sz="0" w:space="0" w:color="auto"/>
                                                        <w:right w:val="single" w:sz="6" w:space="0" w:color="ABABAB"/>
                                                      </w:divBdr>
                                                      <w:divsChild>
                                                        <w:div w:id="1237785249">
                                                          <w:marLeft w:val="0"/>
                                                          <w:marRight w:val="0"/>
                                                          <w:marTop w:val="0"/>
                                                          <w:marBottom w:val="0"/>
                                                          <w:divBdr>
                                                            <w:top w:val="none" w:sz="0" w:space="0" w:color="auto"/>
                                                            <w:left w:val="none" w:sz="0" w:space="0" w:color="auto"/>
                                                            <w:bottom w:val="none" w:sz="0" w:space="0" w:color="auto"/>
                                                            <w:right w:val="none" w:sz="0" w:space="0" w:color="auto"/>
                                                          </w:divBdr>
                                                          <w:divsChild>
                                                            <w:div w:id="873612972">
                                                              <w:marLeft w:val="0"/>
                                                              <w:marRight w:val="0"/>
                                                              <w:marTop w:val="0"/>
                                                              <w:marBottom w:val="0"/>
                                                              <w:divBdr>
                                                                <w:top w:val="none" w:sz="0" w:space="0" w:color="auto"/>
                                                                <w:left w:val="none" w:sz="0" w:space="0" w:color="auto"/>
                                                                <w:bottom w:val="none" w:sz="0" w:space="0" w:color="auto"/>
                                                                <w:right w:val="none" w:sz="0" w:space="0" w:color="auto"/>
                                                              </w:divBdr>
                                                              <w:divsChild>
                                                                <w:div w:id="574821856">
                                                                  <w:marLeft w:val="0"/>
                                                                  <w:marRight w:val="0"/>
                                                                  <w:marTop w:val="0"/>
                                                                  <w:marBottom w:val="0"/>
                                                                  <w:divBdr>
                                                                    <w:top w:val="none" w:sz="0" w:space="0" w:color="auto"/>
                                                                    <w:left w:val="none" w:sz="0" w:space="0" w:color="auto"/>
                                                                    <w:bottom w:val="none" w:sz="0" w:space="0" w:color="auto"/>
                                                                    <w:right w:val="none" w:sz="0" w:space="0" w:color="auto"/>
                                                                  </w:divBdr>
                                                                  <w:divsChild>
                                                                    <w:div w:id="39980784">
                                                                      <w:marLeft w:val="0"/>
                                                                      <w:marRight w:val="0"/>
                                                                      <w:marTop w:val="0"/>
                                                                      <w:marBottom w:val="0"/>
                                                                      <w:divBdr>
                                                                        <w:top w:val="none" w:sz="0" w:space="0" w:color="auto"/>
                                                                        <w:left w:val="none" w:sz="0" w:space="0" w:color="auto"/>
                                                                        <w:bottom w:val="none" w:sz="0" w:space="0" w:color="auto"/>
                                                                        <w:right w:val="none" w:sz="0" w:space="0" w:color="auto"/>
                                                                      </w:divBdr>
                                                                      <w:divsChild>
                                                                        <w:div w:id="1379932609">
                                                                          <w:marLeft w:val="0"/>
                                                                          <w:marRight w:val="0"/>
                                                                          <w:marTop w:val="0"/>
                                                                          <w:marBottom w:val="0"/>
                                                                          <w:divBdr>
                                                                            <w:top w:val="none" w:sz="0" w:space="0" w:color="auto"/>
                                                                            <w:left w:val="none" w:sz="0" w:space="0" w:color="auto"/>
                                                                            <w:bottom w:val="none" w:sz="0" w:space="0" w:color="auto"/>
                                                                            <w:right w:val="none" w:sz="0" w:space="0" w:color="auto"/>
                                                                          </w:divBdr>
                                                                          <w:divsChild>
                                                                            <w:div w:id="1748846612">
                                                                              <w:marLeft w:val="0"/>
                                                                              <w:marRight w:val="0"/>
                                                                              <w:marTop w:val="0"/>
                                                                              <w:marBottom w:val="0"/>
                                                                              <w:divBdr>
                                                                                <w:top w:val="none" w:sz="0" w:space="0" w:color="auto"/>
                                                                                <w:left w:val="none" w:sz="0" w:space="0" w:color="auto"/>
                                                                                <w:bottom w:val="none" w:sz="0" w:space="0" w:color="auto"/>
                                                                                <w:right w:val="none" w:sz="0" w:space="0" w:color="auto"/>
                                                                              </w:divBdr>
                                                                              <w:divsChild>
                                                                                <w:div w:id="9425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623465">
      <w:bodyDiv w:val="1"/>
      <w:marLeft w:val="0"/>
      <w:marRight w:val="0"/>
      <w:marTop w:val="0"/>
      <w:marBottom w:val="0"/>
      <w:divBdr>
        <w:top w:val="none" w:sz="0" w:space="0" w:color="auto"/>
        <w:left w:val="none" w:sz="0" w:space="0" w:color="auto"/>
        <w:bottom w:val="none" w:sz="0" w:space="0" w:color="auto"/>
        <w:right w:val="none" w:sz="0" w:space="0" w:color="auto"/>
      </w:divBdr>
      <w:divsChild>
        <w:div w:id="1905022000">
          <w:marLeft w:val="0"/>
          <w:marRight w:val="0"/>
          <w:marTop w:val="0"/>
          <w:marBottom w:val="0"/>
          <w:divBdr>
            <w:top w:val="none" w:sz="0" w:space="0" w:color="auto"/>
            <w:left w:val="none" w:sz="0" w:space="0" w:color="auto"/>
            <w:bottom w:val="none" w:sz="0" w:space="0" w:color="auto"/>
            <w:right w:val="none" w:sz="0" w:space="0" w:color="auto"/>
          </w:divBdr>
          <w:divsChild>
            <w:div w:id="951940290">
              <w:marLeft w:val="0"/>
              <w:marRight w:val="0"/>
              <w:marTop w:val="0"/>
              <w:marBottom w:val="0"/>
              <w:divBdr>
                <w:top w:val="none" w:sz="0" w:space="0" w:color="auto"/>
                <w:left w:val="none" w:sz="0" w:space="0" w:color="auto"/>
                <w:bottom w:val="none" w:sz="0" w:space="0" w:color="auto"/>
                <w:right w:val="none" w:sz="0" w:space="0" w:color="auto"/>
              </w:divBdr>
              <w:divsChild>
                <w:div w:id="44910391">
                  <w:marLeft w:val="0"/>
                  <w:marRight w:val="0"/>
                  <w:marTop w:val="0"/>
                  <w:marBottom w:val="0"/>
                  <w:divBdr>
                    <w:top w:val="none" w:sz="0" w:space="0" w:color="auto"/>
                    <w:left w:val="none" w:sz="0" w:space="0" w:color="auto"/>
                    <w:bottom w:val="none" w:sz="0" w:space="0" w:color="auto"/>
                    <w:right w:val="none" w:sz="0" w:space="0" w:color="auto"/>
                  </w:divBdr>
                  <w:divsChild>
                    <w:div w:id="1107962426">
                      <w:marLeft w:val="0"/>
                      <w:marRight w:val="0"/>
                      <w:marTop w:val="0"/>
                      <w:marBottom w:val="0"/>
                      <w:divBdr>
                        <w:top w:val="none" w:sz="0" w:space="0" w:color="auto"/>
                        <w:left w:val="none" w:sz="0" w:space="0" w:color="auto"/>
                        <w:bottom w:val="none" w:sz="0" w:space="0" w:color="auto"/>
                        <w:right w:val="none" w:sz="0" w:space="0" w:color="auto"/>
                      </w:divBdr>
                      <w:divsChild>
                        <w:div w:id="582111166">
                          <w:marLeft w:val="0"/>
                          <w:marRight w:val="0"/>
                          <w:marTop w:val="0"/>
                          <w:marBottom w:val="0"/>
                          <w:divBdr>
                            <w:top w:val="none" w:sz="0" w:space="0" w:color="auto"/>
                            <w:left w:val="none" w:sz="0" w:space="0" w:color="auto"/>
                            <w:bottom w:val="none" w:sz="0" w:space="0" w:color="auto"/>
                            <w:right w:val="none" w:sz="0" w:space="0" w:color="auto"/>
                          </w:divBdr>
                          <w:divsChild>
                            <w:div w:id="1088111718">
                              <w:marLeft w:val="0"/>
                              <w:marRight w:val="0"/>
                              <w:marTop w:val="0"/>
                              <w:marBottom w:val="0"/>
                              <w:divBdr>
                                <w:top w:val="none" w:sz="0" w:space="0" w:color="auto"/>
                                <w:left w:val="none" w:sz="0" w:space="0" w:color="auto"/>
                                <w:bottom w:val="none" w:sz="0" w:space="0" w:color="auto"/>
                                <w:right w:val="none" w:sz="0" w:space="0" w:color="auto"/>
                              </w:divBdr>
                              <w:divsChild>
                                <w:div w:id="432480483">
                                  <w:marLeft w:val="0"/>
                                  <w:marRight w:val="0"/>
                                  <w:marTop w:val="0"/>
                                  <w:marBottom w:val="0"/>
                                  <w:divBdr>
                                    <w:top w:val="none" w:sz="0" w:space="0" w:color="auto"/>
                                    <w:left w:val="none" w:sz="0" w:space="0" w:color="auto"/>
                                    <w:bottom w:val="none" w:sz="0" w:space="0" w:color="auto"/>
                                    <w:right w:val="none" w:sz="0" w:space="0" w:color="auto"/>
                                  </w:divBdr>
                                  <w:divsChild>
                                    <w:div w:id="2049063530">
                                      <w:marLeft w:val="0"/>
                                      <w:marRight w:val="0"/>
                                      <w:marTop w:val="0"/>
                                      <w:marBottom w:val="0"/>
                                      <w:divBdr>
                                        <w:top w:val="none" w:sz="0" w:space="0" w:color="auto"/>
                                        <w:left w:val="none" w:sz="0" w:space="0" w:color="auto"/>
                                        <w:bottom w:val="none" w:sz="0" w:space="0" w:color="auto"/>
                                        <w:right w:val="none" w:sz="0" w:space="0" w:color="auto"/>
                                      </w:divBdr>
                                      <w:divsChild>
                                        <w:div w:id="442000157">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850148636">
                                                  <w:marLeft w:val="0"/>
                                                  <w:marRight w:val="0"/>
                                                  <w:marTop w:val="0"/>
                                                  <w:marBottom w:val="0"/>
                                                  <w:divBdr>
                                                    <w:top w:val="none" w:sz="0" w:space="0" w:color="auto"/>
                                                    <w:left w:val="none" w:sz="0" w:space="0" w:color="auto"/>
                                                    <w:bottom w:val="none" w:sz="0" w:space="0" w:color="auto"/>
                                                    <w:right w:val="none" w:sz="0" w:space="0" w:color="auto"/>
                                                  </w:divBdr>
                                                  <w:divsChild>
                                                    <w:div w:id="1162814931">
                                                      <w:marLeft w:val="0"/>
                                                      <w:marRight w:val="0"/>
                                                      <w:marTop w:val="0"/>
                                                      <w:marBottom w:val="0"/>
                                                      <w:divBdr>
                                                        <w:top w:val="none" w:sz="0" w:space="0" w:color="auto"/>
                                                        <w:left w:val="none" w:sz="0" w:space="0" w:color="auto"/>
                                                        <w:bottom w:val="none" w:sz="0" w:space="0" w:color="auto"/>
                                                        <w:right w:val="none" w:sz="0" w:space="0" w:color="auto"/>
                                                      </w:divBdr>
                                                      <w:divsChild>
                                                        <w:div w:id="634339314">
                                                          <w:marLeft w:val="0"/>
                                                          <w:marRight w:val="0"/>
                                                          <w:marTop w:val="0"/>
                                                          <w:marBottom w:val="0"/>
                                                          <w:divBdr>
                                                            <w:top w:val="none" w:sz="0" w:space="0" w:color="auto"/>
                                                            <w:left w:val="none" w:sz="0" w:space="0" w:color="auto"/>
                                                            <w:bottom w:val="none" w:sz="0" w:space="0" w:color="auto"/>
                                                            <w:right w:val="none" w:sz="0" w:space="0" w:color="auto"/>
                                                          </w:divBdr>
                                                          <w:divsChild>
                                                            <w:div w:id="1418555291">
                                                              <w:marLeft w:val="0"/>
                                                              <w:marRight w:val="0"/>
                                                              <w:marTop w:val="0"/>
                                                              <w:marBottom w:val="0"/>
                                                              <w:divBdr>
                                                                <w:top w:val="none" w:sz="0" w:space="0" w:color="auto"/>
                                                                <w:left w:val="none" w:sz="0" w:space="0" w:color="auto"/>
                                                                <w:bottom w:val="none" w:sz="0" w:space="0" w:color="auto"/>
                                                                <w:right w:val="none" w:sz="0" w:space="0" w:color="auto"/>
                                                              </w:divBdr>
                                                              <w:divsChild>
                                                                <w:div w:id="279846132">
                                                                  <w:marLeft w:val="0"/>
                                                                  <w:marRight w:val="0"/>
                                                                  <w:marTop w:val="0"/>
                                                                  <w:marBottom w:val="0"/>
                                                                  <w:divBdr>
                                                                    <w:top w:val="none" w:sz="0" w:space="0" w:color="auto"/>
                                                                    <w:left w:val="none" w:sz="0" w:space="0" w:color="auto"/>
                                                                    <w:bottom w:val="none" w:sz="0" w:space="0" w:color="auto"/>
                                                                    <w:right w:val="none" w:sz="0" w:space="0" w:color="auto"/>
                                                                  </w:divBdr>
                                                                  <w:divsChild>
                                                                    <w:div w:id="1154420140">
                                                                      <w:marLeft w:val="0"/>
                                                                      <w:marRight w:val="0"/>
                                                                      <w:marTop w:val="0"/>
                                                                      <w:marBottom w:val="0"/>
                                                                      <w:divBdr>
                                                                        <w:top w:val="none" w:sz="0" w:space="0" w:color="auto"/>
                                                                        <w:left w:val="none" w:sz="0" w:space="0" w:color="auto"/>
                                                                        <w:bottom w:val="none" w:sz="0" w:space="0" w:color="auto"/>
                                                                        <w:right w:val="none" w:sz="0" w:space="0" w:color="auto"/>
                                                                      </w:divBdr>
                                                                      <w:divsChild>
                                                                        <w:div w:id="1534995234">
                                                                          <w:marLeft w:val="0"/>
                                                                          <w:marRight w:val="0"/>
                                                                          <w:marTop w:val="0"/>
                                                                          <w:marBottom w:val="0"/>
                                                                          <w:divBdr>
                                                                            <w:top w:val="none" w:sz="0" w:space="0" w:color="auto"/>
                                                                            <w:left w:val="none" w:sz="0" w:space="0" w:color="auto"/>
                                                                            <w:bottom w:val="none" w:sz="0" w:space="0" w:color="auto"/>
                                                                            <w:right w:val="none" w:sz="0" w:space="0" w:color="auto"/>
                                                                          </w:divBdr>
                                                                          <w:divsChild>
                                                                            <w:div w:id="469514960">
                                                                              <w:marLeft w:val="0"/>
                                                                              <w:marRight w:val="0"/>
                                                                              <w:marTop w:val="0"/>
                                                                              <w:marBottom w:val="0"/>
                                                                              <w:divBdr>
                                                                                <w:top w:val="none" w:sz="0" w:space="0" w:color="auto"/>
                                                                                <w:left w:val="none" w:sz="0" w:space="0" w:color="auto"/>
                                                                                <w:bottom w:val="none" w:sz="0" w:space="0" w:color="auto"/>
                                                                                <w:right w:val="none" w:sz="0" w:space="0" w:color="auto"/>
                                                                              </w:divBdr>
                                                                              <w:divsChild>
                                                                                <w:div w:id="1031227201">
                                                                                  <w:marLeft w:val="0"/>
                                                                                  <w:marRight w:val="0"/>
                                                                                  <w:marTop w:val="0"/>
                                                                                  <w:marBottom w:val="0"/>
                                                                                  <w:divBdr>
                                                                                    <w:top w:val="none" w:sz="0" w:space="0" w:color="auto"/>
                                                                                    <w:left w:val="none" w:sz="0" w:space="0" w:color="auto"/>
                                                                                    <w:bottom w:val="none" w:sz="0" w:space="0" w:color="auto"/>
                                                                                    <w:right w:val="none" w:sz="0" w:space="0" w:color="auto"/>
                                                                                  </w:divBdr>
                                                                                  <w:divsChild>
                                                                                    <w:div w:id="2084594900">
                                                                                      <w:marLeft w:val="0"/>
                                                                                      <w:marRight w:val="0"/>
                                                                                      <w:marTop w:val="0"/>
                                                                                      <w:marBottom w:val="0"/>
                                                                                      <w:divBdr>
                                                                                        <w:top w:val="none" w:sz="0" w:space="0" w:color="auto"/>
                                                                                        <w:left w:val="none" w:sz="0" w:space="0" w:color="auto"/>
                                                                                        <w:bottom w:val="none" w:sz="0" w:space="0" w:color="auto"/>
                                                                                        <w:right w:val="none" w:sz="0" w:space="0" w:color="auto"/>
                                                                                      </w:divBdr>
                                                                                      <w:divsChild>
                                                                                        <w:div w:id="527724522">
                                                                                          <w:marLeft w:val="0"/>
                                                                                          <w:marRight w:val="0"/>
                                                                                          <w:marTop w:val="0"/>
                                                                                          <w:marBottom w:val="0"/>
                                                                                          <w:divBdr>
                                                                                            <w:top w:val="none" w:sz="0" w:space="0" w:color="auto"/>
                                                                                            <w:left w:val="none" w:sz="0" w:space="0" w:color="auto"/>
                                                                                            <w:bottom w:val="none" w:sz="0" w:space="0" w:color="auto"/>
                                                                                            <w:right w:val="none" w:sz="0" w:space="0" w:color="auto"/>
                                                                                          </w:divBdr>
                                                                                          <w:divsChild>
                                                                                            <w:div w:id="1522207055">
                                                                                              <w:marLeft w:val="0"/>
                                                                                              <w:marRight w:val="0"/>
                                                                                              <w:marTop w:val="0"/>
                                                                                              <w:marBottom w:val="0"/>
                                                                                              <w:divBdr>
                                                                                                <w:top w:val="none" w:sz="0" w:space="0" w:color="auto"/>
                                                                                                <w:left w:val="none" w:sz="0" w:space="0" w:color="auto"/>
                                                                                                <w:bottom w:val="none" w:sz="0" w:space="0" w:color="auto"/>
                                                                                                <w:right w:val="none" w:sz="0" w:space="0" w:color="auto"/>
                                                                                              </w:divBdr>
                                                                                              <w:divsChild>
                                                                                                <w:div w:id="879636666">
                                                                                                  <w:marLeft w:val="0"/>
                                                                                                  <w:marRight w:val="0"/>
                                                                                                  <w:marTop w:val="0"/>
                                                                                                  <w:marBottom w:val="0"/>
                                                                                                  <w:divBdr>
                                                                                                    <w:top w:val="none" w:sz="0" w:space="0" w:color="auto"/>
                                                                                                    <w:left w:val="none" w:sz="0" w:space="0" w:color="auto"/>
                                                                                                    <w:bottom w:val="none" w:sz="0" w:space="0" w:color="auto"/>
                                                                                                    <w:right w:val="none" w:sz="0" w:space="0" w:color="auto"/>
                                                                                                  </w:divBdr>
                                                                                                  <w:divsChild>
                                                                                                    <w:div w:id="184444166">
                                                                                                      <w:marLeft w:val="0"/>
                                                                                                      <w:marRight w:val="0"/>
                                                                                                      <w:marTop w:val="0"/>
                                                                                                      <w:marBottom w:val="0"/>
                                                                                                      <w:divBdr>
                                                                                                        <w:top w:val="none" w:sz="0" w:space="0" w:color="auto"/>
                                                                                                        <w:left w:val="none" w:sz="0" w:space="0" w:color="auto"/>
                                                                                                        <w:bottom w:val="none" w:sz="0" w:space="0" w:color="auto"/>
                                                                                                        <w:right w:val="none" w:sz="0" w:space="0" w:color="auto"/>
                                                                                                      </w:divBdr>
                                                                                                      <w:divsChild>
                                                                                                        <w:div w:id="1326662581">
                                                                                                          <w:marLeft w:val="0"/>
                                                                                                          <w:marRight w:val="0"/>
                                                                                                          <w:marTop w:val="0"/>
                                                                                                          <w:marBottom w:val="0"/>
                                                                                                          <w:divBdr>
                                                                                                            <w:top w:val="none" w:sz="0" w:space="0" w:color="auto"/>
                                                                                                            <w:left w:val="none" w:sz="0" w:space="0" w:color="auto"/>
                                                                                                            <w:bottom w:val="none" w:sz="0" w:space="0" w:color="auto"/>
                                                                                                            <w:right w:val="none" w:sz="0" w:space="0" w:color="auto"/>
                                                                                                          </w:divBdr>
                                                                                                          <w:divsChild>
                                                                                                            <w:div w:id="179783797">
                                                                                                              <w:marLeft w:val="0"/>
                                                                                                              <w:marRight w:val="0"/>
                                                                                                              <w:marTop w:val="0"/>
                                                                                                              <w:marBottom w:val="0"/>
                                                                                                              <w:divBdr>
                                                                                                                <w:top w:val="none" w:sz="0" w:space="0" w:color="auto"/>
                                                                                                                <w:left w:val="none" w:sz="0" w:space="0" w:color="auto"/>
                                                                                                                <w:bottom w:val="none" w:sz="0" w:space="0" w:color="auto"/>
                                                                                                                <w:right w:val="none" w:sz="0" w:space="0" w:color="auto"/>
                                                                                                              </w:divBdr>
                                                                                                              <w:divsChild>
                                                                                                                <w:div w:id="66391672">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20892">
      <w:bodyDiv w:val="1"/>
      <w:marLeft w:val="0"/>
      <w:marRight w:val="0"/>
      <w:marTop w:val="0"/>
      <w:marBottom w:val="0"/>
      <w:divBdr>
        <w:top w:val="none" w:sz="0" w:space="0" w:color="auto"/>
        <w:left w:val="none" w:sz="0" w:space="0" w:color="auto"/>
        <w:bottom w:val="none" w:sz="0" w:space="0" w:color="auto"/>
        <w:right w:val="none" w:sz="0" w:space="0" w:color="auto"/>
      </w:divBdr>
      <w:divsChild>
        <w:div w:id="1652520640">
          <w:marLeft w:val="0"/>
          <w:marRight w:val="0"/>
          <w:marTop w:val="0"/>
          <w:marBottom w:val="0"/>
          <w:divBdr>
            <w:top w:val="none" w:sz="0" w:space="0" w:color="auto"/>
            <w:left w:val="none" w:sz="0" w:space="0" w:color="auto"/>
            <w:bottom w:val="none" w:sz="0" w:space="0" w:color="auto"/>
            <w:right w:val="none" w:sz="0" w:space="0" w:color="auto"/>
          </w:divBdr>
          <w:divsChild>
            <w:div w:id="1453090729">
              <w:marLeft w:val="0"/>
              <w:marRight w:val="0"/>
              <w:marTop w:val="0"/>
              <w:marBottom w:val="0"/>
              <w:divBdr>
                <w:top w:val="none" w:sz="0" w:space="0" w:color="auto"/>
                <w:left w:val="none" w:sz="0" w:space="0" w:color="auto"/>
                <w:bottom w:val="none" w:sz="0" w:space="0" w:color="auto"/>
                <w:right w:val="none" w:sz="0" w:space="0" w:color="auto"/>
              </w:divBdr>
              <w:divsChild>
                <w:div w:id="599681961">
                  <w:marLeft w:val="0"/>
                  <w:marRight w:val="0"/>
                  <w:marTop w:val="0"/>
                  <w:marBottom w:val="0"/>
                  <w:divBdr>
                    <w:top w:val="none" w:sz="0" w:space="0" w:color="auto"/>
                    <w:left w:val="none" w:sz="0" w:space="0" w:color="auto"/>
                    <w:bottom w:val="none" w:sz="0" w:space="0" w:color="auto"/>
                    <w:right w:val="none" w:sz="0" w:space="0" w:color="auto"/>
                  </w:divBdr>
                  <w:divsChild>
                    <w:div w:id="521473926">
                      <w:marLeft w:val="0"/>
                      <w:marRight w:val="0"/>
                      <w:marTop w:val="0"/>
                      <w:marBottom w:val="0"/>
                      <w:divBdr>
                        <w:top w:val="none" w:sz="0" w:space="0" w:color="auto"/>
                        <w:left w:val="none" w:sz="0" w:space="0" w:color="auto"/>
                        <w:bottom w:val="none" w:sz="0" w:space="0" w:color="auto"/>
                        <w:right w:val="none" w:sz="0" w:space="0" w:color="auto"/>
                      </w:divBdr>
                      <w:divsChild>
                        <w:div w:id="932592768">
                          <w:marLeft w:val="0"/>
                          <w:marRight w:val="0"/>
                          <w:marTop w:val="0"/>
                          <w:marBottom w:val="0"/>
                          <w:divBdr>
                            <w:top w:val="none" w:sz="0" w:space="0" w:color="auto"/>
                            <w:left w:val="none" w:sz="0" w:space="0" w:color="auto"/>
                            <w:bottom w:val="none" w:sz="0" w:space="0" w:color="auto"/>
                            <w:right w:val="none" w:sz="0" w:space="0" w:color="auto"/>
                          </w:divBdr>
                          <w:divsChild>
                            <w:div w:id="1590188120">
                              <w:marLeft w:val="0"/>
                              <w:marRight w:val="0"/>
                              <w:marTop w:val="0"/>
                              <w:marBottom w:val="0"/>
                              <w:divBdr>
                                <w:top w:val="none" w:sz="0" w:space="0" w:color="auto"/>
                                <w:left w:val="none" w:sz="0" w:space="0" w:color="auto"/>
                                <w:bottom w:val="none" w:sz="0" w:space="0" w:color="auto"/>
                                <w:right w:val="none" w:sz="0" w:space="0" w:color="auto"/>
                              </w:divBdr>
                              <w:divsChild>
                                <w:div w:id="1458640907">
                                  <w:marLeft w:val="0"/>
                                  <w:marRight w:val="0"/>
                                  <w:marTop w:val="0"/>
                                  <w:marBottom w:val="0"/>
                                  <w:divBdr>
                                    <w:top w:val="none" w:sz="0" w:space="0" w:color="auto"/>
                                    <w:left w:val="none" w:sz="0" w:space="0" w:color="auto"/>
                                    <w:bottom w:val="none" w:sz="0" w:space="0" w:color="auto"/>
                                    <w:right w:val="none" w:sz="0" w:space="0" w:color="auto"/>
                                  </w:divBdr>
                                  <w:divsChild>
                                    <w:div w:id="1725911738">
                                      <w:marLeft w:val="0"/>
                                      <w:marRight w:val="0"/>
                                      <w:marTop w:val="0"/>
                                      <w:marBottom w:val="0"/>
                                      <w:divBdr>
                                        <w:top w:val="none" w:sz="0" w:space="0" w:color="auto"/>
                                        <w:left w:val="none" w:sz="0" w:space="0" w:color="auto"/>
                                        <w:bottom w:val="none" w:sz="0" w:space="0" w:color="auto"/>
                                        <w:right w:val="none" w:sz="0" w:space="0" w:color="auto"/>
                                      </w:divBdr>
                                      <w:divsChild>
                                        <w:div w:id="1164978628">
                                          <w:marLeft w:val="0"/>
                                          <w:marRight w:val="0"/>
                                          <w:marTop w:val="0"/>
                                          <w:marBottom w:val="0"/>
                                          <w:divBdr>
                                            <w:top w:val="none" w:sz="0" w:space="0" w:color="auto"/>
                                            <w:left w:val="none" w:sz="0" w:space="0" w:color="auto"/>
                                            <w:bottom w:val="none" w:sz="0" w:space="0" w:color="auto"/>
                                            <w:right w:val="none" w:sz="0" w:space="0" w:color="auto"/>
                                          </w:divBdr>
                                          <w:divsChild>
                                            <w:div w:id="180827355">
                                              <w:marLeft w:val="0"/>
                                              <w:marRight w:val="0"/>
                                              <w:marTop w:val="0"/>
                                              <w:marBottom w:val="0"/>
                                              <w:divBdr>
                                                <w:top w:val="none" w:sz="0" w:space="0" w:color="auto"/>
                                                <w:left w:val="none" w:sz="0" w:space="0" w:color="auto"/>
                                                <w:bottom w:val="none" w:sz="0" w:space="0" w:color="auto"/>
                                                <w:right w:val="none" w:sz="0" w:space="0" w:color="auto"/>
                                              </w:divBdr>
                                              <w:divsChild>
                                                <w:div w:id="1659652825">
                                                  <w:marLeft w:val="0"/>
                                                  <w:marRight w:val="0"/>
                                                  <w:marTop w:val="0"/>
                                                  <w:marBottom w:val="0"/>
                                                  <w:divBdr>
                                                    <w:top w:val="none" w:sz="0" w:space="0" w:color="auto"/>
                                                    <w:left w:val="none" w:sz="0" w:space="0" w:color="auto"/>
                                                    <w:bottom w:val="none" w:sz="0" w:space="0" w:color="auto"/>
                                                    <w:right w:val="none" w:sz="0" w:space="0" w:color="auto"/>
                                                  </w:divBdr>
                                                  <w:divsChild>
                                                    <w:div w:id="913902922">
                                                      <w:marLeft w:val="0"/>
                                                      <w:marRight w:val="0"/>
                                                      <w:marTop w:val="0"/>
                                                      <w:marBottom w:val="0"/>
                                                      <w:divBdr>
                                                        <w:top w:val="none" w:sz="0" w:space="0" w:color="auto"/>
                                                        <w:left w:val="none" w:sz="0" w:space="0" w:color="auto"/>
                                                        <w:bottom w:val="none" w:sz="0" w:space="0" w:color="auto"/>
                                                        <w:right w:val="none" w:sz="0" w:space="0" w:color="auto"/>
                                                      </w:divBdr>
                                                      <w:divsChild>
                                                        <w:div w:id="1174808780">
                                                          <w:marLeft w:val="0"/>
                                                          <w:marRight w:val="0"/>
                                                          <w:marTop w:val="0"/>
                                                          <w:marBottom w:val="0"/>
                                                          <w:divBdr>
                                                            <w:top w:val="none" w:sz="0" w:space="0" w:color="auto"/>
                                                            <w:left w:val="none" w:sz="0" w:space="0" w:color="auto"/>
                                                            <w:bottom w:val="none" w:sz="0" w:space="0" w:color="auto"/>
                                                            <w:right w:val="none" w:sz="0" w:space="0" w:color="auto"/>
                                                          </w:divBdr>
                                                          <w:divsChild>
                                                            <w:div w:id="1156844677">
                                                              <w:marLeft w:val="0"/>
                                                              <w:marRight w:val="0"/>
                                                              <w:marTop w:val="0"/>
                                                              <w:marBottom w:val="0"/>
                                                              <w:divBdr>
                                                                <w:top w:val="none" w:sz="0" w:space="0" w:color="auto"/>
                                                                <w:left w:val="none" w:sz="0" w:space="0" w:color="auto"/>
                                                                <w:bottom w:val="none" w:sz="0" w:space="0" w:color="auto"/>
                                                                <w:right w:val="none" w:sz="0" w:space="0" w:color="auto"/>
                                                              </w:divBdr>
                                                              <w:divsChild>
                                                                <w:div w:id="1058287447">
                                                                  <w:marLeft w:val="0"/>
                                                                  <w:marRight w:val="0"/>
                                                                  <w:marTop w:val="0"/>
                                                                  <w:marBottom w:val="0"/>
                                                                  <w:divBdr>
                                                                    <w:top w:val="none" w:sz="0" w:space="0" w:color="auto"/>
                                                                    <w:left w:val="none" w:sz="0" w:space="0" w:color="auto"/>
                                                                    <w:bottom w:val="none" w:sz="0" w:space="0" w:color="auto"/>
                                                                    <w:right w:val="none" w:sz="0" w:space="0" w:color="auto"/>
                                                                  </w:divBdr>
                                                                  <w:divsChild>
                                                                    <w:div w:id="1125781887">
                                                                      <w:marLeft w:val="0"/>
                                                                      <w:marRight w:val="0"/>
                                                                      <w:marTop w:val="0"/>
                                                                      <w:marBottom w:val="0"/>
                                                                      <w:divBdr>
                                                                        <w:top w:val="none" w:sz="0" w:space="0" w:color="auto"/>
                                                                        <w:left w:val="none" w:sz="0" w:space="0" w:color="auto"/>
                                                                        <w:bottom w:val="none" w:sz="0" w:space="0" w:color="auto"/>
                                                                        <w:right w:val="none" w:sz="0" w:space="0" w:color="auto"/>
                                                                      </w:divBdr>
                                                                      <w:divsChild>
                                                                        <w:div w:id="473985581">
                                                                          <w:marLeft w:val="0"/>
                                                                          <w:marRight w:val="0"/>
                                                                          <w:marTop w:val="0"/>
                                                                          <w:marBottom w:val="0"/>
                                                                          <w:divBdr>
                                                                            <w:top w:val="none" w:sz="0" w:space="0" w:color="auto"/>
                                                                            <w:left w:val="none" w:sz="0" w:space="0" w:color="auto"/>
                                                                            <w:bottom w:val="none" w:sz="0" w:space="0" w:color="auto"/>
                                                                            <w:right w:val="none" w:sz="0" w:space="0" w:color="auto"/>
                                                                          </w:divBdr>
                                                                          <w:divsChild>
                                                                            <w:div w:id="1207446448">
                                                                              <w:marLeft w:val="0"/>
                                                                              <w:marRight w:val="0"/>
                                                                              <w:marTop w:val="0"/>
                                                                              <w:marBottom w:val="0"/>
                                                                              <w:divBdr>
                                                                                <w:top w:val="none" w:sz="0" w:space="0" w:color="auto"/>
                                                                                <w:left w:val="none" w:sz="0" w:space="0" w:color="auto"/>
                                                                                <w:bottom w:val="none" w:sz="0" w:space="0" w:color="auto"/>
                                                                                <w:right w:val="none" w:sz="0" w:space="0" w:color="auto"/>
                                                                              </w:divBdr>
                                                                              <w:divsChild>
                                                                                <w:div w:id="1049719301">
                                                                                  <w:marLeft w:val="0"/>
                                                                                  <w:marRight w:val="0"/>
                                                                                  <w:marTop w:val="0"/>
                                                                                  <w:marBottom w:val="0"/>
                                                                                  <w:divBdr>
                                                                                    <w:top w:val="none" w:sz="0" w:space="0" w:color="auto"/>
                                                                                    <w:left w:val="none" w:sz="0" w:space="0" w:color="auto"/>
                                                                                    <w:bottom w:val="none" w:sz="0" w:space="0" w:color="auto"/>
                                                                                    <w:right w:val="none" w:sz="0" w:space="0" w:color="auto"/>
                                                                                  </w:divBdr>
                                                                                  <w:divsChild>
                                                                                    <w:div w:id="753866068">
                                                                                      <w:marLeft w:val="0"/>
                                                                                      <w:marRight w:val="0"/>
                                                                                      <w:marTop w:val="0"/>
                                                                                      <w:marBottom w:val="0"/>
                                                                                      <w:divBdr>
                                                                                        <w:top w:val="none" w:sz="0" w:space="0" w:color="auto"/>
                                                                                        <w:left w:val="none" w:sz="0" w:space="0" w:color="auto"/>
                                                                                        <w:bottom w:val="none" w:sz="0" w:space="0" w:color="auto"/>
                                                                                        <w:right w:val="none" w:sz="0" w:space="0" w:color="auto"/>
                                                                                      </w:divBdr>
                                                                                      <w:divsChild>
                                                                                        <w:div w:id="1737823515">
                                                                                          <w:marLeft w:val="0"/>
                                                                                          <w:marRight w:val="0"/>
                                                                                          <w:marTop w:val="0"/>
                                                                                          <w:marBottom w:val="0"/>
                                                                                          <w:divBdr>
                                                                                            <w:top w:val="none" w:sz="0" w:space="0" w:color="auto"/>
                                                                                            <w:left w:val="none" w:sz="0" w:space="0" w:color="auto"/>
                                                                                            <w:bottom w:val="none" w:sz="0" w:space="0" w:color="auto"/>
                                                                                            <w:right w:val="none" w:sz="0" w:space="0" w:color="auto"/>
                                                                                          </w:divBdr>
                                                                                          <w:divsChild>
                                                                                            <w:div w:id="296420488">
                                                                                              <w:marLeft w:val="0"/>
                                                                                              <w:marRight w:val="0"/>
                                                                                              <w:marTop w:val="0"/>
                                                                                              <w:marBottom w:val="0"/>
                                                                                              <w:divBdr>
                                                                                                <w:top w:val="none" w:sz="0" w:space="0" w:color="auto"/>
                                                                                                <w:left w:val="none" w:sz="0" w:space="0" w:color="auto"/>
                                                                                                <w:bottom w:val="none" w:sz="0" w:space="0" w:color="auto"/>
                                                                                                <w:right w:val="none" w:sz="0" w:space="0" w:color="auto"/>
                                                                                              </w:divBdr>
                                                                                              <w:divsChild>
                                                                                                <w:div w:id="214582037">
                                                                                                  <w:marLeft w:val="0"/>
                                                                                                  <w:marRight w:val="0"/>
                                                                                                  <w:marTop w:val="0"/>
                                                                                                  <w:marBottom w:val="0"/>
                                                                                                  <w:divBdr>
                                                                                                    <w:top w:val="none" w:sz="0" w:space="0" w:color="auto"/>
                                                                                                    <w:left w:val="none" w:sz="0" w:space="0" w:color="auto"/>
                                                                                                    <w:bottom w:val="none" w:sz="0" w:space="0" w:color="auto"/>
                                                                                                    <w:right w:val="none" w:sz="0" w:space="0" w:color="auto"/>
                                                                                                  </w:divBdr>
                                                                                                  <w:divsChild>
                                                                                                    <w:div w:id="1241137417">
                                                                                                      <w:marLeft w:val="0"/>
                                                                                                      <w:marRight w:val="0"/>
                                                                                                      <w:marTop w:val="0"/>
                                                                                                      <w:marBottom w:val="0"/>
                                                                                                      <w:divBdr>
                                                                                                        <w:top w:val="none" w:sz="0" w:space="0" w:color="auto"/>
                                                                                                        <w:left w:val="none" w:sz="0" w:space="0" w:color="auto"/>
                                                                                                        <w:bottom w:val="none" w:sz="0" w:space="0" w:color="auto"/>
                                                                                                        <w:right w:val="none" w:sz="0" w:space="0" w:color="auto"/>
                                                                                                      </w:divBdr>
                                                                                                      <w:divsChild>
                                                                                                        <w:div w:id="195393586">
                                                                                                          <w:marLeft w:val="0"/>
                                                                                                          <w:marRight w:val="0"/>
                                                                                                          <w:marTop w:val="0"/>
                                                                                                          <w:marBottom w:val="0"/>
                                                                                                          <w:divBdr>
                                                                                                            <w:top w:val="none" w:sz="0" w:space="0" w:color="auto"/>
                                                                                                            <w:left w:val="none" w:sz="0" w:space="0" w:color="auto"/>
                                                                                                            <w:bottom w:val="none" w:sz="0" w:space="0" w:color="auto"/>
                                                                                                            <w:right w:val="none" w:sz="0" w:space="0" w:color="auto"/>
                                                                                                          </w:divBdr>
                                                                                                          <w:divsChild>
                                                                                                            <w:div w:id="1867670058">
                                                                                                              <w:marLeft w:val="0"/>
                                                                                                              <w:marRight w:val="0"/>
                                                                                                              <w:marTop w:val="0"/>
                                                                                                              <w:marBottom w:val="0"/>
                                                                                                              <w:divBdr>
                                                                                                                <w:top w:val="none" w:sz="0" w:space="0" w:color="auto"/>
                                                                                                                <w:left w:val="none" w:sz="0" w:space="0" w:color="auto"/>
                                                                                                                <w:bottom w:val="none" w:sz="0" w:space="0" w:color="auto"/>
                                                                                                                <w:right w:val="none" w:sz="0" w:space="0" w:color="auto"/>
                                                                                                              </w:divBdr>
                                                                                                              <w:divsChild>
                                                                                                                <w:div w:id="967276949">
                                                                                                                  <w:marLeft w:val="0"/>
                                                                                                                  <w:marRight w:val="0"/>
                                                                                                                  <w:marTop w:val="0"/>
                                                                                                                  <w:marBottom w:val="0"/>
                                                                                                                  <w:divBdr>
                                                                                                                    <w:top w:val="none" w:sz="0" w:space="0" w:color="auto"/>
                                                                                                                    <w:left w:val="none" w:sz="0" w:space="0" w:color="auto"/>
                                                                                                                    <w:bottom w:val="none" w:sz="0" w:space="0" w:color="auto"/>
                                                                                                                    <w:right w:val="none" w:sz="0" w:space="0" w:color="auto"/>
                                                                                                                  </w:divBdr>
                                                                                                                  <w:divsChild>
                                                                                                                    <w:div w:id="1589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22895">
      <w:bodyDiv w:val="1"/>
      <w:marLeft w:val="0"/>
      <w:marRight w:val="0"/>
      <w:marTop w:val="0"/>
      <w:marBottom w:val="0"/>
      <w:divBdr>
        <w:top w:val="none" w:sz="0" w:space="0" w:color="auto"/>
        <w:left w:val="none" w:sz="0" w:space="0" w:color="auto"/>
        <w:bottom w:val="none" w:sz="0" w:space="0" w:color="auto"/>
        <w:right w:val="none" w:sz="0" w:space="0" w:color="auto"/>
      </w:divBdr>
    </w:div>
    <w:div w:id="1414549946">
      <w:bodyDiv w:val="1"/>
      <w:marLeft w:val="0"/>
      <w:marRight w:val="0"/>
      <w:marTop w:val="0"/>
      <w:marBottom w:val="0"/>
      <w:divBdr>
        <w:top w:val="none" w:sz="0" w:space="0" w:color="auto"/>
        <w:left w:val="none" w:sz="0" w:space="0" w:color="auto"/>
        <w:bottom w:val="none" w:sz="0" w:space="0" w:color="auto"/>
        <w:right w:val="none" w:sz="0" w:space="0" w:color="auto"/>
      </w:divBdr>
    </w:div>
    <w:div w:id="1415518656">
      <w:bodyDiv w:val="1"/>
      <w:marLeft w:val="0"/>
      <w:marRight w:val="0"/>
      <w:marTop w:val="0"/>
      <w:marBottom w:val="0"/>
      <w:divBdr>
        <w:top w:val="none" w:sz="0" w:space="0" w:color="auto"/>
        <w:left w:val="none" w:sz="0" w:space="0" w:color="auto"/>
        <w:bottom w:val="none" w:sz="0" w:space="0" w:color="auto"/>
        <w:right w:val="none" w:sz="0" w:space="0" w:color="auto"/>
      </w:divBdr>
    </w:div>
    <w:div w:id="1416785981">
      <w:bodyDiv w:val="1"/>
      <w:marLeft w:val="0"/>
      <w:marRight w:val="0"/>
      <w:marTop w:val="0"/>
      <w:marBottom w:val="0"/>
      <w:divBdr>
        <w:top w:val="none" w:sz="0" w:space="0" w:color="auto"/>
        <w:left w:val="none" w:sz="0" w:space="0" w:color="auto"/>
        <w:bottom w:val="none" w:sz="0" w:space="0" w:color="auto"/>
        <w:right w:val="none" w:sz="0" w:space="0" w:color="auto"/>
      </w:divBdr>
      <w:divsChild>
        <w:div w:id="1854565736">
          <w:marLeft w:val="0"/>
          <w:marRight w:val="0"/>
          <w:marTop w:val="0"/>
          <w:marBottom w:val="0"/>
          <w:divBdr>
            <w:top w:val="none" w:sz="0" w:space="0" w:color="auto"/>
            <w:left w:val="none" w:sz="0" w:space="0" w:color="auto"/>
            <w:bottom w:val="none" w:sz="0" w:space="0" w:color="auto"/>
            <w:right w:val="none" w:sz="0" w:space="0" w:color="auto"/>
          </w:divBdr>
          <w:divsChild>
            <w:div w:id="1475561990">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768354771">
                      <w:marLeft w:val="0"/>
                      <w:marRight w:val="0"/>
                      <w:marTop w:val="0"/>
                      <w:marBottom w:val="0"/>
                      <w:divBdr>
                        <w:top w:val="none" w:sz="0" w:space="0" w:color="auto"/>
                        <w:left w:val="none" w:sz="0" w:space="0" w:color="auto"/>
                        <w:bottom w:val="none" w:sz="0" w:space="0" w:color="auto"/>
                        <w:right w:val="none" w:sz="0" w:space="0" w:color="auto"/>
                      </w:divBdr>
                      <w:divsChild>
                        <w:div w:id="772936937">
                          <w:marLeft w:val="0"/>
                          <w:marRight w:val="0"/>
                          <w:marTop w:val="0"/>
                          <w:marBottom w:val="0"/>
                          <w:divBdr>
                            <w:top w:val="none" w:sz="0" w:space="0" w:color="auto"/>
                            <w:left w:val="none" w:sz="0" w:space="0" w:color="auto"/>
                            <w:bottom w:val="none" w:sz="0" w:space="0" w:color="auto"/>
                            <w:right w:val="none" w:sz="0" w:space="0" w:color="auto"/>
                          </w:divBdr>
                          <w:divsChild>
                            <w:div w:id="113982222">
                              <w:marLeft w:val="0"/>
                              <w:marRight w:val="0"/>
                              <w:marTop w:val="0"/>
                              <w:marBottom w:val="0"/>
                              <w:divBdr>
                                <w:top w:val="none" w:sz="0" w:space="0" w:color="auto"/>
                                <w:left w:val="none" w:sz="0" w:space="0" w:color="auto"/>
                                <w:bottom w:val="none" w:sz="0" w:space="0" w:color="auto"/>
                                <w:right w:val="none" w:sz="0" w:space="0" w:color="auto"/>
                              </w:divBdr>
                              <w:divsChild>
                                <w:div w:id="1479027755">
                                  <w:marLeft w:val="0"/>
                                  <w:marRight w:val="0"/>
                                  <w:marTop w:val="0"/>
                                  <w:marBottom w:val="0"/>
                                  <w:divBdr>
                                    <w:top w:val="none" w:sz="0" w:space="0" w:color="auto"/>
                                    <w:left w:val="none" w:sz="0" w:space="0" w:color="auto"/>
                                    <w:bottom w:val="none" w:sz="0" w:space="0" w:color="auto"/>
                                    <w:right w:val="none" w:sz="0" w:space="0" w:color="auto"/>
                                  </w:divBdr>
                                  <w:divsChild>
                                    <w:div w:id="439419639">
                                      <w:marLeft w:val="0"/>
                                      <w:marRight w:val="0"/>
                                      <w:marTop w:val="0"/>
                                      <w:marBottom w:val="0"/>
                                      <w:divBdr>
                                        <w:top w:val="none" w:sz="0" w:space="0" w:color="auto"/>
                                        <w:left w:val="none" w:sz="0" w:space="0" w:color="auto"/>
                                        <w:bottom w:val="none" w:sz="0" w:space="0" w:color="auto"/>
                                        <w:right w:val="none" w:sz="0" w:space="0" w:color="auto"/>
                                      </w:divBdr>
                                      <w:divsChild>
                                        <w:div w:id="1340963449">
                                          <w:marLeft w:val="0"/>
                                          <w:marRight w:val="0"/>
                                          <w:marTop w:val="0"/>
                                          <w:marBottom w:val="0"/>
                                          <w:divBdr>
                                            <w:top w:val="none" w:sz="0" w:space="0" w:color="auto"/>
                                            <w:left w:val="none" w:sz="0" w:space="0" w:color="auto"/>
                                            <w:bottom w:val="none" w:sz="0" w:space="0" w:color="auto"/>
                                            <w:right w:val="none" w:sz="0" w:space="0" w:color="auto"/>
                                          </w:divBdr>
                                          <w:divsChild>
                                            <w:div w:id="328867264">
                                              <w:marLeft w:val="0"/>
                                              <w:marRight w:val="0"/>
                                              <w:marTop w:val="0"/>
                                              <w:marBottom w:val="0"/>
                                              <w:divBdr>
                                                <w:top w:val="none" w:sz="0" w:space="0" w:color="auto"/>
                                                <w:left w:val="none" w:sz="0" w:space="0" w:color="auto"/>
                                                <w:bottom w:val="none" w:sz="0" w:space="0" w:color="auto"/>
                                                <w:right w:val="none" w:sz="0" w:space="0" w:color="auto"/>
                                              </w:divBdr>
                                              <w:divsChild>
                                                <w:div w:id="789133490">
                                                  <w:marLeft w:val="0"/>
                                                  <w:marRight w:val="0"/>
                                                  <w:marTop w:val="0"/>
                                                  <w:marBottom w:val="0"/>
                                                  <w:divBdr>
                                                    <w:top w:val="none" w:sz="0" w:space="0" w:color="auto"/>
                                                    <w:left w:val="none" w:sz="0" w:space="0" w:color="auto"/>
                                                    <w:bottom w:val="none" w:sz="0" w:space="0" w:color="auto"/>
                                                    <w:right w:val="none" w:sz="0" w:space="0" w:color="auto"/>
                                                  </w:divBdr>
                                                  <w:divsChild>
                                                    <w:div w:id="130682258">
                                                      <w:marLeft w:val="0"/>
                                                      <w:marRight w:val="0"/>
                                                      <w:marTop w:val="0"/>
                                                      <w:marBottom w:val="0"/>
                                                      <w:divBdr>
                                                        <w:top w:val="single" w:sz="12" w:space="0" w:color="ABABAB"/>
                                                        <w:left w:val="single" w:sz="6" w:space="0" w:color="ABABAB"/>
                                                        <w:bottom w:val="none" w:sz="0" w:space="0" w:color="auto"/>
                                                        <w:right w:val="single" w:sz="6" w:space="0" w:color="ABABAB"/>
                                                      </w:divBdr>
                                                      <w:divsChild>
                                                        <w:div w:id="1595280108">
                                                          <w:marLeft w:val="0"/>
                                                          <w:marRight w:val="0"/>
                                                          <w:marTop w:val="0"/>
                                                          <w:marBottom w:val="0"/>
                                                          <w:divBdr>
                                                            <w:top w:val="none" w:sz="0" w:space="0" w:color="auto"/>
                                                            <w:left w:val="none" w:sz="0" w:space="0" w:color="auto"/>
                                                            <w:bottom w:val="none" w:sz="0" w:space="0" w:color="auto"/>
                                                            <w:right w:val="none" w:sz="0" w:space="0" w:color="auto"/>
                                                          </w:divBdr>
                                                          <w:divsChild>
                                                            <w:div w:id="12340242">
                                                              <w:marLeft w:val="0"/>
                                                              <w:marRight w:val="0"/>
                                                              <w:marTop w:val="0"/>
                                                              <w:marBottom w:val="0"/>
                                                              <w:divBdr>
                                                                <w:top w:val="none" w:sz="0" w:space="0" w:color="auto"/>
                                                                <w:left w:val="none" w:sz="0" w:space="0" w:color="auto"/>
                                                                <w:bottom w:val="none" w:sz="0" w:space="0" w:color="auto"/>
                                                                <w:right w:val="none" w:sz="0" w:space="0" w:color="auto"/>
                                                              </w:divBdr>
                                                              <w:divsChild>
                                                                <w:div w:id="1763793686">
                                                                  <w:marLeft w:val="0"/>
                                                                  <w:marRight w:val="0"/>
                                                                  <w:marTop w:val="0"/>
                                                                  <w:marBottom w:val="0"/>
                                                                  <w:divBdr>
                                                                    <w:top w:val="none" w:sz="0" w:space="0" w:color="auto"/>
                                                                    <w:left w:val="none" w:sz="0" w:space="0" w:color="auto"/>
                                                                    <w:bottom w:val="none" w:sz="0" w:space="0" w:color="auto"/>
                                                                    <w:right w:val="none" w:sz="0" w:space="0" w:color="auto"/>
                                                                  </w:divBdr>
                                                                  <w:divsChild>
                                                                    <w:div w:id="169872421">
                                                                      <w:marLeft w:val="0"/>
                                                                      <w:marRight w:val="0"/>
                                                                      <w:marTop w:val="0"/>
                                                                      <w:marBottom w:val="0"/>
                                                                      <w:divBdr>
                                                                        <w:top w:val="none" w:sz="0" w:space="0" w:color="auto"/>
                                                                        <w:left w:val="none" w:sz="0" w:space="0" w:color="auto"/>
                                                                        <w:bottom w:val="none" w:sz="0" w:space="0" w:color="auto"/>
                                                                        <w:right w:val="none" w:sz="0" w:space="0" w:color="auto"/>
                                                                      </w:divBdr>
                                                                      <w:divsChild>
                                                                        <w:div w:id="703211283">
                                                                          <w:marLeft w:val="-75"/>
                                                                          <w:marRight w:val="0"/>
                                                                          <w:marTop w:val="30"/>
                                                                          <w:marBottom w:val="30"/>
                                                                          <w:divBdr>
                                                                            <w:top w:val="none" w:sz="0" w:space="0" w:color="auto"/>
                                                                            <w:left w:val="none" w:sz="0" w:space="0" w:color="auto"/>
                                                                            <w:bottom w:val="none" w:sz="0" w:space="0" w:color="auto"/>
                                                                            <w:right w:val="none" w:sz="0" w:space="0" w:color="auto"/>
                                                                          </w:divBdr>
                                                                          <w:divsChild>
                                                                            <w:div w:id="1031419585">
                                                                              <w:marLeft w:val="0"/>
                                                                              <w:marRight w:val="0"/>
                                                                              <w:marTop w:val="0"/>
                                                                              <w:marBottom w:val="0"/>
                                                                              <w:divBdr>
                                                                                <w:top w:val="none" w:sz="0" w:space="0" w:color="auto"/>
                                                                                <w:left w:val="none" w:sz="0" w:space="0" w:color="auto"/>
                                                                                <w:bottom w:val="none" w:sz="0" w:space="0" w:color="auto"/>
                                                                                <w:right w:val="none" w:sz="0" w:space="0" w:color="auto"/>
                                                                              </w:divBdr>
                                                                              <w:divsChild>
                                                                                <w:div w:id="186871627">
                                                                                  <w:marLeft w:val="0"/>
                                                                                  <w:marRight w:val="0"/>
                                                                                  <w:marTop w:val="0"/>
                                                                                  <w:marBottom w:val="0"/>
                                                                                  <w:divBdr>
                                                                                    <w:top w:val="none" w:sz="0" w:space="0" w:color="auto"/>
                                                                                    <w:left w:val="none" w:sz="0" w:space="0" w:color="auto"/>
                                                                                    <w:bottom w:val="none" w:sz="0" w:space="0" w:color="auto"/>
                                                                                    <w:right w:val="none" w:sz="0" w:space="0" w:color="auto"/>
                                                                                  </w:divBdr>
                                                                                  <w:divsChild>
                                                                                    <w:div w:id="780033307">
                                                                                      <w:marLeft w:val="0"/>
                                                                                      <w:marRight w:val="0"/>
                                                                                      <w:marTop w:val="0"/>
                                                                                      <w:marBottom w:val="0"/>
                                                                                      <w:divBdr>
                                                                                        <w:top w:val="none" w:sz="0" w:space="0" w:color="auto"/>
                                                                                        <w:left w:val="none" w:sz="0" w:space="0" w:color="auto"/>
                                                                                        <w:bottom w:val="none" w:sz="0" w:space="0" w:color="auto"/>
                                                                                        <w:right w:val="none" w:sz="0" w:space="0" w:color="auto"/>
                                                                                      </w:divBdr>
                                                                                      <w:divsChild>
                                                                                        <w:div w:id="524444503">
                                                                                          <w:marLeft w:val="0"/>
                                                                                          <w:marRight w:val="0"/>
                                                                                          <w:marTop w:val="0"/>
                                                                                          <w:marBottom w:val="0"/>
                                                                                          <w:divBdr>
                                                                                            <w:top w:val="none" w:sz="0" w:space="0" w:color="auto"/>
                                                                                            <w:left w:val="none" w:sz="0" w:space="0" w:color="auto"/>
                                                                                            <w:bottom w:val="none" w:sz="0" w:space="0" w:color="auto"/>
                                                                                            <w:right w:val="none" w:sz="0" w:space="0" w:color="auto"/>
                                                                                          </w:divBdr>
                                                                                          <w:divsChild>
                                                                                            <w:div w:id="1794789009">
                                                                                              <w:marLeft w:val="0"/>
                                                                                              <w:marRight w:val="0"/>
                                                                                              <w:marTop w:val="0"/>
                                                                                              <w:marBottom w:val="0"/>
                                                                                              <w:divBdr>
                                                                                                <w:top w:val="none" w:sz="0" w:space="0" w:color="auto"/>
                                                                                                <w:left w:val="none" w:sz="0" w:space="0" w:color="auto"/>
                                                                                                <w:bottom w:val="none" w:sz="0" w:space="0" w:color="auto"/>
                                                                                                <w:right w:val="none" w:sz="0" w:space="0" w:color="auto"/>
                                                                                              </w:divBdr>
                                                                                              <w:divsChild>
                                                                                                <w:div w:id="1809282986">
                                                                                                  <w:marLeft w:val="0"/>
                                                                                                  <w:marRight w:val="0"/>
                                                                                                  <w:marTop w:val="30"/>
                                                                                                  <w:marBottom w:val="30"/>
                                                                                                  <w:divBdr>
                                                                                                    <w:top w:val="none" w:sz="0" w:space="0" w:color="auto"/>
                                                                                                    <w:left w:val="none" w:sz="0" w:space="0" w:color="auto"/>
                                                                                                    <w:bottom w:val="none" w:sz="0" w:space="0" w:color="auto"/>
                                                                                                    <w:right w:val="none" w:sz="0" w:space="0" w:color="auto"/>
                                                                                                  </w:divBdr>
                                                                                                  <w:divsChild>
                                                                                                    <w:div w:id="84428282">
                                                                                                      <w:marLeft w:val="0"/>
                                                                                                      <w:marRight w:val="0"/>
                                                                                                      <w:marTop w:val="0"/>
                                                                                                      <w:marBottom w:val="0"/>
                                                                                                      <w:divBdr>
                                                                                                        <w:top w:val="none" w:sz="0" w:space="0" w:color="auto"/>
                                                                                                        <w:left w:val="none" w:sz="0" w:space="0" w:color="auto"/>
                                                                                                        <w:bottom w:val="none" w:sz="0" w:space="0" w:color="auto"/>
                                                                                                        <w:right w:val="none" w:sz="0" w:space="0" w:color="auto"/>
                                                                                                      </w:divBdr>
                                                                                                      <w:divsChild>
                                                                                                        <w:div w:id="710232439">
                                                                                                          <w:marLeft w:val="0"/>
                                                                                                          <w:marRight w:val="0"/>
                                                                                                          <w:marTop w:val="0"/>
                                                                                                          <w:marBottom w:val="0"/>
                                                                                                          <w:divBdr>
                                                                                                            <w:top w:val="none" w:sz="0" w:space="0" w:color="auto"/>
                                                                                                            <w:left w:val="none" w:sz="0" w:space="0" w:color="auto"/>
                                                                                                            <w:bottom w:val="none" w:sz="0" w:space="0" w:color="auto"/>
                                                                                                            <w:right w:val="none" w:sz="0" w:space="0" w:color="auto"/>
                                                                                                          </w:divBdr>
                                                                                                        </w:div>
                                                                                                      </w:divsChild>
                                                                                                    </w:div>
                                                                                                    <w:div w:id="254825062">
                                                                                                      <w:marLeft w:val="0"/>
                                                                                                      <w:marRight w:val="0"/>
                                                                                                      <w:marTop w:val="0"/>
                                                                                                      <w:marBottom w:val="0"/>
                                                                                                      <w:divBdr>
                                                                                                        <w:top w:val="none" w:sz="0" w:space="0" w:color="auto"/>
                                                                                                        <w:left w:val="none" w:sz="0" w:space="0" w:color="auto"/>
                                                                                                        <w:bottom w:val="none" w:sz="0" w:space="0" w:color="auto"/>
                                                                                                        <w:right w:val="none" w:sz="0" w:space="0" w:color="auto"/>
                                                                                                      </w:divBdr>
                                                                                                      <w:divsChild>
                                                                                                        <w:div w:id="17397211">
                                                                                                          <w:marLeft w:val="0"/>
                                                                                                          <w:marRight w:val="0"/>
                                                                                                          <w:marTop w:val="0"/>
                                                                                                          <w:marBottom w:val="0"/>
                                                                                                          <w:divBdr>
                                                                                                            <w:top w:val="none" w:sz="0" w:space="0" w:color="auto"/>
                                                                                                            <w:left w:val="none" w:sz="0" w:space="0" w:color="auto"/>
                                                                                                            <w:bottom w:val="none" w:sz="0" w:space="0" w:color="auto"/>
                                                                                                            <w:right w:val="none" w:sz="0" w:space="0" w:color="auto"/>
                                                                                                          </w:divBdr>
                                                                                                        </w:div>
                                                                                                      </w:divsChild>
                                                                                                    </w:div>
                                                                                                    <w:div w:id="1877892676">
                                                                                                      <w:marLeft w:val="0"/>
                                                                                                      <w:marRight w:val="0"/>
                                                                                                      <w:marTop w:val="0"/>
                                                                                                      <w:marBottom w:val="0"/>
                                                                                                      <w:divBdr>
                                                                                                        <w:top w:val="none" w:sz="0" w:space="0" w:color="auto"/>
                                                                                                        <w:left w:val="none" w:sz="0" w:space="0" w:color="auto"/>
                                                                                                        <w:bottom w:val="none" w:sz="0" w:space="0" w:color="auto"/>
                                                                                                        <w:right w:val="none" w:sz="0" w:space="0" w:color="auto"/>
                                                                                                      </w:divBdr>
                                                                                                      <w:divsChild>
                                                                                                        <w:div w:id="1455446015">
                                                                                                          <w:marLeft w:val="0"/>
                                                                                                          <w:marRight w:val="0"/>
                                                                                                          <w:marTop w:val="0"/>
                                                                                                          <w:marBottom w:val="0"/>
                                                                                                          <w:divBdr>
                                                                                                            <w:top w:val="none" w:sz="0" w:space="0" w:color="auto"/>
                                                                                                            <w:left w:val="none" w:sz="0" w:space="0" w:color="auto"/>
                                                                                                            <w:bottom w:val="none" w:sz="0" w:space="0" w:color="auto"/>
                                                                                                            <w:right w:val="none" w:sz="0" w:space="0" w:color="auto"/>
                                                                                                          </w:divBdr>
                                                                                                        </w:div>
                                                                                                        <w:div w:id="1663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868672">
      <w:bodyDiv w:val="1"/>
      <w:marLeft w:val="0"/>
      <w:marRight w:val="0"/>
      <w:marTop w:val="0"/>
      <w:marBottom w:val="0"/>
      <w:divBdr>
        <w:top w:val="none" w:sz="0" w:space="0" w:color="auto"/>
        <w:left w:val="none" w:sz="0" w:space="0" w:color="auto"/>
        <w:bottom w:val="none" w:sz="0" w:space="0" w:color="auto"/>
        <w:right w:val="none" w:sz="0" w:space="0" w:color="auto"/>
      </w:divBdr>
      <w:divsChild>
        <w:div w:id="2042779239">
          <w:marLeft w:val="0"/>
          <w:marRight w:val="0"/>
          <w:marTop w:val="0"/>
          <w:marBottom w:val="0"/>
          <w:divBdr>
            <w:top w:val="none" w:sz="0" w:space="0" w:color="auto"/>
            <w:left w:val="none" w:sz="0" w:space="0" w:color="auto"/>
            <w:bottom w:val="none" w:sz="0" w:space="0" w:color="auto"/>
            <w:right w:val="none" w:sz="0" w:space="0" w:color="auto"/>
          </w:divBdr>
          <w:divsChild>
            <w:div w:id="2022657499">
              <w:marLeft w:val="0"/>
              <w:marRight w:val="0"/>
              <w:marTop w:val="0"/>
              <w:marBottom w:val="0"/>
              <w:divBdr>
                <w:top w:val="none" w:sz="0" w:space="0" w:color="auto"/>
                <w:left w:val="none" w:sz="0" w:space="0" w:color="auto"/>
                <w:bottom w:val="none" w:sz="0" w:space="0" w:color="auto"/>
                <w:right w:val="none" w:sz="0" w:space="0" w:color="auto"/>
              </w:divBdr>
              <w:divsChild>
                <w:div w:id="1663000893">
                  <w:marLeft w:val="0"/>
                  <w:marRight w:val="0"/>
                  <w:marTop w:val="0"/>
                  <w:marBottom w:val="0"/>
                  <w:divBdr>
                    <w:top w:val="none" w:sz="0" w:space="0" w:color="auto"/>
                    <w:left w:val="none" w:sz="0" w:space="0" w:color="auto"/>
                    <w:bottom w:val="none" w:sz="0" w:space="0" w:color="auto"/>
                    <w:right w:val="none" w:sz="0" w:space="0" w:color="auto"/>
                  </w:divBdr>
                  <w:divsChild>
                    <w:div w:id="786243295">
                      <w:marLeft w:val="0"/>
                      <w:marRight w:val="0"/>
                      <w:marTop w:val="0"/>
                      <w:marBottom w:val="0"/>
                      <w:divBdr>
                        <w:top w:val="none" w:sz="0" w:space="0" w:color="auto"/>
                        <w:left w:val="none" w:sz="0" w:space="0" w:color="auto"/>
                        <w:bottom w:val="none" w:sz="0" w:space="0" w:color="auto"/>
                        <w:right w:val="none" w:sz="0" w:space="0" w:color="auto"/>
                      </w:divBdr>
                      <w:divsChild>
                        <w:div w:id="341050186">
                          <w:marLeft w:val="0"/>
                          <w:marRight w:val="0"/>
                          <w:marTop w:val="0"/>
                          <w:marBottom w:val="0"/>
                          <w:divBdr>
                            <w:top w:val="none" w:sz="0" w:space="0" w:color="auto"/>
                            <w:left w:val="none" w:sz="0" w:space="0" w:color="auto"/>
                            <w:bottom w:val="none" w:sz="0" w:space="0" w:color="auto"/>
                            <w:right w:val="none" w:sz="0" w:space="0" w:color="auto"/>
                          </w:divBdr>
                          <w:divsChild>
                            <w:div w:id="662587564">
                              <w:marLeft w:val="0"/>
                              <w:marRight w:val="0"/>
                              <w:marTop w:val="0"/>
                              <w:marBottom w:val="0"/>
                              <w:divBdr>
                                <w:top w:val="none" w:sz="0" w:space="0" w:color="auto"/>
                                <w:left w:val="none" w:sz="0" w:space="0" w:color="auto"/>
                                <w:bottom w:val="none" w:sz="0" w:space="0" w:color="auto"/>
                                <w:right w:val="none" w:sz="0" w:space="0" w:color="auto"/>
                              </w:divBdr>
                              <w:divsChild>
                                <w:div w:id="1877237831">
                                  <w:marLeft w:val="0"/>
                                  <w:marRight w:val="0"/>
                                  <w:marTop w:val="0"/>
                                  <w:marBottom w:val="0"/>
                                  <w:divBdr>
                                    <w:top w:val="none" w:sz="0" w:space="0" w:color="auto"/>
                                    <w:left w:val="none" w:sz="0" w:space="0" w:color="auto"/>
                                    <w:bottom w:val="none" w:sz="0" w:space="0" w:color="auto"/>
                                    <w:right w:val="none" w:sz="0" w:space="0" w:color="auto"/>
                                  </w:divBdr>
                                  <w:divsChild>
                                    <w:div w:id="1090733214">
                                      <w:marLeft w:val="0"/>
                                      <w:marRight w:val="0"/>
                                      <w:marTop w:val="0"/>
                                      <w:marBottom w:val="0"/>
                                      <w:divBdr>
                                        <w:top w:val="none" w:sz="0" w:space="0" w:color="auto"/>
                                        <w:left w:val="none" w:sz="0" w:space="0" w:color="auto"/>
                                        <w:bottom w:val="none" w:sz="0" w:space="0" w:color="auto"/>
                                        <w:right w:val="none" w:sz="0" w:space="0" w:color="auto"/>
                                      </w:divBdr>
                                      <w:divsChild>
                                        <w:div w:id="1805923246">
                                          <w:marLeft w:val="0"/>
                                          <w:marRight w:val="0"/>
                                          <w:marTop w:val="0"/>
                                          <w:marBottom w:val="0"/>
                                          <w:divBdr>
                                            <w:top w:val="none" w:sz="0" w:space="0" w:color="auto"/>
                                            <w:left w:val="none" w:sz="0" w:space="0" w:color="auto"/>
                                            <w:bottom w:val="none" w:sz="0" w:space="0" w:color="auto"/>
                                            <w:right w:val="none" w:sz="0" w:space="0" w:color="auto"/>
                                          </w:divBdr>
                                          <w:divsChild>
                                            <w:div w:id="1496844118">
                                              <w:marLeft w:val="0"/>
                                              <w:marRight w:val="0"/>
                                              <w:marTop w:val="0"/>
                                              <w:marBottom w:val="0"/>
                                              <w:divBdr>
                                                <w:top w:val="none" w:sz="0" w:space="0" w:color="auto"/>
                                                <w:left w:val="none" w:sz="0" w:space="0" w:color="auto"/>
                                                <w:bottom w:val="none" w:sz="0" w:space="0" w:color="auto"/>
                                                <w:right w:val="none" w:sz="0" w:space="0" w:color="auto"/>
                                              </w:divBdr>
                                              <w:divsChild>
                                                <w:div w:id="77674662">
                                                  <w:marLeft w:val="0"/>
                                                  <w:marRight w:val="0"/>
                                                  <w:marTop w:val="0"/>
                                                  <w:marBottom w:val="0"/>
                                                  <w:divBdr>
                                                    <w:top w:val="none" w:sz="0" w:space="0" w:color="auto"/>
                                                    <w:left w:val="none" w:sz="0" w:space="0" w:color="auto"/>
                                                    <w:bottom w:val="none" w:sz="0" w:space="0" w:color="auto"/>
                                                    <w:right w:val="none" w:sz="0" w:space="0" w:color="auto"/>
                                                  </w:divBdr>
                                                  <w:divsChild>
                                                    <w:div w:id="1598519962">
                                                      <w:marLeft w:val="0"/>
                                                      <w:marRight w:val="0"/>
                                                      <w:marTop w:val="0"/>
                                                      <w:marBottom w:val="0"/>
                                                      <w:divBdr>
                                                        <w:top w:val="none" w:sz="0" w:space="0" w:color="auto"/>
                                                        <w:left w:val="none" w:sz="0" w:space="0" w:color="auto"/>
                                                        <w:bottom w:val="none" w:sz="0" w:space="0" w:color="auto"/>
                                                        <w:right w:val="none" w:sz="0" w:space="0" w:color="auto"/>
                                                      </w:divBdr>
                                                      <w:divsChild>
                                                        <w:div w:id="1952543998">
                                                          <w:marLeft w:val="0"/>
                                                          <w:marRight w:val="0"/>
                                                          <w:marTop w:val="0"/>
                                                          <w:marBottom w:val="0"/>
                                                          <w:divBdr>
                                                            <w:top w:val="none" w:sz="0" w:space="0" w:color="auto"/>
                                                            <w:left w:val="none" w:sz="0" w:space="0" w:color="auto"/>
                                                            <w:bottom w:val="none" w:sz="0" w:space="0" w:color="auto"/>
                                                            <w:right w:val="none" w:sz="0" w:space="0" w:color="auto"/>
                                                          </w:divBdr>
                                                          <w:divsChild>
                                                            <w:div w:id="255142077">
                                                              <w:marLeft w:val="0"/>
                                                              <w:marRight w:val="0"/>
                                                              <w:marTop w:val="0"/>
                                                              <w:marBottom w:val="0"/>
                                                              <w:divBdr>
                                                                <w:top w:val="none" w:sz="0" w:space="0" w:color="auto"/>
                                                                <w:left w:val="none" w:sz="0" w:space="0" w:color="auto"/>
                                                                <w:bottom w:val="none" w:sz="0" w:space="0" w:color="auto"/>
                                                                <w:right w:val="none" w:sz="0" w:space="0" w:color="auto"/>
                                                              </w:divBdr>
                                                              <w:divsChild>
                                                                <w:div w:id="2102749238">
                                                                  <w:marLeft w:val="0"/>
                                                                  <w:marRight w:val="0"/>
                                                                  <w:marTop w:val="0"/>
                                                                  <w:marBottom w:val="0"/>
                                                                  <w:divBdr>
                                                                    <w:top w:val="none" w:sz="0" w:space="0" w:color="auto"/>
                                                                    <w:left w:val="none" w:sz="0" w:space="0" w:color="auto"/>
                                                                    <w:bottom w:val="none" w:sz="0" w:space="0" w:color="auto"/>
                                                                    <w:right w:val="none" w:sz="0" w:space="0" w:color="auto"/>
                                                                  </w:divBdr>
                                                                  <w:divsChild>
                                                                    <w:div w:id="446462484">
                                                                      <w:marLeft w:val="0"/>
                                                                      <w:marRight w:val="0"/>
                                                                      <w:marTop w:val="0"/>
                                                                      <w:marBottom w:val="0"/>
                                                                      <w:divBdr>
                                                                        <w:top w:val="none" w:sz="0" w:space="0" w:color="auto"/>
                                                                        <w:left w:val="none" w:sz="0" w:space="0" w:color="auto"/>
                                                                        <w:bottom w:val="none" w:sz="0" w:space="0" w:color="auto"/>
                                                                        <w:right w:val="none" w:sz="0" w:space="0" w:color="auto"/>
                                                                      </w:divBdr>
                                                                      <w:divsChild>
                                                                        <w:div w:id="2106879328">
                                                                          <w:marLeft w:val="0"/>
                                                                          <w:marRight w:val="0"/>
                                                                          <w:marTop w:val="0"/>
                                                                          <w:marBottom w:val="0"/>
                                                                          <w:divBdr>
                                                                            <w:top w:val="none" w:sz="0" w:space="0" w:color="auto"/>
                                                                            <w:left w:val="none" w:sz="0" w:space="0" w:color="auto"/>
                                                                            <w:bottom w:val="none" w:sz="0" w:space="0" w:color="auto"/>
                                                                            <w:right w:val="none" w:sz="0" w:space="0" w:color="auto"/>
                                                                          </w:divBdr>
                                                                          <w:divsChild>
                                                                            <w:div w:id="2070491066">
                                                                              <w:marLeft w:val="0"/>
                                                                              <w:marRight w:val="0"/>
                                                                              <w:marTop w:val="0"/>
                                                                              <w:marBottom w:val="0"/>
                                                                              <w:divBdr>
                                                                                <w:top w:val="none" w:sz="0" w:space="0" w:color="auto"/>
                                                                                <w:left w:val="none" w:sz="0" w:space="0" w:color="auto"/>
                                                                                <w:bottom w:val="none" w:sz="0" w:space="0" w:color="auto"/>
                                                                                <w:right w:val="none" w:sz="0" w:space="0" w:color="auto"/>
                                                                              </w:divBdr>
                                                                              <w:divsChild>
                                                                                <w:div w:id="1335453726">
                                                                                  <w:marLeft w:val="0"/>
                                                                                  <w:marRight w:val="0"/>
                                                                                  <w:marTop w:val="0"/>
                                                                                  <w:marBottom w:val="0"/>
                                                                                  <w:divBdr>
                                                                                    <w:top w:val="none" w:sz="0" w:space="0" w:color="auto"/>
                                                                                    <w:left w:val="none" w:sz="0" w:space="0" w:color="auto"/>
                                                                                    <w:bottom w:val="none" w:sz="0" w:space="0" w:color="auto"/>
                                                                                    <w:right w:val="none" w:sz="0" w:space="0" w:color="auto"/>
                                                                                  </w:divBdr>
                                                                                  <w:divsChild>
                                                                                    <w:div w:id="707415297">
                                                                                      <w:marLeft w:val="0"/>
                                                                                      <w:marRight w:val="0"/>
                                                                                      <w:marTop w:val="0"/>
                                                                                      <w:marBottom w:val="0"/>
                                                                                      <w:divBdr>
                                                                                        <w:top w:val="none" w:sz="0" w:space="0" w:color="auto"/>
                                                                                        <w:left w:val="none" w:sz="0" w:space="0" w:color="auto"/>
                                                                                        <w:bottom w:val="none" w:sz="0" w:space="0" w:color="auto"/>
                                                                                        <w:right w:val="none" w:sz="0" w:space="0" w:color="auto"/>
                                                                                      </w:divBdr>
                                                                                      <w:divsChild>
                                                                                        <w:div w:id="1137339344">
                                                                                          <w:marLeft w:val="0"/>
                                                                                          <w:marRight w:val="0"/>
                                                                                          <w:marTop w:val="0"/>
                                                                                          <w:marBottom w:val="0"/>
                                                                                          <w:divBdr>
                                                                                            <w:top w:val="none" w:sz="0" w:space="0" w:color="auto"/>
                                                                                            <w:left w:val="none" w:sz="0" w:space="0" w:color="auto"/>
                                                                                            <w:bottom w:val="none" w:sz="0" w:space="0" w:color="auto"/>
                                                                                            <w:right w:val="none" w:sz="0" w:space="0" w:color="auto"/>
                                                                                          </w:divBdr>
                                                                                          <w:divsChild>
                                                                                            <w:div w:id="1326514334">
                                                                                              <w:marLeft w:val="0"/>
                                                                                              <w:marRight w:val="0"/>
                                                                                              <w:marTop w:val="0"/>
                                                                                              <w:marBottom w:val="0"/>
                                                                                              <w:divBdr>
                                                                                                <w:top w:val="none" w:sz="0" w:space="0" w:color="auto"/>
                                                                                                <w:left w:val="none" w:sz="0" w:space="0" w:color="auto"/>
                                                                                                <w:bottom w:val="none" w:sz="0" w:space="0" w:color="auto"/>
                                                                                                <w:right w:val="none" w:sz="0" w:space="0" w:color="auto"/>
                                                                                              </w:divBdr>
                                                                                              <w:divsChild>
                                                                                                <w:div w:id="6178840">
                                                                                                  <w:marLeft w:val="0"/>
                                                                                                  <w:marRight w:val="0"/>
                                                                                                  <w:marTop w:val="0"/>
                                                                                                  <w:marBottom w:val="0"/>
                                                                                                  <w:divBdr>
                                                                                                    <w:top w:val="none" w:sz="0" w:space="0" w:color="auto"/>
                                                                                                    <w:left w:val="none" w:sz="0" w:space="0" w:color="auto"/>
                                                                                                    <w:bottom w:val="none" w:sz="0" w:space="0" w:color="auto"/>
                                                                                                    <w:right w:val="none" w:sz="0" w:space="0" w:color="auto"/>
                                                                                                  </w:divBdr>
                                                                                                  <w:divsChild>
                                                                                                    <w:div w:id="432824707">
                                                                                                      <w:marLeft w:val="0"/>
                                                                                                      <w:marRight w:val="0"/>
                                                                                                      <w:marTop w:val="0"/>
                                                                                                      <w:marBottom w:val="0"/>
                                                                                                      <w:divBdr>
                                                                                                        <w:top w:val="none" w:sz="0" w:space="0" w:color="auto"/>
                                                                                                        <w:left w:val="none" w:sz="0" w:space="0" w:color="auto"/>
                                                                                                        <w:bottom w:val="none" w:sz="0" w:space="0" w:color="auto"/>
                                                                                                        <w:right w:val="none" w:sz="0" w:space="0" w:color="auto"/>
                                                                                                      </w:divBdr>
                                                                                                      <w:divsChild>
                                                                                                        <w:div w:id="1300301608">
                                                                                                          <w:marLeft w:val="0"/>
                                                                                                          <w:marRight w:val="0"/>
                                                                                                          <w:marTop w:val="0"/>
                                                                                                          <w:marBottom w:val="0"/>
                                                                                                          <w:divBdr>
                                                                                                            <w:top w:val="none" w:sz="0" w:space="0" w:color="auto"/>
                                                                                                            <w:left w:val="none" w:sz="0" w:space="0" w:color="auto"/>
                                                                                                            <w:bottom w:val="none" w:sz="0" w:space="0" w:color="auto"/>
                                                                                                            <w:right w:val="none" w:sz="0" w:space="0" w:color="auto"/>
                                                                                                          </w:divBdr>
                                                                                                          <w:divsChild>
                                                                                                            <w:div w:id="1932158395">
                                                                                                              <w:marLeft w:val="0"/>
                                                                                                              <w:marRight w:val="0"/>
                                                                                                              <w:marTop w:val="0"/>
                                                                                                              <w:marBottom w:val="0"/>
                                                                                                              <w:divBdr>
                                                                                                                <w:top w:val="none" w:sz="0" w:space="0" w:color="auto"/>
                                                                                                                <w:left w:val="none" w:sz="0" w:space="0" w:color="auto"/>
                                                                                                                <w:bottom w:val="none" w:sz="0" w:space="0" w:color="auto"/>
                                                                                                                <w:right w:val="none" w:sz="0" w:space="0" w:color="auto"/>
                                                                                                              </w:divBdr>
                                                                                                              <w:divsChild>
                                                                                                                <w:div w:id="927077507">
                                                                                                                  <w:marLeft w:val="0"/>
                                                                                                                  <w:marRight w:val="0"/>
                                                                                                                  <w:marTop w:val="0"/>
                                                                                                                  <w:marBottom w:val="0"/>
                                                                                                                  <w:divBdr>
                                                                                                                    <w:top w:val="none" w:sz="0" w:space="0" w:color="auto"/>
                                                                                                                    <w:left w:val="none" w:sz="0" w:space="0" w:color="auto"/>
                                                                                                                    <w:bottom w:val="none" w:sz="0" w:space="0" w:color="auto"/>
                                                                                                                    <w:right w:val="none" w:sz="0" w:space="0" w:color="auto"/>
                                                                                                                  </w:divBdr>
                                                                                                                  <w:divsChild>
                                                                                                                    <w:div w:id="1130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3433">
      <w:bodyDiv w:val="1"/>
      <w:marLeft w:val="0"/>
      <w:marRight w:val="0"/>
      <w:marTop w:val="0"/>
      <w:marBottom w:val="0"/>
      <w:divBdr>
        <w:top w:val="none" w:sz="0" w:space="0" w:color="auto"/>
        <w:left w:val="none" w:sz="0" w:space="0" w:color="auto"/>
        <w:bottom w:val="none" w:sz="0" w:space="0" w:color="auto"/>
        <w:right w:val="none" w:sz="0" w:space="0" w:color="auto"/>
      </w:divBdr>
      <w:divsChild>
        <w:div w:id="1042513834">
          <w:marLeft w:val="0"/>
          <w:marRight w:val="0"/>
          <w:marTop w:val="0"/>
          <w:marBottom w:val="0"/>
          <w:divBdr>
            <w:top w:val="none" w:sz="0" w:space="0" w:color="auto"/>
            <w:left w:val="none" w:sz="0" w:space="0" w:color="auto"/>
            <w:bottom w:val="none" w:sz="0" w:space="0" w:color="auto"/>
            <w:right w:val="none" w:sz="0" w:space="0" w:color="auto"/>
          </w:divBdr>
        </w:div>
      </w:divsChild>
    </w:div>
    <w:div w:id="1624923971">
      <w:bodyDiv w:val="1"/>
      <w:marLeft w:val="0"/>
      <w:marRight w:val="0"/>
      <w:marTop w:val="0"/>
      <w:marBottom w:val="0"/>
      <w:divBdr>
        <w:top w:val="none" w:sz="0" w:space="0" w:color="auto"/>
        <w:left w:val="none" w:sz="0" w:space="0" w:color="auto"/>
        <w:bottom w:val="none" w:sz="0" w:space="0" w:color="auto"/>
        <w:right w:val="none" w:sz="0" w:space="0" w:color="auto"/>
      </w:divBdr>
      <w:divsChild>
        <w:div w:id="1304576057">
          <w:marLeft w:val="0"/>
          <w:marRight w:val="0"/>
          <w:marTop w:val="0"/>
          <w:marBottom w:val="0"/>
          <w:divBdr>
            <w:top w:val="none" w:sz="0" w:space="0" w:color="auto"/>
            <w:left w:val="none" w:sz="0" w:space="0" w:color="auto"/>
            <w:bottom w:val="none" w:sz="0" w:space="0" w:color="auto"/>
            <w:right w:val="none" w:sz="0" w:space="0" w:color="auto"/>
          </w:divBdr>
          <w:divsChild>
            <w:div w:id="1573661731">
              <w:marLeft w:val="0"/>
              <w:marRight w:val="0"/>
              <w:marTop w:val="0"/>
              <w:marBottom w:val="0"/>
              <w:divBdr>
                <w:top w:val="none" w:sz="0" w:space="0" w:color="auto"/>
                <w:left w:val="none" w:sz="0" w:space="0" w:color="auto"/>
                <w:bottom w:val="none" w:sz="0" w:space="0" w:color="auto"/>
                <w:right w:val="none" w:sz="0" w:space="0" w:color="auto"/>
              </w:divBdr>
              <w:divsChild>
                <w:div w:id="1135835924">
                  <w:marLeft w:val="0"/>
                  <w:marRight w:val="0"/>
                  <w:marTop w:val="0"/>
                  <w:marBottom w:val="0"/>
                  <w:divBdr>
                    <w:top w:val="none" w:sz="0" w:space="0" w:color="auto"/>
                    <w:left w:val="none" w:sz="0" w:space="0" w:color="auto"/>
                    <w:bottom w:val="none" w:sz="0" w:space="0" w:color="auto"/>
                    <w:right w:val="none" w:sz="0" w:space="0" w:color="auto"/>
                  </w:divBdr>
                  <w:divsChild>
                    <w:div w:id="819422343">
                      <w:marLeft w:val="0"/>
                      <w:marRight w:val="0"/>
                      <w:marTop w:val="0"/>
                      <w:marBottom w:val="0"/>
                      <w:divBdr>
                        <w:top w:val="none" w:sz="0" w:space="0" w:color="auto"/>
                        <w:left w:val="none" w:sz="0" w:space="0" w:color="auto"/>
                        <w:bottom w:val="none" w:sz="0" w:space="0" w:color="auto"/>
                        <w:right w:val="none" w:sz="0" w:space="0" w:color="auto"/>
                      </w:divBdr>
                      <w:divsChild>
                        <w:div w:id="497161782">
                          <w:marLeft w:val="0"/>
                          <w:marRight w:val="0"/>
                          <w:marTop w:val="0"/>
                          <w:marBottom w:val="0"/>
                          <w:divBdr>
                            <w:top w:val="none" w:sz="0" w:space="0" w:color="auto"/>
                            <w:left w:val="none" w:sz="0" w:space="0" w:color="auto"/>
                            <w:bottom w:val="none" w:sz="0" w:space="0" w:color="auto"/>
                            <w:right w:val="none" w:sz="0" w:space="0" w:color="auto"/>
                          </w:divBdr>
                          <w:divsChild>
                            <w:div w:id="1684938678">
                              <w:marLeft w:val="0"/>
                              <w:marRight w:val="0"/>
                              <w:marTop w:val="0"/>
                              <w:marBottom w:val="0"/>
                              <w:divBdr>
                                <w:top w:val="none" w:sz="0" w:space="0" w:color="auto"/>
                                <w:left w:val="none" w:sz="0" w:space="0" w:color="auto"/>
                                <w:bottom w:val="none" w:sz="0" w:space="0" w:color="auto"/>
                                <w:right w:val="none" w:sz="0" w:space="0" w:color="auto"/>
                              </w:divBdr>
                              <w:divsChild>
                                <w:div w:id="1842892127">
                                  <w:marLeft w:val="0"/>
                                  <w:marRight w:val="0"/>
                                  <w:marTop w:val="0"/>
                                  <w:marBottom w:val="0"/>
                                  <w:divBdr>
                                    <w:top w:val="none" w:sz="0" w:space="0" w:color="auto"/>
                                    <w:left w:val="none" w:sz="0" w:space="0" w:color="auto"/>
                                    <w:bottom w:val="none" w:sz="0" w:space="0" w:color="auto"/>
                                    <w:right w:val="none" w:sz="0" w:space="0" w:color="auto"/>
                                  </w:divBdr>
                                  <w:divsChild>
                                    <w:div w:id="1674646822">
                                      <w:marLeft w:val="0"/>
                                      <w:marRight w:val="0"/>
                                      <w:marTop w:val="0"/>
                                      <w:marBottom w:val="0"/>
                                      <w:divBdr>
                                        <w:top w:val="none" w:sz="0" w:space="0" w:color="auto"/>
                                        <w:left w:val="none" w:sz="0" w:space="0" w:color="auto"/>
                                        <w:bottom w:val="none" w:sz="0" w:space="0" w:color="auto"/>
                                        <w:right w:val="none" w:sz="0" w:space="0" w:color="auto"/>
                                      </w:divBdr>
                                      <w:divsChild>
                                        <w:div w:id="1148009369">
                                          <w:marLeft w:val="0"/>
                                          <w:marRight w:val="0"/>
                                          <w:marTop w:val="0"/>
                                          <w:marBottom w:val="0"/>
                                          <w:divBdr>
                                            <w:top w:val="none" w:sz="0" w:space="0" w:color="auto"/>
                                            <w:left w:val="none" w:sz="0" w:space="0" w:color="auto"/>
                                            <w:bottom w:val="none" w:sz="0" w:space="0" w:color="auto"/>
                                            <w:right w:val="none" w:sz="0" w:space="0" w:color="auto"/>
                                          </w:divBdr>
                                          <w:divsChild>
                                            <w:div w:id="864102555">
                                              <w:marLeft w:val="0"/>
                                              <w:marRight w:val="0"/>
                                              <w:marTop w:val="0"/>
                                              <w:marBottom w:val="0"/>
                                              <w:divBdr>
                                                <w:top w:val="none" w:sz="0" w:space="0" w:color="auto"/>
                                                <w:left w:val="none" w:sz="0" w:space="0" w:color="auto"/>
                                                <w:bottom w:val="none" w:sz="0" w:space="0" w:color="auto"/>
                                                <w:right w:val="none" w:sz="0" w:space="0" w:color="auto"/>
                                              </w:divBdr>
                                              <w:divsChild>
                                                <w:div w:id="876701227">
                                                  <w:marLeft w:val="0"/>
                                                  <w:marRight w:val="0"/>
                                                  <w:marTop w:val="0"/>
                                                  <w:marBottom w:val="0"/>
                                                  <w:divBdr>
                                                    <w:top w:val="none" w:sz="0" w:space="0" w:color="auto"/>
                                                    <w:left w:val="none" w:sz="0" w:space="0" w:color="auto"/>
                                                    <w:bottom w:val="none" w:sz="0" w:space="0" w:color="auto"/>
                                                    <w:right w:val="none" w:sz="0" w:space="0" w:color="auto"/>
                                                  </w:divBdr>
                                                  <w:divsChild>
                                                    <w:div w:id="550580472">
                                                      <w:marLeft w:val="0"/>
                                                      <w:marRight w:val="0"/>
                                                      <w:marTop w:val="0"/>
                                                      <w:marBottom w:val="0"/>
                                                      <w:divBdr>
                                                        <w:top w:val="none" w:sz="0" w:space="0" w:color="auto"/>
                                                        <w:left w:val="none" w:sz="0" w:space="0" w:color="auto"/>
                                                        <w:bottom w:val="none" w:sz="0" w:space="0" w:color="auto"/>
                                                        <w:right w:val="none" w:sz="0" w:space="0" w:color="auto"/>
                                                      </w:divBdr>
                                                      <w:divsChild>
                                                        <w:div w:id="419528267">
                                                          <w:marLeft w:val="0"/>
                                                          <w:marRight w:val="0"/>
                                                          <w:marTop w:val="0"/>
                                                          <w:marBottom w:val="0"/>
                                                          <w:divBdr>
                                                            <w:top w:val="none" w:sz="0" w:space="0" w:color="auto"/>
                                                            <w:left w:val="none" w:sz="0" w:space="0" w:color="auto"/>
                                                            <w:bottom w:val="none" w:sz="0" w:space="0" w:color="auto"/>
                                                            <w:right w:val="none" w:sz="0" w:space="0" w:color="auto"/>
                                                          </w:divBdr>
                                                          <w:divsChild>
                                                            <w:div w:id="2034182124">
                                                              <w:marLeft w:val="0"/>
                                                              <w:marRight w:val="0"/>
                                                              <w:marTop w:val="0"/>
                                                              <w:marBottom w:val="0"/>
                                                              <w:divBdr>
                                                                <w:top w:val="none" w:sz="0" w:space="0" w:color="auto"/>
                                                                <w:left w:val="none" w:sz="0" w:space="0" w:color="auto"/>
                                                                <w:bottom w:val="none" w:sz="0" w:space="0" w:color="auto"/>
                                                                <w:right w:val="none" w:sz="0" w:space="0" w:color="auto"/>
                                                              </w:divBdr>
                                                              <w:divsChild>
                                                                <w:div w:id="532769362">
                                                                  <w:marLeft w:val="0"/>
                                                                  <w:marRight w:val="0"/>
                                                                  <w:marTop w:val="0"/>
                                                                  <w:marBottom w:val="0"/>
                                                                  <w:divBdr>
                                                                    <w:top w:val="none" w:sz="0" w:space="0" w:color="auto"/>
                                                                    <w:left w:val="none" w:sz="0" w:space="0" w:color="auto"/>
                                                                    <w:bottom w:val="none" w:sz="0" w:space="0" w:color="auto"/>
                                                                    <w:right w:val="none" w:sz="0" w:space="0" w:color="auto"/>
                                                                  </w:divBdr>
                                                                  <w:divsChild>
                                                                    <w:div w:id="1381590701">
                                                                      <w:marLeft w:val="0"/>
                                                                      <w:marRight w:val="0"/>
                                                                      <w:marTop w:val="0"/>
                                                                      <w:marBottom w:val="0"/>
                                                                      <w:divBdr>
                                                                        <w:top w:val="none" w:sz="0" w:space="0" w:color="auto"/>
                                                                        <w:left w:val="none" w:sz="0" w:space="0" w:color="auto"/>
                                                                        <w:bottom w:val="none" w:sz="0" w:space="0" w:color="auto"/>
                                                                        <w:right w:val="none" w:sz="0" w:space="0" w:color="auto"/>
                                                                      </w:divBdr>
                                                                      <w:divsChild>
                                                                        <w:div w:id="801001506">
                                                                          <w:marLeft w:val="0"/>
                                                                          <w:marRight w:val="0"/>
                                                                          <w:marTop w:val="0"/>
                                                                          <w:marBottom w:val="0"/>
                                                                          <w:divBdr>
                                                                            <w:top w:val="none" w:sz="0" w:space="0" w:color="auto"/>
                                                                            <w:left w:val="none" w:sz="0" w:space="0" w:color="auto"/>
                                                                            <w:bottom w:val="none" w:sz="0" w:space="0" w:color="auto"/>
                                                                            <w:right w:val="none" w:sz="0" w:space="0" w:color="auto"/>
                                                                          </w:divBdr>
                                                                          <w:divsChild>
                                                                            <w:div w:id="2103453126">
                                                                              <w:marLeft w:val="0"/>
                                                                              <w:marRight w:val="0"/>
                                                                              <w:marTop w:val="0"/>
                                                                              <w:marBottom w:val="0"/>
                                                                              <w:divBdr>
                                                                                <w:top w:val="none" w:sz="0" w:space="0" w:color="auto"/>
                                                                                <w:left w:val="none" w:sz="0" w:space="0" w:color="auto"/>
                                                                                <w:bottom w:val="none" w:sz="0" w:space="0" w:color="auto"/>
                                                                                <w:right w:val="none" w:sz="0" w:space="0" w:color="auto"/>
                                                                              </w:divBdr>
                                                                              <w:divsChild>
                                                                                <w:div w:id="1932346880">
                                                                                  <w:marLeft w:val="0"/>
                                                                                  <w:marRight w:val="0"/>
                                                                                  <w:marTop w:val="0"/>
                                                                                  <w:marBottom w:val="0"/>
                                                                                  <w:divBdr>
                                                                                    <w:top w:val="none" w:sz="0" w:space="0" w:color="auto"/>
                                                                                    <w:left w:val="none" w:sz="0" w:space="0" w:color="auto"/>
                                                                                    <w:bottom w:val="none" w:sz="0" w:space="0" w:color="auto"/>
                                                                                    <w:right w:val="none" w:sz="0" w:space="0" w:color="auto"/>
                                                                                  </w:divBdr>
                                                                                  <w:divsChild>
                                                                                    <w:div w:id="1751384164">
                                                                                      <w:marLeft w:val="0"/>
                                                                                      <w:marRight w:val="0"/>
                                                                                      <w:marTop w:val="0"/>
                                                                                      <w:marBottom w:val="0"/>
                                                                                      <w:divBdr>
                                                                                        <w:top w:val="none" w:sz="0" w:space="0" w:color="auto"/>
                                                                                        <w:left w:val="none" w:sz="0" w:space="0" w:color="auto"/>
                                                                                        <w:bottom w:val="none" w:sz="0" w:space="0" w:color="auto"/>
                                                                                        <w:right w:val="none" w:sz="0" w:space="0" w:color="auto"/>
                                                                                      </w:divBdr>
                                                                                      <w:divsChild>
                                                                                        <w:div w:id="2106343998">
                                                                                          <w:marLeft w:val="0"/>
                                                                                          <w:marRight w:val="0"/>
                                                                                          <w:marTop w:val="0"/>
                                                                                          <w:marBottom w:val="0"/>
                                                                                          <w:divBdr>
                                                                                            <w:top w:val="none" w:sz="0" w:space="0" w:color="auto"/>
                                                                                            <w:left w:val="none" w:sz="0" w:space="0" w:color="auto"/>
                                                                                            <w:bottom w:val="none" w:sz="0" w:space="0" w:color="auto"/>
                                                                                            <w:right w:val="none" w:sz="0" w:space="0" w:color="auto"/>
                                                                                          </w:divBdr>
                                                                                          <w:divsChild>
                                                                                            <w:div w:id="1657489036">
                                                                                              <w:marLeft w:val="0"/>
                                                                                              <w:marRight w:val="0"/>
                                                                                              <w:marTop w:val="0"/>
                                                                                              <w:marBottom w:val="0"/>
                                                                                              <w:divBdr>
                                                                                                <w:top w:val="none" w:sz="0" w:space="0" w:color="auto"/>
                                                                                                <w:left w:val="none" w:sz="0" w:space="0" w:color="auto"/>
                                                                                                <w:bottom w:val="none" w:sz="0" w:space="0" w:color="auto"/>
                                                                                                <w:right w:val="none" w:sz="0" w:space="0" w:color="auto"/>
                                                                                              </w:divBdr>
                                                                                              <w:divsChild>
                                                                                                <w:div w:id="1112939684">
                                                                                                  <w:marLeft w:val="0"/>
                                                                                                  <w:marRight w:val="0"/>
                                                                                                  <w:marTop w:val="0"/>
                                                                                                  <w:marBottom w:val="0"/>
                                                                                                  <w:divBdr>
                                                                                                    <w:top w:val="none" w:sz="0" w:space="0" w:color="auto"/>
                                                                                                    <w:left w:val="none" w:sz="0" w:space="0" w:color="auto"/>
                                                                                                    <w:bottom w:val="none" w:sz="0" w:space="0" w:color="auto"/>
                                                                                                    <w:right w:val="none" w:sz="0" w:space="0" w:color="auto"/>
                                                                                                  </w:divBdr>
                                                                                                  <w:divsChild>
                                                                                                    <w:div w:id="2109739815">
                                                                                                      <w:marLeft w:val="0"/>
                                                                                                      <w:marRight w:val="0"/>
                                                                                                      <w:marTop w:val="0"/>
                                                                                                      <w:marBottom w:val="0"/>
                                                                                                      <w:divBdr>
                                                                                                        <w:top w:val="none" w:sz="0" w:space="0" w:color="auto"/>
                                                                                                        <w:left w:val="none" w:sz="0" w:space="0" w:color="auto"/>
                                                                                                        <w:bottom w:val="none" w:sz="0" w:space="0" w:color="auto"/>
                                                                                                        <w:right w:val="none" w:sz="0" w:space="0" w:color="auto"/>
                                                                                                      </w:divBdr>
                                                                                                      <w:divsChild>
                                                                                                        <w:div w:id="1048341958">
                                                                                                          <w:marLeft w:val="0"/>
                                                                                                          <w:marRight w:val="0"/>
                                                                                                          <w:marTop w:val="0"/>
                                                                                                          <w:marBottom w:val="0"/>
                                                                                                          <w:divBdr>
                                                                                                            <w:top w:val="none" w:sz="0" w:space="0" w:color="auto"/>
                                                                                                            <w:left w:val="none" w:sz="0" w:space="0" w:color="auto"/>
                                                                                                            <w:bottom w:val="none" w:sz="0" w:space="0" w:color="auto"/>
                                                                                                            <w:right w:val="none" w:sz="0" w:space="0" w:color="auto"/>
                                                                                                          </w:divBdr>
                                                                                                          <w:divsChild>
                                                                                                            <w:div w:id="1097873263">
                                                                                                              <w:marLeft w:val="0"/>
                                                                                                              <w:marRight w:val="0"/>
                                                                                                              <w:marTop w:val="0"/>
                                                                                                              <w:marBottom w:val="0"/>
                                                                                                              <w:divBdr>
                                                                                                                <w:top w:val="none" w:sz="0" w:space="0" w:color="auto"/>
                                                                                                                <w:left w:val="none" w:sz="0" w:space="0" w:color="auto"/>
                                                                                                                <w:bottom w:val="none" w:sz="0" w:space="0" w:color="auto"/>
                                                                                                                <w:right w:val="none" w:sz="0" w:space="0" w:color="auto"/>
                                                                                                              </w:divBdr>
                                                                                                              <w:divsChild>
                                                                                                                <w:div w:id="1125348946">
                                                                                                                  <w:marLeft w:val="0"/>
                                                                                                                  <w:marRight w:val="0"/>
                                                                                                                  <w:marTop w:val="0"/>
                                                                                                                  <w:marBottom w:val="0"/>
                                                                                                                  <w:divBdr>
                                                                                                                    <w:top w:val="none" w:sz="0" w:space="0" w:color="auto"/>
                                                                                                                    <w:left w:val="none" w:sz="0" w:space="0" w:color="auto"/>
                                                                                                                    <w:bottom w:val="none" w:sz="0" w:space="0" w:color="auto"/>
                                                                                                                    <w:right w:val="none" w:sz="0" w:space="0" w:color="auto"/>
                                                                                                                  </w:divBdr>
                                                                                                                  <w:divsChild>
                                                                                                                    <w:div w:id="15765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6060">
      <w:bodyDiv w:val="1"/>
      <w:marLeft w:val="0"/>
      <w:marRight w:val="0"/>
      <w:marTop w:val="0"/>
      <w:marBottom w:val="0"/>
      <w:divBdr>
        <w:top w:val="none" w:sz="0" w:space="0" w:color="auto"/>
        <w:left w:val="none" w:sz="0" w:space="0" w:color="auto"/>
        <w:bottom w:val="none" w:sz="0" w:space="0" w:color="auto"/>
        <w:right w:val="none" w:sz="0" w:space="0" w:color="auto"/>
      </w:divBdr>
      <w:divsChild>
        <w:div w:id="1109593442">
          <w:marLeft w:val="0"/>
          <w:marRight w:val="0"/>
          <w:marTop w:val="0"/>
          <w:marBottom w:val="0"/>
          <w:divBdr>
            <w:top w:val="none" w:sz="0" w:space="0" w:color="auto"/>
            <w:left w:val="none" w:sz="0" w:space="0" w:color="auto"/>
            <w:bottom w:val="none" w:sz="0" w:space="0" w:color="auto"/>
            <w:right w:val="none" w:sz="0" w:space="0" w:color="auto"/>
          </w:divBdr>
          <w:divsChild>
            <w:div w:id="185756321">
              <w:marLeft w:val="0"/>
              <w:marRight w:val="0"/>
              <w:marTop w:val="0"/>
              <w:marBottom w:val="0"/>
              <w:divBdr>
                <w:top w:val="none" w:sz="0" w:space="0" w:color="auto"/>
                <w:left w:val="none" w:sz="0" w:space="0" w:color="auto"/>
                <w:bottom w:val="none" w:sz="0" w:space="0" w:color="auto"/>
                <w:right w:val="none" w:sz="0" w:space="0" w:color="auto"/>
              </w:divBdr>
              <w:divsChild>
                <w:div w:id="394665206">
                  <w:marLeft w:val="0"/>
                  <w:marRight w:val="0"/>
                  <w:marTop w:val="0"/>
                  <w:marBottom w:val="0"/>
                  <w:divBdr>
                    <w:top w:val="none" w:sz="0" w:space="0" w:color="auto"/>
                    <w:left w:val="none" w:sz="0" w:space="0" w:color="auto"/>
                    <w:bottom w:val="none" w:sz="0" w:space="0" w:color="auto"/>
                    <w:right w:val="none" w:sz="0" w:space="0" w:color="auto"/>
                  </w:divBdr>
                  <w:divsChild>
                    <w:div w:id="329800487">
                      <w:marLeft w:val="0"/>
                      <w:marRight w:val="0"/>
                      <w:marTop w:val="0"/>
                      <w:marBottom w:val="0"/>
                      <w:divBdr>
                        <w:top w:val="none" w:sz="0" w:space="0" w:color="auto"/>
                        <w:left w:val="none" w:sz="0" w:space="0" w:color="auto"/>
                        <w:bottom w:val="none" w:sz="0" w:space="0" w:color="auto"/>
                        <w:right w:val="none" w:sz="0" w:space="0" w:color="auto"/>
                      </w:divBdr>
                      <w:divsChild>
                        <w:div w:id="21786555">
                          <w:marLeft w:val="0"/>
                          <w:marRight w:val="0"/>
                          <w:marTop w:val="0"/>
                          <w:marBottom w:val="0"/>
                          <w:divBdr>
                            <w:top w:val="none" w:sz="0" w:space="0" w:color="auto"/>
                            <w:left w:val="none" w:sz="0" w:space="0" w:color="auto"/>
                            <w:bottom w:val="none" w:sz="0" w:space="0" w:color="auto"/>
                            <w:right w:val="none" w:sz="0" w:space="0" w:color="auto"/>
                          </w:divBdr>
                          <w:divsChild>
                            <w:div w:id="632178976">
                              <w:marLeft w:val="0"/>
                              <w:marRight w:val="0"/>
                              <w:marTop w:val="0"/>
                              <w:marBottom w:val="0"/>
                              <w:divBdr>
                                <w:top w:val="none" w:sz="0" w:space="0" w:color="auto"/>
                                <w:left w:val="none" w:sz="0" w:space="0" w:color="auto"/>
                                <w:bottom w:val="none" w:sz="0" w:space="0" w:color="auto"/>
                                <w:right w:val="none" w:sz="0" w:space="0" w:color="auto"/>
                              </w:divBdr>
                              <w:divsChild>
                                <w:div w:id="482352241">
                                  <w:marLeft w:val="0"/>
                                  <w:marRight w:val="0"/>
                                  <w:marTop w:val="0"/>
                                  <w:marBottom w:val="0"/>
                                  <w:divBdr>
                                    <w:top w:val="none" w:sz="0" w:space="0" w:color="auto"/>
                                    <w:left w:val="none" w:sz="0" w:space="0" w:color="auto"/>
                                    <w:bottom w:val="none" w:sz="0" w:space="0" w:color="auto"/>
                                    <w:right w:val="none" w:sz="0" w:space="0" w:color="auto"/>
                                  </w:divBdr>
                                  <w:divsChild>
                                    <w:div w:id="1941722192">
                                      <w:marLeft w:val="0"/>
                                      <w:marRight w:val="0"/>
                                      <w:marTop w:val="0"/>
                                      <w:marBottom w:val="0"/>
                                      <w:divBdr>
                                        <w:top w:val="none" w:sz="0" w:space="0" w:color="auto"/>
                                        <w:left w:val="none" w:sz="0" w:space="0" w:color="auto"/>
                                        <w:bottom w:val="none" w:sz="0" w:space="0" w:color="auto"/>
                                        <w:right w:val="none" w:sz="0" w:space="0" w:color="auto"/>
                                      </w:divBdr>
                                      <w:divsChild>
                                        <w:div w:id="307517175">
                                          <w:marLeft w:val="0"/>
                                          <w:marRight w:val="0"/>
                                          <w:marTop w:val="0"/>
                                          <w:marBottom w:val="0"/>
                                          <w:divBdr>
                                            <w:top w:val="none" w:sz="0" w:space="0" w:color="auto"/>
                                            <w:left w:val="none" w:sz="0" w:space="0" w:color="auto"/>
                                            <w:bottom w:val="none" w:sz="0" w:space="0" w:color="auto"/>
                                            <w:right w:val="none" w:sz="0" w:space="0" w:color="auto"/>
                                          </w:divBdr>
                                          <w:divsChild>
                                            <w:div w:id="2127848602">
                                              <w:marLeft w:val="0"/>
                                              <w:marRight w:val="0"/>
                                              <w:marTop w:val="0"/>
                                              <w:marBottom w:val="0"/>
                                              <w:divBdr>
                                                <w:top w:val="none" w:sz="0" w:space="0" w:color="auto"/>
                                                <w:left w:val="none" w:sz="0" w:space="0" w:color="auto"/>
                                                <w:bottom w:val="none" w:sz="0" w:space="0" w:color="auto"/>
                                                <w:right w:val="none" w:sz="0" w:space="0" w:color="auto"/>
                                              </w:divBdr>
                                              <w:divsChild>
                                                <w:div w:id="933896925">
                                                  <w:marLeft w:val="0"/>
                                                  <w:marRight w:val="0"/>
                                                  <w:marTop w:val="0"/>
                                                  <w:marBottom w:val="0"/>
                                                  <w:divBdr>
                                                    <w:top w:val="none" w:sz="0" w:space="0" w:color="auto"/>
                                                    <w:left w:val="none" w:sz="0" w:space="0" w:color="auto"/>
                                                    <w:bottom w:val="none" w:sz="0" w:space="0" w:color="auto"/>
                                                    <w:right w:val="none" w:sz="0" w:space="0" w:color="auto"/>
                                                  </w:divBdr>
                                                  <w:divsChild>
                                                    <w:div w:id="1125463459">
                                                      <w:marLeft w:val="0"/>
                                                      <w:marRight w:val="0"/>
                                                      <w:marTop w:val="0"/>
                                                      <w:marBottom w:val="0"/>
                                                      <w:divBdr>
                                                        <w:top w:val="single" w:sz="12" w:space="0" w:color="ABABAB"/>
                                                        <w:left w:val="single" w:sz="6" w:space="0" w:color="ABABAB"/>
                                                        <w:bottom w:val="none" w:sz="0" w:space="0" w:color="auto"/>
                                                        <w:right w:val="single" w:sz="6" w:space="0" w:color="ABABAB"/>
                                                      </w:divBdr>
                                                      <w:divsChild>
                                                        <w:div w:id="110323227">
                                                          <w:marLeft w:val="0"/>
                                                          <w:marRight w:val="0"/>
                                                          <w:marTop w:val="0"/>
                                                          <w:marBottom w:val="0"/>
                                                          <w:divBdr>
                                                            <w:top w:val="none" w:sz="0" w:space="0" w:color="auto"/>
                                                            <w:left w:val="none" w:sz="0" w:space="0" w:color="auto"/>
                                                            <w:bottom w:val="none" w:sz="0" w:space="0" w:color="auto"/>
                                                            <w:right w:val="none" w:sz="0" w:space="0" w:color="auto"/>
                                                          </w:divBdr>
                                                          <w:divsChild>
                                                            <w:div w:id="106895468">
                                                              <w:marLeft w:val="0"/>
                                                              <w:marRight w:val="0"/>
                                                              <w:marTop w:val="0"/>
                                                              <w:marBottom w:val="0"/>
                                                              <w:divBdr>
                                                                <w:top w:val="none" w:sz="0" w:space="0" w:color="auto"/>
                                                                <w:left w:val="none" w:sz="0" w:space="0" w:color="auto"/>
                                                                <w:bottom w:val="none" w:sz="0" w:space="0" w:color="auto"/>
                                                                <w:right w:val="none" w:sz="0" w:space="0" w:color="auto"/>
                                                              </w:divBdr>
                                                              <w:divsChild>
                                                                <w:div w:id="1157264105">
                                                                  <w:marLeft w:val="0"/>
                                                                  <w:marRight w:val="0"/>
                                                                  <w:marTop w:val="0"/>
                                                                  <w:marBottom w:val="0"/>
                                                                  <w:divBdr>
                                                                    <w:top w:val="none" w:sz="0" w:space="0" w:color="auto"/>
                                                                    <w:left w:val="none" w:sz="0" w:space="0" w:color="auto"/>
                                                                    <w:bottom w:val="none" w:sz="0" w:space="0" w:color="auto"/>
                                                                    <w:right w:val="none" w:sz="0" w:space="0" w:color="auto"/>
                                                                  </w:divBdr>
                                                                  <w:divsChild>
                                                                    <w:div w:id="1662737086">
                                                                      <w:marLeft w:val="0"/>
                                                                      <w:marRight w:val="0"/>
                                                                      <w:marTop w:val="0"/>
                                                                      <w:marBottom w:val="0"/>
                                                                      <w:divBdr>
                                                                        <w:top w:val="none" w:sz="0" w:space="0" w:color="auto"/>
                                                                        <w:left w:val="none" w:sz="0" w:space="0" w:color="auto"/>
                                                                        <w:bottom w:val="none" w:sz="0" w:space="0" w:color="auto"/>
                                                                        <w:right w:val="none" w:sz="0" w:space="0" w:color="auto"/>
                                                                      </w:divBdr>
                                                                      <w:divsChild>
                                                                        <w:div w:id="1112021156">
                                                                          <w:marLeft w:val="-75"/>
                                                                          <w:marRight w:val="0"/>
                                                                          <w:marTop w:val="30"/>
                                                                          <w:marBottom w:val="30"/>
                                                                          <w:divBdr>
                                                                            <w:top w:val="none" w:sz="0" w:space="0" w:color="auto"/>
                                                                            <w:left w:val="none" w:sz="0" w:space="0" w:color="auto"/>
                                                                            <w:bottom w:val="none" w:sz="0" w:space="0" w:color="auto"/>
                                                                            <w:right w:val="none" w:sz="0" w:space="0" w:color="auto"/>
                                                                          </w:divBdr>
                                                                          <w:divsChild>
                                                                            <w:div w:id="1774547713">
                                                                              <w:marLeft w:val="0"/>
                                                                              <w:marRight w:val="0"/>
                                                                              <w:marTop w:val="0"/>
                                                                              <w:marBottom w:val="0"/>
                                                                              <w:divBdr>
                                                                                <w:top w:val="none" w:sz="0" w:space="0" w:color="auto"/>
                                                                                <w:left w:val="none" w:sz="0" w:space="0" w:color="auto"/>
                                                                                <w:bottom w:val="none" w:sz="0" w:space="0" w:color="auto"/>
                                                                                <w:right w:val="none" w:sz="0" w:space="0" w:color="auto"/>
                                                                              </w:divBdr>
                                                                              <w:divsChild>
                                                                                <w:div w:id="552355210">
                                                                                  <w:marLeft w:val="0"/>
                                                                                  <w:marRight w:val="0"/>
                                                                                  <w:marTop w:val="0"/>
                                                                                  <w:marBottom w:val="0"/>
                                                                                  <w:divBdr>
                                                                                    <w:top w:val="none" w:sz="0" w:space="0" w:color="auto"/>
                                                                                    <w:left w:val="none" w:sz="0" w:space="0" w:color="auto"/>
                                                                                    <w:bottom w:val="none" w:sz="0" w:space="0" w:color="auto"/>
                                                                                    <w:right w:val="none" w:sz="0" w:space="0" w:color="auto"/>
                                                                                  </w:divBdr>
                                                                                  <w:divsChild>
                                                                                    <w:div w:id="343092518">
                                                                                      <w:marLeft w:val="0"/>
                                                                                      <w:marRight w:val="0"/>
                                                                                      <w:marTop w:val="0"/>
                                                                                      <w:marBottom w:val="0"/>
                                                                                      <w:divBdr>
                                                                                        <w:top w:val="none" w:sz="0" w:space="0" w:color="auto"/>
                                                                                        <w:left w:val="none" w:sz="0" w:space="0" w:color="auto"/>
                                                                                        <w:bottom w:val="none" w:sz="0" w:space="0" w:color="auto"/>
                                                                                        <w:right w:val="none" w:sz="0" w:space="0" w:color="auto"/>
                                                                                      </w:divBdr>
                                                                                      <w:divsChild>
                                                                                        <w:div w:id="1030301469">
                                                                                          <w:marLeft w:val="0"/>
                                                                                          <w:marRight w:val="0"/>
                                                                                          <w:marTop w:val="0"/>
                                                                                          <w:marBottom w:val="0"/>
                                                                                          <w:divBdr>
                                                                                            <w:top w:val="none" w:sz="0" w:space="0" w:color="auto"/>
                                                                                            <w:left w:val="none" w:sz="0" w:space="0" w:color="auto"/>
                                                                                            <w:bottom w:val="none" w:sz="0" w:space="0" w:color="auto"/>
                                                                                            <w:right w:val="none" w:sz="0" w:space="0" w:color="auto"/>
                                                                                          </w:divBdr>
                                                                                          <w:divsChild>
                                                                                            <w:div w:id="318778146">
                                                                                              <w:marLeft w:val="0"/>
                                                                                              <w:marRight w:val="0"/>
                                                                                              <w:marTop w:val="0"/>
                                                                                              <w:marBottom w:val="0"/>
                                                                                              <w:divBdr>
                                                                                                <w:top w:val="none" w:sz="0" w:space="0" w:color="auto"/>
                                                                                                <w:left w:val="none" w:sz="0" w:space="0" w:color="auto"/>
                                                                                                <w:bottom w:val="none" w:sz="0" w:space="0" w:color="auto"/>
                                                                                                <w:right w:val="none" w:sz="0" w:space="0" w:color="auto"/>
                                                                                              </w:divBdr>
                                                                                              <w:divsChild>
                                                                                                <w:div w:id="353847572">
                                                                                                  <w:marLeft w:val="0"/>
                                                                                                  <w:marRight w:val="0"/>
                                                                                                  <w:marTop w:val="30"/>
                                                                                                  <w:marBottom w:val="30"/>
                                                                                                  <w:divBdr>
                                                                                                    <w:top w:val="none" w:sz="0" w:space="0" w:color="auto"/>
                                                                                                    <w:left w:val="none" w:sz="0" w:space="0" w:color="auto"/>
                                                                                                    <w:bottom w:val="none" w:sz="0" w:space="0" w:color="auto"/>
                                                                                                    <w:right w:val="none" w:sz="0" w:space="0" w:color="auto"/>
                                                                                                  </w:divBdr>
                                                                                                  <w:divsChild>
                                                                                                    <w:div w:id="1021977104">
                                                                                                      <w:marLeft w:val="0"/>
                                                                                                      <w:marRight w:val="0"/>
                                                                                                      <w:marTop w:val="0"/>
                                                                                                      <w:marBottom w:val="0"/>
                                                                                                      <w:divBdr>
                                                                                                        <w:top w:val="none" w:sz="0" w:space="0" w:color="auto"/>
                                                                                                        <w:left w:val="none" w:sz="0" w:space="0" w:color="auto"/>
                                                                                                        <w:bottom w:val="none" w:sz="0" w:space="0" w:color="auto"/>
                                                                                                        <w:right w:val="none" w:sz="0" w:space="0" w:color="auto"/>
                                                                                                      </w:divBdr>
                                                                                                      <w:divsChild>
                                                                                                        <w:div w:id="1212571129">
                                                                                                          <w:marLeft w:val="0"/>
                                                                                                          <w:marRight w:val="0"/>
                                                                                                          <w:marTop w:val="0"/>
                                                                                                          <w:marBottom w:val="0"/>
                                                                                                          <w:divBdr>
                                                                                                            <w:top w:val="none" w:sz="0" w:space="0" w:color="auto"/>
                                                                                                            <w:left w:val="none" w:sz="0" w:space="0" w:color="auto"/>
                                                                                                            <w:bottom w:val="none" w:sz="0" w:space="0" w:color="auto"/>
                                                                                                            <w:right w:val="none" w:sz="0" w:space="0" w:color="auto"/>
                                                                                                          </w:divBdr>
                                                                                                        </w:div>
                                                                                                      </w:divsChild>
                                                                                                    </w:div>
                                                                                                    <w:div w:id="1064571376">
                                                                                                      <w:marLeft w:val="0"/>
                                                                                                      <w:marRight w:val="0"/>
                                                                                                      <w:marTop w:val="0"/>
                                                                                                      <w:marBottom w:val="0"/>
                                                                                                      <w:divBdr>
                                                                                                        <w:top w:val="none" w:sz="0" w:space="0" w:color="auto"/>
                                                                                                        <w:left w:val="none" w:sz="0" w:space="0" w:color="auto"/>
                                                                                                        <w:bottom w:val="none" w:sz="0" w:space="0" w:color="auto"/>
                                                                                                        <w:right w:val="none" w:sz="0" w:space="0" w:color="auto"/>
                                                                                                      </w:divBdr>
                                                                                                      <w:divsChild>
                                                                                                        <w:div w:id="1287009942">
                                                                                                          <w:marLeft w:val="0"/>
                                                                                                          <w:marRight w:val="0"/>
                                                                                                          <w:marTop w:val="0"/>
                                                                                                          <w:marBottom w:val="0"/>
                                                                                                          <w:divBdr>
                                                                                                            <w:top w:val="none" w:sz="0" w:space="0" w:color="auto"/>
                                                                                                            <w:left w:val="none" w:sz="0" w:space="0" w:color="auto"/>
                                                                                                            <w:bottom w:val="none" w:sz="0" w:space="0" w:color="auto"/>
                                                                                                            <w:right w:val="none" w:sz="0" w:space="0" w:color="auto"/>
                                                                                                          </w:divBdr>
                                                                                                        </w:div>
                                                                                                      </w:divsChild>
                                                                                                    </w:div>
                                                                                                    <w:div w:id="1201089331">
                                                                                                      <w:marLeft w:val="0"/>
                                                                                                      <w:marRight w:val="0"/>
                                                                                                      <w:marTop w:val="0"/>
                                                                                                      <w:marBottom w:val="0"/>
                                                                                                      <w:divBdr>
                                                                                                        <w:top w:val="none" w:sz="0" w:space="0" w:color="auto"/>
                                                                                                        <w:left w:val="none" w:sz="0" w:space="0" w:color="auto"/>
                                                                                                        <w:bottom w:val="none" w:sz="0" w:space="0" w:color="auto"/>
                                                                                                        <w:right w:val="none" w:sz="0" w:space="0" w:color="auto"/>
                                                                                                      </w:divBdr>
                                                                                                      <w:divsChild>
                                                                                                        <w:div w:id="275990598">
                                                                                                          <w:marLeft w:val="0"/>
                                                                                                          <w:marRight w:val="0"/>
                                                                                                          <w:marTop w:val="0"/>
                                                                                                          <w:marBottom w:val="0"/>
                                                                                                          <w:divBdr>
                                                                                                            <w:top w:val="none" w:sz="0" w:space="0" w:color="auto"/>
                                                                                                            <w:left w:val="none" w:sz="0" w:space="0" w:color="auto"/>
                                                                                                            <w:bottom w:val="none" w:sz="0" w:space="0" w:color="auto"/>
                                                                                                            <w:right w:val="none" w:sz="0" w:space="0" w:color="auto"/>
                                                                                                          </w:divBdr>
                                                                                                        </w:div>
                                                                                                        <w:div w:id="1991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8117">
                                                                                              <w:marLeft w:val="0"/>
                                                                                              <w:marRight w:val="0"/>
                                                                                              <w:marTop w:val="0"/>
                                                                                              <w:marBottom w:val="0"/>
                                                                                              <w:divBdr>
                                                                                                <w:top w:val="none" w:sz="0" w:space="0" w:color="auto"/>
                                                                                                <w:left w:val="none" w:sz="0" w:space="0" w:color="auto"/>
                                                                                                <w:bottom w:val="none" w:sz="0" w:space="0" w:color="auto"/>
                                                                                                <w:right w:val="none" w:sz="0" w:space="0" w:color="auto"/>
                                                                                              </w:divBdr>
                                                                                              <w:divsChild>
                                                                                                <w:div w:id="16637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090060">
      <w:bodyDiv w:val="1"/>
      <w:marLeft w:val="0"/>
      <w:marRight w:val="0"/>
      <w:marTop w:val="0"/>
      <w:marBottom w:val="0"/>
      <w:divBdr>
        <w:top w:val="none" w:sz="0" w:space="0" w:color="auto"/>
        <w:left w:val="none" w:sz="0" w:space="0" w:color="auto"/>
        <w:bottom w:val="none" w:sz="0" w:space="0" w:color="auto"/>
        <w:right w:val="none" w:sz="0" w:space="0" w:color="auto"/>
      </w:divBdr>
      <w:divsChild>
        <w:div w:id="59523032">
          <w:marLeft w:val="0"/>
          <w:marRight w:val="0"/>
          <w:marTop w:val="0"/>
          <w:marBottom w:val="0"/>
          <w:divBdr>
            <w:top w:val="none" w:sz="0" w:space="0" w:color="auto"/>
            <w:left w:val="none" w:sz="0" w:space="0" w:color="auto"/>
            <w:bottom w:val="none" w:sz="0" w:space="0" w:color="auto"/>
            <w:right w:val="none" w:sz="0" w:space="0" w:color="auto"/>
          </w:divBdr>
          <w:divsChild>
            <w:div w:id="1663463228">
              <w:marLeft w:val="0"/>
              <w:marRight w:val="0"/>
              <w:marTop w:val="0"/>
              <w:marBottom w:val="0"/>
              <w:divBdr>
                <w:top w:val="none" w:sz="0" w:space="0" w:color="auto"/>
                <w:left w:val="none" w:sz="0" w:space="0" w:color="auto"/>
                <w:bottom w:val="none" w:sz="0" w:space="0" w:color="auto"/>
                <w:right w:val="none" w:sz="0" w:space="0" w:color="auto"/>
              </w:divBdr>
              <w:divsChild>
                <w:div w:id="2048216015">
                  <w:marLeft w:val="0"/>
                  <w:marRight w:val="0"/>
                  <w:marTop w:val="0"/>
                  <w:marBottom w:val="0"/>
                  <w:divBdr>
                    <w:top w:val="none" w:sz="0" w:space="0" w:color="auto"/>
                    <w:left w:val="none" w:sz="0" w:space="0" w:color="auto"/>
                    <w:bottom w:val="none" w:sz="0" w:space="0" w:color="auto"/>
                    <w:right w:val="none" w:sz="0" w:space="0" w:color="auto"/>
                  </w:divBdr>
                  <w:divsChild>
                    <w:div w:id="1793940616">
                      <w:marLeft w:val="0"/>
                      <w:marRight w:val="0"/>
                      <w:marTop w:val="0"/>
                      <w:marBottom w:val="0"/>
                      <w:divBdr>
                        <w:top w:val="none" w:sz="0" w:space="0" w:color="auto"/>
                        <w:left w:val="none" w:sz="0" w:space="0" w:color="auto"/>
                        <w:bottom w:val="none" w:sz="0" w:space="0" w:color="auto"/>
                        <w:right w:val="none" w:sz="0" w:space="0" w:color="auto"/>
                      </w:divBdr>
                      <w:divsChild>
                        <w:div w:id="1474905756">
                          <w:marLeft w:val="0"/>
                          <w:marRight w:val="0"/>
                          <w:marTop w:val="0"/>
                          <w:marBottom w:val="0"/>
                          <w:divBdr>
                            <w:top w:val="none" w:sz="0" w:space="0" w:color="auto"/>
                            <w:left w:val="none" w:sz="0" w:space="0" w:color="auto"/>
                            <w:bottom w:val="none" w:sz="0" w:space="0" w:color="auto"/>
                            <w:right w:val="none" w:sz="0" w:space="0" w:color="auto"/>
                          </w:divBdr>
                          <w:divsChild>
                            <w:div w:id="1314405699">
                              <w:marLeft w:val="0"/>
                              <w:marRight w:val="0"/>
                              <w:marTop w:val="0"/>
                              <w:marBottom w:val="0"/>
                              <w:divBdr>
                                <w:top w:val="none" w:sz="0" w:space="0" w:color="auto"/>
                                <w:left w:val="none" w:sz="0" w:space="0" w:color="auto"/>
                                <w:bottom w:val="none" w:sz="0" w:space="0" w:color="auto"/>
                                <w:right w:val="none" w:sz="0" w:space="0" w:color="auto"/>
                              </w:divBdr>
                              <w:divsChild>
                                <w:div w:id="1617177982">
                                  <w:marLeft w:val="0"/>
                                  <w:marRight w:val="0"/>
                                  <w:marTop w:val="0"/>
                                  <w:marBottom w:val="0"/>
                                  <w:divBdr>
                                    <w:top w:val="none" w:sz="0" w:space="0" w:color="auto"/>
                                    <w:left w:val="none" w:sz="0" w:space="0" w:color="auto"/>
                                    <w:bottom w:val="none" w:sz="0" w:space="0" w:color="auto"/>
                                    <w:right w:val="none" w:sz="0" w:space="0" w:color="auto"/>
                                  </w:divBdr>
                                  <w:divsChild>
                                    <w:div w:id="244073646">
                                      <w:marLeft w:val="0"/>
                                      <w:marRight w:val="0"/>
                                      <w:marTop w:val="0"/>
                                      <w:marBottom w:val="0"/>
                                      <w:divBdr>
                                        <w:top w:val="none" w:sz="0" w:space="0" w:color="auto"/>
                                        <w:left w:val="none" w:sz="0" w:space="0" w:color="auto"/>
                                        <w:bottom w:val="none" w:sz="0" w:space="0" w:color="auto"/>
                                        <w:right w:val="none" w:sz="0" w:space="0" w:color="auto"/>
                                      </w:divBdr>
                                      <w:divsChild>
                                        <w:div w:id="1461460701">
                                          <w:marLeft w:val="0"/>
                                          <w:marRight w:val="0"/>
                                          <w:marTop w:val="0"/>
                                          <w:marBottom w:val="0"/>
                                          <w:divBdr>
                                            <w:top w:val="none" w:sz="0" w:space="0" w:color="auto"/>
                                            <w:left w:val="none" w:sz="0" w:space="0" w:color="auto"/>
                                            <w:bottom w:val="none" w:sz="0" w:space="0" w:color="auto"/>
                                            <w:right w:val="none" w:sz="0" w:space="0" w:color="auto"/>
                                          </w:divBdr>
                                          <w:divsChild>
                                            <w:div w:id="1330140485">
                                              <w:marLeft w:val="0"/>
                                              <w:marRight w:val="0"/>
                                              <w:marTop w:val="0"/>
                                              <w:marBottom w:val="0"/>
                                              <w:divBdr>
                                                <w:top w:val="none" w:sz="0" w:space="0" w:color="auto"/>
                                                <w:left w:val="none" w:sz="0" w:space="0" w:color="auto"/>
                                                <w:bottom w:val="none" w:sz="0" w:space="0" w:color="auto"/>
                                                <w:right w:val="none" w:sz="0" w:space="0" w:color="auto"/>
                                              </w:divBdr>
                                              <w:divsChild>
                                                <w:div w:id="1698237059">
                                                  <w:marLeft w:val="0"/>
                                                  <w:marRight w:val="0"/>
                                                  <w:marTop w:val="0"/>
                                                  <w:marBottom w:val="0"/>
                                                  <w:divBdr>
                                                    <w:top w:val="none" w:sz="0" w:space="0" w:color="auto"/>
                                                    <w:left w:val="none" w:sz="0" w:space="0" w:color="auto"/>
                                                    <w:bottom w:val="none" w:sz="0" w:space="0" w:color="auto"/>
                                                    <w:right w:val="none" w:sz="0" w:space="0" w:color="auto"/>
                                                  </w:divBdr>
                                                  <w:divsChild>
                                                    <w:div w:id="552816972">
                                                      <w:marLeft w:val="0"/>
                                                      <w:marRight w:val="0"/>
                                                      <w:marTop w:val="0"/>
                                                      <w:marBottom w:val="0"/>
                                                      <w:divBdr>
                                                        <w:top w:val="single" w:sz="12" w:space="0" w:color="ABABAB"/>
                                                        <w:left w:val="single" w:sz="6" w:space="0" w:color="ABABAB"/>
                                                        <w:bottom w:val="none" w:sz="0" w:space="0" w:color="auto"/>
                                                        <w:right w:val="single" w:sz="6" w:space="0" w:color="ABABAB"/>
                                                      </w:divBdr>
                                                      <w:divsChild>
                                                        <w:div w:id="1482387071">
                                                          <w:marLeft w:val="0"/>
                                                          <w:marRight w:val="0"/>
                                                          <w:marTop w:val="0"/>
                                                          <w:marBottom w:val="0"/>
                                                          <w:divBdr>
                                                            <w:top w:val="none" w:sz="0" w:space="0" w:color="auto"/>
                                                            <w:left w:val="none" w:sz="0" w:space="0" w:color="auto"/>
                                                            <w:bottom w:val="none" w:sz="0" w:space="0" w:color="auto"/>
                                                            <w:right w:val="none" w:sz="0" w:space="0" w:color="auto"/>
                                                          </w:divBdr>
                                                          <w:divsChild>
                                                            <w:div w:id="565529931">
                                                              <w:marLeft w:val="0"/>
                                                              <w:marRight w:val="0"/>
                                                              <w:marTop w:val="0"/>
                                                              <w:marBottom w:val="0"/>
                                                              <w:divBdr>
                                                                <w:top w:val="none" w:sz="0" w:space="0" w:color="auto"/>
                                                                <w:left w:val="none" w:sz="0" w:space="0" w:color="auto"/>
                                                                <w:bottom w:val="none" w:sz="0" w:space="0" w:color="auto"/>
                                                                <w:right w:val="none" w:sz="0" w:space="0" w:color="auto"/>
                                                              </w:divBdr>
                                                              <w:divsChild>
                                                                <w:div w:id="379401971">
                                                                  <w:marLeft w:val="0"/>
                                                                  <w:marRight w:val="0"/>
                                                                  <w:marTop w:val="0"/>
                                                                  <w:marBottom w:val="0"/>
                                                                  <w:divBdr>
                                                                    <w:top w:val="none" w:sz="0" w:space="0" w:color="auto"/>
                                                                    <w:left w:val="none" w:sz="0" w:space="0" w:color="auto"/>
                                                                    <w:bottom w:val="none" w:sz="0" w:space="0" w:color="auto"/>
                                                                    <w:right w:val="none" w:sz="0" w:space="0" w:color="auto"/>
                                                                  </w:divBdr>
                                                                  <w:divsChild>
                                                                    <w:div w:id="1977758841">
                                                                      <w:marLeft w:val="0"/>
                                                                      <w:marRight w:val="0"/>
                                                                      <w:marTop w:val="0"/>
                                                                      <w:marBottom w:val="0"/>
                                                                      <w:divBdr>
                                                                        <w:top w:val="none" w:sz="0" w:space="0" w:color="auto"/>
                                                                        <w:left w:val="none" w:sz="0" w:space="0" w:color="auto"/>
                                                                        <w:bottom w:val="none" w:sz="0" w:space="0" w:color="auto"/>
                                                                        <w:right w:val="none" w:sz="0" w:space="0" w:color="auto"/>
                                                                      </w:divBdr>
                                                                      <w:divsChild>
                                                                        <w:div w:id="2120836623">
                                                                          <w:marLeft w:val="-75"/>
                                                                          <w:marRight w:val="0"/>
                                                                          <w:marTop w:val="30"/>
                                                                          <w:marBottom w:val="30"/>
                                                                          <w:divBdr>
                                                                            <w:top w:val="none" w:sz="0" w:space="0" w:color="auto"/>
                                                                            <w:left w:val="none" w:sz="0" w:space="0" w:color="auto"/>
                                                                            <w:bottom w:val="none" w:sz="0" w:space="0" w:color="auto"/>
                                                                            <w:right w:val="none" w:sz="0" w:space="0" w:color="auto"/>
                                                                          </w:divBdr>
                                                                          <w:divsChild>
                                                                            <w:div w:id="1584023931">
                                                                              <w:marLeft w:val="0"/>
                                                                              <w:marRight w:val="0"/>
                                                                              <w:marTop w:val="0"/>
                                                                              <w:marBottom w:val="0"/>
                                                                              <w:divBdr>
                                                                                <w:top w:val="none" w:sz="0" w:space="0" w:color="auto"/>
                                                                                <w:left w:val="none" w:sz="0" w:space="0" w:color="auto"/>
                                                                                <w:bottom w:val="none" w:sz="0" w:space="0" w:color="auto"/>
                                                                                <w:right w:val="none" w:sz="0" w:space="0" w:color="auto"/>
                                                                              </w:divBdr>
                                                                              <w:divsChild>
                                                                                <w:div w:id="1568148406">
                                                                                  <w:marLeft w:val="0"/>
                                                                                  <w:marRight w:val="0"/>
                                                                                  <w:marTop w:val="0"/>
                                                                                  <w:marBottom w:val="0"/>
                                                                                  <w:divBdr>
                                                                                    <w:top w:val="none" w:sz="0" w:space="0" w:color="auto"/>
                                                                                    <w:left w:val="none" w:sz="0" w:space="0" w:color="auto"/>
                                                                                    <w:bottom w:val="none" w:sz="0" w:space="0" w:color="auto"/>
                                                                                    <w:right w:val="none" w:sz="0" w:space="0" w:color="auto"/>
                                                                                  </w:divBdr>
                                                                                  <w:divsChild>
                                                                                    <w:div w:id="1236866055">
                                                                                      <w:marLeft w:val="0"/>
                                                                                      <w:marRight w:val="0"/>
                                                                                      <w:marTop w:val="0"/>
                                                                                      <w:marBottom w:val="0"/>
                                                                                      <w:divBdr>
                                                                                        <w:top w:val="none" w:sz="0" w:space="0" w:color="auto"/>
                                                                                        <w:left w:val="none" w:sz="0" w:space="0" w:color="auto"/>
                                                                                        <w:bottom w:val="none" w:sz="0" w:space="0" w:color="auto"/>
                                                                                        <w:right w:val="none" w:sz="0" w:space="0" w:color="auto"/>
                                                                                      </w:divBdr>
                                                                                      <w:divsChild>
                                                                                        <w:div w:id="1719279036">
                                                                                          <w:marLeft w:val="0"/>
                                                                                          <w:marRight w:val="0"/>
                                                                                          <w:marTop w:val="0"/>
                                                                                          <w:marBottom w:val="0"/>
                                                                                          <w:divBdr>
                                                                                            <w:top w:val="none" w:sz="0" w:space="0" w:color="auto"/>
                                                                                            <w:left w:val="none" w:sz="0" w:space="0" w:color="auto"/>
                                                                                            <w:bottom w:val="none" w:sz="0" w:space="0" w:color="auto"/>
                                                                                            <w:right w:val="none" w:sz="0" w:space="0" w:color="auto"/>
                                                                                          </w:divBdr>
                                                                                          <w:divsChild>
                                                                                            <w:div w:id="1267541744">
                                                                                              <w:marLeft w:val="0"/>
                                                                                              <w:marRight w:val="0"/>
                                                                                              <w:marTop w:val="0"/>
                                                                                              <w:marBottom w:val="0"/>
                                                                                              <w:divBdr>
                                                                                                <w:top w:val="none" w:sz="0" w:space="0" w:color="auto"/>
                                                                                                <w:left w:val="none" w:sz="0" w:space="0" w:color="auto"/>
                                                                                                <w:bottom w:val="none" w:sz="0" w:space="0" w:color="auto"/>
                                                                                                <w:right w:val="none" w:sz="0" w:space="0" w:color="auto"/>
                                                                                              </w:divBdr>
                                                                                              <w:divsChild>
                                                                                                <w:div w:id="1622766448">
                                                                                                  <w:marLeft w:val="0"/>
                                                                                                  <w:marRight w:val="0"/>
                                                                                                  <w:marTop w:val="30"/>
                                                                                                  <w:marBottom w:val="30"/>
                                                                                                  <w:divBdr>
                                                                                                    <w:top w:val="none" w:sz="0" w:space="0" w:color="auto"/>
                                                                                                    <w:left w:val="none" w:sz="0" w:space="0" w:color="auto"/>
                                                                                                    <w:bottom w:val="none" w:sz="0" w:space="0" w:color="auto"/>
                                                                                                    <w:right w:val="none" w:sz="0" w:space="0" w:color="auto"/>
                                                                                                  </w:divBdr>
                                                                                                  <w:divsChild>
                                                                                                    <w:div w:id="263153275">
                                                                                                      <w:marLeft w:val="0"/>
                                                                                                      <w:marRight w:val="0"/>
                                                                                                      <w:marTop w:val="0"/>
                                                                                                      <w:marBottom w:val="0"/>
                                                                                                      <w:divBdr>
                                                                                                        <w:top w:val="none" w:sz="0" w:space="0" w:color="auto"/>
                                                                                                        <w:left w:val="none" w:sz="0" w:space="0" w:color="auto"/>
                                                                                                        <w:bottom w:val="none" w:sz="0" w:space="0" w:color="auto"/>
                                                                                                        <w:right w:val="none" w:sz="0" w:space="0" w:color="auto"/>
                                                                                                      </w:divBdr>
                                                                                                      <w:divsChild>
                                                                                                        <w:div w:id="1814714001">
                                                                                                          <w:marLeft w:val="0"/>
                                                                                                          <w:marRight w:val="0"/>
                                                                                                          <w:marTop w:val="0"/>
                                                                                                          <w:marBottom w:val="0"/>
                                                                                                          <w:divBdr>
                                                                                                            <w:top w:val="none" w:sz="0" w:space="0" w:color="auto"/>
                                                                                                            <w:left w:val="none" w:sz="0" w:space="0" w:color="auto"/>
                                                                                                            <w:bottom w:val="none" w:sz="0" w:space="0" w:color="auto"/>
                                                                                                            <w:right w:val="none" w:sz="0" w:space="0" w:color="auto"/>
                                                                                                          </w:divBdr>
                                                                                                        </w:div>
                                                                                                      </w:divsChild>
                                                                                                    </w:div>
                                                                                                    <w:div w:id="386143957">
                                                                                                      <w:marLeft w:val="0"/>
                                                                                                      <w:marRight w:val="0"/>
                                                                                                      <w:marTop w:val="0"/>
                                                                                                      <w:marBottom w:val="0"/>
                                                                                                      <w:divBdr>
                                                                                                        <w:top w:val="none" w:sz="0" w:space="0" w:color="auto"/>
                                                                                                        <w:left w:val="none" w:sz="0" w:space="0" w:color="auto"/>
                                                                                                        <w:bottom w:val="none" w:sz="0" w:space="0" w:color="auto"/>
                                                                                                        <w:right w:val="none" w:sz="0" w:space="0" w:color="auto"/>
                                                                                                      </w:divBdr>
                                                                                                      <w:divsChild>
                                                                                                        <w:div w:id="194202012">
                                                                                                          <w:marLeft w:val="0"/>
                                                                                                          <w:marRight w:val="0"/>
                                                                                                          <w:marTop w:val="0"/>
                                                                                                          <w:marBottom w:val="0"/>
                                                                                                          <w:divBdr>
                                                                                                            <w:top w:val="none" w:sz="0" w:space="0" w:color="auto"/>
                                                                                                            <w:left w:val="none" w:sz="0" w:space="0" w:color="auto"/>
                                                                                                            <w:bottom w:val="none" w:sz="0" w:space="0" w:color="auto"/>
                                                                                                            <w:right w:val="none" w:sz="0" w:space="0" w:color="auto"/>
                                                                                                          </w:divBdr>
                                                                                                        </w:div>
                                                                                                        <w:div w:id="374932437">
                                                                                                          <w:marLeft w:val="0"/>
                                                                                                          <w:marRight w:val="0"/>
                                                                                                          <w:marTop w:val="0"/>
                                                                                                          <w:marBottom w:val="0"/>
                                                                                                          <w:divBdr>
                                                                                                            <w:top w:val="none" w:sz="0" w:space="0" w:color="auto"/>
                                                                                                            <w:left w:val="none" w:sz="0" w:space="0" w:color="auto"/>
                                                                                                            <w:bottom w:val="none" w:sz="0" w:space="0" w:color="auto"/>
                                                                                                            <w:right w:val="none" w:sz="0" w:space="0" w:color="auto"/>
                                                                                                          </w:divBdr>
                                                                                                        </w:div>
                                                                                                      </w:divsChild>
                                                                                                    </w:div>
                                                                                                    <w:div w:id="1081027409">
                                                                                                      <w:marLeft w:val="0"/>
                                                                                                      <w:marRight w:val="0"/>
                                                                                                      <w:marTop w:val="0"/>
                                                                                                      <w:marBottom w:val="0"/>
                                                                                                      <w:divBdr>
                                                                                                        <w:top w:val="none" w:sz="0" w:space="0" w:color="auto"/>
                                                                                                        <w:left w:val="none" w:sz="0" w:space="0" w:color="auto"/>
                                                                                                        <w:bottom w:val="none" w:sz="0" w:space="0" w:color="auto"/>
                                                                                                        <w:right w:val="none" w:sz="0" w:space="0" w:color="auto"/>
                                                                                                      </w:divBdr>
                                                                                                      <w:divsChild>
                                                                                                        <w:div w:id="4817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119309">
      <w:bodyDiv w:val="1"/>
      <w:marLeft w:val="0"/>
      <w:marRight w:val="0"/>
      <w:marTop w:val="0"/>
      <w:marBottom w:val="0"/>
      <w:divBdr>
        <w:top w:val="none" w:sz="0" w:space="0" w:color="auto"/>
        <w:left w:val="none" w:sz="0" w:space="0" w:color="auto"/>
        <w:bottom w:val="none" w:sz="0" w:space="0" w:color="auto"/>
        <w:right w:val="none" w:sz="0" w:space="0" w:color="auto"/>
      </w:divBdr>
      <w:divsChild>
        <w:div w:id="1537963049">
          <w:marLeft w:val="0"/>
          <w:marRight w:val="0"/>
          <w:marTop w:val="0"/>
          <w:marBottom w:val="0"/>
          <w:divBdr>
            <w:top w:val="none" w:sz="0" w:space="0" w:color="auto"/>
            <w:left w:val="none" w:sz="0" w:space="0" w:color="auto"/>
            <w:bottom w:val="none" w:sz="0" w:space="0" w:color="auto"/>
            <w:right w:val="none" w:sz="0" w:space="0" w:color="auto"/>
          </w:divBdr>
          <w:divsChild>
            <w:div w:id="2103061122">
              <w:marLeft w:val="0"/>
              <w:marRight w:val="0"/>
              <w:marTop w:val="0"/>
              <w:marBottom w:val="0"/>
              <w:divBdr>
                <w:top w:val="none" w:sz="0" w:space="0" w:color="auto"/>
                <w:left w:val="none" w:sz="0" w:space="0" w:color="auto"/>
                <w:bottom w:val="none" w:sz="0" w:space="0" w:color="auto"/>
                <w:right w:val="none" w:sz="0" w:space="0" w:color="auto"/>
              </w:divBdr>
              <w:divsChild>
                <w:div w:id="220673938">
                  <w:marLeft w:val="0"/>
                  <w:marRight w:val="0"/>
                  <w:marTop w:val="0"/>
                  <w:marBottom w:val="0"/>
                  <w:divBdr>
                    <w:top w:val="none" w:sz="0" w:space="0" w:color="auto"/>
                    <w:left w:val="none" w:sz="0" w:space="0" w:color="auto"/>
                    <w:bottom w:val="none" w:sz="0" w:space="0" w:color="auto"/>
                    <w:right w:val="none" w:sz="0" w:space="0" w:color="auto"/>
                  </w:divBdr>
                  <w:divsChild>
                    <w:div w:id="1535578567">
                      <w:marLeft w:val="0"/>
                      <w:marRight w:val="0"/>
                      <w:marTop w:val="0"/>
                      <w:marBottom w:val="0"/>
                      <w:divBdr>
                        <w:top w:val="none" w:sz="0" w:space="0" w:color="auto"/>
                        <w:left w:val="none" w:sz="0" w:space="0" w:color="auto"/>
                        <w:bottom w:val="none" w:sz="0" w:space="0" w:color="auto"/>
                        <w:right w:val="none" w:sz="0" w:space="0" w:color="auto"/>
                      </w:divBdr>
                      <w:divsChild>
                        <w:div w:id="192157963">
                          <w:marLeft w:val="0"/>
                          <w:marRight w:val="0"/>
                          <w:marTop w:val="0"/>
                          <w:marBottom w:val="0"/>
                          <w:divBdr>
                            <w:top w:val="none" w:sz="0" w:space="0" w:color="auto"/>
                            <w:left w:val="none" w:sz="0" w:space="0" w:color="auto"/>
                            <w:bottom w:val="none" w:sz="0" w:space="0" w:color="auto"/>
                            <w:right w:val="none" w:sz="0" w:space="0" w:color="auto"/>
                          </w:divBdr>
                          <w:divsChild>
                            <w:div w:id="160395038">
                              <w:marLeft w:val="0"/>
                              <w:marRight w:val="0"/>
                              <w:marTop w:val="0"/>
                              <w:marBottom w:val="0"/>
                              <w:divBdr>
                                <w:top w:val="none" w:sz="0" w:space="0" w:color="auto"/>
                                <w:left w:val="none" w:sz="0" w:space="0" w:color="auto"/>
                                <w:bottom w:val="none" w:sz="0" w:space="0" w:color="auto"/>
                                <w:right w:val="none" w:sz="0" w:space="0" w:color="auto"/>
                              </w:divBdr>
                              <w:divsChild>
                                <w:div w:id="1139111584">
                                  <w:marLeft w:val="0"/>
                                  <w:marRight w:val="0"/>
                                  <w:marTop w:val="0"/>
                                  <w:marBottom w:val="0"/>
                                  <w:divBdr>
                                    <w:top w:val="none" w:sz="0" w:space="0" w:color="auto"/>
                                    <w:left w:val="none" w:sz="0" w:space="0" w:color="auto"/>
                                    <w:bottom w:val="none" w:sz="0" w:space="0" w:color="auto"/>
                                    <w:right w:val="none" w:sz="0" w:space="0" w:color="auto"/>
                                  </w:divBdr>
                                  <w:divsChild>
                                    <w:div w:id="1715499798">
                                      <w:marLeft w:val="0"/>
                                      <w:marRight w:val="0"/>
                                      <w:marTop w:val="0"/>
                                      <w:marBottom w:val="0"/>
                                      <w:divBdr>
                                        <w:top w:val="none" w:sz="0" w:space="0" w:color="auto"/>
                                        <w:left w:val="none" w:sz="0" w:space="0" w:color="auto"/>
                                        <w:bottom w:val="none" w:sz="0" w:space="0" w:color="auto"/>
                                        <w:right w:val="none" w:sz="0" w:space="0" w:color="auto"/>
                                      </w:divBdr>
                                      <w:divsChild>
                                        <w:div w:id="866790346">
                                          <w:marLeft w:val="0"/>
                                          <w:marRight w:val="0"/>
                                          <w:marTop w:val="0"/>
                                          <w:marBottom w:val="0"/>
                                          <w:divBdr>
                                            <w:top w:val="none" w:sz="0" w:space="0" w:color="auto"/>
                                            <w:left w:val="none" w:sz="0" w:space="0" w:color="auto"/>
                                            <w:bottom w:val="none" w:sz="0" w:space="0" w:color="auto"/>
                                            <w:right w:val="none" w:sz="0" w:space="0" w:color="auto"/>
                                          </w:divBdr>
                                          <w:divsChild>
                                            <w:div w:id="516501178">
                                              <w:marLeft w:val="0"/>
                                              <w:marRight w:val="0"/>
                                              <w:marTop w:val="0"/>
                                              <w:marBottom w:val="0"/>
                                              <w:divBdr>
                                                <w:top w:val="none" w:sz="0" w:space="0" w:color="auto"/>
                                                <w:left w:val="none" w:sz="0" w:space="0" w:color="auto"/>
                                                <w:bottom w:val="none" w:sz="0" w:space="0" w:color="auto"/>
                                                <w:right w:val="none" w:sz="0" w:space="0" w:color="auto"/>
                                              </w:divBdr>
                                              <w:divsChild>
                                                <w:div w:id="1647775939">
                                                  <w:marLeft w:val="0"/>
                                                  <w:marRight w:val="0"/>
                                                  <w:marTop w:val="0"/>
                                                  <w:marBottom w:val="0"/>
                                                  <w:divBdr>
                                                    <w:top w:val="none" w:sz="0" w:space="0" w:color="auto"/>
                                                    <w:left w:val="none" w:sz="0" w:space="0" w:color="auto"/>
                                                    <w:bottom w:val="none" w:sz="0" w:space="0" w:color="auto"/>
                                                    <w:right w:val="none" w:sz="0" w:space="0" w:color="auto"/>
                                                  </w:divBdr>
                                                  <w:divsChild>
                                                    <w:div w:id="1365181039">
                                                      <w:marLeft w:val="0"/>
                                                      <w:marRight w:val="0"/>
                                                      <w:marTop w:val="0"/>
                                                      <w:marBottom w:val="0"/>
                                                      <w:divBdr>
                                                        <w:top w:val="single" w:sz="12" w:space="0" w:color="ABABAB"/>
                                                        <w:left w:val="single" w:sz="6" w:space="0" w:color="ABABAB"/>
                                                        <w:bottom w:val="none" w:sz="0" w:space="0" w:color="auto"/>
                                                        <w:right w:val="single" w:sz="6" w:space="0" w:color="ABABAB"/>
                                                      </w:divBdr>
                                                      <w:divsChild>
                                                        <w:div w:id="1661419226">
                                                          <w:marLeft w:val="0"/>
                                                          <w:marRight w:val="0"/>
                                                          <w:marTop w:val="0"/>
                                                          <w:marBottom w:val="0"/>
                                                          <w:divBdr>
                                                            <w:top w:val="none" w:sz="0" w:space="0" w:color="auto"/>
                                                            <w:left w:val="none" w:sz="0" w:space="0" w:color="auto"/>
                                                            <w:bottom w:val="none" w:sz="0" w:space="0" w:color="auto"/>
                                                            <w:right w:val="none" w:sz="0" w:space="0" w:color="auto"/>
                                                          </w:divBdr>
                                                          <w:divsChild>
                                                            <w:div w:id="1254125125">
                                                              <w:marLeft w:val="0"/>
                                                              <w:marRight w:val="0"/>
                                                              <w:marTop w:val="0"/>
                                                              <w:marBottom w:val="0"/>
                                                              <w:divBdr>
                                                                <w:top w:val="none" w:sz="0" w:space="0" w:color="auto"/>
                                                                <w:left w:val="none" w:sz="0" w:space="0" w:color="auto"/>
                                                                <w:bottom w:val="none" w:sz="0" w:space="0" w:color="auto"/>
                                                                <w:right w:val="none" w:sz="0" w:space="0" w:color="auto"/>
                                                              </w:divBdr>
                                                              <w:divsChild>
                                                                <w:div w:id="327950443">
                                                                  <w:marLeft w:val="0"/>
                                                                  <w:marRight w:val="0"/>
                                                                  <w:marTop w:val="0"/>
                                                                  <w:marBottom w:val="0"/>
                                                                  <w:divBdr>
                                                                    <w:top w:val="none" w:sz="0" w:space="0" w:color="auto"/>
                                                                    <w:left w:val="none" w:sz="0" w:space="0" w:color="auto"/>
                                                                    <w:bottom w:val="none" w:sz="0" w:space="0" w:color="auto"/>
                                                                    <w:right w:val="none" w:sz="0" w:space="0" w:color="auto"/>
                                                                  </w:divBdr>
                                                                  <w:divsChild>
                                                                    <w:div w:id="2107841532">
                                                                      <w:marLeft w:val="0"/>
                                                                      <w:marRight w:val="0"/>
                                                                      <w:marTop w:val="0"/>
                                                                      <w:marBottom w:val="0"/>
                                                                      <w:divBdr>
                                                                        <w:top w:val="none" w:sz="0" w:space="0" w:color="auto"/>
                                                                        <w:left w:val="none" w:sz="0" w:space="0" w:color="auto"/>
                                                                        <w:bottom w:val="none" w:sz="0" w:space="0" w:color="auto"/>
                                                                        <w:right w:val="none" w:sz="0" w:space="0" w:color="auto"/>
                                                                      </w:divBdr>
                                                                      <w:divsChild>
                                                                        <w:div w:id="2114473659">
                                                                          <w:marLeft w:val="0"/>
                                                                          <w:marRight w:val="0"/>
                                                                          <w:marTop w:val="0"/>
                                                                          <w:marBottom w:val="0"/>
                                                                          <w:divBdr>
                                                                            <w:top w:val="none" w:sz="0" w:space="0" w:color="auto"/>
                                                                            <w:left w:val="none" w:sz="0" w:space="0" w:color="auto"/>
                                                                            <w:bottom w:val="none" w:sz="0" w:space="0" w:color="auto"/>
                                                                            <w:right w:val="none" w:sz="0" w:space="0" w:color="auto"/>
                                                                          </w:divBdr>
                                                                          <w:divsChild>
                                                                            <w:div w:id="1974753343">
                                                                              <w:marLeft w:val="0"/>
                                                                              <w:marRight w:val="0"/>
                                                                              <w:marTop w:val="0"/>
                                                                              <w:marBottom w:val="0"/>
                                                                              <w:divBdr>
                                                                                <w:top w:val="none" w:sz="0" w:space="0" w:color="auto"/>
                                                                                <w:left w:val="none" w:sz="0" w:space="0" w:color="auto"/>
                                                                                <w:bottom w:val="none" w:sz="0" w:space="0" w:color="auto"/>
                                                                                <w:right w:val="none" w:sz="0" w:space="0" w:color="auto"/>
                                                                              </w:divBdr>
                                                                              <w:divsChild>
                                                                                <w:div w:id="700202939">
                                                                                  <w:marLeft w:val="0"/>
                                                                                  <w:marRight w:val="0"/>
                                                                                  <w:marTop w:val="0"/>
                                                                                  <w:marBottom w:val="0"/>
                                                                                  <w:divBdr>
                                                                                    <w:top w:val="none" w:sz="0" w:space="0" w:color="auto"/>
                                                                                    <w:left w:val="none" w:sz="0" w:space="0" w:color="auto"/>
                                                                                    <w:bottom w:val="none" w:sz="0" w:space="0" w:color="auto"/>
                                                                                    <w:right w:val="none" w:sz="0" w:space="0" w:color="auto"/>
                                                                                  </w:divBdr>
                                                                                  <w:divsChild>
                                                                                    <w:div w:id="12560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11446">
      <w:bodyDiv w:val="1"/>
      <w:marLeft w:val="0"/>
      <w:marRight w:val="0"/>
      <w:marTop w:val="0"/>
      <w:marBottom w:val="0"/>
      <w:divBdr>
        <w:top w:val="none" w:sz="0" w:space="0" w:color="auto"/>
        <w:left w:val="none" w:sz="0" w:space="0" w:color="auto"/>
        <w:bottom w:val="none" w:sz="0" w:space="0" w:color="auto"/>
        <w:right w:val="none" w:sz="0" w:space="0" w:color="auto"/>
      </w:divBdr>
    </w:div>
    <w:div w:id="2007854966">
      <w:bodyDiv w:val="1"/>
      <w:marLeft w:val="0"/>
      <w:marRight w:val="0"/>
      <w:marTop w:val="0"/>
      <w:marBottom w:val="0"/>
      <w:divBdr>
        <w:top w:val="none" w:sz="0" w:space="0" w:color="auto"/>
        <w:left w:val="none" w:sz="0" w:space="0" w:color="auto"/>
        <w:bottom w:val="none" w:sz="0" w:space="0" w:color="auto"/>
        <w:right w:val="none" w:sz="0" w:space="0" w:color="auto"/>
      </w:divBdr>
      <w:divsChild>
        <w:div w:id="1756122477">
          <w:marLeft w:val="0"/>
          <w:marRight w:val="0"/>
          <w:marTop w:val="0"/>
          <w:marBottom w:val="0"/>
          <w:divBdr>
            <w:top w:val="none" w:sz="0" w:space="0" w:color="auto"/>
            <w:left w:val="none" w:sz="0" w:space="0" w:color="auto"/>
            <w:bottom w:val="none" w:sz="0" w:space="0" w:color="auto"/>
            <w:right w:val="none" w:sz="0" w:space="0" w:color="auto"/>
          </w:divBdr>
          <w:divsChild>
            <w:div w:id="939141172">
              <w:marLeft w:val="0"/>
              <w:marRight w:val="0"/>
              <w:marTop w:val="0"/>
              <w:marBottom w:val="0"/>
              <w:divBdr>
                <w:top w:val="none" w:sz="0" w:space="0" w:color="auto"/>
                <w:left w:val="none" w:sz="0" w:space="0" w:color="auto"/>
                <w:bottom w:val="none" w:sz="0" w:space="0" w:color="auto"/>
                <w:right w:val="none" w:sz="0" w:space="0" w:color="auto"/>
              </w:divBdr>
              <w:divsChild>
                <w:div w:id="151869151">
                  <w:marLeft w:val="0"/>
                  <w:marRight w:val="0"/>
                  <w:marTop w:val="0"/>
                  <w:marBottom w:val="0"/>
                  <w:divBdr>
                    <w:top w:val="none" w:sz="0" w:space="0" w:color="auto"/>
                    <w:left w:val="none" w:sz="0" w:space="0" w:color="auto"/>
                    <w:bottom w:val="none" w:sz="0" w:space="0" w:color="auto"/>
                    <w:right w:val="none" w:sz="0" w:space="0" w:color="auto"/>
                  </w:divBdr>
                  <w:divsChild>
                    <w:div w:id="779839342">
                      <w:marLeft w:val="0"/>
                      <w:marRight w:val="0"/>
                      <w:marTop w:val="0"/>
                      <w:marBottom w:val="0"/>
                      <w:divBdr>
                        <w:top w:val="none" w:sz="0" w:space="0" w:color="auto"/>
                        <w:left w:val="none" w:sz="0" w:space="0" w:color="auto"/>
                        <w:bottom w:val="none" w:sz="0" w:space="0" w:color="auto"/>
                        <w:right w:val="none" w:sz="0" w:space="0" w:color="auto"/>
                      </w:divBdr>
                      <w:divsChild>
                        <w:div w:id="374550349">
                          <w:marLeft w:val="0"/>
                          <w:marRight w:val="0"/>
                          <w:marTop w:val="0"/>
                          <w:marBottom w:val="0"/>
                          <w:divBdr>
                            <w:top w:val="none" w:sz="0" w:space="0" w:color="auto"/>
                            <w:left w:val="none" w:sz="0" w:space="0" w:color="auto"/>
                            <w:bottom w:val="none" w:sz="0" w:space="0" w:color="auto"/>
                            <w:right w:val="none" w:sz="0" w:space="0" w:color="auto"/>
                          </w:divBdr>
                          <w:divsChild>
                            <w:div w:id="674502441">
                              <w:marLeft w:val="0"/>
                              <w:marRight w:val="0"/>
                              <w:marTop w:val="0"/>
                              <w:marBottom w:val="0"/>
                              <w:divBdr>
                                <w:top w:val="none" w:sz="0" w:space="0" w:color="auto"/>
                                <w:left w:val="none" w:sz="0" w:space="0" w:color="auto"/>
                                <w:bottom w:val="none" w:sz="0" w:space="0" w:color="auto"/>
                                <w:right w:val="none" w:sz="0" w:space="0" w:color="auto"/>
                              </w:divBdr>
                              <w:divsChild>
                                <w:div w:id="1341930234">
                                  <w:marLeft w:val="0"/>
                                  <w:marRight w:val="0"/>
                                  <w:marTop w:val="0"/>
                                  <w:marBottom w:val="0"/>
                                  <w:divBdr>
                                    <w:top w:val="none" w:sz="0" w:space="0" w:color="auto"/>
                                    <w:left w:val="none" w:sz="0" w:space="0" w:color="auto"/>
                                    <w:bottom w:val="none" w:sz="0" w:space="0" w:color="auto"/>
                                    <w:right w:val="none" w:sz="0" w:space="0" w:color="auto"/>
                                  </w:divBdr>
                                  <w:divsChild>
                                    <w:div w:id="1304774603">
                                      <w:marLeft w:val="0"/>
                                      <w:marRight w:val="0"/>
                                      <w:marTop w:val="0"/>
                                      <w:marBottom w:val="0"/>
                                      <w:divBdr>
                                        <w:top w:val="none" w:sz="0" w:space="0" w:color="auto"/>
                                        <w:left w:val="none" w:sz="0" w:space="0" w:color="auto"/>
                                        <w:bottom w:val="none" w:sz="0" w:space="0" w:color="auto"/>
                                        <w:right w:val="none" w:sz="0" w:space="0" w:color="auto"/>
                                      </w:divBdr>
                                      <w:divsChild>
                                        <w:div w:id="1489320999">
                                          <w:marLeft w:val="0"/>
                                          <w:marRight w:val="0"/>
                                          <w:marTop w:val="0"/>
                                          <w:marBottom w:val="0"/>
                                          <w:divBdr>
                                            <w:top w:val="none" w:sz="0" w:space="0" w:color="auto"/>
                                            <w:left w:val="none" w:sz="0" w:space="0" w:color="auto"/>
                                            <w:bottom w:val="none" w:sz="0" w:space="0" w:color="auto"/>
                                            <w:right w:val="none" w:sz="0" w:space="0" w:color="auto"/>
                                          </w:divBdr>
                                          <w:divsChild>
                                            <w:div w:id="131605369">
                                              <w:marLeft w:val="0"/>
                                              <w:marRight w:val="0"/>
                                              <w:marTop w:val="0"/>
                                              <w:marBottom w:val="0"/>
                                              <w:divBdr>
                                                <w:top w:val="none" w:sz="0" w:space="0" w:color="auto"/>
                                                <w:left w:val="none" w:sz="0" w:space="0" w:color="auto"/>
                                                <w:bottom w:val="none" w:sz="0" w:space="0" w:color="auto"/>
                                                <w:right w:val="none" w:sz="0" w:space="0" w:color="auto"/>
                                              </w:divBdr>
                                              <w:divsChild>
                                                <w:div w:id="1956979848">
                                                  <w:marLeft w:val="0"/>
                                                  <w:marRight w:val="0"/>
                                                  <w:marTop w:val="0"/>
                                                  <w:marBottom w:val="0"/>
                                                  <w:divBdr>
                                                    <w:top w:val="none" w:sz="0" w:space="0" w:color="auto"/>
                                                    <w:left w:val="none" w:sz="0" w:space="0" w:color="auto"/>
                                                    <w:bottom w:val="none" w:sz="0" w:space="0" w:color="auto"/>
                                                    <w:right w:val="none" w:sz="0" w:space="0" w:color="auto"/>
                                                  </w:divBdr>
                                                  <w:divsChild>
                                                    <w:div w:id="650720429">
                                                      <w:marLeft w:val="0"/>
                                                      <w:marRight w:val="0"/>
                                                      <w:marTop w:val="0"/>
                                                      <w:marBottom w:val="0"/>
                                                      <w:divBdr>
                                                        <w:top w:val="none" w:sz="0" w:space="0" w:color="auto"/>
                                                        <w:left w:val="none" w:sz="0" w:space="0" w:color="auto"/>
                                                        <w:bottom w:val="none" w:sz="0" w:space="0" w:color="auto"/>
                                                        <w:right w:val="none" w:sz="0" w:space="0" w:color="auto"/>
                                                      </w:divBdr>
                                                      <w:divsChild>
                                                        <w:div w:id="817889364">
                                                          <w:marLeft w:val="0"/>
                                                          <w:marRight w:val="0"/>
                                                          <w:marTop w:val="0"/>
                                                          <w:marBottom w:val="0"/>
                                                          <w:divBdr>
                                                            <w:top w:val="none" w:sz="0" w:space="0" w:color="auto"/>
                                                            <w:left w:val="none" w:sz="0" w:space="0" w:color="auto"/>
                                                            <w:bottom w:val="none" w:sz="0" w:space="0" w:color="auto"/>
                                                            <w:right w:val="none" w:sz="0" w:space="0" w:color="auto"/>
                                                          </w:divBdr>
                                                          <w:divsChild>
                                                            <w:div w:id="598028082">
                                                              <w:marLeft w:val="0"/>
                                                              <w:marRight w:val="0"/>
                                                              <w:marTop w:val="0"/>
                                                              <w:marBottom w:val="0"/>
                                                              <w:divBdr>
                                                                <w:top w:val="none" w:sz="0" w:space="0" w:color="auto"/>
                                                                <w:left w:val="none" w:sz="0" w:space="0" w:color="auto"/>
                                                                <w:bottom w:val="none" w:sz="0" w:space="0" w:color="auto"/>
                                                                <w:right w:val="none" w:sz="0" w:space="0" w:color="auto"/>
                                                              </w:divBdr>
                                                              <w:divsChild>
                                                                <w:div w:id="1117333995">
                                                                  <w:marLeft w:val="0"/>
                                                                  <w:marRight w:val="0"/>
                                                                  <w:marTop w:val="0"/>
                                                                  <w:marBottom w:val="0"/>
                                                                  <w:divBdr>
                                                                    <w:top w:val="none" w:sz="0" w:space="0" w:color="auto"/>
                                                                    <w:left w:val="none" w:sz="0" w:space="0" w:color="auto"/>
                                                                    <w:bottom w:val="none" w:sz="0" w:space="0" w:color="auto"/>
                                                                    <w:right w:val="none" w:sz="0" w:space="0" w:color="auto"/>
                                                                  </w:divBdr>
                                                                  <w:divsChild>
                                                                    <w:div w:id="618420218">
                                                                      <w:marLeft w:val="0"/>
                                                                      <w:marRight w:val="0"/>
                                                                      <w:marTop w:val="0"/>
                                                                      <w:marBottom w:val="0"/>
                                                                      <w:divBdr>
                                                                        <w:top w:val="none" w:sz="0" w:space="0" w:color="auto"/>
                                                                        <w:left w:val="none" w:sz="0" w:space="0" w:color="auto"/>
                                                                        <w:bottom w:val="none" w:sz="0" w:space="0" w:color="auto"/>
                                                                        <w:right w:val="none" w:sz="0" w:space="0" w:color="auto"/>
                                                                      </w:divBdr>
                                                                      <w:divsChild>
                                                                        <w:div w:id="1006205951">
                                                                          <w:marLeft w:val="0"/>
                                                                          <w:marRight w:val="0"/>
                                                                          <w:marTop w:val="0"/>
                                                                          <w:marBottom w:val="0"/>
                                                                          <w:divBdr>
                                                                            <w:top w:val="none" w:sz="0" w:space="0" w:color="auto"/>
                                                                            <w:left w:val="none" w:sz="0" w:space="0" w:color="auto"/>
                                                                            <w:bottom w:val="none" w:sz="0" w:space="0" w:color="auto"/>
                                                                            <w:right w:val="none" w:sz="0" w:space="0" w:color="auto"/>
                                                                          </w:divBdr>
                                                                          <w:divsChild>
                                                                            <w:div w:id="1103648622">
                                                                              <w:marLeft w:val="0"/>
                                                                              <w:marRight w:val="0"/>
                                                                              <w:marTop w:val="0"/>
                                                                              <w:marBottom w:val="0"/>
                                                                              <w:divBdr>
                                                                                <w:top w:val="none" w:sz="0" w:space="0" w:color="auto"/>
                                                                                <w:left w:val="none" w:sz="0" w:space="0" w:color="auto"/>
                                                                                <w:bottom w:val="none" w:sz="0" w:space="0" w:color="auto"/>
                                                                                <w:right w:val="none" w:sz="0" w:space="0" w:color="auto"/>
                                                                              </w:divBdr>
                                                                              <w:divsChild>
                                                                                <w:div w:id="335771765">
                                                                                  <w:marLeft w:val="0"/>
                                                                                  <w:marRight w:val="0"/>
                                                                                  <w:marTop w:val="0"/>
                                                                                  <w:marBottom w:val="0"/>
                                                                                  <w:divBdr>
                                                                                    <w:top w:val="none" w:sz="0" w:space="0" w:color="auto"/>
                                                                                    <w:left w:val="none" w:sz="0" w:space="0" w:color="auto"/>
                                                                                    <w:bottom w:val="none" w:sz="0" w:space="0" w:color="auto"/>
                                                                                    <w:right w:val="none" w:sz="0" w:space="0" w:color="auto"/>
                                                                                  </w:divBdr>
                                                                                  <w:divsChild>
                                                                                    <w:div w:id="1715733174">
                                                                                      <w:marLeft w:val="0"/>
                                                                                      <w:marRight w:val="0"/>
                                                                                      <w:marTop w:val="0"/>
                                                                                      <w:marBottom w:val="0"/>
                                                                                      <w:divBdr>
                                                                                        <w:top w:val="none" w:sz="0" w:space="0" w:color="auto"/>
                                                                                        <w:left w:val="none" w:sz="0" w:space="0" w:color="auto"/>
                                                                                        <w:bottom w:val="none" w:sz="0" w:space="0" w:color="auto"/>
                                                                                        <w:right w:val="none" w:sz="0" w:space="0" w:color="auto"/>
                                                                                      </w:divBdr>
                                                                                      <w:divsChild>
                                                                                        <w:div w:id="2144425476">
                                                                                          <w:marLeft w:val="0"/>
                                                                                          <w:marRight w:val="0"/>
                                                                                          <w:marTop w:val="0"/>
                                                                                          <w:marBottom w:val="0"/>
                                                                                          <w:divBdr>
                                                                                            <w:top w:val="none" w:sz="0" w:space="0" w:color="auto"/>
                                                                                            <w:left w:val="none" w:sz="0" w:space="0" w:color="auto"/>
                                                                                            <w:bottom w:val="none" w:sz="0" w:space="0" w:color="auto"/>
                                                                                            <w:right w:val="none" w:sz="0" w:space="0" w:color="auto"/>
                                                                                          </w:divBdr>
                                                                                          <w:divsChild>
                                                                                            <w:div w:id="1519469186">
                                                                                              <w:marLeft w:val="0"/>
                                                                                              <w:marRight w:val="0"/>
                                                                                              <w:marTop w:val="0"/>
                                                                                              <w:marBottom w:val="0"/>
                                                                                              <w:divBdr>
                                                                                                <w:top w:val="none" w:sz="0" w:space="0" w:color="auto"/>
                                                                                                <w:left w:val="none" w:sz="0" w:space="0" w:color="auto"/>
                                                                                                <w:bottom w:val="none" w:sz="0" w:space="0" w:color="auto"/>
                                                                                                <w:right w:val="none" w:sz="0" w:space="0" w:color="auto"/>
                                                                                              </w:divBdr>
                                                                                              <w:divsChild>
                                                                                                <w:div w:id="357198975">
                                                                                                  <w:marLeft w:val="0"/>
                                                                                                  <w:marRight w:val="0"/>
                                                                                                  <w:marTop w:val="0"/>
                                                                                                  <w:marBottom w:val="0"/>
                                                                                                  <w:divBdr>
                                                                                                    <w:top w:val="none" w:sz="0" w:space="0" w:color="auto"/>
                                                                                                    <w:left w:val="none" w:sz="0" w:space="0" w:color="auto"/>
                                                                                                    <w:bottom w:val="none" w:sz="0" w:space="0" w:color="auto"/>
                                                                                                    <w:right w:val="none" w:sz="0" w:space="0" w:color="auto"/>
                                                                                                  </w:divBdr>
                                                                                                  <w:divsChild>
                                                                                                    <w:div w:id="1981306096">
                                                                                                      <w:marLeft w:val="0"/>
                                                                                                      <w:marRight w:val="0"/>
                                                                                                      <w:marTop w:val="0"/>
                                                                                                      <w:marBottom w:val="0"/>
                                                                                                      <w:divBdr>
                                                                                                        <w:top w:val="none" w:sz="0" w:space="0" w:color="auto"/>
                                                                                                        <w:left w:val="none" w:sz="0" w:space="0" w:color="auto"/>
                                                                                                        <w:bottom w:val="none" w:sz="0" w:space="0" w:color="auto"/>
                                                                                                        <w:right w:val="none" w:sz="0" w:space="0" w:color="auto"/>
                                                                                                      </w:divBdr>
                                                                                                      <w:divsChild>
                                                                                                        <w:div w:id="938176386">
                                                                                                          <w:marLeft w:val="0"/>
                                                                                                          <w:marRight w:val="0"/>
                                                                                                          <w:marTop w:val="0"/>
                                                                                                          <w:marBottom w:val="0"/>
                                                                                                          <w:divBdr>
                                                                                                            <w:top w:val="none" w:sz="0" w:space="0" w:color="auto"/>
                                                                                                            <w:left w:val="none" w:sz="0" w:space="0" w:color="auto"/>
                                                                                                            <w:bottom w:val="none" w:sz="0" w:space="0" w:color="auto"/>
                                                                                                            <w:right w:val="none" w:sz="0" w:space="0" w:color="auto"/>
                                                                                                          </w:divBdr>
                                                                                                          <w:divsChild>
                                                                                                            <w:div w:id="530607603">
                                                                                                              <w:marLeft w:val="0"/>
                                                                                                              <w:marRight w:val="0"/>
                                                                                                              <w:marTop w:val="0"/>
                                                                                                              <w:marBottom w:val="0"/>
                                                                                                              <w:divBdr>
                                                                                                                <w:top w:val="none" w:sz="0" w:space="0" w:color="auto"/>
                                                                                                                <w:left w:val="none" w:sz="0" w:space="0" w:color="auto"/>
                                                                                                                <w:bottom w:val="none" w:sz="0" w:space="0" w:color="auto"/>
                                                                                                                <w:right w:val="none" w:sz="0" w:space="0" w:color="auto"/>
                                                                                                              </w:divBdr>
                                                                                                              <w:divsChild>
                                                                                                                <w:div w:id="788473342">
                                                                                                                  <w:marLeft w:val="0"/>
                                                                                                                  <w:marRight w:val="0"/>
                                                                                                                  <w:marTop w:val="0"/>
                                                                                                                  <w:marBottom w:val="0"/>
                                                                                                                  <w:divBdr>
                                                                                                                    <w:top w:val="none" w:sz="0" w:space="0" w:color="auto"/>
                                                                                                                    <w:left w:val="none" w:sz="0" w:space="0" w:color="auto"/>
                                                                                                                    <w:bottom w:val="none" w:sz="0" w:space="0" w:color="auto"/>
                                                                                                                    <w:right w:val="none" w:sz="0" w:space="0" w:color="auto"/>
                                                                                                                  </w:divBdr>
                                                                                                                  <w:divsChild>
                                                                                                                    <w:div w:id="11559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trade-remedies.service.gov.uk" TargetMode="External"/><Relationship Id="rId12" Type="http://schemas.openxmlformats.org/officeDocument/2006/relationships/header" Target="header3.xml"/><Relationship Id="rId17" Type="http://schemas.openxmlformats.org/officeDocument/2006/relationships/hyperlink" Target="http://www.trade-remedies.service.gov.uk"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legislation.gov.uk/uksi/2018/1248/regulation/128/made" TargetMode="External"/><Relationship Id="rId20" Type="http://schemas.openxmlformats.org/officeDocument/2006/relationships/hyperlink" Target="http://www.legislation.gov.uk/uksi/2018/1248/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gov.uk/guidance/trade-remedies-investigating-dumped-or-subsidised-goods" TargetMode="External"/><Relationship Id="rId5" Type="http://schemas.openxmlformats.org/officeDocument/2006/relationships/footnotes" Target="footnotes.xml"/><Relationship Id="rId15" Type="http://schemas.openxmlformats.org/officeDocument/2006/relationships/hyperlink" Target="http://www.trade-remedies.service.gov.uk/public/cases" TargetMode="External"/><Relationship Id="rId23" Type="http://schemas.openxmlformats.org/officeDocument/2006/relationships/hyperlink" Target="http://www.trade-remedies.service.gov.uk"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government/publications/the-uk-trade-remedies-investigations-process/an-introduction-to-our-investigations-process" TargetMode="Externa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15379</Words>
  <Characters>87663</Characters>
  <Application>Microsoft Office Word</Application>
  <DocSecurity>0</DocSecurity>
  <Lines>730</Lines>
  <Paragraphs>205</Paragraphs>
  <ScaleCrop>false</ScaleCrop>
  <Company/>
  <LinksUpToDate>false</LinksUpToDate>
  <CharactersWithSpaces>102837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2020-09-01T16:35:00Z</dcterms:created>
  <dcterms:modified xsi:type="dcterms:W3CDTF">2020-09-01T16:36:00Z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Michanne.Haynes-Prempeh@traderemedies.gov.uk</vt:lpwstr>
  </property>
  <property fmtid="{D5CDD505-2E9C-101B-9397-08002B2CF9AE}" pid="5" name="MSIP_Label_eb150e91-1403-4795-80a4-b7d1f9621190_SetDate">
    <vt:lpwstr>2020-09-01T16:36:20.4493596Z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96884c3c-7b09-4fb6-99a1-e83c7e98fe1f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ies>
</file>